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C2AA3" w14:textId="77777777" w:rsidR="00F7639F" w:rsidRDefault="00D45544">
      <w:r>
        <w:rPr>
          <w:rFonts w:hint="eastAsia"/>
        </w:rPr>
        <w:t>研究方案一：</w:t>
      </w:r>
    </w:p>
    <w:p w14:paraId="7EBCA23A" w14:textId="77777777" w:rsidR="00F7639F" w:rsidRDefault="00D45544">
      <w:r>
        <w:rPr>
          <w:rFonts w:hint="eastAsia"/>
        </w:rPr>
        <w:t>选取所选城市的部分典型社区，用</w:t>
      </w:r>
      <w:proofErr w:type="spellStart"/>
      <w:r>
        <w:rPr>
          <w:rFonts w:hint="eastAsia"/>
        </w:rPr>
        <w:t>Osmnx</w:t>
      </w:r>
      <w:proofErr w:type="spellEnd"/>
      <w:r>
        <w:rPr>
          <w:rFonts w:hint="eastAsia"/>
        </w:rPr>
        <w:t>获取典型社区的形状（高德地图没办法获取街道一级的边界数据），同时获取周边路网数据，按上海的衰减函数计算。</w:t>
      </w:r>
    </w:p>
    <w:p w14:paraId="25A8844E" w14:textId="77777777" w:rsidR="00F7639F" w:rsidRDefault="00D45544">
      <w:r>
        <w:rPr>
          <w:rFonts w:hint="eastAsia"/>
          <w:noProof/>
        </w:rPr>
        <w:drawing>
          <wp:inline distT="0" distB="0" distL="114300" distR="114300" wp14:anchorId="2B44C70B" wp14:editId="0894C13F">
            <wp:extent cx="5263515" cy="2487295"/>
            <wp:effectExtent l="0" t="0" r="9525" b="12065"/>
            <wp:docPr id="3" name="图片 3" descr="2cc4777604065e20ea5a9c9f25f68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cc4777604065e20ea5a9c9f25f687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7A47" w14:textId="77777777" w:rsidR="00F7639F" w:rsidRDefault="00D45544">
      <w:r>
        <w:rPr>
          <w:rFonts w:hint="eastAsia"/>
          <w:noProof/>
        </w:rPr>
        <w:drawing>
          <wp:inline distT="0" distB="0" distL="114300" distR="114300" wp14:anchorId="4DC655F8" wp14:editId="4CDCDAE4">
            <wp:extent cx="5263515" cy="2501900"/>
            <wp:effectExtent l="0" t="0" r="9525" b="12700"/>
            <wp:docPr id="4" name="图片 4" descr="249642f0d85d61b2ca32c2d9c8c7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49642f0d85d61b2ca32c2d9c8c73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DCBF" w14:textId="77777777" w:rsidR="00F7639F" w:rsidRDefault="00D45544">
      <w:r>
        <w:rPr>
          <w:rFonts w:hint="eastAsia"/>
        </w:rPr>
        <w:t>1.</w:t>
      </w:r>
    </w:p>
    <w:p w14:paraId="7BCC54E3" w14:textId="77777777" w:rsidR="00F7639F" w:rsidRDefault="00D45544">
      <w:pPr>
        <w:numPr>
          <w:ilvl w:val="0"/>
          <w:numId w:val="1"/>
        </w:numPr>
      </w:pPr>
      <w:r>
        <w:rPr>
          <w:rFonts w:hint="eastAsia"/>
        </w:rPr>
        <w:t>步行分数度量计算需要四个步骤（</w:t>
      </w:r>
      <w:r>
        <w:rPr>
          <w:rFonts w:hint="eastAsia"/>
        </w:rPr>
        <w:t>https://www.walkscore.com</w:t>
      </w:r>
      <w:r>
        <w:rPr>
          <w:rFonts w:hint="eastAsia"/>
        </w:rPr>
        <w:t>）：（</w:t>
      </w:r>
      <w:r>
        <w:rPr>
          <w:rFonts w:hint="eastAsia"/>
        </w:rPr>
        <w:t>1)</w:t>
      </w:r>
      <w:r>
        <w:rPr>
          <w:rFonts w:hint="eastAsia"/>
        </w:rPr>
        <w:t>为选定设施分配原始权重；</w:t>
      </w:r>
      <w:r>
        <w:rPr>
          <w:rFonts w:hint="eastAsia"/>
        </w:rPr>
        <w:t>(2</w:t>
      </w:r>
      <w:r>
        <w:rPr>
          <w:rFonts w:hint="eastAsia"/>
        </w:rPr>
        <w:t>）计算从每个位置到选定设施的距离；（</w:t>
      </w:r>
      <w:r>
        <w:rPr>
          <w:rFonts w:hint="eastAsia"/>
        </w:rPr>
        <w:t>3)</w:t>
      </w:r>
      <w:r>
        <w:rPr>
          <w:rFonts w:hint="eastAsia"/>
        </w:rPr>
        <w:t>根据距离计算总分数，并根据衰减因子（例如，街道交叉口和街区长度）修改分数；并且（</w:t>
      </w:r>
      <w:r>
        <w:rPr>
          <w:rFonts w:hint="eastAsia"/>
        </w:rPr>
        <w:t>4</w:t>
      </w:r>
      <w:r>
        <w:rPr>
          <w:rFonts w:hint="eastAsia"/>
        </w:rPr>
        <w:t>）将分数归一化为</w:t>
      </w:r>
      <w:r>
        <w:rPr>
          <w:rFonts w:hint="eastAsia"/>
        </w:rPr>
        <w:t>0-100</w:t>
      </w:r>
      <w:r>
        <w:rPr>
          <w:rFonts w:hint="eastAsia"/>
        </w:rPr>
        <w:t>。</w:t>
      </w:r>
    </w:p>
    <w:p w14:paraId="68E18FEF" w14:textId="77777777" w:rsidR="00F7639F" w:rsidRDefault="00D45544">
      <w:pPr>
        <w:numPr>
          <w:ilvl w:val="0"/>
          <w:numId w:val="1"/>
        </w:numPr>
      </w:pPr>
      <w:r>
        <w:t>便利设施的选择和重量的确定</w:t>
      </w:r>
      <w:r>
        <w:rPr>
          <w:rFonts w:hint="eastAsia"/>
        </w:rPr>
        <w:t>（问卷权重）用上海的数据。</w:t>
      </w:r>
    </w:p>
    <w:p w14:paraId="305BAD40" w14:textId="77777777" w:rsidR="00F7639F" w:rsidRDefault="00D45544">
      <w:pPr>
        <w:numPr>
          <w:ilvl w:val="0"/>
          <w:numId w:val="1"/>
        </w:numPr>
      </w:pPr>
      <w:r>
        <w:rPr>
          <w:rFonts w:hint="eastAsia"/>
        </w:rPr>
        <w:t>行程计算：</w:t>
      </w:r>
      <w:proofErr w:type="spellStart"/>
      <w:r>
        <w:rPr>
          <w:rFonts w:hint="eastAsia"/>
        </w:rPr>
        <w:t>Osmnx</w:t>
      </w:r>
      <w:proofErr w:type="spellEnd"/>
      <w:r>
        <w:rPr>
          <w:rFonts w:hint="eastAsia"/>
        </w:rPr>
        <w:t>最短路径。</w:t>
      </w:r>
    </w:p>
    <w:p w14:paraId="48123988" w14:textId="77777777" w:rsidR="00F7639F" w:rsidRDefault="00D45544">
      <w:pPr>
        <w:numPr>
          <w:ilvl w:val="0"/>
          <w:numId w:val="1"/>
        </w:numPr>
      </w:pPr>
      <w:r>
        <w:rPr>
          <w:rFonts w:hint="eastAsia"/>
        </w:rPr>
        <w:t>衰减函数：</w:t>
      </w:r>
      <w:r>
        <w:rPr>
          <w:noProof/>
        </w:rPr>
        <w:drawing>
          <wp:inline distT="0" distB="0" distL="114300" distR="114300" wp14:anchorId="4FC647D3" wp14:editId="04BE522E">
            <wp:extent cx="3307080" cy="586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E29B" w14:textId="77777777" w:rsidR="00F7639F" w:rsidRDefault="00D45544">
      <w:pPr>
        <w:numPr>
          <w:ilvl w:val="0"/>
          <w:numId w:val="1"/>
        </w:numPr>
      </w:pPr>
      <w:r>
        <w:rPr>
          <w:rFonts w:hint="eastAsia"/>
        </w:rPr>
        <w:t>得分化到</w:t>
      </w:r>
      <w:r>
        <w:rPr>
          <w:rFonts w:hint="eastAsia"/>
        </w:rPr>
        <w:t>0-100</w:t>
      </w:r>
    </w:p>
    <w:p w14:paraId="74434A18" w14:textId="77777777" w:rsidR="00F7639F" w:rsidRDefault="00D45544">
      <w:pPr>
        <w:numPr>
          <w:ilvl w:val="0"/>
          <w:numId w:val="2"/>
        </w:numPr>
      </w:pPr>
      <w:r>
        <w:rPr>
          <w:rFonts w:hint="eastAsia"/>
        </w:rPr>
        <w:t>空间分析</w:t>
      </w:r>
    </w:p>
    <w:p w14:paraId="547E693D" w14:textId="77777777" w:rsidR="00F7639F" w:rsidRDefault="00D45544">
      <w:pPr>
        <w:numPr>
          <w:ilvl w:val="0"/>
          <w:numId w:val="2"/>
        </w:numPr>
      </w:pPr>
      <w:r>
        <w:rPr>
          <w:rFonts w:hint="eastAsia"/>
        </w:rPr>
        <w:t>空间回归</w:t>
      </w:r>
    </w:p>
    <w:p w14:paraId="10982001" w14:textId="77777777" w:rsidR="00F7639F" w:rsidRDefault="00D45544">
      <w:r>
        <w:rPr>
          <w:rFonts w:hint="eastAsia"/>
        </w:rPr>
        <w:t>研究方案二：</w:t>
      </w:r>
    </w:p>
    <w:p w14:paraId="37108DD9" w14:textId="77777777" w:rsidR="00F7639F" w:rsidRDefault="00D45544">
      <w:r>
        <w:rPr>
          <w:rFonts w:hint="eastAsia"/>
        </w:rPr>
        <w:t>参考保定市的论文</w:t>
      </w:r>
    </w:p>
    <w:p w14:paraId="111E7C40" w14:textId="77777777" w:rsidR="00F7639F" w:rsidRDefault="00D45544">
      <w:r>
        <w:rPr>
          <w:rFonts w:hint="eastAsia"/>
        </w:rPr>
        <w:lastRenderedPageBreak/>
        <w:t>（</w:t>
      </w:r>
      <w:r>
        <w:rPr>
          <w:rFonts w:hint="eastAsia"/>
        </w:rPr>
        <w:t>https://blog.csdn.net/pipisorry/ar</w:t>
      </w:r>
      <w:r>
        <w:rPr>
          <w:rFonts w:hint="eastAsia"/>
        </w:rPr>
        <w:t>ticle/details/53635895</w:t>
      </w:r>
      <w:r>
        <w:rPr>
          <w:rFonts w:hint="eastAsia"/>
        </w:rPr>
        <w:t>）核密度计算方法。</w:t>
      </w:r>
    </w:p>
    <w:p w14:paraId="5991627D" w14:textId="77777777" w:rsidR="00F7639F" w:rsidRDefault="00D45544">
      <w:r>
        <w:rPr>
          <w:noProof/>
        </w:rPr>
        <w:drawing>
          <wp:inline distT="0" distB="0" distL="114300" distR="114300" wp14:anchorId="1463711A" wp14:editId="45F6A360">
            <wp:extent cx="1517650" cy="450850"/>
            <wp:effectExtent l="0" t="0" r="6350" b="6350"/>
            <wp:docPr id="2" name="图片 2" descr="260ac3b3a60966521cf193ac812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60ac3b3a60966521cf193ac81243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3AF0" w14:textId="77777777" w:rsidR="00F7639F" w:rsidRDefault="00D45544">
      <w:r>
        <w:t>这篇文章以保定市为例，利用核密度的方法算了评价函数。评价函数只跟点距离测量中心（小区）的距离有关，直接忽略了</w:t>
      </w:r>
      <w:r>
        <w:t>weight</w:t>
      </w:r>
      <w:r>
        <w:t>和高级低级的排序</w:t>
      </w:r>
      <w:r>
        <w:rPr>
          <w:rFonts w:hint="eastAsia"/>
        </w:rPr>
        <w:t>。</w:t>
      </w:r>
    </w:p>
    <w:p w14:paraId="6DEDE7BF" w14:textId="77777777" w:rsidR="00F7639F" w:rsidRDefault="00D45544">
      <w:r>
        <w:rPr>
          <w:rFonts w:hint="eastAsia"/>
        </w:rPr>
        <w:t>数据来源：</w:t>
      </w:r>
    </w:p>
    <w:p w14:paraId="5AE06D11" w14:textId="77777777" w:rsidR="00F7639F" w:rsidRDefault="00D45544">
      <w:r>
        <w:rPr>
          <w:noProof/>
        </w:rPr>
        <w:drawing>
          <wp:inline distT="0" distB="0" distL="114300" distR="114300" wp14:anchorId="21E664CE" wp14:editId="1EB5FEE4">
            <wp:extent cx="5271770" cy="1348740"/>
            <wp:effectExtent l="0" t="0" r="127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5078E" w14:textId="77777777" w:rsidR="00F7639F" w:rsidRDefault="00D45544">
      <w:r>
        <w:rPr>
          <w:rFonts w:hint="eastAsia"/>
        </w:rPr>
        <w:t>所选设施：</w:t>
      </w:r>
    </w:p>
    <w:p w14:paraId="17BFBF62" w14:textId="77777777" w:rsidR="00F7639F" w:rsidRDefault="00D45544">
      <w:r>
        <w:rPr>
          <w:noProof/>
        </w:rPr>
        <w:drawing>
          <wp:inline distT="0" distB="0" distL="114300" distR="114300" wp14:anchorId="47003251" wp14:editId="6D971DD2">
            <wp:extent cx="5271135" cy="2671445"/>
            <wp:effectExtent l="0" t="0" r="190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0DCB" w14:textId="48B2A192" w:rsidR="00F7639F" w:rsidRDefault="00F7639F"/>
    <w:p w14:paraId="07E30508" w14:textId="07ED46B8" w:rsidR="00F7639F" w:rsidRDefault="00D45544">
      <w:r>
        <w:t xml:space="preserve">https://www.walkscore.com </w:t>
      </w:r>
      <w:r>
        <w:t>武汉大学衰减函数的来源</w:t>
      </w:r>
    </w:p>
    <w:p w14:paraId="34BEAACE" w14:textId="11AB6FE3" w:rsidR="004F173E" w:rsidRDefault="004F173E"/>
    <w:p w14:paraId="78F02324" w14:textId="68ACC087" w:rsidR="004F173E" w:rsidRDefault="004F173E">
      <w:r>
        <w:rPr>
          <w:rFonts w:hint="eastAsia"/>
        </w:rPr>
        <w:t>下以红棉苑南区为例，利用</w:t>
      </w:r>
      <w:proofErr w:type="spellStart"/>
      <w:r>
        <w:rPr>
          <w:rFonts w:hint="eastAsia"/>
        </w:rPr>
        <w:t>osmnx</w:t>
      </w:r>
      <w:proofErr w:type="spellEnd"/>
      <w:r>
        <w:rPr>
          <w:rFonts w:hint="eastAsia"/>
        </w:rPr>
        <w:t>取得小区的外形并初步分析</w:t>
      </w:r>
    </w:p>
    <w:p w14:paraId="171804F7" w14:textId="0B3B46FF" w:rsidR="004F173E" w:rsidRDefault="004F173E" w:rsidP="004F173E">
      <w:r>
        <w:rPr>
          <w:rFonts w:hint="eastAsia"/>
        </w:rPr>
        <w:t>红棉苑南区地址：</w:t>
      </w:r>
      <w:r w:rsidRPr="004F173E">
        <w:rPr>
          <w:rFonts w:hint="eastAsia"/>
        </w:rPr>
        <w:t>红棉苑南区</w:t>
      </w:r>
      <w:r w:rsidRPr="004F173E">
        <w:rPr>
          <w:rFonts w:hint="eastAsia"/>
        </w:rPr>
        <w:t xml:space="preserve">, </w:t>
      </w:r>
      <w:r w:rsidRPr="004F173E">
        <w:rPr>
          <w:rFonts w:hint="eastAsia"/>
        </w:rPr>
        <w:t>茶滘街道</w:t>
      </w:r>
      <w:r w:rsidRPr="004F173E">
        <w:rPr>
          <w:rFonts w:hint="eastAsia"/>
        </w:rPr>
        <w:t xml:space="preserve">, </w:t>
      </w:r>
      <w:r w:rsidRPr="004F173E">
        <w:rPr>
          <w:rFonts w:hint="eastAsia"/>
        </w:rPr>
        <w:t>荔湾区</w:t>
      </w:r>
      <w:r w:rsidRPr="004F173E">
        <w:rPr>
          <w:rFonts w:hint="eastAsia"/>
        </w:rPr>
        <w:t xml:space="preserve">, </w:t>
      </w:r>
      <w:r w:rsidRPr="004F173E">
        <w:rPr>
          <w:rFonts w:hint="eastAsia"/>
        </w:rPr>
        <w:t>广州市</w:t>
      </w:r>
      <w:r w:rsidRPr="004F173E">
        <w:rPr>
          <w:rFonts w:hint="eastAsia"/>
        </w:rPr>
        <w:t xml:space="preserve">, </w:t>
      </w:r>
      <w:r w:rsidRPr="004F173E">
        <w:rPr>
          <w:rFonts w:hint="eastAsia"/>
        </w:rPr>
        <w:t>广东省</w:t>
      </w:r>
      <w:r w:rsidRPr="004F173E">
        <w:rPr>
          <w:rFonts w:hint="eastAsia"/>
        </w:rPr>
        <w:t xml:space="preserve">, </w:t>
      </w:r>
      <w:r w:rsidRPr="004F173E">
        <w:rPr>
          <w:rFonts w:hint="eastAsia"/>
        </w:rPr>
        <w:t>中国</w:t>
      </w:r>
    </w:p>
    <w:p w14:paraId="7C1F4BE5" w14:textId="793E2506" w:rsidR="004F173E" w:rsidRDefault="004F173E" w:rsidP="004F173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proofErr w:type="spellStart"/>
      <w:r w:rsidRPr="004F173E">
        <w:t>graph_from_place</w:t>
      </w:r>
      <w:proofErr w:type="spellEnd"/>
      <w:r>
        <w:rPr>
          <w:rFonts w:hint="eastAsia"/>
        </w:rPr>
        <w:t>方法获得带节点的轮廓图：</w:t>
      </w:r>
    </w:p>
    <w:p w14:paraId="3B6DD0EB" w14:textId="5382FF6D" w:rsidR="004F173E" w:rsidRPr="004F173E" w:rsidRDefault="004F173E" w:rsidP="004F17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F173E">
        <w:rPr>
          <w:rFonts w:hint="eastAsia"/>
          <w:noProof/>
        </w:rPr>
        <w:lastRenderedPageBreak/>
        <w:drawing>
          <wp:inline distT="0" distB="0" distL="0" distR="0" wp14:anchorId="6E89E6F2" wp14:editId="6259D1AD">
            <wp:extent cx="2785036" cy="32051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035" cy="322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43C0" w14:textId="77777777" w:rsidR="004F173E" w:rsidRDefault="004F173E" w:rsidP="004F173E">
      <w:pPr>
        <w:pStyle w:val="a4"/>
        <w:ind w:left="360" w:firstLineChars="0" w:firstLine="0"/>
        <w:rPr>
          <w:rFonts w:hint="eastAsia"/>
        </w:rPr>
      </w:pPr>
    </w:p>
    <w:p w14:paraId="5434661C" w14:textId="64D377FB" w:rsidR="004F173E" w:rsidRPr="004F173E" w:rsidRDefault="004F173E" w:rsidP="004F173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 w:rsidRPr="004F173E">
        <w:t>basic_stats</w:t>
      </w:r>
      <w:proofErr w:type="spellEnd"/>
      <w:r>
        <w:rPr>
          <w:rFonts w:hint="eastAsia"/>
        </w:rPr>
        <w:t>获得该小区的基本信息，包括</w:t>
      </w:r>
    </w:p>
    <w:p w14:paraId="519B66F0" w14:textId="23BFA76F" w:rsidR="004F173E" w:rsidRPr="004F173E" w:rsidRDefault="004F17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87194E" wp14:editId="7EE1D9E8">
            <wp:extent cx="5274310" cy="22485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B710" w14:textId="049B80CE" w:rsidR="004F173E" w:rsidRDefault="004F173E" w:rsidP="004F173E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 w:rsidRPr="004F173E">
        <w:t>add_edge_speeds</w:t>
      </w:r>
      <w:proofErr w:type="spellEnd"/>
      <w:r w:rsidR="00D45544">
        <w:rPr>
          <w:rFonts w:hint="eastAsia"/>
        </w:rPr>
        <w:t>为小区添加步行速率，利用</w:t>
      </w:r>
      <w:proofErr w:type="spellStart"/>
      <w:r w:rsidR="00D45544" w:rsidRPr="00D45544">
        <w:t>get_nearest_node</w:t>
      </w:r>
      <w:proofErr w:type="spellEnd"/>
      <w:r w:rsidR="00D45544">
        <w:rPr>
          <w:rFonts w:hint="eastAsia"/>
        </w:rPr>
        <w:t>计算最短路径。</w:t>
      </w:r>
    </w:p>
    <w:sectPr w:rsidR="004F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2FE665"/>
    <w:multiLevelType w:val="singleLevel"/>
    <w:tmpl w:val="BC2FE66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DD176A9"/>
    <w:multiLevelType w:val="singleLevel"/>
    <w:tmpl w:val="1DD176A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59D0D1F"/>
    <w:multiLevelType w:val="hybridMultilevel"/>
    <w:tmpl w:val="8BEEA266"/>
    <w:lvl w:ilvl="0" w:tplc="533A5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DD2B13"/>
    <w:rsid w:val="004F173E"/>
    <w:rsid w:val="00D45544"/>
    <w:rsid w:val="00F7639F"/>
    <w:rsid w:val="1F5D2A80"/>
    <w:rsid w:val="36205A88"/>
    <w:rsid w:val="54DD2B13"/>
    <w:rsid w:val="6A1B643D"/>
    <w:rsid w:val="75A2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293770A"/>
  <w15:docId w15:val="{49E6E79D-296C-7C4E-BD42-6DAC66D8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173E"/>
    <w:rPr>
      <w:color w:val="0000FF"/>
      <w:u w:val="single"/>
    </w:rPr>
  </w:style>
  <w:style w:type="paragraph" w:styleId="a4">
    <w:name w:val="List Paragraph"/>
    <w:basedOn w:val="a"/>
    <w:uiPriority w:val="99"/>
    <w:rsid w:val="004F17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1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三叶草</dc:creator>
  <cp:lastModifiedBy>Microsoft Office User</cp:lastModifiedBy>
  <cp:revision>2</cp:revision>
  <dcterms:created xsi:type="dcterms:W3CDTF">2021-04-26T04:35:00Z</dcterms:created>
  <dcterms:modified xsi:type="dcterms:W3CDTF">2021-04-26T06:51:00Z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ICV">
    <vt:lpwstr>972320097A3E4EB48000F65811A9F73D</vt:lpwstr>
  </property>
</Properties>
</file>