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C1CC4">
      <w:bookmarkStart w:id="0" w:name="_Toc471988436"/>
    </w:p>
    <w:p w14:paraId="56D4C9CD"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align>center</wp:align>
            </wp:positionH>
            <wp:positionV relativeFrom="line">
              <wp:posOffset>30480</wp:posOffset>
            </wp:positionV>
            <wp:extent cx="2400300" cy="847725"/>
            <wp:effectExtent l="0" t="0" r="0" b="9525"/>
            <wp:wrapTopAndBottom/>
            <wp:docPr id="1" name="图片 1" descr="新疆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疆大学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65180E"/>
    <w:p w14:paraId="6DE85FBD">
      <w:pPr>
        <w:jc w:val="center"/>
        <w:rPr>
          <w:rFonts w:ascii="黑体" w:eastAsia="黑体"/>
          <w:sz w:val="84"/>
          <w:szCs w:val="84"/>
        </w:rPr>
      </w:pPr>
      <w:r>
        <w:rPr>
          <w:rFonts w:hint="eastAsia" w:ascii="黑体" w:eastAsia="黑体"/>
          <w:sz w:val="84"/>
          <w:szCs w:val="84"/>
        </w:rPr>
        <w:t>实验报告</w:t>
      </w:r>
    </w:p>
    <w:p w14:paraId="39CB137A"/>
    <w:p w14:paraId="1E02F770">
      <w:pPr>
        <w:jc w:val="center"/>
        <w:rPr>
          <w:rFonts w:cs="Tahoma" w:asciiTheme="minorEastAsia" w:hAnsiTheme="minorEastAsia" w:eastAsiaTheme="minorEastAsia"/>
          <w:sz w:val="30"/>
          <w:szCs w:val="30"/>
        </w:rPr>
      </w:pPr>
      <w:r>
        <w:rPr>
          <w:rFonts w:hint="eastAsia" w:cs="Tahoma" w:asciiTheme="minorEastAsia" w:hAnsiTheme="minorEastAsia" w:eastAsiaTheme="minorEastAsia"/>
          <w:sz w:val="30"/>
          <w:szCs w:val="30"/>
        </w:rPr>
        <w:t>（</w:t>
      </w:r>
      <w:r>
        <w:rPr>
          <w:rFonts w:cs="Tahoma" w:asciiTheme="minorEastAsia" w:hAnsiTheme="minorEastAsia" w:eastAsiaTheme="minorEastAsia"/>
          <w:sz w:val="30"/>
          <w:szCs w:val="30"/>
        </w:rPr>
        <w:t>__</w:t>
      </w:r>
      <w:r>
        <w:rPr>
          <w:rFonts w:cs="Tahoma" w:asciiTheme="minorEastAsia" w:hAnsiTheme="minorEastAsia" w:eastAsiaTheme="minorEastAsia"/>
          <w:sz w:val="30"/>
          <w:szCs w:val="30"/>
          <w:u w:val="single"/>
        </w:rPr>
        <w:t>202</w:t>
      </w:r>
      <w:r>
        <w:rPr>
          <w:rFonts w:hint="eastAsia" w:cs="Tahoma" w:asciiTheme="minorEastAsia" w:hAnsiTheme="minorEastAsia" w:eastAsiaTheme="minorEastAsia"/>
          <w:sz w:val="30"/>
          <w:szCs w:val="30"/>
          <w:u w:val="single"/>
          <w:lang w:val="en-US" w:eastAsia="zh-CN"/>
        </w:rPr>
        <w:t>5</w:t>
      </w:r>
      <w:r>
        <w:rPr>
          <w:rFonts w:cs="Tahoma" w:asciiTheme="minorEastAsia" w:hAnsiTheme="minorEastAsia" w:eastAsiaTheme="minorEastAsia"/>
          <w:sz w:val="30"/>
          <w:szCs w:val="30"/>
        </w:rPr>
        <w:t>_</w:t>
      </w:r>
      <w:r>
        <w:rPr>
          <w:rFonts w:hint="eastAsia" w:cs="Tahoma" w:asciiTheme="minorEastAsia" w:hAnsiTheme="minorEastAsia" w:eastAsiaTheme="minorEastAsia"/>
          <w:sz w:val="30"/>
          <w:szCs w:val="30"/>
        </w:rPr>
        <w:t>___</w:t>
      </w:r>
      <w:r>
        <w:rPr>
          <w:rFonts w:cs="Tahoma" w:asciiTheme="minorEastAsia" w:hAnsiTheme="minorEastAsia" w:eastAsiaTheme="minorEastAsia"/>
          <w:sz w:val="30"/>
          <w:szCs w:val="30"/>
        </w:rPr>
        <w:t>/__</w:t>
      </w:r>
      <w:r>
        <w:rPr>
          <w:rFonts w:cs="Tahoma" w:asciiTheme="minorEastAsia" w:hAnsiTheme="minorEastAsia" w:eastAsiaTheme="minorEastAsia"/>
          <w:sz w:val="30"/>
          <w:szCs w:val="30"/>
          <w:u w:val="single"/>
        </w:rPr>
        <w:t>20</w:t>
      </w:r>
      <w:r>
        <w:rPr>
          <w:rFonts w:hint="eastAsia" w:cs="Tahoma" w:asciiTheme="minorEastAsia" w:hAnsiTheme="minorEastAsia" w:eastAsiaTheme="minorEastAsia"/>
          <w:sz w:val="30"/>
          <w:szCs w:val="30"/>
          <w:u w:val="single"/>
        </w:rPr>
        <w:t>2</w:t>
      </w:r>
      <w:r>
        <w:rPr>
          <w:rFonts w:hint="eastAsia" w:cs="Tahoma" w:asciiTheme="minorEastAsia" w:hAnsiTheme="minorEastAsia" w:eastAsiaTheme="minorEastAsia"/>
          <w:sz w:val="30"/>
          <w:szCs w:val="30"/>
          <w:u w:val="single"/>
          <w:lang w:val="en-US" w:eastAsia="zh-CN"/>
        </w:rPr>
        <w:t>6</w:t>
      </w:r>
      <w:r>
        <w:rPr>
          <w:rFonts w:cs="Tahoma" w:asciiTheme="minorEastAsia" w:hAnsiTheme="minorEastAsia" w:eastAsiaTheme="minorEastAsia"/>
          <w:sz w:val="30"/>
          <w:szCs w:val="30"/>
        </w:rPr>
        <w:t>__</w:t>
      </w:r>
      <w:r>
        <w:rPr>
          <w:rFonts w:hint="eastAsia" w:cs="Tahoma" w:asciiTheme="minorEastAsia" w:hAnsiTheme="minorEastAsia" w:eastAsiaTheme="minorEastAsia"/>
          <w:sz w:val="30"/>
          <w:szCs w:val="30"/>
        </w:rPr>
        <w:t>学年</w:t>
      </w:r>
      <w:r>
        <w:rPr>
          <w:rFonts w:cs="Tahoma" w:asciiTheme="minorEastAsia" w:hAnsiTheme="minorEastAsia" w:eastAsiaTheme="minorEastAsia"/>
          <w:sz w:val="30"/>
          <w:szCs w:val="30"/>
        </w:rPr>
        <w:t xml:space="preserve">  </w:t>
      </w:r>
      <w:r>
        <w:rPr>
          <w:rFonts w:hint="eastAsia" w:cs="Tahoma" w:asciiTheme="minorEastAsia" w:hAnsiTheme="minorEastAsia" w:eastAsiaTheme="minorEastAsia"/>
          <w:sz w:val="30"/>
          <w:szCs w:val="30"/>
        </w:rPr>
        <w:t>第一学期）</w:t>
      </w:r>
    </w:p>
    <w:p w14:paraId="5D8A2A27"/>
    <w:p w14:paraId="21573520">
      <w:pPr>
        <w:jc w:val="center"/>
      </w:pPr>
    </w:p>
    <w:p w14:paraId="699C7C10">
      <w:pPr>
        <w:jc w:val="center"/>
      </w:pPr>
    </w:p>
    <w:p w14:paraId="29A3326E">
      <w:pPr>
        <w:jc w:val="center"/>
      </w:pPr>
    </w:p>
    <w:p w14:paraId="1959610D">
      <w:pPr>
        <w:jc w:val="center"/>
      </w:pPr>
    </w:p>
    <w:p w14:paraId="2B55D236">
      <w:pPr>
        <w:jc w:val="center"/>
      </w:pPr>
    </w:p>
    <w:p w14:paraId="19C98FB7">
      <w:pPr>
        <w:jc w:val="center"/>
      </w:pPr>
    </w:p>
    <w:p w14:paraId="78FB8B96">
      <w:pPr>
        <w:jc w:val="center"/>
      </w:pPr>
    </w:p>
    <w:p w14:paraId="0A658EAE"/>
    <w:p w14:paraId="25030CF6"/>
    <w:tbl>
      <w:tblPr>
        <w:tblStyle w:val="10"/>
        <w:tblW w:w="58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3840"/>
      </w:tblGrid>
      <w:tr w14:paraId="7C362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</w:tcPr>
          <w:p w14:paraId="488747D4">
            <w:pPr>
              <w:jc w:val="left"/>
              <w:rPr>
                <w:rFonts w:ascii="黑体" w:eastAsia="黑体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课程名称：</w:t>
            </w:r>
          </w:p>
        </w:tc>
        <w:tc>
          <w:tcPr>
            <w:tcW w:w="3840" w:type="dxa"/>
            <w:tcBorders>
              <w:top w:val="single" w:color="auto" w:sz="4" w:space="0"/>
              <w:bottom w:val="single" w:color="auto" w:sz="4" w:space="0"/>
            </w:tcBorders>
          </w:tcPr>
          <w:p w14:paraId="39D55036">
            <w:pPr>
              <w:rPr>
                <w:sz w:val="28"/>
                <w:szCs w:val="28"/>
              </w:rPr>
            </w:pPr>
            <w:r>
              <w:rPr>
                <w:rFonts w:hint="eastAsia" w:ascii="Tahoma" w:hAnsi="Tahoma" w:cs="Tahoma"/>
                <w:sz w:val="28"/>
                <w:szCs w:val="28"/>
              </w:rPr>
              <w:t>软件工程</w:t>
            </w:r>
          </w:p>
        </w:tc>
      </w:tr>
      <w:tr w14:paraId="5E472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</w:tcPr>
          <w:p w14:paraId="2E47CB96">
            <w:pPr>
              <w:jc w:val="left"/>
              <w:rPr>
                <w:rFonts w:ascii="黑体" w:eastAsia="黑体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学</w:t>
            </w:r>
            <w:r>
              <w:rPr>
                <w:rFonts w:ascii="黑体" w:hAnsi="Tahoma" w:eastAsia="黑体" w:cs="Tahoma"/>
                <w:sz w:val="28"/>
                <w:szCs w:val="28"/>
              </w:rPr>
              <w:t xml:space="preserve">    </w:t>
            </w:r>
            <w:r>
              <w:rPr>
                <w:rFonts w:hint="eastAsia" w:ascii="黑体" w:eastAsia="黑体" w:cs="Tahoma"/>
                <w:sz w:val="28"/>
                <w:szCs w:val="28"/>
              </w:rPr>
              <w:t>院：</w:t>
            </w:r>
          </w:p>
        </w:tc>
        <w:tc>
          <w:tcPr>
            <w:tcW w:w="3840" w:type="dxa"/>
            <w:tcBorders>
              <w:top w:val="single" w:color="auto" w:sz="4" w:space="0"/>
              <w:bottom w:val="single" w:color="auto" w:sz="4" w:space="0"/>
            </w:tcBorders>
          </w:tcPr>
          <w:p w14:paraId="14F7F641">
            <w:pPr>
              <w:rPr>
                <w:sz w:val="28"/>
                <w:szCs w:val="28"/>
              </w:rPr>
            </w:pPr>
            <w:r>
              <w:rPr>
                <w:rFonts w:hint="eastAsia" w:ascii="Tahoma" w:hAnsi="Tahoma" w:cs="Tahoma"/>
                <w:sz w:val="28"/>
                <w:szCs w:val="28"/>
              </w:rPr>
              <w:t>计算机科学与技术学院</w:t>
            </w:r>
          </w:p>
        </w:tc>
      </w:tr>
      <w:tr w14:paraId="15B4F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</w:tcPr>
          <w:p w14:paraId="3F50CF42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/>
                <w:sz w:val="28"/>
                <w:szCs w:val="28"/>
              </w:rPr>
              <w:t>课 程</w:t>
            </w:r>
            <w:r>
              <w:rPr>
                <w:rFonts w:hint="eastAsia" w:ascii="黑体" w:eastAsia="黑体" w:cs="Tahoma"/>
                <w:sz w:val="28"/>
                <w:szCs w:val="28"/>
              </w:rPr>
              <w:t xml:space="preserve"> 组：</w:t>
            </w:r>
          </w:p>
        </w:tc>
        <w:tc>
          <w:tcPr>
            <w:tcW w:w="3840" w:type="dxa"/>
            <w:tcBorders>
              <w:top w:val="single" w:color="auto" w:sz="4" w:space="0"/>
              <w:bottom w:val="single" w:color="auto" w:sz="4" w:space="0"/>
            </w:tcBorders>
          </w:tcPr>
          <w:p w14:paraId="5416AD06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hint="eastAsia" w:ascii="Tahoma" w:hAnsi="Tahoma" w:cs="Tahoma"/>
                <w:sz w:val="28"/>
                <w:szCs w:val="28"/>
              </w:rPr>
              <w:t>软件</w:t>
            </w:r>
            <w:r>
              <w:rPr>
                <w:rFonts w:ascii="Tahoma" w:hAnsi="Tahoma" w:cs="Tahoma"/>
                <w:sz w:val="28"/>
                <w:szCs w:val="28"/>
              </w:rPr>
              <w:t>工程</w:t>
            </w:r>
            <w:r>
              <w:rPr>
                <w:rFonts w:hint="eastAsia" w:ascii="Tahoma" w:hAnsi="Tahoma" w:cs="Tahoma"/>
                <w:sz w:val="28"/>
                <w:szCs w:val="28"/>
              </w:rPr>
              <w:t>课程组</w:t>
            </w:r>
          </w:p>
        </w:tc>
      </w:tr>
      <w:tr w14:paraId="76E3A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</w:tcPr>
          <w:p w14:paraId="177AC4E2">
            <w:pPr>
              <w:jc w:val="left"/>
              <w:rPr>
                <w:rFonts w:ascii="黑体" w:eastAsia="黑体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专业班级：</w:t>
            </w:r>
          </w:p>
        </w:tc>
        <w:tc>
          <w:tcPr>
            <w:tcW w:w="3840" w:type="dxa"/>
            <w:tcBorders>
              <w:top w:val="single" w:color="auto" w:sz="4" w:space="0"/>
              <w:bottom w:val="single" w:color="auto" w:sz="4" w:space="0"/>
            </w:tcBorders>
          </w:tcPr>
          <w:p w14:paraId="156AB85E">
            <w:pPr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计算机23-1</w:t>
            </w:r>
          </w:p>
        </w:tc>
      </w:tr>
      <w:tr w14:paraId="0D083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</w:tcPr>
          <w:p w14:paraId="0E4A71FD">
            <w:pPr>
              <w:jc w:val="left"/>
              <w:rPr>
                <w:rFonts w:ascii="黑体" w:eastAsia="黑体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学</w:t>
            </w:r>
            <w:r>
              <w:rPr>
                <w:rFonts w:ascii="黑体" w:hAnsi="Tahoma" w:eastAsia="黑体" w:cs="Tahoma"/>
                <w:sz w:val="28"/>
                <w:szCs w:val="28"/>
              </w:rPr>
              <w:t xml:space="preserve">    </w:t>
            </w:r>
            <w:r>
              <w:rPr>
                <w:rFonts w:hint="eastAsia" w:ascii="黑体" w:eastAsia="黑体" w:cs="Tahoma"/>
                <w:sz w:val="28"/>
                <w:szCs w:val="28"/>
              </w:rPr>
              <w:t>号：</w:t>
            </w:r>
          </w:p>
        </w:tc>
        <w:tc>
          <w:tcPr>
            <w:tcW w:w="38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C2A4BF">
            <w:pPr>
              <w:rPr>
                <w:rFonts w:hint="default" w:ascii="Tahoma" w:hAnsi="Tahoma" w:eastAsia="宋体" w:cs="Tahoma"/>
                <w:sz w:val="28"/>
                <w:szCs w:val="28"/>
                <w:lang w:val="en-US" w:eastAsia="zh-CN"/>
              </w:rPr>
            </w:pPr>
            <w:r>
              <w:rPr>
                <w:rFonts w:hint="eastAsia" w:ascii="Tahoma" w:hAnsi="Tahoma" w:cs="Tahoma"/>
                <w:sz w:val="28"/>
                <w:szCs w:val="28"/>
                <w:lang w:val="en-US" w:eastAsia="zh-CN"/>
              </w:rPr>
              <w:t>20231302231</w:t>
            </w:r>
          </w:p>
        </w:tc>
      </w:tr>
      <w:tr w14:paraId="21CBD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</w:tcPr>
          <w:p w14:paraId="3CFAB1DA">
            <w:pPr>
              <w:jc w:val="left"/>
              <w:rPr>
                <w:rFonts w:ascii="黑体" w:eastAsia="黑体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姓</w:t>
            </w:r>
            <w:r>
              <w:rPr>
                <w:rFonts w:ascii="黑体" w:hAnsi="Tahoma" w:eastAsia="黑体" w:cs="Tahoma"/>
                <w:sz w:val="28"/>
                <w:szCs w:val="28"/>
              </w:rPr>
              <w:t xml:space="preserve">    </w:t>
            </w:r>
            <w:r>
              <w:rPr>
                <w:rFonts w:hint="eastAsia" w:ascii="黑体" w:eastAsia="黑体" w:cs="Tahoma"/>
                <w:sz w:val="28"/>
                <w:szCs w:val="28"/>
              </w:rPr>
              <w:t>名：</w:t>
            </w:r>
          </w:p>
        </w:tc>
        <w:tc>
          <w:tcPr>
            <w:tcW w:w="38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2D2BDA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黄耀增</w:t>
            </w:r>
          </w:p>
        </w:tc>
      </w:tr>
      <w:tr w14:paraId="1C818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15" w:type="dxa"/>
            <w:tcBorders>
              <w:top w:val="single" w:color="auto" w:sz="4" w:space="0"/>
              <w:bottom w:val="single" w:color="auto" w:sz="4" w:space="0"/>
            </w:tcBorders>
          </w:tcPr>
          <w:p w14:paraId="6D57F9B4">
            <w:pPr>
              <w:jc w:val="left"/>
              <w:rPr>
                <w:rFonts w:ascii="黑体" w:eastAsia="黑体"/>
              </w:rPr>
            </w:pPr>
            <w:r>
              <w:rPr>
                <w:rFonts w:hint="eastAsia" w:ascii="黑体" w:eastAsia="黑体" w:cs="Tahoma"/>
                <w:sz w:val="28"/>
                <w:szCs w:val="28"/>
              </w:rPr>
              <w:t>指导教师：</w:t>
            </w:r>
          </w:p>
        </w:tc>
        <w:tc>
          <w:tcPr>
            <w:tcW w:w="38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39E345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郑炅</w:t>
            </w:r>
          </w:p>
        </w:tc>
      </w:tr>
    </w:tbl>
    <w:p w14:paraId="63480911">
      <w:pPr>
        <w:widowControl/>
        <w:jc w:val="left"/>
      </w:pPr>
    </w:p>
    <w:p w14:paraId="42A4F9FC"/>
    <w:p w14:paraId="5A21D2B0"/>
    <w:p w14:paraId="3F025CC9"/>
    <w:p w14:paraId="205624C1"/>
    <w:p w14:paraId="3A1C2BF7">
      <w:pPr>
        <w:pStyle w:val="2"/>
        <w:ind w:right="67" w:rightChars="32"/>
        <w:jc w:val="center"/>
        <w:rPr>
          <w:rFonts w:ascii="黑体" w:hAnsi="黑体" w:eastAsia="黑体"/>
          <w:sz w:val="36"/>
          <w:lang w:val="en-GB"/>
        </w:rPr>
      </w:pPr>
      <w:r>
        <w:rPr>
          <w:rFonts w:hint="eastAsia"/>
          <w:sz w:val="36"/>
        </w:rPr>
        <w:t xml:space="preserve">实验 </w:t>
      </w:r>
      <w:r>
        <w:rPr>
          <w:sz w:val="36"/>
        </w:rPr>
        <w:t>5</w:t>
      </w:r>
      <w:r>
        <w:rPr>
          <w:rFonts w:hint="eastAsia"/>
          <w:sz w:val="36"/>
        </w:rPr>
        <w:t xml:space="preserve">  </w:t>
      </w:r>
      <w:bookmarkEnd w:id="0"/>
      <w:r>
        <w:rPr>
          <w:rFonts w:hint="eastAsia"/>
          <w:sz w:val="36"/>
        </w:rPr>
        <w:t>设计建模工具的使用</w:t>
      </w:r>
    </w:p>
    <w:tbl>
      <w:tblPr>
        <w:tblStyle w:val="11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712"/>
        <w:gridCol w:w="1712"/>
        <w:gridCol w:w="1673"/>
        <w:gridCol w:w="1712"/>
      </w:tblGrid>
      <w:tr w14:paraId="6121AF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center"/>
          </w:tcPr>
          <w:p w14:paraId="3C692C40">
            <w:pPr>
              <w:jc w:val="center"/>
              <w:rPr>
                <w:kern w:val="0"/>
                <w:sz w:val="20"/>
                <w:lang w:val="en-GB"/>
              </w:rPr>
            </w:pPr>
            <w:r>
              <w:rPr>
                <w:kern w:val="0"/>
                <w:sz w:val="20"/>
                <w:lang w:val="en-GB"/>
              </w:rPr>
              <w:t>班级</w:t>
            </w:r>
          </w:p>
        </w:tc>
        <w:tc>
          <w:tcPr>
            <w:tcW w:w="1712" w:type="dxa"/>
            <w:vAlign w:val="center"/>
          </w:tcPr>
          <w:p w14:paraId="571EF69C">
            <w:pPr>
              <w:jc w:val="center"/>
              <w:rPr>
                <w:kern w:val="0"/>
                <w:sz w:val="20"/>
                <w:lang w:val="en-GB"/>
              </w:rPr>
            </w:pPr>
            <w:r>
              <w:rPr>
                <w:kern w:val="0"/>
                <w:sz w:val="20"/>
                <w:lang w:val="en-GB"/>
              </w:rPr>
              <w:t>序号</w:t>
            </w:r>
          </w:p>
        </w:tc>
        <w:tc>
          <w:tcPr>
            <w:tcW w:w="1712" w:type="dxa"/>
            <w:vAlign w:val="center"/>
          </w:tcPr>
          <w:p w14:paraId="4422DEC8">
            <w:pPr>
              <w:jc w:val="center"/>
              <w:rPr>
                <w:kern w:val="0"/>
                <w:sz w:val="20"/>
                <w:lang w:val="en-GB"/>
              </w:rPr>
            </w:pPr>
            <w:r>
              <w:rPr>
                <w:kern w:val="0"/>
                <w:sz w:val="20"/>
                <w:lang w:val="en-GB"/>
              </w:rPr>
              <w:t>学号</w:t>
            </w:r>
          </w:p>
        </w:tc>
        <w:tc>
          <w:tcPr>
            <w:tcW w:w="1673" w:type="dxa"/>
          </w:tcPr>
          <w:p w14:paraId="79F673A1">
            <w:pPr>
              <w:jc w:val="center"/>
              <w:rPr>
                <w:kern w:val="0"/>
                <w:sz w:val="20"/>
                <w:lang w:val="en-GB"/>
              </w:rPr>
            </w:pPr>
            <w:r>
              <w:rPr>
                <w:kern w:val="0"/>
                <w:sz w:val="20"/>
                <w:lang w:val="en-GB"/>
              </w:rPr>
              <w:t>姓名</w:t>
            </w:r>
          </w:p>
        </w:tc>
        <w:tc>
          <w:tcPr>
            <w:tcW w:w="1712" w:type="dxa"/>
          </w:tcPr>
          <w:p w14:paraId="6C0FE081">
            <w:pPr>
              <w:jc w:val="center"/>
              <w:rPr>
                <w:kern w:val="0"/>
                <w:sz w:val="20"/>
                <w:lang w:val="en-GB"/>
              </w:rPr>
            </w:pPr>
            <w:r>
              <w:rPr>
                <w:kern w:val="0"/>
                <w:sz w:val="20"/>
                <w:lang w:val="en-GB"/>
              </w:rPr>
              <w:t>成绩</w:t>
            </w:r>
          </w:p>
        </w:tc>
      </w:tr>
      <w:tr w14:paraId="465140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center"/>
          </w:tcPr>
          <w:p w14:paraId="40B43911">
            <w:pPr>
              <w:jc w:val="center"/>
              <w:rPr>
                <w:rFonts w:hint="default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  <w:lang w:val="en-US" w:eastAsia="zh-CN"/>
              </w:rPr>
              <w:t>计算机23-1</w:t>
            </w:r>
          </w:p>
        </w:tc>
        <w:tc>
          <w:tcPr>
            <w:tcW w:w="1712" w:type="dxa"/>
            <w:vAlign w:val="center"/>
          </w:tcPr>
          <w:p w14:paraId="256337DA">
            <w:pPr>
              <w:jc w:val="center"/>
              <w:rPr>
                <w:kern w:val="0"/>
                <w:sz w:val="20"/>
              </w:rPr>
            </w:pPr>
          </w:p>
        </w:tc>
        <w:tc>
          <w:tcPr>
            <w:tcW w:w="1712" w:type="dxa"/>
            <w:vAlign w:val="center"/>
          </w:tcPr>
          <w:p w14:paraId="7AF6379E">
            <w:pPr>
              <w:jc w:val="center"/>
              <w:rPr>
                <w:rFonts w:hint="default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  <w:lang w:val="en-US" w:eastAsia="zh-CN"/>
              </w:rPr>
              <w:t>20231302231</w:t>
            </w:r>
          </w:p>
        </w:tc>
        <w:tc>
          <w:tcPr>
            <w:tcW w:w="1673" w:type="dxa"/>
          </w:tcPr>
          <w:p w14:paraId="5F198D2D">
            <w:pPr>
              <w:jc w:val="center"/>
              <w:rPr>
                <w:rFonts w:hint="eastAsia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  <w:lang w:val="en-US" w:eastAsia="zh-CN"/>
              </w:rPr>
              <w:t>黄耀增</w:t>
            </w:r>
          </w:p>
        </w:tc>
        <w:tc>
          <w:tcPr>
            <w:tcW w:w="1712" w:type="dxa"/>
          </w:tcPr>
          <w:p w14:paraId="0E2CED39">
            <w:pPr>
              <w:jc w:val="center"/>
              <w:rPr>
                <w:kern w:val="0"/>
                <w:sz w:val="20"/>
                <w:lang w:val="en-GB"/>
              </w:rPr>
            </w:pPr>
          </w:p>
        </w:tc>
      </w:tr>
    </w:tbl>
    <w:p w14:paraId="50E34ECC">
      <w:pPr>
        <w:rPr>
          <w:lang w:val="en-GB"/>
        </w:rPr>
      </w:pPr>
    </w:p>
    <w:p w14:paraId="12FBE718">
      <w:pPr>
        <w:pStyle w:val="3"/>
        <w:spacing w:before="120" w:after="120" w:line="415" w:lineRule="auto"/>
        <w:ind w:right="67" w:rightChars="32"/>
      </w:pPr>
      <w:bookmarkStart w:id="1" w:name="_Toc471988437"/>
      <w:r>
        <w:rPr>
          <w:rFonts w:hint="eastAsia"/>
        </w:rPr>
        <w:t>一、实验目的</w:t>
      </w:r>
      <w:bookmarkEnd w:id="1"/>
    </w:p>
    <w:p w14:paraId="39DBF940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掌握软件设计建模，理解软件体系结构；会熟练使用建模工具，设计并建立相应的软件功能结构图和系统架构图。</w:t>
      </w:r>
    </w:p>
    <w:p w14:paraId="121A09C7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掌握描绘软件结构的图形工具，如层次图体现软件功能分解结构，熟悉建模工具的基本应用。</w:t>
      </w:r>
    </w:p>
    <w:p w14:paraId="31848787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  <w:r>
        <w:rPr>
          <w:szCs w:val="21"/>
        </w:rPr>
        <w:t xml:space="preserve">3. </w:t>
      </w:r>
      <w:r>
        <w:rPr>
          <w:rFonts w:hint="eastAsia"/>
          <w:szCs w:val="21"/>
        </w:rPr>
        <w:t>掌握应用Visio等业界常用的建模工具的基本使用方法和基本绘图操作，选择一种并</w:t>
      </w:r>
      <w:r>
        <w:rPr>
          <w:szCs w:val="21"/>
          <w:lang w:val="en-GB"/>
        </w:rPr>
        <w:t>熟</w:t>
      </w:r>
      <w:r>
        <w:rPr>
          <w:rFonts w:hint="eastAsia"/>
          <w:szCs w:val="21"/>
          <w:lang w:val="en-GB"/>
        </w:rPr>
        <w:t>练使用，会使用该工具针对具体问题建立模型。</w:t>
      </w:r>
    </w:p>
    <w:p w14:paraId="558231C0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5</w:t>
      </w:r>
      <w:r>
        <w:rPr>
          <w:szCs w:val="21"/>
          <w:lang w:val="en-GB"/>
        </w:rPr>
        <w:t xml:space="preserve">. </w:t>
      </w:r>
      <w:r>
        <w:rPr>
          <w:rFonts w:hint="eastAsia" w:ascii="宋体" w:hAnsi="宋体"/>
        </w:rPr>
        <w:t>掌握原型（界面）设计工具。</w:t>
      </w:r>
    </w:p>
    <w:p w14:paraId="396E9D5F">
      <w:pPr>
        <w:pStyle w:val="3"/>
        <w:spacing w:before="120" w:after="120" w:line="415" w:lineRule="auto"/>
        <w:ind w:right="67" w:rightChars="32"/>
      </w:pPr>
      <w:bookmarkStart w:id="2" w:name="_Toc471988438"/>
      <w:r>
        <w:rPr>
          <w:rFonts w:hint="eastAsia"/>
        </w:rPr>
        <w:t>二、实验内容与步骤</w:t>
      </w:r>
      <w:bookmarkEnd w:id="2"/>
    </w:p>
    <w:p w14:paraId="77ED5FF6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  <w:r>
        <w:rPr>
          <w:szCs w:val="21"/>
          <w:lang w:val="en-GB"/>
        </w:rPr>
        <w:t>1</w:t>
      </w:r>
      <w:r>
        <w:rPr>
          <w:rFonts w:hint="eastAsia"/>
          <w:szCs w:val="21"/>
          <w:lang w:val="en-GB"/>
        </w:rPr>
        <w:t>.</w:t>
      </w:r>
      <w:r>
        <w:rPr>
          <w:szCs w:val="21"/>
          <w:lang w:val="en-GB"/>
        </w:rPr>
        <w:t xml:space="preserve"> </w:t>
      </w:r>
      <w:r>
        <w:rPr>
          <w:rFonts w:hint="eastAsia"/>
          <w:szCs w:val="21"/>
          <w:lang w:val="en-GB"/>
        </w:rPr>
        <w:t>根据下列描述，绘制</w:t>
      </w:r>
      <w:r>
        <w:rPr>
          <w:rFonts w:hint="eastAsia"/>
          <w:szCs w:val="21"/>
        </w:rPr>
        <w:t>层次图。</w:t>
      </w:r>
    </w:p>
    <w:p w14:paraId="7A5AAF8B">
      <w:pPr>
        <w:tabs>
          <w:tab w:val="left" w:pos="1680"/>
        </w:tabs>
        <w:snapToGrid w:val="0"/>
        <w:spacing w:line="400" w:lineRule="exact"/>
        <w:ind w:firstLine="420" w:firstLineChars="200"/>
        <w:rPr>
          <w:rFonts w:hint="eastAsia"/>
          <w:szCs w:val="21"/>
          <w:lang w:val="en-GB"/>
        </w:rPr>
      </w:pPr>
      <w:r>
        <w:rPr>
          <w:rFonts w:hint="eastAsia"/>
          <w:szCs w:val="21"/>
          <w:lang w:val="en-GB"/>
        </w:rPr>
        <w:t>假设此系统为机房收费系统，该系统包含学生管理、用户管理、系统管理三个功能模块。其中学生管理模块包含注册、充值、查询、上机、下机、退卡、学生基本信息维护功能；用户管理包含登录与退出、修改密码、添加删除用户、正在值班教师、操作员工作记录功能；系统管理包含结账、收取金额查询、金额退还信息查询、基本数据设定、汇总表功能。学生管理中查询又包括学生查看余额、学生上机记录查看、学生充值记录查看、学生上机状态查看、学生上机统计信息查看功能。</w:t>
      </w:r>
    </w:p>
    <w:p w14:paraId="1B5C8245">
      <w:pPr>
        <w:tabs>
          <w:tab w:val="left" w:pos="1680"/>
        </w:tabs>
        <w:snapToGrid w:val="0"/>
        <w:spacing w:line="400" w:lineRule="exact"/>
        <w:ind w:firstLine="420" w:firstLineChars="20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本人根据上述信息，使用Processon手动绘制如下层次图：</w:t>
      </w:r>
    </w:p>
    <w:p w14:paraId="1A2F8376">
      <w:pPr>
        <w:tabs>
          <w:tab w:val="left" w:pos="1680"/>
        </w:tabs>
        <w:snapToGrid w:val="0"/>
        <w:spacing w:line="400" w:lineRule="exact"/>
        <w:jc w:val="center"/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276225</wp:posOffset>
            </wp:positionH>
            <wp:positionV relativeFrom="paragraph">
              <wp:posOffset>41275</wp:posOffset>
            </wp:positionV>
            <wp:extent cx="4583430" cy="2332990"/>
            <wp:effectExtent l="0" t="0" r="7620" b="1016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8"/>
          <w:szCs w:val="18"/>
          <w:lang w:val="en-US" w:eastAsia="zh-CN"/>
        </w:rPr>
        <w:t>图1 机房收费系统层次图</w:t>
      </w:r>
    </w:p>
    <w:p w14:paraId="79F9BFC0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24C10C01">
      <w:pPr>
        <w:tabs>
          <w:tab w:val="left" w:pos="1680"/>
        </w:tabs>
        <w:snapToGrid w:val="0"/>
        <w:rPr>
          <w:szCs w:val="21"/>
          <w:lang w:val="en-GB"/>
        </w:rPr>
      </w:pPr>
    </w:p>
    <w:p w14:paraId="30A4F4D3">
      <w:pPr>
        <w:tabs>
          <w:tab w:val="left" w:pos="1680"/>
        </w:tabs>
        <w:snapToGrid w:val="0"/>
        <w:rPr>
          <w:szCs w:val="21"/>
          <w:lang w:val="en-GB"/>
        </w:rPr>
      </w:pPr>
    </w:p>
    <w:p w14:paraId="3ADFBEA7">
      <w:pPr>
        <w:tabs>
          <w:tab w:val="left" w:pos="1680"/>
        </w:tabs>
        <w:snapToGrid w:val="0"/>
        <w:rPr>
          <w:szCs w:val="21"/>
          <w:lang w:val="en-GB"/>
        </w:rPr>
      </w:pPr>
    </w:p>
    <w:p w14:paraId="36872B62">
      <w:pPr>
        <w:tabs>
          <w:tab w:val="left" w:pos="1680"/>
        </w:tabs>
        <w:snapToGrid w:val="0"/>
        <w:rPr>
          <w:szCs w:val="21"/>
          <w:lang w:val="en-GB"/>
        </w:rPr>
      </w:pPr>
    </w:p>
    <w:p w14:paraId="25985800">
      <w:pPr>
        <w:tabs>
          <w:tab w:val="left" w:pos="1680"/>
        </w:tabs>
        <w:snapToGrid w:val="0"/>
        <w:rPr>
          <w:szCs w:val="21"/>
          <w:lang w:val="en-GB"/>
        </w:rPr>
      </w:pPr>
    </w:p>
    <w:p w14:paraId="187B3975">
      <w:pPr>
        <w:tabs>
          <w:tab w:val="left" w:pos="1680"/>
        </w:tabs>
        <w:snapToGrid w:val="0"/>
        <w:rPr>
          <w:szCs w:val="21"/>
          <w:lang w:val="en-GB"/>
        </w:rPr>
      </w:pPr>
    </w:p>
    <w:p w14:paraId="12FA22ED">
      <w:pPr>
        <w:tabs>
          <w:tab w:val="left" w:pos="1680"/>
        </w:tabs>
        <w:snapToGrid w:val="0"/>
        <w:rPr>
          <w:szCs w:val="21"/>
          <w:lang w:val="en-GB"/>
        </w:rPr>
      </w:pPr>
    </w:p>
    <w:p w14:paraId="7A33B5AD">
      <w:pPr>
        <w:tabs>
          <w:tab w:val="left" w:pos="1680"/>
        </w:tabs>
        <w:snapToGrid w:val="0"/>
        <w:rPr>
          <w:szCs w:val="21"/>
          <w:lang w:val="en-GB"/>
        </w:rPr>
      </w:pPr>
    </w:p>
    <w:p w14:paraId="6934CEE0">
      <w:pPr>
        <w:tabs>
          <w:tab w:val="left" w:pos="1680"/>
        </w:tabs>
        <w:snapToGrid w:val="0"/>
        <w:rPr>
          <w:szCs w:val="21"/>
          <w:lang w:val="en-GB"/>
        </w:rPr>
      </w:pPr>
    </w:p>
    <w:p w14:paraId="3411DC21">
      <w:pPr>
        <w:tabs>
          <w:tab w:val="left" w:pos="1680"/>
        </w:tabs>
        <w:snapToGrid w:val="0"/>
        <w:rPr>
          <w:szCs w:val="21"/>
          <w:lang w:val="en-GB"/>
        </w:rPr>
      </w:pPr>
    </w:p>
    <w:p w14:paraId="1A5EDCDD">
      <w:pPr>
        <w:tabs>
          <w:tab w:val="left" w:pos="1680"/>
        </w:tabs>
        <w:snapToGrid w:val="0"/>
        <w:rPr>
          <w:szCs w:val="21"/>
          <w:lang w:val="en-GB"/>
        </w:rPr>
      </w:pPr>
    </w:p>
    <w:p w14:paraId="457E9FE7">
      <w:pPr>
        <w:tabs>
          <w:tab w:val="left" w:pos="1680"/>
        </w:tabs>
        <w:snapToGrid w:val="0"/>
        <w:rPr>
          <w:szCs w:val="21"/>
          <w:lang w:val="en-GB"/>
        </w:rPr>
      </w:pPr>
    </w:p>
    <w:p w14:paraId="2D1202DF">
      <w:pPr>
        <w:tabs>
          <w:tab w:val="left" w:pos="1680"/>
        </w:tabs>
        <w:snapToGrid w:val="0"/>
        <w:rPr>
          <w:szCs w:val="21"/>
          <w:lang w:val="en-GB"/>
        </w:rPr>
      </w:pPr>
    </w:p>
    <w:p w14:paraId="2D1EC929">
      <w:pPr>
        <w:tabs>
          <w:tab w:val="left" w:pos="1680"/>
        </w:tabs>
        <w:snapToGrid w:val="0"/>
        <w:rPr>
          <w:szCs w:val="21"/>
          <w:lang w:val="en-GB"/>
        </w:rPr>
      </w:pPr>
    </w:p>
    <w:p w14:paraId="5996EA14">
      <w:pPr>
        <w:tabs>
          <w:tab w:val="left" w:pos="1680"/>
        </w:tabs>
        <w:snapToGrid w:val="0"/>
        <w:rPr>
          <w:szCs w:val="21"/>
          <w:lang w:val="en-GB"/>
        </w:rPr>
      </w:pPr>
    </w:p>
    <w:p w14:paraId="6FED7295">
      <w:pPr>
        <w:tabs>
          <w:tab w:val="left" w:pos="1680"/>
        </w:tabs>
        <w:snapToGrid w:val="0"/>
        <w:rPr>
          <w:szCs w:val="21"/>
          <w:lang w:val="en-GB"/>
        </w:rPr>
      </w:pPr>
    </w:p>
    <w:p w14:paraId="34E62EFF">
      <w:pPr>
        <w:tabs>
          <w:tab w:val="left" w:pos="1680"/>
        </w:tabs>
        <w:snapToGrid w:val="0"/>
        <w:rPr>
          <w:szCs w:val="21"/>
          <w:lang w:val="en-GB"/>
        </w:rPr>
      </w:pPr>
    </w:p>
    <w:p w14:paraId="7AD0AEBA">
      <w:pPr>
        <w:tabs>
          <w:tab w:val="left" w:pos="1680"/>
        </w:tabs>
        <w:snapToGrid w:val="0"/>
        <w:rPr>
          <w:szCs w:val="21"/>
          <w:lang w:val="en-GB"/>
        </w:rPr>
      </w:pPr>
    </w:p>
    <w:p w14:paraId="075D865F">
      <w:pPr>
        <w:tabs>
          <w:tab w:val="left" w:pos="1680"/>
        </w:tabs>
        <w:snapToGrid w:val="0"/>
        <w:rPr>
          <w:szCs w:val="21"/>
          <w:lang w:val="en-GB"/>
        </w:rPr>
      </w:pPr>
    </w:p>
    <w:p w14:paraId="3977E867">
      <w:pPr>
        <w:tabs>
          <w:tab w:val="left" w:pos="1680"/>
        </w:tabs>
        <w:snapToGrid w:val="0"/>
        <w:rPr>
          <w:szCs w:val="21"/>
          <w:lang w:val="en-GB"/>
        </w:rPr>
      </w:pPr>
    </w:p>
    <w:p w14:paraId="0089A578">
      <w:pPr>
        <w:tabs>
          <w:tab w:val="left" w:pos="1680"/>
        </w:tabs>
        <w:snapToGrid w:val="0"/>
        <w:rPr>
          <w:szCs w:val="21"/>
          <w:lang w:val="en-GB"/>
        </w:rPr>
      </w:pPr>
    </w:p>
    <w:p w14:paraId="7E37DF2E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  <w:r>
        <w:rPr>
          <w:szCs w:val="21"/>
          <w:lang w:val="en-GB"/>
        </w:rPr>
        <w:t xml:space="preserve">2. </w:t>
      </w:r>
      <w:r>
        <w:rPr>
          <w:rFonts w:hint="eastAsia"/>
          <w:szCs w:val="21"/>
          <w:lang w:val="en-GB"/>
        </w:rPr>
        <w:t>【开放题】选择以下一款应用软件，绘制出其功能结构图（用层次图来表达）。</w:t>
      </w:r>
    </w:p>
    <w:p w14:paraId="1B59506A">
      <w:pPr>
        <w:pStyle w:val="21"/>
        <w:numPr>
          <w:ilvl w:val="0"/>
          <w:numId w:val="1"/>
        </w:numPr>
        <w:tabs>
          <w:tab w:val="left" w:pos="1680"/>
        </w:tabs>
        <w:snapToGrid w:val="0"/>
        <w:spacing w:line="400" w:lineRule="exact"/>
        <w:ind w:firstLineChars="0"/>
        <w:rPr>
          <w:szCs w:val="21"/>
          <w:lang w:val="en-GB"/>
        </w:rPr>
      </w:pPr>
      <w:r>
        <w:rPr>
          <w:szCs w:val="21"/>
          <w:lang w:val="en-GB"/>
        </w:rPr>
        <w:t>新疆大学一体化平台；</w:t>
      </w:r>
    </w:p>
    <w:p w14:paraId="44A8F776">
      <w:pPr>
        <w:pStyle w:val="21"/>
        <w:numPr>
          <w:ilvl w:val="0"/>
          <w:numId w:val="1"/>
        </w:numPr>
        <w:tabs>
          <w:tab w:val="left" w:pos="1680"/>
        </w:tabs>
        <w:snapToGrid w:val="0"/>
        <w:spacing w:line="400" w:lineRule="exact"/>
        <w:ind w:firstLineChars="0"/>
        <w:rPr>
          <w:szCs w:val="21"/>
          <w:lang w:val="en-GB"/>
        </w:rPr>
      </w:pPr>
      <w:r>
        <w:rPr>
          <w:szCs w:val="21"/>
          <w:lang w:val="en-GB"/>
        </w:rPr>
        <w:t>新疆大学教务管理系统；</w:t>
      </w:r>
    </w:p>
    <w:p w14:paraId="65DC033D">
      <w:pPr>
        <w:pStyle w:val="21"/>
        <w:numPr>
          <w:ilvl w:val="0"/>
          <w:numId w:val="1"/>
        </w:numPr>
        <w:tabs>
          <w:tab w:val="left" w:pos="1680"/>
        </w:tabs>
        <w:snapToGrid w:val="0"/>
        <w:spacing w:line="400" w:lineRule="exact"/>
        <w:ind w:firstLineChars="0"/>
        <w:rPr>
          <w:szCs w:val="21"/>
          <w:lang w:val="en-GB"/>
        </w:rPr>
      </w:pPr>
      <w:r>
        <w:rPr>
          <w:szCs w:val="21"/>
          <w:lang w:val="en-GB"/>
        </w:rPr>
        <w:t>雨课堂；</w:t>
      </w:r>
    </w:p>
    <w:p w14:paraId="185726FA">
      <w:pPr>
        <w:pStyle w:val="21"/>
        <w:numPr>
          <w:ilvl w:val="0"/>
          <w:numId w:val="1"/>
        </w:numPr>
        <w:tabs>
          <w:tab w:val="left" w:pos="1680"/>
        </w:tabs>
        <w:snapToGrid w:val="0"/>
        <w:spacing w:line="400" w:lineRule="exact"/>
        <w:ind w:firstLineChars="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哔哩哔哩；</w:t>
      </w:r>
    </w:p>
    <w:p w14:paraId="73F9096B">
      <w:pPr>
        <w:pStyle w:val="21"/>
        <w:numPr>
          <w:ilvl w:val="0"/>
          <w:numId w:val="1"/>
        </w:numPr>
        <w:tabs>
          <w:tab w:val="left" w:pos="1680"/>
        </w:tabs>
        <w:snapToGrid w:val="0"/>
        <w:spacing w:line="400" w:lineRule="exact"/>
        <w:ind w:firstLineChars="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你常用或喜欢使用的一款应用软件；</w:t>
      </w:r>
    </w:p>
    <w:p w14:paraId="09AEC8F5">
      <w:pPr>
        <w:pStyle w:val="21"/>
        <w:numPr>
          <w:ilvl w:val="0"/>
          <w:numId w:val="0"/>
        </w:numPr>
        <w:tabs>
          <w:tab w:val="left" w:pos="1680"/>
        </w:tabs>
        <w:snapToGrid w:val="0"/>
        <w:spacing w:line="400" w:lineRule="exact"/>
        <w:ind w:left="420" w:leftChars="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本人使用首先让豆包列举出哔哩哔哩这个软件的功能层次，然后把文字喂给Processon的AI画图，最后生成了如下的功能机构图：</w:t>
      </w:r>
    </w:p>
    <w:p w14:paraId="13B73099">
      <w:pPr>
        <w:tabs>
          <w:tab w:val="left" w:pos="1680"/>
        </w:tabs>
        <w:snapToGrid w:val="0"/>
        <w:spacing w:line="400" w:lineRule="exact"/>
        <w:jc w:val="center"/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126365</wp:posOffset>
            </wp:positionV>
            <wp:extent cx="5267325" cy="3741420"/>
            <wp:effectExtent l="0" t="0" r="9525" b="11430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8"/>
          <w:szCs w:val="18"/>
          <w:lang w:val="en-US" w:eastAsia="zh-CN"/>
        </w:rPr>
        <w:t>图2 哔哩哔哩功能结构图</w:t>
      </w:r>
    </w:p>
    <w:p w14:paraId="599573E0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7B7D53B8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774135E3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5BD0B183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4112549A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152508C3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0C154CBE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7879BF46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4C8FC50E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25ECCB2F">
      <w:pPr>
        <w:tabs>
          <w:tab w:val="left" w:pos="1680"/>
        </w:tabs>
        <w:snapToGrid w:val="0"/>
        <w:spacing w:line="400" w:lineRule="exact"/>
        <w:rPr>
          <w:szCs w:val="21"/>
          <w:lang w:val="en-GB"/>
        </w:rPr>
      </w:pPr>
    </w:p>
    <w:p w14:paraId="451F80D3">
      <w:pPr>
        <w:numPr>
          <w:ilvl w:val="0"/>
          <w:numId w:val="2"/>
        </w:numPr>
        <w:tabs>
          <w:tab w:val="left" w:pos="1680"/>
        </w:tabs>
        <w:snapToGrid w:val="0"/>
        <w:spacing w:line="400" w:lineRule="exact"/>
        <w:ind w:firstLine="420" w:firstLineChars="200"/>
        <w:rPr>
          <w:rFonts w:hint="eastAsia"/>
          <w:szCs w:val="21"/>
          <w:lang w:val="en-US" w:eastAsia="zh-CN"/>
        </w:rPr>
      </w:pPr>
      <w:r>
        <w:rPr>
          <w:szCs w:val="21"/>
        </w:rPr>
        <w:t>参考教材中的图</w:t>
      </w:r>
      <w:r>
        <w:rPr>
          <w:rFonts w:hint="eastAsia"/>
          <w:szCs w:val="21"/>
        </w:rPr>
        <w:t>8</w:t>
      </w:r>
      <w:r>
        <w:rPr>
          <w:szCs w:val="21"/>
        </w:rPr>
        <w:t>.14，设计与本组课程设计题目相关的软件体系结构。</w:t>
      </w:r>
      <w:r>
        <w:rPr>
          <w:rFonts w:hint="eastAsia"/>
          <w:szCs w:val="21"/>
          <w:lang w:val="en-US" w:eastAsia="zh-CN"/>
        </w:rPr>
        <w:t xml:space="preserve"> </w:t>
      </w:r>
    </w:p>
    <w:p w14:paraId="70E9261B">
      <w:pPr>
        <w:numPr>
          <w:ilvl w:val="0"/>
          <w:numId w:val="0"/>
        </w:numPr>
        <w:tabs>
          <w:tab w:val="left" w:pos="1680"/>
        </w:tabs>
        <w:snapToGrid w:val="0"/>
        <w:spacing w:line="400" w:lineRule="exact"/>
        <w:jc w:val="center"/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-400050</wp:posOffset>
            </wp:positionH>
            <wp:positionV relativeFrom="paragraph">
              <wp:posOffset>2327275</wp:posOffset>
            </wp:positionV>
            <wp:extent cx="6132195" cy="4721225"/>
            <wp:effectExtent l="0" t="0" r="1905" b="3175"/>
            <wp:wrapTopAndBottom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-409575</wp:posOffset>
            </wp:positionH>
            <wp:positionV relativeFrom="paragraph">
              <wp:posOffset>41275</wp:posOffset>
            </wp:positionV>
            <wp:extent cx="6143625" cy="2261870"/>
            <wp:effectExtent l="0" t="0" r="9525" b="5080"/>
            <wp:wrapTopAndBottom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8"/>
          <w:szCs w:val="18"/>
          <w:lang w:val="en-US" w:eastAsia="zh-CN"/>
        </w:rPr>
        <w:t>图3 舞彩边疆软件体系结构图</w:t>
      </w:r>
    </w:p>
    <w:p w14:paraId="66E5F248">
      <w:pPr>
        <w:tabs>
          <w:tab w:val="left" w:pos="1680"/>
        </w:tabs>
        <w:snapToGrid w:val="0"/>
        <w:spacing w:line="400" w:lineRule="exact"/>
        <w:rPr>
          <w:szCs w:val="21"/>
        </w:rPr>
      </w:pPr>
    </w:p>
    <w:p w14:paraId="5B662350">
      <w:pPr>
        <w:numPr>
          <w:ilvl w:val="0"/>
          <w:numId w:val="2"/>
        </w:numPr>
        <w:tabs>
          <w:tab w:val="left" w:pos="1680"/>
        </w:tabs>
        <w:snapToGrid w:val="0"/>
        <w:spacing w:line="400" w:lineRule="exact"/>
        <w:ind w:left="0" w:leftChars="0" w:firstLine="420" w:firstLineChars="200"/>
        <w:rPr>
          <w:szCs w:val="21"/>
        </w:rPr>
      </w:pPr>
      <w:r>
        <w:rPr>
          <w:rFonts w:hint="eastAsia"/>
          <w:szCs w:val="21"/>
        </w:rPr>
        <w:t>了解并掌握某一原型设计工具，如Axure、Mockplus、墨刀m</w:t>
      </w:r>
      <w:r>
        <w:rPr>
          <w:szCs w:val="21"/>
        </w:rPr>
        <w:t>odao或AI辅助设计工具等</w:t>
      </w:r>
      <w:r>
        <w:rPr>
          <w:rFonts w:hint="eastAsia"/>
          <w:szCs w:val="21"/>
        </w:rPr>
        <w:t>，</w:t>
      </w:r>
      <w:r>
        <w:rPr>
          <w:szCs w:val="21"/>
        </w:rPr>
        <w:t>设计与本组课程设计题目相关的一个或多个用户界面原型。</w:t>
      </w:r>
    </w:p>
    <w:p w14:paraId="28669AF1">
      <w:pPr>
        <w:pStyle w:val="22"/>
        <w:shd w:val="clear" w:color="auto" w:fill="FFFFFF"/>
        <w:spacing w:before="0" w:beforeAutospacing="0" w:after="0" w:afterAutospacing="0"/>
        <w:rPr>
          <w:rFonts w:ascii="微软雅黑" w:hAnsi="微软雅黑" w:eastAsia="微软雅黑"/>
          <w:iCs/>
          <w:color w:val="BEBEBE"/>
          <w:szCs w:val="21"/>
        </w:rPr>
      </w:pPr>
      <w:r>
        <w:rPr>
          <w:rFonts w:hint="eastAsia" w:ascii="微软雅黑" w:hAnsi="微软雅黑" w:eastAsia="微软雅黑"/>
          <w:iCs/>
          <w:color w:val="BEBEBE"/>
          <w:szCs w:val="21"/>
        </w:rPr>
        <w:drawing>
          <wp:inline distT="0" distB="0" distL="114300" distR="114300">
            <wp:extent cx="5497830" cy="2810510"/>
            <wp:effectExtent l="0" t="0" r="7620" b="8890"/>
            <wp:docPr id="4" name="图片 4" descr="屏幕截图 2025-11-29 204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29 2046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625E">
      <w:pPr>
        <w:pStyle w:val="22"/>
        <w:shd w:val="clear" w:color="auto" w:fill="FFFFFF"/>
        <w:spacing w:before="0" w:beforeAutospacing="0" w:after="0" w:afterAutospacing="0"/>
        <w:rPr>
          <w:rFonts w:ascii="微软雅黑" w:hAnsi="微软雅黑" w:eastAsia="微软雅黑"/>
          <w:iCs/>
          <w:color w:val="BEBEBE"/>
          <w:szCs w:val="21"/>
        </w:rPr>
      </w:pPr>
      <w:r>
        <w:rPr>
          <w:rFonts w:hint="eastAsia" w:ascii="微软雅黑" w:hAnsi="微软雅黑" w:eastAsia="微软雅黑"/>
          <w:iCs/>
          <w:color w:val="BEBEBE"/>
          <w:szCs w:val="21"/>
        </w:rPr>
        <w:drawing>
          <wp:inline distT="0" distB="0" distL="114300" distR="114300">
            <wp:extent cx="5507990" cy="4852035"/>
            <wp:effectExtent l="0" t="0" r="16510" b="5715"/>
            <wp:docPr id="5" name="图片 5" descr="屏幕截图 2025-11-29 205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29 2055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1A43">
      <w:pPr>
        <w:numPr>
          <w:numId w:val="0"/>
        </w:numPr>
        <w:tabs>
          <w:tab w:val="left" w:pos="1680"/>
        </w:tabs>
        <w:snapToGrid w:val="0"/>
        <w:spacing w:line="400" w:lineRule="exact"/>
        <w:rPr>
          <w:szCs w:val="21"/>
        </w:rPr>
      </w:pPr>
    </w:p>
    <w:p w14:paraId="75EE5382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</w:p>
    <w:p w14:paraId="1BFD8B05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</w:p>
    <w:p w14:paraId="27FEB520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</w:p>
    <w:p w14:paraId="791E84A4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  <w:r>
        <w:rPr>
          <w:szCs w:val="21"/>
          <w:lang w:val="en-GB"/>
        </w:rPr>
        <w:t>5</w:t>
      </w:r>
      <w:r>
        <w:rPr>
          <w:rFonts w:hint="eastAsia"/>
          <w:szCs w:val="21"/>
          <w:lang w:val="en-GB"/>
        </w:rPr>
        <w:t>.</w:t>
      </w:r>
      <w:r>
        <w:rPr>
          <w:szCs w:val="21"/>
          <w:lang w:val="en-GB"/>
        </w:rPr>
        <w:t xml:space="preserve"> </w:t>
      </w:r>
      <w:r>
        <w:rPr>
          <w:rFonts w:hint="eastAsia"/>
          <w:szCs w:val="21"/>
          <w:lang w:val="en-GB"/>
        </w:rPr>
        <w:t>总结：本次作业中出现的问题及解决办法。</w:t>
      </w:r>
    </w:p>
    <w:p w14:paraId="13234384">
      <w:pPr>
        <w:tabs>
          <w:tab w:val="left" w:pos="1680"/>
        </w:tabs>
        <w:snapToGrid w:val="0"/>
        <w:spacing w:line="400" w:lineRule="exact"/>
        <w:ind w:firstLine="420" w:firstLineChars="200"/>
        <w:rPr>
          <w:rFonts w:hint="eastAsia"/>
          <w:szCs w:val="21"/>
          <w:lang w:val="en-GB"/>
        </w:rPr>
      </w:pPr>
      <w:r>
        <w:rPr>
          <w:rFonts w:hint="eastAsia"/>
          <w:szCs w:val="21"/>
          <w:lang w:val="en-GB"/>
        </w:rPr>
        <w:t>通过本次实验，不仅熟练掌握了 Processon、原型设计工具的基本操作，更深化了对软件功能结构、体系架构设计的逻辑理解。实验中遇到的核心问题集中在 “逻辑梳理不清晰” 和 “工具使用不熟练” 两方面，通过 “先文字清单后可视化”“人工修正 AI 结果”“参考规范示例 + 查阅技术文档” 的方式均已解决。后续将进一步提升工具操作的熟练度，在设计前更充分地梳理功能逻辑与层级关系，确保建模结果更规范、更贴合实际需求。</w:t>
      </w:r>
      <w:bookmarkStart w:id="5" w:name="_GoBack"/>
      <w:bookmarkEnd w:id="5"/>
    </w:p>
    <w:p w14:paraId="55702B99">
      <w:pPr>
        <w:pStyle w:val="3"/>
        <w:spacing w:before="120" w:after="120" w:line="415" w:lineRule="auto"/>
        <w:ind w:right="67" w:rightChars="32"/>
      </w:pPr>
      <w:bookmarkStart w:id="3" w:name="_Toc471988439"/>
      <w:r>
        <w:rPr>
          <w:rFonts w:hint="eastAsia"/>
        </w:rPr>
        <w:t>三、学时分配</w:t>
      </w:r>
      <w:bookmarkEnd w:id="3"/>
    </w:p>
    <w:p w14:paraId="75C47EB6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2学时</w:t>
      </w:r>
    </w:p>
    <w:p w14:paraId="037E4B15">
      <w:pPr>
        <w:pStyle w:val="3"/>
        <w:spacing w:before="120" w:after="120" w:line="415" w:lineRule="auto"/>
        <w:ind w:right="67" w:rightChars="32"/>
      </w:pPr>
      <w:bookmarkStart w:id="4" w:name="_Toc471988440"/>
      <w:r>
        <w:rPr>
          <w:rFonts w:hint="eastAsia"/>
        </w:rPr>
        <w:t>四、所需仪器</w:t>
      </w:r>
      <w:bookmarkEnd w:id="4"/>
    </w:p>
    <w:p w14:paraId="5396D36C">
      <w:pPr>
        <w:tabs>
          <w:tab w:val="left" w:pos="1680"/>
        </w:tabs>
        <w:snapToGrid w:val="0"/>
        <w:spacing w:line="400" w:lineRule="exact"/>
        <w:ind w:firstLine="420" w:firstLineChars="200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微机、网络、文档编辑器、建模工具</w:t>
      </w:r>
    </w:p>
    <w:p w14:paraId="1166D57E">
      <w:pPr>
        <w:ind w:right="67" w:rightChars="32"/>
        <w:rPr>
          <w:lang w:val="en-GB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EC14C9"/>
    <w:multiLevelType w:val="multilevel"/>
    <w:tmpl w:val="3BEC14C9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0E12F26"/>
    <w:multiLevelType w:val="singleLevel"/>
    <w:tmpl w:val="40E12F2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UzODJiMTRlM2Q3Y2U0Yjk2OGIwNjQ2ZmU2NmZjY2MifQ=="/>
  </w:docVars>
  <w:rsids>
    <w:rsidRoot w:val="000F33FE"/>
    <w:rsid w:val="00017C6B"/>
    <w:rsid w:val="00022C65"/>
    <w:rsid w:val="000301DF"/>
    <w:rsid w:val="0003084F"/>
    <w:rsid w:val="000330E5"/>
    <w:rsid w:val="0005092D"/>
    <w:rsid w:val="00084502"/>
    <w:rsid w:val="000D2FAE"/>
    <w:rsid w:val="000F2E85"/>
    <w:rsid w:val="000F33FE"/>
    <w:rsid w:val="000F513A"/>
    <w:rsid w:val="00104BF1"/>
    <w:rsid w:val="00122448"/>
    <w:rsid w:val="00122ED0"/>
    <w:rsid w:val="00152AD7"/>
    <w:rsid w:val="001616F8"/>
    <w:rsid w:val="0016752D"/>
    <w:rsid w:val="00172CA5"/>
    <w:rsid w:val="001742B3"/>
    <w:rsid w:val="00197F14"/>
    <w:rsid w:val="001B10DE"/>
    <w:rsid w:val="001C4423"/>
    <w:rsid w:val="001D51C6"/>
    <w:rsid w:val="001F529A"/>
    <w:rsid w:val="00203CF4"/>
    <w:rsid w:val="00206E10"/>
    <w:rsid w:val="00210883"/>
    <w:rsid w:val="00221D51"/>
    <w:rsid w:val="00225C79"/>
    <w:rsid w:val="0025131A"/>
    <w:rsid w:val="002654E6"/>
    <w:rsid w:val="00271D39"/>
    <w:rsid w:val="00297E81"/>
    <w:rsid w:val="002C1E23"/>
    <w:rsid w:val="002F6DC7"/>
    <w:rsid w:val="002F77F1"/>
    <w:rsid w:val="0030528F"/>
    <w:rsid w:val="0031384E"/>
    <w:rsid w:val="0031521B"/>
    <w:rsid w:val="00352D80"/>
    <w:rsid w:val="00367F3D"/>
    <w:rsid w:val="00367F6B"/>
    <w:rsid w:val="003D64E9"/>
    <w:rsid w:val="003E7CFB"/>
    <w:rsid w:val="00414D7F"/>
    <w:rsid w:val="00431A8B"/>
    <w:rsid w:val="0043677F"/>
    <w:rsid w:val="00470588"/>
    <w:rsid w:val="0048678A"/>
    <w:rsid w:val="00491F8E"/>
    <w:rsid w:val="004B2DAB"/>
    <w:rsid w:val="004E6930"/>
    <w:rsid w:val="004E6F80"/>
    <w:rsid w:val="00561EB6"/>
    <w:rsid w:val="005747BB"/>
    <w:rsid w:val="0058280F"/>
    <w:rsid w:val="005A6736"/>
    <w:rsid w:val="005B18EF"/>
    <w:rsid w:val="005F3F60"/>
    <w:rsid w:val="00635F8D"/>
    <w:rsid w:val="0064722E"/>
    <w:rsid w:val="0068109D"/>
    <w:rsid w:val="006959DF"/>
    <w:rsid w:val="006963B9"/>
    <w:rsid w:val="006966B8"/>
    <w:rsid w:val="006D370F"/>
    <w:rsid w:val="006E2EBF"/>
    <w:rsid w:val="007025B9"/>
    <w:rsid w:val="00713C68"/>
    <w:rsid w:val="00715FB4"/>
    <w:rsid w:val="00720AD0"/>
    <w:rsid w:val="0072751E"/>
    <w:rsid w:val="007276F1"/>
    <w:rsid w:val="00734291"/>
    <w:rsid w:val="00757202"/>
    <w:rsid w:val="007C4BF6"/>
    <w:rsid w:val="007D2613"/>
    <w:rsid w:val="007D2DFB"/>
    <w:rsid w:val="007E45CC"/>
    <w:rsid w:val="0080025A"/>
    <w:rsid w:val="00803A98"/>
    <w:rsid w:val="00870CCC"/>
    <w:rsid w:val="008719BB"/>
    <w:rsid w:val="008818DA"/>
    <w:rsid w:val="008822B7"/>
    <w:rsid w:val="00895080"/>
    <w:rsid w:val="008A7880"/>
    <w:rsid w:val="008D5040"/>
    <w:rsid w:val="008D5057"/>
    <w:rsid w:val="00903675"/>
    <w:rsid w:val="00905499"/>
    <w:rsid w:val="00933105"/>
    <w:rsid w:val="0096477C"/>
    <w:rsid w:val="0097445C"/>
    <w:rsid w:val="009769DA"/>
    <w:rsid w:val="009A03C2"/>
    <w:rsid w:val="009A49B9"/>
    <w:rsid w:val="009A4CB4"/>
    <w:rsid w:val="009A605D"/>
    <w:rsid w:val="009C12ED"/>
    <w:rsid w:val="009C4B9C"/>
    <w:rsid w:val="009D64F1"/>
    <w:rsid w:val="009D6A0E"/>
    <w:rsid w:val="00A041C5"/>
    <w:rsid w:val="00A14261"/>
    <w:rsid w:val="00A1575A"/>
    <w:rsid w:val="00A52F4C"/>
    <w:rsid w:val="00A673A9"/>
    <w:rsid w:val="00AE007B"/>
    <w:rsid w:val="00AE4471"/>
    <w:rsid w:val="00AF3D9A"/>
    <w:rsid w:val="00AF6C07"/>
    <w:rsid w:val="00B00754"/>
    <w:rsid w:val="00B06F4D"/>
    <w:rsid w:val="00B1162D"/>
    <w:rsid w:val="00B1765F"/>
    <w:rsid w:val="00B341FF"/>
    <w:rsid w:val="00B405B6"/>
    <w:rsid w:val="00B570A6"/>
    <w:rsid w:val="00B71BEB"/>
    <w:rsid w:val="00B71F93"/>
    <w:rsid w:val="00B86734"/>
    <w:rsid w:val="00B9417A"/>
    <w:rsid w:val="00BA7793"/>
    <w:rsid w:val="00BB72A2"/>
    <w:rsid w:val="00BF07BB"/>
    <w:rsid w:val="00C0124E"/>
    <w:rsid w:val="00C17FC5"/>
    <w:rsid w:val="00C20C2F"/>
    <w:rsid w:val="00C339F8"/>
    <w:rsid w:val="00C55530"/>
    <w:rsid w:val="00CC0AA3"/>
    <w:rsid w:val="00CD1882"/>
    <w:rsid w:val="00CD49F4"/>
    <w:rsid w:val="00CE7989"/>
    <w:rsid w:val="00CF3AC3"/>
    <w:rsid w:val="00D021F2"/>
    <w:rsid w:val="00D11D03"/>
    <w:rsid w:val="00D27ABF"/>
    <w:rsid w:val="00D335AD"/>
    <w:rsid w:val="00D42356"/>
    <w:rsid w:val="00D42414"/>
    <w:rsid w:val="00D4723E"/>
    <w:rsid w:val="00D66999"/>
    <w:rsid w:val="00D72779"/>
    <w:rsid w:val="00D86C7B"/>
    <w:rsid w:val="00D96185"/>
    <w:rsid w:val="00DA3885"/>
    <w:rsid w:val="00DA478E"/>
    <w:rsid w:val="00DB1AE7"/>
    <w:rsid w:val="00DB6619"/>
    <w:rsid w:val="00DB7D8D"/>
    <w:rsid w:val="00DE3C12"/>
    <w:rsid w:val="00DF0D79"/>
    <w:rsid w:val="00DF1181"/>
    <w:rsid w:val="00DF469C"/>
    <w:rsid w:val="00EB079F"/>
    <w:rsid w:val="00EB2AC9"/>
    <w:rsid w:val="00EE4C53"/>
    <w:rsid w:val="00EE5711"/>
    <w:rsid w:val="00EF552C"/>
    <w:rsid w:val="00F46B49"/>
    <w:rsid w:val="00F52030"/>
    <w:rsid w:val="00F8243F"/>
    <w:rsid w:val="00F92CFD"/>
    <w:rsid w:val="00FB5757"/>
    <w:rsid w:val="00FC6282"/>
    <w:rsid w:val="00FD4C9B"/>
    <w:rsid w:val="00FF25F3"/>
    <w:rsid w:val="00FF33BC"/>
    <w:rsid w:val="0187383B"/>
    <w:rsid w:val="01D91EF1"/>
    <w:rsid w:val="01E31B41"/>
    <w:rsid w:val="043E6EA0"/>
    <w:rsid w:val="04944D15"/>
    <w:rsid w:val="04F7639B"/>
    <w:rsid w:val="07FF3895"/>
    <w:rsid w:val="08340B74"/>
    <w:rsid w:val="098A5F88"/>
    <w:rsid w:val="09BA6311"/>
    <w:rsid w:val="0A672D7D"/>
    <w:rsid w:val="0C4425C2"/>
    <w:rsid w:val="0D0A1453"/>
    <w:rsid w:val="0D5D03BE"/>
    <w:rsid w:val="0E81146B"/>
    <w:rsid w:val="11287FC8"/>
    <w:rsid w:val="129C63D9"/>
    <w:rsid w:val="12B8373D"/>
    <w:rsid w:val="142E20E6"/>
    <w:rsid w:val="14383762"/>
    <w:rsid w:val="159F38DC"/>
    <w:rsid w:val="15A95280"/>
    <w:rsid w:val="16FB1182"/>
    <w:rsid w:val="17352012"/>
    <w:rsid w:val="1786491B"/>
    <w:rsid w:val="17D45023"/>
    <w:rsid w:val="17E7688C"/>
    <w:rsid w:val="17F45490"/>
    <w:rsid w:val="192F6884"/>
    <w:rsid w:val="1A052397"/>
    <w:rsid w:val="1A5C685F"/>
    <w:rsid w:val="1A610A4E"/>
    <w:rsid w:val="1C4D2423"/>
    <w:rsid w:val="1C84480A"/>
    <w:rsid w:val="1D1D0633"/>
    <w:rsid w:val="1D643E36"/>
    <w:rsid w:val="1D875C38"/>
    <w:rsid w:val="1DB41762"/>
    <w:rsid w:val="1F8A362B"/>
    <w:rsid w:val="1F966AAB"/>
    <w:rsid w:val="20113202"/>
    <w:rsid w:val="20F71D36"/>
    <w:rsid w:val="21323184"/>
    <w:rsid w:val="21336E5C"/>
    <w:rsid w:val="21CE2D21"/>
    <w:rsid w:val="225661B4"/>
    <w:rsid w:val="22776377"/>
    <w:rsid w:val="22CC7D43"/>
    <w:rsid w:val="233627B3"/>
    <w:rsid w:val="235127DA"/>
    <w:rsid w:val="23684EBD"/>
    <w:rsid w:val="23E9348C"/>
    <w:rsid w:val="240343CD"/>
    <w:rsid w:val="24137C0F"/>
    <w:rsid w:val="24DE3D0D"/>
    <w:rsid w:val="2876469F"/>
    <w:rsid w:val="29A70CDF"/>
    <w:rsid w:val="2A585AD6"/>
    <w:rsid w:val="2A7303EA"/>
    <w:rsid w:val="2A9E28FA"/>
    <w:rsid w:val="2B3F6C98"/>
    <w:rsid w:val="2B665C4E"/>
    <w:rsid w:val="2BBC56C3"/>
    <w:rsid w:val="2C570E5C"/>
    <w:rsid w:val="2CCF4A60"/>
    <w:rsid w:val="2DE9036E"/>
    <w:rsid w:val="2F0556A1"/>
    <w:rsid w:val="30093018"/>
    <w:rsid w:val="30336F03"/>
    <w:rsid w:val="30C92FC6"/>
    <w:rsid w:val="31C421DE"/>
    <w:rsid w:val="33096A58"/>
    <w:rsid w:val="331478FC"/>
    <w:rsid w:val="33C96EC9"/>
    <w:rsid w:val="35252971"/>
    <w:rsid w:val="352669E8"/>
    <w:rsid w:val="35C111BA"/>
    <w:rsid w:val="361A2DDB"/>
    <w:rsid w:val="364919FC"/>
    <w:rsid w:val="36AE69F1"/>
    <w:rsid w:val="378C5902"/>
    <w:rsid w:val="3B2008C5"/>
    <w:rsid w:val="3B7B1E25"/>
    <w:rsid w:val="3CC037B5"/>
    <w:rsid w:val="3DC66129"/>
    <w:rsid w:val="3DC9184B"/>
    <w:rsid w:val="3DE87933"/>
    <w:rsid w:val="3F9A699F"/>
    <w:rsid w:val="3FA95136"/>
    <w:rsid w:val="404D3A5F"/>
    <w:rsid w:val="40B76835"/>
    <w:rsid w:val="417A0334"/>
    <w:rsid w:val="417C0CB4"/>
    <w:rsid w:val="42397A99"/>
    <w:rsid w:val="434D024E"/>
    <w:rsid w:val="435E0399"/>
    <w:rsid w:val="442F7ACF"/>
    <w:rsid w:val="45E74930"/>
    <w:rsid w:val="46640271"/>
    <w:rsid w:val="46E43857"/>
    <w:rsid w:val="48DC011A"/>
    <w:rsid w:val="49AB2003"/>
    <w:rsid w:val="4A964E26"/>
    <w:rsid w:val="4D9A1037"/>
    <w:rsid w:val="4EAA026E"/>
    <w:rsid w:val="4FA52738"/>
    <w:rsid w:val="514A47CD"/>
    <w:rsid w:val="52824578"/>
    <w:rsid w:val="5359414E"/>
    <w:rsid w:val="536D1086"/>
    <w:rsid w:val="538E76FA"/>
    <w:rsid w:val="53EA1616"/>
    <w:rsid w:val="56571507"/>
    <w:rsid w:val="57967D4E"/>
    <w:rsid w:val="57E50C82"/>
    <w:rsid w:val="5A715D4D"/>
    <w:rsid w:val="5A806862"/>
    <w:rsid w:val="5A9439F4"/>
    <w:rsid w:val="5BCB768C"/>
    <w:rsid w:val="5C4C56C1"/>
    <w:rsid w:val="5D6F42A4"/>
    <w:rsid w:val="5D8C7239"/>
    <w:rsid w:val="5ED00431"/>
    <w:rsid w:val="5F567EF1"/>
    <w:rsid w:val="5F5B0FE9"/>
    <w:rsid w:val="607A0D5C"/>
    <w:rsid w:val="61543E98"/>
    <w:rsid w:val="624310CE"/>
    <w:rsid w:val="62855057"/>
    <w:rsid w:val="6341692A"/>
    <w:rsid w:val="6446242C"/>
    <w:rsid w:val="64583B15"/>
    <w:rsid w:val="6463426D"/>
    <w:rsid w:val="648871AD"/>
    <w:rsid w:val="64A53585"/>
    <w:rsid w:val="653A1CE8"/>
    <w:rsid w:val="65676FB9"/>
    <w:rsid w:val="669F3A75"/>
    <w:rsid w:val="67003D44"/>
    <w:rsid w:val="67FA1B80"/>
    <w:rsid w:val="68142093"/>
    <w:rsid w:val="682F33BD"/>
    <w:rsid w:val="68AE3A34"/>
    <w:rsid w:val="6A150A76"/>
    <w:rsid w:val="6B0A2241"/>
    <w:rsid w:val="6E01598D"/>
    <w:rsid w:val="6E214A2A"/>
    <w:rsid w:val="6E227BED"/>
    <w:rsid w:val="6E855C76"/>
    <w:rsid w:val="6E8D0B34"/>
    <w:rsid w:val="6EFA69B3"/>
    <w:rsid w:val="6FD74A8F"/>
    <w:rsid w:val="70263968"/>
    <w:rsid w:val="702C37A8"/>
    <w:rsid w:val="709A7D48"/>
    <w:rsid w:val="70E60423"/>
    <w:rsid w:val="71555D09"/>
    <w:rsid w:val="71A45F06"/>
    <w:rsid w:val="71CF359A"/>
    <w:rsid w:val="734F63A1"/>
    <w:rsid w:val="73AF01C5"/>
    <w:rsid w:val="74007C31"/>
    <w:rsid w:val="74D235E6"/>
    <w:rsid w:val="772901B1"/>
    <w:rsid w:val="78F04E3A"/>
    <w:rsid w:val="790F4CE4"/>
    <w:rsid w:val="7BE05CB8"/>
    <w:rsid w:val="7C5A6B10"/>
    <w:rsid w:val="7C5E4ECF"/>
    <w:rsid w:val="7E55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Lines/>
      <w:pageBreakBefore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qFormat/>
    <w:uiPriority w:val="0"/>
    <w:pPr>
      <w:jc w:val="left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annotation subject"/>
    <w:basedOn w:val="4"/>
    <w:next w:val="4"/>
    <w:link w:val="19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3">
    <w:name w:val="annotation reference"/>
    <w:basedOn w:val="12"/>
    <w:qFormat/>
    <w:uiPriority w:val="0"/>
    <w:rPr>
      <w:sz w:val="21"/>
      <w:szCs w:val="21"/>
    </w:rPr>
  </w:style>
  <w:style w:type="character" w:customStyle="1" w:styleId="14">
    <w:name w:val="标题 1 字符"/>
    <w:basedOn w:val="1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标题 2 字符"/>
    <w:basedOn w:val="1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6">
    <w:name w:val="页眉 字符"/>
    <w:basedOn w:val="12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字符"/>
    <w:basedOn w:val="12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批注文字 字符"/>
    <w:basedOn w:val="12"/>
    <w:link w:val="4"/>
    <w:qFormat/>
    <w:uiPriority w:val="0"/>
    <w:rPr>
      <w:kern w:val="2"/>
      <w:sz w:val="21"/>
      <w:szCs w:val="24"/>
    </w:rPr>
  </w:style>
  <w:style w:type="character" w:customStyle="1" w:styleId="19">
    <w:name w:val="批注主题 字符"/>
    <w:basedOn w:val="18"/>
    <w:link w:val="9"/>
    <w:semiHidden/>
    <w:qFormat/>
    <w:uiPriority w:val="99"/>
    <w:rPr>
      <w:b/>
      <w:bCs/>
      <w:kern w:val="2"/>
      <w:sz w:val="21"/>
      <w:szCs w:val="24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kern w:val="2"/>
      <w:sz w:val="18"/>
      <w:szCs w:val="18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  <w:style w:type="paragraph" w:customStyle="1" w:styleId="22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842</Words>
  <Characters>934</Characters>
  <Lines>6</Lines>
  <Paragraphs>1</Paragraphs>
  <TotalTime>1</TotalTime>
  <ScaleCrop>false</ScaleCrop>
  <LinksUpToDate>false</LinksUpToDate>
  <CharactersWithSpaces>965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2023-10-26T04:05:00Z</dcterms:created>
  <dc:creator>Rjxy</dc:creator>
  <cp:lastModifiedBy>WPS_1693014507</cp:lastModifiedBy>
  <dcterms:modified xsi:type="dcterms:W3CDTF">2025-12-11T15:34:03Z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CF77DE664C8441B58EF60191C4A7643E</vt:lpwstr>
  </property>
  <property fmtid="{D5CDD505-2E9C-101B-9397-08002B2CF9AE}" pid="4" name="KSOTemplateDocerSaveRecord">
    <vt:lpwstr>eyJoZGlkIjoiMmJmYTEzOTMyYTA0NjQ1Yjc2NTQ1NTgwNzFkOTY0OTEiLCJ1c2VySWQiOiIxNTI0NTEyMzgwIn0=</vt:lpwstr>
  </property>
</Properties>
</file>