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00" w:before="0" w:after="156"/>
        <w:rPr>
          <w:rFonts w:ascii="宋体;SimSun" w:hAnsi="宋体;SimSun" w:cs="Wingdings" w:hint="eastAsia"/>
          <w:bCs/>
          <w:sz w:val="32"/>
          <w:szCs w:val="32"/>
          <w:lang w:val="en-US" w:eastAsia="en-US"/>
        </w:rPr>
      </w:pPr>
      <w:r>
        <w:rPr>
          <w:rFonts w:cs="Wingdings" w:hint="eastAsia" w:ascii="宋体;SimSun" w:hAnsi="宋体;SimSun"/>
          <w:bCs/>
          <w:sz w:val="32"/>
          <w:szCs w:val="32"/>
          <w:lang w:val="en-US" w:eastAsia="en-US"/>
        </w:rPr>
        <w:drawing>
          <wp:anchor distT="0" distB="0" distL="114935" distR="114935" simplePos="0" relativeHeight="9" behindDoc="0" locked="0" layoutInCell="0" allowOverlap="1">
            <wp:simplePos x="0" y="0"/>
            <wp:positionH relativeFrom="column">
              <wp:posOffset>2447925</wp:posOffset>
            </wp:positionH>
            <wp:positionV relativeFrom="paragraph">
              <wp:posOffset>-8890</wp:posOffset>
            </wp:positionV>
            <wp:extent cx="1186180" cy="118618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 t="-7" r="-7" b="-7"/>
                    <a:stretch>
                      <a:fillRect/>
                    </a:stretch>
                  </pic:blipFill>
                  <pic:spPr bwMode="auto">
                    <a:xfrm>
                      <a:off x="0" y="0"/>
                      <a:ext cx="1186180" cy="1186180"/>
                    </a:xfrm>
                    <a:prstGeom prst="rect">
                      <a:avLst/>
                    </a:prstGeom>
                    <a:noFill/>
                  </pic:spPr>
                </pic:pic>
              </a:graphicData>
            </a:graphic>
          </wp:anchor>
        </w:drawing>
      </w:r>
    </w:p>
    <w:p>
      <w:pPr>
        <w:pStyle w:val="Normal"/>
        <w:snapToGrid w:val="false"/>
        <w:spacing w:lineRule="exact" w:line="400" w:before="0" w:after="156"/>
        <w:rPr>
          <w:rFonts w:ascii="宋体;SimSun" w:hAnsi="宋体;SimSun" w:cs="Wingdings" w:hint="eastAsia"/>
          <w:bCs/>
          <w:sz w:val="32"/>
          <w:szCs w:val="36"/>
        </w:rPr>
      </w:pPr>
      <w:r>
        <w:rPr>
          <w:rFonts w:cs="Wingdings" w:hint="eastAsia" w:ascii="宋体;SimSun" w:hAnsi="宋体;SimSun"/>
          <w:bCs/>
          <w:sz w:val="32"/>
          <w:szCs w:val="36"/>
        </w:rPr>
      </w:r>
    </w:p>
    <w:p>
      <w:pPr>
        <w:pStyle w:val="Normal"/>
        <w:snapToGrid w:val="false"/>
        <w:spacing w:lineRule="exact" w:line="400" w:before="0" w:after="156"/>
        <w:ind w:firstLineChars="100" w:leftChars="0" w:left="0" w:rightChars="0" w:right="0"/>
        <w:jc w:val="center"/>
        <w:rPr>
          <w:rFonts w:ascii="宋体;SimSun" w:hAnsi="宋体;SimSun" w:cs="Wingdings" w:hint="eastAsia"/>
          <w:bCs/>
          <w:szCs w:val="21"/>
        </w:rPr>
      </w:pPr>
      <w:r>
        <w:rPr>
          <w:rFonts w:cs="Wingdings" w:hint="eastAsia" w:ascii="宋体;SimSun" w:hAnsi="宋体;SimSun"/>
          <w:bCs/>
          <w:szCs w:val="21"/>
        </w:rPr>
      </w:r>
    </w:p>
    <w:p>
      <w:pPr>
        <w:pStyle w:val="Normal"/>
        <w:snapToGrid w:val="false"/>
        <w:spacing w:before="0" w:after="156"/>
        <w:ind w:firstLine="573" w:right="0"/>
        <w:jc w:val="center"/>
        <w:rPr>
          <w:rFonts w:ascii="宋体;SimSun" w:hAnsi="宋体;SimSun" w:cs="Wingdings" w:hint="eastAsia"/>
          <w:bCs/>
          <w:sz w:val="28"/>
          <w:szCs w:val="20"/>
        </w:rPr>
      </w:pPr>
      <w:r>
        <w:rPr>
          <w:rFonts w:cs="Wingdings" w:hint="eastAsia" w:ascii="宋体;SimSun" w:hAnsi="宋体;SimSun"/>
          <w:bCs/>
          <w:sz w:val="28"/>
          <w:szCs w:val="20"/>
        </w:rPr>
      </w:r>
    </w:p>
    <w:p>
      <w:pPr>
        <w:pStyle w:val="Normal"/>
        <w:snapToGrid w:val="false"/>
        <w:spacing w:before="0" w:after="156"/>
        <w:jc w:val="center"/>
        <w:rPr>
          <w:rFonts w:ascii="宋体;SimSun" w:hAnsi="宋体;SimSun" w:cs="Wingdings" w:hint="eastAsia"/>
          <w:b/>
          <w:sz w:val="84"/>
        </w:rPr>
      </w:pPr>
      <w:r>
        <w:rPr>
          <w:rFonts w:ascii="宋体;SimSun" w:hAnsi="宋体;SimSun" w:cs="Wingdings" w:hint="eastAsia"/>
          <w:b/>
          <w:sz w:val="84"/>
        </w:rPr>
        <w:t>学年论文</w:t>
      </w:r>
    </w:p>
    <w:p>
      <w:pPr>
        <w:pStyle w:val="Normal"/>
        <w:snapToGrid w:val="false"/>
        <w:spacing w:before="0" w:after="156"/>
        <w:jc w:val="center"/>
        <w:rPr/>
      </w:pPr>
      <w:r>
        <w:rPr>
          <w:rFonts w:ascii="宋体;SimSun" w:hAnsi="宋体;SimSun" w:cs="Wingdings" w:hint="eastAsia"/>
          <w:b/>
          <w:sz w:val="52"/>
          <w:szCs w:val="52"/>
        </w:rPr>
        <w:t>（工程项目开发综合实践</w:t>
      </w:r>
      <w:r>
        <w:rPr>
          <w:rFonts w:cs="Wingdings" w:hint="eastAsia" w:ascii="宋体;SimSun" w:hAnsi="宋体;SimSun"/>
          <w:b/>
          <w:sz w:val="52"/>
          <w:szCs w:val="52"/>
        </w:rPr>
        <w:t>20</w:t>
      </w:r>
      <w:r>
        <w:rPr>
          <w:rFonts w:cs="Wingdings" w:ascii="宋体;SimSun" w:hAnsi="宋体;SimSun"/>
          <w:b/>
          <w:sz w:val="52"/>
          <w:szCs w:val="52"/>
        </w:rPr>
        <w:t>2</w:t>
      </w:r>
      <w:r>
        <w:rPr>
          <w:rFonts w:cs="Wingdings" w:hint="eastAsia" w:ascii="宋体;SimSun" w:hAnsi="宋体;SimSun"/>
          <w:b/>
          <w:sz w:val="52"/>
          <w:szCs w:val="52"/>
        </w:rPr>
        <w:t>5-2026</w:t>
      </w:r>
      <w:r>
        <w:rPr>
          <w:rFonts w:ascii="宋体;SimSun" w:hAnsi="宋体;SimSun" w:cs="Wingdings" w:hint="eastAsia"/>
          <w:b/>
          <w:sz w:val="52"/>
          <w:szCs w:val="52"/>
        </w:rPr>
        <w:t>学年第三学期）</w:t>
      </w:r>
    </w:p>
    <w:p>
      <w:pPr>
        <w:pStyle w:val="Normal"/>
        <w:snapToGrid w:val="false"/>
        <w:spacing w:lineRule="exact" w:line="400" w:before="0" w:after="156"/>
        <w:ind w:firstLine="570" w:right="0"/>
        <w:jc w:val="center"/>
        <w:rPr>
          <w:rFonts w:ascii="宋体;SimSun" w:hAnsi="宋体;SimSun" w:cs="Wingdings"/>
          <w:sz w:val="28"/>
          <w:szCs w:val="20"/>
        </w:rPr>
      </w:pPr>
      <w:r>
        <w:rPr>
          <w:rFonts w:ascii="宋体;SimSun" w:hAnsi="宋体;SimSun" w:cs="Wingdings"/>
          <w:sz w:val="28"/>
          <w:szCs w:val="20"/>
        </w:rPr>
        <w:t>（插入团队</w:t>
      </w:r>
      <w:r>
        <w:rPr>
          <w:rFonts w:cs="Wingdings" w:ascii="宋体;SimSun" w:hAnsi="宋体;SimSun"/>
          <w:sz w:val="28"/>
          <w:szCs w:val="20"/>
        </w:rPr>
        <w:t>logo</w:t>
      </w:r>
      <w:r>
        <w:rPr>
          <w:rFonts w:ascii="宋体;SimSun" w:hAnsi="宋体;SimSun" w:cs="Wingdings"/>
          <w:sz w:val="28"/>
          <w:szCs w:val="20"/>
        </w:rPr>
        <w:t>）</w:t>
      </w:r>
    </w:p>
    <w:p>
      <w:pPr>
        <w:pStyle w:val="Normal"/>
        <w:snapToGrid w:val="false"/>
        <w:spacing w:lineRule="exact" w:line="400" w:before="0" w:after="156"/>
        <w:ind w:firstLine="570" w:right="0"/>
        <w:rPr>
          <w:rFonts w:ascii="宋体;SimSun" w:hAnsi="宋体;SimSun" w:cs="Wingdings" w:hint="eastAsia"/>
          <w:sz w:val="28"/>
          <w:szCs w:val="20"/>
        </w:rPr>
      </w:pPr>
      <w:r>
        <w:rPr>
          <w:rFonts w:cs="Wingdings" w:hint="eastAsia" w:ascii="宋体;SimSun" w:hAnsi="宋体;SimSun"/>
          <w:sz w:val="28"/>
          <w:szCs w:val="20"/>
        </w:rPr>
      </w:r>
    </w:p>
    <w:p>
      <w:pPr>
        <w:pStyle w:val="Normal"/>
        <w:snapToGrid w:val="false"/>
        <w:spacing w:lineRule="exact" w:line="400" w:before="0" w:after="156"/>
        <w:rPr>
          <w:rFonts w:ascii="宋体;SimSun" w:hAnsi="宋体;SimSun" w:cs="Wingdings" w:hint="eastAsia"/>
          <w:sz w:val="28"/>
          <w:szCs w:val="20"/>
        </w:rPr>
      </w:pPr>
      <w:r>
        <w:rPr>
          <w:rFonts w:cs="Wingdings" w:hint="eastAsia" w:ascii="宋体;SimSun" w:hAnsi="宋体;SimSun"/>
          <w:sz w:val="28"/>
          <w:szCs w:val="20"/>
        </w:rPr>
      </w:r>
    </w:p>
    <w:p>
      <w:pPr>
        <w:pStyle w:val="Normal"/>
        <w:snapToGrid w:val="false"/>
        <w:spacing w:lineRule="auto" w:line="360" w:before="0" w:after="156"/>
        <w:ind w:firstLineChars="506" w:leftChars="0" w:left="0" w:rightChars="0" w:right="0"/>
        <w:rPr/>
      </w:pPr>
      <w:r>
        <w:rPr>
          <w:rFonts w:ascii="宋体;SimSun" w:hAnsi="宋体;SimSun" w:cs="Wingdings" w:hint="eastAsia"/>
          <w:b/>
          <w:sz w:val="32"/>
          <w:szCs w:val="32"/>
        </w:rPr>
        <w:t>题　　目：</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b/>
          <w:sz w:val="32"/>
          <w:szCs w:val="32"/>
        </w:rPr>
      </w:pPr>
      <w:r>
        <w:rPr>
          <w:rFonts w:ascii="宋体;SimSun" w:hAnsi="宋体;SimSun" w:cs="Wingdings"/>
          <w:b/>
          <w:sz w:val="32"/>
          <w:szCs w:val="32"/>
        </w:rPr>
        <w:t>团</w:t>
      </w:r>
      <w:r>
        <w:rPr>
          <w:rFonts w:ascii="宋体;SimSun" w:hAnsi="宋体;SimSun" w:cs="Wingdings" w:hint="eastAsia"/>
          <w:b/>
          <w:sz w:val="32"/>
          <w:szCs w:val="32"/>
        </w:rPr>
        <w:t xml:space="preserve"> </w:t>
      </w:r>
      <w:r>
        <w:rPr>
          <w:rFonts w:ascii="宋体;SimSun" w:hAnsi="宋体;SimSun" w:cs="Wingdings"/>
          <w:b/>
          <w:sz w:val="32"/>
          <w:szCs w:val="32"/>
        </w:rPr>
        <w:t xml:space="preserve">   队</w:t>
      </w:r>
      <w:r>
        <w:rPr>
          <w:rFonts w:ascii="宋体;SimSun" w:hAnsi="宋体;SimSun" w:cs="Wingdings" w:hint="eastAsia"/>
          <w:b/>
          <w:sz w:val="32"/>
          <w:szCs w:val="32"/>
        </w:rPr>
        <w:t>：</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b/>
          <w:sz w:val="32"/>
          <w:szCs w:val="32"/>
          <w:u w:val="single"/>
        </w:rPr>
      </w:pPr>
      <w:r>
        <w:rPr>
          <w:rFonts w:ascii="宋体;SimSun" w:hAnsi="宋体;SimSun" w:cs="Wingdings" w:hint="eastAsia"/>
          <w:b/>
          <w:sz w:val="32"/>
          <w:szCs w:val="32"/>
        </w:rPr>
        <w:t>姓　　名：</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hint="eastAsia"/>
          <w:b/>
          <w:sz w:val="32"/>
          <w:szCs w:val="32"/>
          <w:u w:val="single"/>
        </w:rPr>
      </w:pPr>
      <w:r>
        <w:rPr>
          <w:rFonts w:cs="Wingdings" w:ascii="宋体;SimSun" w:hAnsi="宋体;SimSun"/>
          <w:b/>
          <w:sz w:val="32"/>
          <w:szCs w:val="32"/>
          <w:u w:val="single"/>
        </w:rPr>
        <w:t xml:space="preserve">   </w:t>
      </w:r>
      <w:r>
        <w:rPr>
          <w:rFonts w:cs="Wingdings" w:hint="eastAsia" w:ascii="宋体;SimSun" w:hAnsi="宋体;SimSun"/>
          <w:b/>
          <w:sz w:val="32"/>
          <w:szCs w:val="32"/>
          <w:u w:val="single"/>
        </w:rPr>
        <w:t xml:space="preserve">      </w:t>
      </w:r>
      <w:r>
        <w:rPr>
          <w:rFonts w:cs="Wingdings" w:ascii="宋体;SimSun" w:hAnsi="宋体;SimSun"/>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pPr>
      <w:r>
        <w:rPr>
          <w:rFonts w:ascii="宋体;SimSun" w:hAnsi="宋体;SimSun" w:cs="Wingdings" w:hint="eastAsia"/>
          <w:b/>
          <w:sz w:val="32"/>
          <w:szCs w:val="32"/>
        </w:rPr>
        <w:t>所在学院：</w:t>
      </w:r>
      <w:r>
        <w:rPr>
          <w:rFonts w:ascii="宋体;SimSun" w:hAnsi="宋体;SimSun" w:cs="Wingdings" w:hint="eastAsia"/>
          <w:b/>
          <w:sz w:val="32"/>
          <w:szCs w:val="32"/>
          <w:u w:val="single"/>
        </w:rPr>
        <w:t xml:space="preserve"> 计算机科学与技术学院</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hint="eastAsia"/>
          <w:b/>
          <w:sz w:val="32"/>
          <w:szCs w:val="32"/>
        </w:rPr>
      </w:pPr>
      <w:r>
        <w:rPr>
          <w:rFonts w:ascii="宋体;SimSun" w:hAnsi="宋体;SimSun" w:cs="Wingdings" w:hint="eastAsia"/>
          <w:b/>
          <w:sz w:val="32"/>
          <w:szCs w:val="32"/>
        </w:rPr>
        <w:t xml:space="preserve">班 </w:t>
      </w:r>
      <w:r>
        <w:rPr>
          <w:rFonts w:ascii="宋体;SimSun" w:hAnsi="宋体;SimSun" w:cs="Wingdings"/>
          <w:b/>
          <w:sz w:val="32"/>
          <w:szCs w:val="32"/>
        </w:rPr>
        <w:t xml:space="preserve">   </w:t>
      </w:r>
      <w:r>
        <w:rPr>
          <w:rFonts w:ascii="宋体;SimSun" w:hAnsi="宋体;SimSun" w:cs="Wingdings" w:hint="eastAsia"/>
          <w:b/>
          <w:sz w:val="32"/>
          <w:szCs w:val="32"/>
        </w:rPr>
        <w:t>级：</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宋体-18030;@宋体" w:hint="eastAsia"/>
          <w:b/>
          <w:sz w:val="32"/>
          <w:szCs w:val="32"/>
          <w:u w:val="single"/>
        </w:rPr>
      </w:pPr>
      <w:r>
        <w:rPr>
          <w:rFonts w:ascii="宋体;SimSun" w:hAnsi="宋体;SimSun" w:cs="Wingdings" w:hint="eastAsia"/>
          <w:b/>
          <w:sz w:val="32"/>
          <w:szCs w:val="32"/>
        </w:rPr>
        <w:t>指导教师：</w:t>
      </w:r>
      <w:r>
        <w:rPr>
          <w:rFonts w:ascii="宋体;SimSun" w:hAnsi="宋体;SimSun" w:cs="Wingdings" w:hint="eastAsia"/>
          <w:b/>
          <w:sz w:val="32"/>
          <w:szCs w:val="32"/>
          <w:u w:val="single"/>
        </w:rPr>
        <w:t xml:space="preserve">  买合木提</w:t>
      </w:r>
      <w:r>
        <w:rPr>
          <w:rFonts w:cs="Wingdings" w:hint="eastAsia" w:ascii="宋体;SimSun" w:hAnsi="宋体;SimSun"/>
          <w:b/>
          <w:sz w:val="32"/>
          <w:szCs w:val="32"/>
          <w:u w:val="single"/>
        </w:rPr>
        <w:t>·</w:t>
      </w:r>
      <w:r>
        <w:rPr>
          <w:rFonts w:ascii="宋体;SimSun" w:hAnsi="宋体;SimSun" w:cs="Wingdings" w:hint="eastAsia"/>
          <w:b/>
          <w:sz w:val="32"/>
          <w:szCs w:val="32"/>
          <w:u w:val="single"/>
        </w:rPr>
        <w:t>买买提</w:t>
      </w:r>
      <w:r>
        <w:rPr>
          <w:rFonts w:ascii="宋体;SimSun" w:hAnsi="宋体;SimSun" w:cs="Wingdings"/>
          <w:b/>
          <w:sz w:val="32"/>
          <w:szCs w:val="32"/>
          <w:u w:val="single"/>
        </w:rPr>
        <w:t xml:space="preserve">    </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b/>
          <w:sz w:val="32"/>
          <w:szCs w:val="32"/>
          <w:u w:val="single"/>
        </w:rPr>
        <w:t>　</w:t>
      </w:r>
      <w:r>
        <w:rPr>
          <w:rFonts w:ascii="宋体;SimSun" w:hAnsi="宋体;SimSun" w:cs="@宋体-18030;@宋体"/>
          <w:b/>
          <w:sz w:val="32"/>
          <w:szCs w:val="32"/>
          <w:u w:val="single"/>
        </w:rPr>
        <w:t xml:space="preserve"> </w:t>
      </w:r>
    </w:p>
    <w:p>
      <w:pPr>
        <w:pStyle w:val="Normal"/>
        <w:snapToGrid w:val="false"/>
        <w:spacing w:lineRule="exact" w:line="400" w:before="0" w:after="156"/>
        <w:ind w:firstLineChars="500" w:leftChars="0" w:left="0" w:rightChars="0" w:right="0"/>
        <w:rPr>
          <w:rFonts w:ascii="宋体;SimSun" w:hAnsi="宋体;SimSun" w:cs="@宋体-18030;@宋体" w:hint="eastAsia"/>
          <w:sz w:val="32"/>
          <w:szCs w:val="32"/>
        </w:rPr>
      </w:pPr>
      <w:r>
        <w:rPr>
          <w:rFonts w:ascii="宋体;SimSun" w:hAnsi="宋体;SimSun" w:cs="@宋体-18030;@宋体" w:hint="eastAsia"/>
          <w:b/>
          <w:bCs/>
          <w:sz w:val="32"/>
          <w:szCs w:val="32"/>
        </w:rPr>
        <w:t>职　　称</w:t>
      </w:r>
      <w:r>
        <w:rPr>
          <w:rFonts w:ascii="宋体;SimSun" w:hAnsi="宋体;SimSun" w:cs="@宋体-18030;@宋体" w:hint="eastAsia"/>
          <w:sz w:val="32"/>
          <w:szCs w:val="32"/>
        </w:rPr>
        <w:t>：</w:t>
      </w:r>
      <w:r>
        <w:rPr>
          <w:rFonts w:ascii="宋体;SimSun" w:hAnsi="宋体;SimSun" w:cs="@宋体-18030;@宋体" w:hint="eastAsia"/>
          <w:b/>
          <w:sz w:val="32"/>
          <w:szCs w:val="32"/>
          <w:u w:val="single"/>
        </w:rPr>
        <w:t xml:space="preserve">  高级实验师</w:t>
      </w:r>
      <w:r>
        <w:rPr>
          <w:rFonts w:ascii="宋体;SimSun" w:hAnsi="宋体;SimSun" w:cs="@宋体-18030;@宋体"/>
          <w:b/>
          <w:bCs/>
          <w:sz w:val="32"/>
          <w:szCs w:val="32"/>
          <w:u w:val="single"/>
        </w:rPr>
        <w:t xml:space="preserve">         </w:t>
      </w:r>
      <w:r>
        <w:rPr>
          <w:rFonts w:ascii="宋体;SimSun" w:hAnsi="宋体;SimSun" w:cs="@宋体-18030;@宋体" w:hint="eastAsia"/>
          <w:b/>
          <w:bCs/>
          <w:sz w:val="32"/>
          <w:szCs w:val="32"/>
          <w:u w:val="single"/>
        </w:rPr>
        <w:t>　</w:t>
      </w:r>
      <w:r>
        <w:rPr>
          <w:rFonts w:ascii="宋体;SimSun" w:hAnsi="宋体;SimSun" w:cs="@宋体-18030;@宋体" w:hint="eastAsia"/>
          <w:sz w:val="32"/>
          <w:szCs w:val="32"/>
          <w:u w:val="single"/>
        </w:rPr>
        <w:t xml:space="preserve">　        </w:t>
      </w:r>
    </w:p>
    <w:p>
      <w:pPr>
        <w:pStyle w:val="Normal"/>
        <w:snapToGrid w:val="false"/>
        <w:spacing w:lineRule="exact" w:line="400" w:before="0" w:after="156"/>
        <w:rPr>
          <w:rFonts w:ascii="宋体;SimSun" w:hAnsi="宋体;SimSun" w:cs="@宋体-18030;@宋体" w:hint="eastAsia"/>
          <w:sz w:val="32"/>
          <w:szCs w:val="32"/>
        </w:rPr>
      </w:pPr>
      <w:r>
        <w:rPr>
          <w:rFonts w:cs="@宋体-18030;@宋体" w:hint="eastAsia" w:ascii="宋体;SimSun" w:hAnsi="宋体;SimSun"/>
          <w:sz w:val="32"/>
          <w:szCs w:val="32"/>
        </w:rPr>
      </w:r>
    </w:p>
    <w:p>
      <w:pPr>
        <w:pStyle w:val="Normal"/>
        <w:snapToGrid w:val="false"/>
        <w:spacing w:lineRule="exact" w:line="400" w:before="0" w:after="156"/>
        <w:jc w:val="center"/>
        <w:rPr/>
        <w:sectPr>
          <w:headerReference w:type="default" r:id="rId3"/>
          <w:headerReference w:type="first" r:id="rId4"/>
          <w:footerReference w:type="default" r:id="rId5"/>
          <w:footerReference w:type="first" r:id="rId6"/>
          <w:type w:val="nextPage"/>
          <w:pgSz w:w="11906" w:h="16838"/>
          <w:pgMar w:left="1134" w:right="1134" w:gutter="284" w:header="851" w:top="1418" w:footer="992" w:bottom="1418"/>
          <w:pgNumType w:start="1" w:fmt="upperRoman"/>
          <w:formProt w:val="false"/>
          <w:titlePg/>
          <w:textDirection w:val="lrTb"/>
          <w:docGrid w:type="linesAndChars" w:linePitch="312" w:charSpace="0"/>
        </w:sectPr>
      </w:pPr>
      <w:r>
        <w:rPr>
          <w:rFonts w:cs="@宋体-18030;@宋体" w:hint="eastAsia" w:ascii="宋体;SimSun" w:hAnsi="宋体;SimSun"/>
          <w:b/>
          <w:sz w:val="32"/>
          <w:szCs w:val="32"/>
        </w:rPr>
        <w:t>2026</w:t>
      </w:r>
      <w:r>
        <w:rPr>
          <w:rFonts w:ascii="宋体;SimSun" w:hAnsi="宋体;SimSun" w:cs="@宋体-18030;@宋体" w:hint="eastAsia"/>
          <w:b/>
          <w:sz w:val="32"/>
          <w:szCs w:val="32"/>
        </w:rPr>
        <w:t>年</w:t>
      </w:r>
      <w:r>
        <w:rPr>
          <w:rFonts w:ascii="宋体;SimSun" w:hAnsi="宋体;SimSun" w:cs="@宋体-18030;@宋体"/>
          <w:b/>
          <w:sz w:val="32"/>
          <w:szCs w:val="32"/>
        </w:rPr>
        <w:t xml:space="preserve"> </w:t>
      </w:r>
      <w:r>
        <w:rPr>
          <w:rFonts w:cs="@宋体-18030;@宋体" w:hint="eastAsia" w:ascii="宋体;SimSun" w:hAnsi="宋体;SimSun"/>
          <w:b/>
          <w:sz w:val="32"/>
          <w:szCs w:val="32"/>
        </w:rPr>
        <w:t>7</w:t>
      </w:r>
      <w:r>
        <w:rPr>
          <w:rFonts w:ascii="宋体;SimSun" w:hAnsi="宋体;SimSun" w:cs="@宋体-18030;@宋体" w:hint="eastAsia"/>
          <w:b/>
          <w:sz w:val="32"/>
          <w:szCs w:val="32"/>
        </w:rPr>
        <w:t>月</w:t>
      </w:r>
      <w:r>
        <w:rPr>
          <w:rFonts w:ascii="宋体;SimSun" w:hAnsi="宋体;SimSun" w:cs="@宋体-18030;@宋体"/>
          <w:b/>
          <w:sz w:val="32"/>
          <w:szCs w:val="32"/>
        </w:rPr>
        <w:t xml:space="preserve"> </w:t>
      </w:r>
      <w:r>
        <w:rPr>
          <w:rFonts w:cs="@宋体-18030;@宋体" w:hint="eastAsia" w:ascii="宋体;SimSun" w:hAnsi="宋体;SimSun"/>
          <w:b/>
          <w:sz w:val="32"/>
          <w:szCs w:val="32"/>
        </w:rPr>
        <w:t>9</w:t>
      </w:r>
      <w:r>
        <w:rPr>
          <w:rFonts w:ascii="宋体;SimSun" w:hAnsi="宋体;SimSun" w:cs="@宋体-18030;@宋体" w:hint="eastAsia"/>
          <w:b/>
          <w:sz w:val="32"/>
          <w:szCs w:val="32"/>
        </w:rPr>
        <w:t>日</w:t>
      </w:r>
    </w:p>
    <w:p>
      <w:pPr>
        <w:pStyle w:val="Normal"/>
        <w:spacing w:before="624" w:after="312"/>
        <w:jc w:val="center"/>
        <w:rPr>
          <w:rFonts w:ascii="宋体;SimSun" w:hAnsi="宋体;SimSun" w:cs="宋体;SimSun" w:hint="eastAsia"/>
          <w:b/>
          <w:bCs/>
          <w:sz w:val="30"/>
          <w:szCs w:val="30"/>
        </w:rPr>
      </w:pPr>
      <w:r>
        <w:rPr>
          <w:rFonts w:ascii="宋体;SimSun" w:hAnsi="宋体;SimSun" w:cs="宋体;SimSun" w:hint="eastAsia"/>
          <w:b/>
          <w:bCs/>
          <w:sz w:val="30"/>
          <w:szCs w:val="30"/>
        </w:rPr>
        <w:t>文档修改记录</w:t>
      </w:r>
    </w:p>
    <w:tbl>
      <w:tblPr>
        <w:tblW w:w="9356" w:type="dxa"/>
        <w:jc w:val="left"/>
        <w:tblInd w:w="108" w:type="dxa"/>
        <w:tblLayout w:type="fixed"/>
        <w:tblCellMar>
          <w:top w:w="0" w:type="dxa"/>
          <w:left w:w="108" w:type="dxa"/>
          <w:bottom w:w="0" w:type="dxa"/>
          <w:right w:w="108" w:type="dxa"/>
        </w:tblCellMar>
      </w:tblPr>
      <w:tblGrid>
        <w:gridCol w:w="735"/>
        <w:gridCol w:w="1116"/>
        <w:gridCol w:w="1649"/>
        <w:gridCol w:w="4438"/>
        <w:gridCol w:w="1418"/>
      </w:tblGrid>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ascii="宋体;SimSun" w:hAnsi="宋体;SimSun" w:cs="宋体;SimSun" w:hint="eastAsia"/>
                <w:b/>
                <w:bCs/>
                <w:szCs w:val="21"/>
              </w:rPr>
              <w:t>序号</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ascii="宋体;SimSun" w:hAnsi="宋体;SimSun" w:cs="宋体;SimSun" w:hint="eastAsia"/>
                <w:b/>
                <w:bCs/>
                <w:szCs w:val="21"/>
              </w:rPr>
              <w:t>版本号</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ascii="宋体;SimSun" w:hAnsi="宋体;SimSun" w:cs="宋体;SimSun" w:hint="eastAsia"/>
                <w:b/>
                <w:bCs/>
                <w:szCs w:val="21"/>
              </w:rPr>
              <w:t>更改时间</w:t>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ascii="宋体;SimSun" w:hAnsi="宋体;SimSun" w:cs="宋体;SimSun" w:hint="eastAsia"/>
                <w:b/>
                <w:bCs/>
                <w:szCs w:val="21"/>
              </w:rPr>
              <w:t>更改内容描述</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ascii="宋体;SimSun" w:hAnsi="宋体;SimSun" w:cs="宋体;SimSun" w:hint="eastAsia"/>
                <w:b/>
                <w:bCs/>
                <w:szCs w:val="21"/>
              </w:rPr>
              <w:t>填写人</w:t>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1</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.1</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2</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3</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.3</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4</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.4</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5</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.5</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6</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.6</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7</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.7</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8</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.8</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9</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0</w:t>
            </w:r>
            <w:r>
              <w:rPr>
                <w:rFonts w:cs="宋体;SimSun" w:ascii="宋体;SimSun" w:hAnsi="宋体;SimSun"/>
                <w:b/>
                <w:bCs/>
                <w:szCs w:val="21"/>
              </w:rPr>
              <w:t>.9</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1</w:t>
            </w:r>
            <w:r>
              <w:rPr>
                <w:rFonts w:cs="宋体;SimSun" w:ascii="宋体;SimSun" w:hAnsi="宋体;SimSun"/>
                <w:b/>
                <w:bCs/>
                <w:szCs w:val="21"/>
              </w:rPr>
              <w:t>0</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hint="eastAsia"/>
                <w:b/>
                <w:bCs/>
                <w:szCs w:val="21"/>
              </w:rPr>
            </w:pPr>
            <w:r>
              <w:rPr>
                <w:rFonts w:cs="宋体;SimSun" w:hint="eastAsia" w:ascii="宋体;SimSun" w:hAnsi="宋体;SimSun"/>
                <w:b/>
                <w:bCs/>
                <w:szCs w:val="21"/>
              </w:rPr>
              <w:t>1</w:t>
            </w:r>
            <w:r>
              <w:rPr>
                <w:rFonts w:cs="宋体;SimSun" w:ascii="宋体;SimSun" w:hAnsi="宋体;SimSun"/>
                <w:b/>
                <w:bCs/>
                <w:szCs w:val="21"/>
              </w:rPr>
              <w:t>.0</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 w:val="24"/>
                <w:szCs w:val="21"/>
              </w:rPr>
            </w:pPr>
            <w:r>
              <w:rPr>
                <w:rFonts w:cs="宋体;SimSun" w:hint="eastAsia" w:ascii="宋体;SimSun" w:hAnsi="宋体;SimSun"/>
                <w:b/>
                <w:bCs/>
                <w:sz w:val="24"/>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 w:val="24"/>
                <w:szCs w:val="21"/>
              </w:rPr>
            </w:pPr>
            <w:r>
              <w:rPr>
                <w:rFonts w:cs="宋体;SimSun" w:hint="eastAsia" w:ascii="宋体;SimSun" w:hAnsi="宋体;SimSun"/>
                <w:b/>
                <w:bCs/>
                <w:sz w:val="24"/>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 w:val="24"/>
                <w:szCs w:val="21"/>
              </w:rPr>
            </w:pPr>
            <w:r>
              <w:rPr>
                <w:rFonts w:cs="宋体;SimSun" w:hint="eastAsia" w:ascii="宋体;SimSun" w:hAnsi="宋体;SimSun"/>
                <w:b/>
                <w:bCs/>
                <w:sz w:val="24"/>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 w:val="24"/>
                <w:szCs w:val="21"/>
              </w:rPr>
            </w:pPr>
            <w:r>
              <w:rPr>
                <w:rFonts w:cs="宋体;SimSun" w:hint="eastAsia" w:ascii="宋体;SimSun" w:hAnsi="宋体;SimSun"/>
                <w:b/>
                <w:bCs/>
                <w:sz w:val="24"/>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 w:val="24"/>
                <w:szCs w:val="21"/>
              </w:rPr>
            </w:pPr>
            <w:r>
              <w:rPr>
                <w:rFonts w:cs="宋体;SimSun" w:hint="eastAsia" w:ascii="宋体;SimSun" w:hAnsi="宋体;SimSun"/>
                <w:b/>
                <w:bCs/>
                <w:sz w:val="24"/>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SimSun" w:hAnsi="宋体;SimSun" w:cs="宋体;SimSun" w:hint="eastAsia"/>
                <w:b/>
                <w:bCs/>
                <w:szCs w:val="21"/>
              </w:rPr>
            </w:pPr>
            <w:r>
              <w:rPr>
                <w:rFonts w:cs="宋体;SimSun" w:hint="eastAsia" w:ascii="宋体;SimSun" w:hAnsi="宋体;SimSun"/>
                <w:b/>
                <w:bCs/>
                <w:szCs w:val="21"/>
              </w:rPr>
            </w:r>
          </w:p>
        </w:tc>
      </w:tr>
    </w:tbl>
    <w:p>
      <w:pPr>
        <w:pStyle w:val="Normal"/>
        <w:spacing w:before="624" w:after="624"/>
        <w:jc w:val="center"/>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color w:val="000000"/>
          <w:kern w:val="0"/>
          <w:sz w:val="28"/>
          <w:szCs w:val="28"/>
        </w:rPr>
        <w:sectPr>
          <w:headerReference w:type="default" r:id="rId7"/>
          <w:headerReference w:type="first" r:id="rId8"/>
          <w:footerReference w:type="default" r:id="rId9"/>
          <w:footerReference w:type="first" r:id="rId10"/>
          <w:type w:val="nextPage"/>
          <w:pgSz w:w="11906" w:h="16838"/>
          <w:pgMar w:left="1134" w:right="1134" w:gutter="284" w:header="851" w:top="1418" w:footer="992" w:bottom="1418"/>
          <w:pgNumType w:start="1" w:fmt="upperRoman"/>
          <w:formProt w:val="false"/>
          <w:titlePg/>
          <w:textDirection w:val="lrTb"/>
          <w:docGrid w:type="linesAndChars" w:linePitch="312" w:charSpace="0"/>
        </w:sectPr>
      </w:pPr>
      <w:r>
        <w:rPr>
          <w:rFonts w:cs="宋体;SimSun" w:hint="eastAsia" w:ascii="宋体;SimSun" w:hAnsi="宋体;SimSun"/>
          <w:color w:val="000000"/>
          <w:kern w:val="0"/>
          <w:sz w:val="28"/>
          <w:szCs w:val="28"/>
        </w:rPr>
      </w:r>
    </w:p>
    <w:p>
      <w:pPr>
        <w:pStyle w:val="Normal"/>
        <w:spacing w:lineRule="auto" w:line="300"/>
        <w:jc w:val="center"/>
        <w:rPr>
          <w:rFonts w:ascii="宋体;SimSun" w:hAnsi="宋体;SimSun" w:cs="宋体;SimSun" w:hint="eastAsia"/>
          <w:b/>
          <w:sz w:val="28"/>
          <w:szCs w:val="28"/>
        </w:rPr>
      </w:pPr>
      <w:r>
        <w:rPr>
          <w:rFonts w:ascii="宋体;SimSun" w:hAnsi="宋体;SimSun" w:cs="宋体;SimSun" w:hint="eastAsia"/>
          <w:b/>
          <w:sz w:val="28"/>
          <w:szCs w:val="28"/>
        </w:rPr>
        <w:t>目录</w:t>
      </w:r>
    </w:p>
    <w:sdt>
      <w:sdtPr>
        <w:docPartObj>
          <w:docPartGallery w:val="Table of Contents"/>
          <w:docPartUnique w:val="true"/>
        </w:docPartObj>
      </w:sdtPr>
      <w:sdtContent>
        <w:p>
          <w:pPr>
            <w:pStyle w:val="TOC1"/>
            <w:rPr>
              <w:rFonts w:ascii="等线;DengXian" w:hAnsi="等线;DengXian" w:eastAsia="等线;DengXian" w:cs="Microsoft Uighur" w:hint="eastAsia"/>
              <w:sz w:val="22"/>
              <w:lang w:val="en-US" w:eastAsia="en-US" w:bidi="ug-CN"/>
            </w:rPr>
          </w:pPr>
          <w:r>
            <w:fldChar w:fldCharType="begin"/>
          </w:r>
          <w:r>
            <w:rPr>
              <w:rStyle w:val="IndexLink"/>
              <w:rFonts w:ascii="宋体;SimSun" w:hAnsi="宋体;SimSun" w:cs="宋体;SimSun" w:hint="eastAsia"/>
              <w:lang w:val="en-US" w:eastAsia="en-US"/>
            </w:rPr>
            <w:instrText xml:space="preserve"> TOC \o "1-3" \h \z \u </w:instrText>
          </w:r>
          <w:r>
            <w:rPr>
              <w:rStyle w:val="IndexLink"/>
              <w:rFonts w:ascii="宋体;SimSun" w:hAnsi="宋体;SimSun" w:cs="宋体;SimSun" w:hint="eastAsia"/>
              <w:lang w:val="en-US" w:eastAsia="en-US"/>
            </w:rPr>
            <w:fldChar w:fldCharType="separate"/>
          </w:r>
          <w:hyperlink w:anchor="__RefHeading___Toc202173538">
            <w:r>
              <w:rPr>
                <w:rStyle w:val="IndexLink"/>
                <w:rFonts w:ascii="宋体;SimSun" w:hAnsi="宋体;SimSun" w:cs="宋体;SimSun" w:hint="eastAsia"/>
                <w:lang w:val="en-US" w:eastAsia="en-US"/>
              </w:rPr>
              <w:t>一、引言</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39">
            <w:r>
              <w:rPr>
                <w:rStyle w:val="IndexLink"/>
                <w:rFonts w:cs="宋体;SimSun" w:hint="eastAsia" w:ascii="宋体;SimSun" w:hAnsi="宋体;SimSun"/>
                <w:lang w:val="en-US" w:eastAsia="en-US"/>
              </w:rPr>
              <w:t>1.1</w:t>
            </w:r>
            <w:r>
              <w:rPr>
                <w:rStyle w:val="IndexLink"/>
                <w:rFonts w:ascii="宋体;SimSun" w:hAnsi="宋体;SimSun" w:cs="宋体;SimSun" w:hint="eastAsia"/>
                <w:lang w:val="en-US" w:eastAsia="en-US"/>
              </w:rPr>
              <w:t>开发目的</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0">
            <w:r>
              <w:rPr>
                <w:rStyle w:val="IndexLink"/>
                <w:rFonts w:cs="宋体;SimSun" w:hint="eastAsia" w:ascii="宋体;SimSun" w:hAnsi="宋体;SimSun"/>
                <w:lang w:val="en-US" w:eastAsia="en-US"/>
              </w:rPr>
              <w:t>1.2</w:t>
            </w:r>
            <w:r>
              <w:rPr>
                <w:rStyle w:val="IndexLink"/>
                <w:rFonts w:ascii="宋体;SimSun" w:hAnsi="宋体;SimSun" w:cs="宋体;SimSun" w:hint="eastAsia"/>
                <w:lang w:val="en-US" w:eastAsia="en-US"/>
              </w:rPr>
              <w:t>现状及意义</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1">
            <w:r>
              <w:rPr>
                <w:rStyle w:val="IndexLink"/>
                <w:rFonts w:cs="宋体;SimSun" w:hint="eastAsia" w:ascii="宋体;SimSun" w:hAnsi="宋体;SimSun"/>
                <w:lang w:val="en-US" w:eastAsia="en-US"/>
              </w:rPr>
              <w:t>1.3</w:t>
            </w:r>
            <w:r>
              <w:rPr>
                <w:rStyle w:val="IndexLink"/>
                <w:rFonts w:ascii="宋体;SimSun" w:hAnsi="宋体;SimSun" w:cs="宋体;SimSun" w:hint="eastAsia"/>
                <w:lang w:val="en-US" w:eastAsia="en-US"/>
              </w:rPr>
              <w:t>背景</w:t>
            </w:r>
            <w:r>
              <w:rPr>
                <w:rStyle w:val="IndexLink"/>
                <w:rFonts w:hint="eastAsia"/>
                <w:lang w:val="en-US" w:eastAsia="en-US"/>
              </w:rPr>
              <w:tab/>
            </w:r>
            <w:r>
              <w:rPr>
                <w:rStyle w:val="IndexLink"/>
                <w:lang w:val="en-US" w:eastAsia="en-US"/>
              </w:rPr>
              <w:t>1</w:t>
            </w:r>
          </w:hyperlink>
        </w:p>
        <w:p>
          <w:pPr>
            <w:pStyle w:val="TOC1"/>
            <w:rPr>
              <w:rFonts w:ascii="等线;DengXian" w:hAnsi="等线;DengXian" w:eastAsia="等线;DengXian" w:cs="Microsoft Uighur" w:hint="eastAsia"/>
              <w:sz w:val="22"/>
              <w:lang w:val="en-US" w:eastAsia="en-US" w:bidi="ug-CN"/>
            </w:rPr>
          </w:pPr>
          <w:hyperlink w:anchor="__RefHeading___Toc202173542">
            <w:r>
              <w:rPr>
                <w:rStyle w:val="IndexLink"/>
                <w:rFonts w:ascii="宋体;SimSun" w:hAnsi="宋体;SimSun" w:cs="宋体;SimSun" w:hint="eastAsia"/>
                <w:lang w:val="en-US" w:eastAsia="en-US"/>
              </w:rPr>
              <w:t>二、系统可行性分析</w:t>
            </w:r>
            <w:r>
              <w:rPr>
                <w:rStyle w:val="IndexLink"/>
                <w:rFonts w:hint="eastAsia"/>
                <w:lang w:val="en-US" w:eastAsia="en-US"/>
              </w:rPr>
              <w:tab/>
            </w:r>
            <w:r>
              <w:rPr>
                <w:rStyle w:val="IndexLink"/>
                <w:lang w:val="en-US" w:eastAsia="en-US"/>
              </w:rPr>
              <w:t>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3">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可行性研究的前提</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4">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要求</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5">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目标</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6">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条件、假定和限制</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47">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进行可行性研究的方法</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48">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评价尺度</w:t>
            </w:r>
            <w:r>
              <w:rPr>
                <w:rStyle w:val="IndexLink"/>
                <w:rFonts w:hint="eastAsia"/>
                <w:lang w:val="en-US" w:eastAsia="en-US"/>
              </w:rPr>
              <w:tab/>
            </w:r>
            <w:r>
              <w:rPr>
                <w:rStyle w:val="IndexLink"/>
                <w:lang w:val="en-US" w:eastAsia="en-US"/>
              </w:rPr>
              <w:t>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9">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对现有系统的分析</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50">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处理流程和数据流程</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51">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工作负荷</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2">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费用开支</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3">
            <w:r>
              <w:rPr>
                <w:rStyle w:val="IndexLink"/>
                <w:rFonts w:cs="宋体;SimSun" w:hint="eastAsia" w:ascii="宋体;SimSun" w:hAnsi="宋体;SimSun"/>
                <w:lang w:val="en-US" w:eastAsia="en-US"/>
              </w:rPr>
              <w:t>3.4</w:t>
            </w:r>
            <w:r>
              <w:rPr>
                <w:rStyle w:val="IndexLink"/>
                <w:rFonts w:ascii="宋体;SimSun" w:hAnsi="宋体;SimSun" w:cs="宋体;SimSun" w:hint="eastAsia"/>
                <w:lang w:val="en-US" w:eastAsia="en-US"/>
              </w:rPr>
              <w:t>人员</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4">
            <w:r>
              <w:rPr>
                <w:rStyle w:val="IndexLink"/>
                <w:rFonts w:cs="宋体;SimSun" w:hint="eastAsia" w:ascii="宋体;SimSun" w:hAnsi="宋体;SimSun"/>
                <w:lang w:val="en-US" w:eastAsia="en-US"/>
              </w:rPr>
              <w:t>3.5</w:t>
            </w:r>
            <w:r>
              <w:rPr>
                <w:rStyle w:val="IndexLink"/>
                <w:rFonts w:ascii="宋体;SimSun" w:hAnsi="宋体;SimSun" w:cs="宋体;SimSun" w:hint="eastAsia"/>
                <w:lang w:val="en-US" w:eastAsia="en-US"/>
              </w:rPr>
              <w:t>设备</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5">
            <w:r>
              <w:rPr>
                <w:rStyle w:val="IndexLink"/>
                <w:rFonts w:cs="宋体;SimSun" w:hint="eastAsia" w:ascii="宋体;SimSun" w:hAnsi="宋体;SimSun"/>
                <w:lang w:val="en-US" w:eastAsia="en-US"/>
              </w:rPr>
              <w:t>3.6</w:t>
            </w:r>
            <w:r>
              <w:rPr>
                <w:rStyle w:val="IndexLink"/>
                <w:rFonts w:ascii="宋体;SimSun" w:hAnsi="宋体;SimSun" w:cs="宋体;SimSun" w:hint="eastAsia"/>
                <w:lang w:val="en-US" w:eastAsia="en-US"/>
              </w:rPr>
              <w:t>局限性</w:t>
            </w:r>
            <w:r>
              <w:rPr>
                <w:rStyle w:val="IndexLink"/>
                <w:rFonts w:hint="eastAsia"/>
                <w:lang w:val="en-US" w:eastAsia="en-US"/>
              </w:rPr>
              <w:tab/>
            </w:r>
            <w:r>
              <w:rPr>
                <w:rStyle w:val="IndexLink"/>
                <w:lang w:val="en-US" w:eastAsia="en-US"/>
              </w:rPr>
              <w:t>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56">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所建议的系统</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7">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对所建议系统的说明</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8">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处理流程和数据流程</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9">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改进之处</w:t>
            </w:r>
            <w:r>
              <w:rPr>
                <w:rStyle w:val="IndexLink"/>
                <w:rFonts w:hint="eastAsia"/>
                <w:lang w:val="en-US" w:eastAsia="en-US"/>
              </w:rPr>
              <w:tab/>
            </w:r>
            <w:r>
              <w:rPr>
                <w:rStyle w:val="IndexLink"/>
                <w:lang w:val="en-US" w:eastAsia="en-US"/>
              </w:rPr>
              <w:t>5</w:t>
            </w:r>
          </w:hyperlink>
        </w:p>
        <w:p>
          <w:pPr>
            <w:pStyle w:val="TOC3"/>
            <w:rPr>
              <w:rFonts w:ascii="等线;DengXian" w:hAnsi="等线;DengXian" w:eastAsia="等线;DengXian" w:cs="Microsoft Uighur" w:hint="eastAsia"/>
              <w:sz w:val="22"/>
              <w:lang w:val="en-US" w:eastAsia="en-US" w:bidi="ug-CN"/>
            </w:rPr>
          </w:pPr>
          <w:hyperlink w:anchor="__RefHeading___Toc202173560">
            <w:r>
              <w:rPr>
                <w:rStyle w:val="IndexLink"/>
                <w:rFonts w:cs="宋体;SimSun" w:hint="eastAsia" w:ascii="宋体;SimSun" w:hAnsi="宋体;SimSun"/>
                <w:lang w:val="en-US" w:eastAsia="en-US"/>
              </w:rPr>
              <w:t>4.4</w:t>
            </w:r>
            <w:r>
              <w:rPr>
                <w:rStyle w:val="IndexLink"/>
                <w:rFonts w:ascii="宋体;SimSun" w:hAnsi="宋体;SimSun" w:cs="宋体;SimSun" w:hint="eastAsia"/>
                <w:lang w:val="en-US" w:eastAsia="en-US"/>
              </w:rPr>
              <w:t>影响</w:t>
            </w:r>
            <w:r>
              <w:rPr>
                <w:rStyle w:val="IndexLink"/>
                <w:rFonts w:hint="eastAsia"/>
                <w:lang w:val="en-US" w:eastAsia="en-US"/>
              </w:rPr>
              <w:tab/>
            </w:r>
            <w:r>
              <w:rPr>
                <w:rStyle w:val="IndexLink"/>
                <w:lang w:val="en-US" w:eastAsia="en-US"/>
              </w:rPr>
              <w:t>5</w:t>
            </w:r>
          </w:hyperlink>
        </w:p>
        <w:p>
          <w:pPr>
            <w:pStyle w:val="TOC3"/>
            <w:rPr>
              <w:rFonts w:ascii="等线;DengXian" w:hAnsi="等线;DengXian" w:eastAsia="等线;DengXian" w:cs="Microsoft Uighur" w:hint="eastAsia"/>
              <w:sz w:val="22"/>
              <w:lang w:val="en-US" w:eastAsia="en-US" w:bidi="ug-CN"/>
            </w:rPr>
          </w:pPr>
          <w:hyperlink w:anchor="__RefHeading___Toc202173561">
            <w:r>
              <w:rPr>
                <w:rStyle w:val="IndexLink"/>
                <w:rFonts w:cs="宋体;SimSun" w:hint="eastAsia" w:ascii="宋体;SimSun" w:hAnsi="宋体;SimSun"/>
                <w:lang w:val="en-US" w:eastAsia="en-US"/>
              </w:rPr>
              <w:t>4.5</w:t>
            </w:r>
            <w:r>
              <w:rPr>
                <w:rStyle w:val="IndexLink"/>
                <w:rFonts w:ascii="宋体;SimSun" w:hAnsi="宋体;SimSun" w:cs="宋体;SimSun" w:hint="eastAsia"/>
                <w:lang w:val="en-US" w:eastAsia="en-US"/>
              </w:rPr>
              <w:t>局限性</w:t>
            </w:r>
            <w:r>
              <w:rPr>
                <w:rStyle w:val="IndexLink"/>
                <w:rFonts w:hint="eastAsia"/>
                <w:lang w:val="en-US" w:eastAsia="en-US"/>
              </w:rPr>
              <w:tab/>
            </w:r>
            <w:r>
              <w:rPr>
                <w:rStyle w:val="IndexLink"/>
                <w:lang w:val="en-US" w:eastAsia="en-US"/>
              </w:rPr>
              <w:t>6</w:t>
            </w:r>
          </w:hyperlink>
        </w:p>
        <w:p>
          <w:pPr>
            <w:pStyle w:val="TOC3"/>
            <w:rPr>
              <w:rFonts w:ascii="等线;DengXian" w:hAnsi="等线;DengXian" w:eastAsia="等线;DengXian" w:cs="Microsoft Uighur" w:hint="eastAsia"/>
              <w:sz w:val="22"/>
              <w:lang w:val="en-US" w:eastAsia="en-US" w:bidi="ug-CN"/>
            </w:rPr>
          </w:pPr>
          <w:hyperlink w:anchor="__RefHeading___Toc202173562">
            <w:r>
              <w:rPr>
                <w:rStyle w:val="IndexLink"/>
                <w:rFonts w:cs="宋体;SimSun" w:hint="eastAsia" w:ascii="宋体;SimSun" w:hAnsi="宋体;SimSun"/>
                <w:lang w:val="en-US" w:eastAsia="en-US"/>
              </w:rPr>
              <w:t>4.6</w:t>
            </w:r>
            <w:r>
              <w:rPr>
                <w:rStyle w:val="IndexLink"/>
                <w:rFonts w:ascii="宋体;SimSun" w:hAnsi="宋体;SimSun" w:cs="宋体;SimSun" w:hint="eastAsia"/>
                <w:lang w:val="en-US" w:eastAsia="en-US"/>
              </w:rPr>
              <w:t>技术条件方面的可行性</w:t>
            </w:r>
            <w:r>
              <w:rPr>
                <w:rStyle w:val="IndexLink"/>
                <w:rFonts w:hint="eastAsia"/>
                <w:lang w:val="en-US" w:eastAsia="en-US"/>
              </w:rPr>
              <w:tab/>
            </w:r>
            <w:r>
              <w:rPr>
                <w:rStyle w:val="IndexLink"/>
                <w:lang w:val="en-US" w:eastAsia="en-US"/>
              </w:rPr>
              <w:t>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63">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可选择的其他系统方案</w:t>
            </w:r>
            <w:r>
              <w:rPr>
                <w:rStyle w:val="IndexLink"/>
                <w:rFonts w:hint="eastAsia"/>
                <w:lang w:val="en-US" w:eastAsia="en-US"/>
              </w:rPr>
              <w:tab/>
            </w:r>
            <w:r>
              <w:rPr>
                <w:rStyle w:val="IndexLink"/>
                <w:lang w:val="en-US" w:eastAsia="en-US"/>
              </w:rPr>
              <w:t>6</w:t>
            </w:r>
          </w:hyperlink>
        </w:p>
        <w:p>
          <w:pPr>
            <w:pStyle w:val="TOC3"/>
            <w:rPr>
              <w:rFonts w:ascii="等线;DengXian" w:hAnsi="等线;DengXian" w:eastAsia="等线;DengXian" w:cs="Microsoft Uighur" w:hint="eastAsia"/>
              <w:sz w:val="22"/>
              <w:lang w:val="en-US" w:eastAsia="en-US" w:bidi="ug-CN"/>
            </w:rPr>
          </w:pPr>
          <w:hyperlink w:anchor="__RefHeading___Toc202173564">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可选择的系统方案</w:t>
            </w:r>
            <w:r>
              <w:rPr>
                <w:rStyle w:val="IndexLink"/>
                <w:rFonts w:cs="宋体;SimSun" w:hint="eastAsia" w:ascii="宋体;SimSun" w:hAnsi="宋体;SimSun"/>
                <w:lang w:val="en-US" w:eastAsia="en-US"/>
              </w:rPr>
              <w:t>1</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5">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可选择的系统方案</w:t>
            </w:r>
            <w:r>
              <w:rPr>
                <w:rStyle w:val="IndexLink"/>
                <w:rFonts w:cs="宋体;SimSun" w:hint="eastAsia" w:ascii="宋体;SimSun" w:hAnsi="宋体;SimSun"/>
                <w:lang w:val="en-US" w:eastAsia="en-US"/>
              </w:rPr>
              <w:t>2</w:t>
            </w:r>
            <w:r>
              <w:rPr>
                <w:rStyle w:val="IndexLink"/>
                <w:rFonts w:hint="eastAsia"/>
                <w:lang w:val="en-US" w:eastAsia="en-US"/>
              </w:rPr>
              <w:tab/>
            </w:r>
            <w:r>
              <w:rPr>
                <w:rStyle w:val="IndexLink"/>
                <w:lang w:val="en-US" w:eastAsia="en-US"/>
              </w:rPr>
              <w:t>7</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66">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投资及效益分析</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7">
            <w:r>
              <w:rPr>
                <w:rStyle w:val="IndexLink"/>
                <w:rFonts w:cs="宋体;SimSun" w:hint="eastAsia" w:ascii="宋体;SimSun" w:hAnsi="宋体;SimSun"/>
                <w:lang w:val="en-US" w:eastAsia="en-US"/>
              </w:rPr>
              <w:t>6.1</w:t>
            </w:r>
            <w:r>
              <w:rPr>
                <w:rStyle w:val="IndexLink"/>
                <w:rFonts w:ascii="宋体;SimSun" w:hAnsi="宋体;SimSun" w:cs="宋体;SimSun" w:hint="eastAsia"/>
                <w:lang w:val="en-US" w:eastAsia="en-US"/>
              </w:rPr>
              <w:t>支出</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8">
            <w:r>
              <w:rPr>
                <w:rStyle w:val="IndexLink"/>
                <w:rFonts w:cs="宋体;SimSun" w:hint="eastAsia" w:ascii="宋体;SimSun" w:hAnsi="宋体;SimSun"/>
                <w:lang w:val="en-US" w:eastAsia="en-US"/>
              </w:rPr>
              <w:t>6.2</w:t>
            </w:r>
            <w:r>
              <w:rPr>
                <w:rStyle w:val="IndexLink"/>
                <w:rFonts w:ascii="宋体;SimSun" w:hAnsi="宋体;SimSun" w:cs="宋体;SimSun" w:hint="eastAsia"/>
                <w:lang w:val="en-US" w:eastAsia="en-US"/>
              </w:rPr>
              <w:t>收益</w:t>
            </w:r>
            <w:r>
              <w:rPr>
                <w:rStyle w:val="IndexLink"/>
                <w:rFonts w:hint="eastAsia"/>
                <w:lang w:val="en-US" w:eastAsia="en-US"/>
              </w:rPr>
              <w:tab/>
            </w:r>
            <w:r>
              <w:rPr>
                <w:rStyle w:val="IndexLink"/>
                <w:lang w:val="en-US" w:eastAsia="en-US"/>
              </w:rPr>
              <w:t>8</w:t>
            </w:r>
          </w:hyperlink>
        </w:p>
        <w:p>
          <w:pPr>
            <w:pStyle w:val="TOC3"/>
            <w:rPr>
              <w:rFonts w:ascii="等线;DengXian" w:hAnsi="等线;DengXian" w:eastAsia="等线;DengXian" w:cs="Microsoft Uighur" w:hint="eastAsia"/>
              <w:sz w:val="22"/>
              <w:lang w:val="en-US" w:eastAsia="en-US" w:bidi="ug-CN"/>
            </w:rPr>
          </w:pPr>
          <w:hyperlink w:anchor="__RefHeading___Toc202173569">
            <w:r>
              <w:rPr>
                <w:rStyle w:val="IndexLink"/>
                <w:rFonts w:cs="宋体;SimSun" w:hint="eastAsia" w:ascii="宋体;SimSun" w:hAnsi="宋体;SimSun"/>
                <w:lang w:val="en-US" w:eastAsia="en-US"/>
              </w:rPr>
              <w:t>6.3</w:t>
            </w:r>
            <w:r>
              <w:rPr>
                <w:rStyle w:val="IndexLink"/>
                <w:rFonts w:ascii="宋体;SimSun" w:hAnsi="宋体;SimSun" w:cs="宋体;SimSun" w:hint="eastAsia"/>
                <w:lang w:val="en-US" w:eastAsia="en-US"/>
              </w:rPr>
              <w:t>收益／投资比</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0">
            <w:r>
              <w:rPr>
                <w:rStyle w:val="IndexLink"/>
                <w:rFonts w:cs="宋体;SimSun" w:hint="eastAsia" w:ascii="宋体;SimSun" w:hAnsi="宋体;SimSun"/>
                <w:lang w:val="en-US" w:eastAsia="en-US"/>
              </w:rPr>
              <w:t>6.4</w:t>
            </w:r>
            <w:r>
              <w:rPr>
                <w:rStyle w:val="IndexLink"/>
                <w:rFonts w:ascii="宋体;SimSun" w:hAnsi="宋体;SimSun" w:cs="宋体;SimSun" w:hint="eastAsia"/>
                <w:lang w:val="en-US" w:eastAsia="en-US"/>
              </w:rPr>
              <w:t>投资回收周期</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1">
            <w:r>
              <w:rPr>
                <w:rStyle w:val="IndexLink"/>
                <w:rFonts w:cs="宋体;SimSun" w:hint="eastAsia" w:ascii="宋体;SimSun" w:hAnsi="宋体;SimSun"/>
                <w:lang w:val="en-US" w:eastAsia="en-US"/>
              </w:rPr>
              <w:t>6.5</w:t>
            </w:r>
            <w:r>
              <w:rPr>
                <w:rStyle w:val="IndexLink"/>
                <w:rFonts w:ascii="宋体;SimSun" w:hAnsi="宋体;SimSun" w:cs="宋体;SimSun" w:hint="eastAsia"/>
                <w:lang w:val="en-US" w:eastAsia="en-US"/>
              </w:rPr>
              <w:t>敏感性分析</w:t>
            </w:r>
            <w:r>
              <w:rPr>
                <w:rStyle w:val="IndexLink"/>
                <w:rFonts w:hint="eastAsia"/>
                <w:lang w:val="en-US" w:eastAsia="en-US"/>
              </w:rPr>
              <w:tab/>
            </w:r>
            <w:r>
              <w:rPr>
                <w:rStyle w:val="IndexLink"/>
                <w:lang w:val="en-US" w:eastAsia="en-US"/>
              </w:rPr>
              <w:t>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2">
            <w:r>
              <w:rPr>
                <w:rStyle w:val="IndexLink"/>
                <w:rFonts w:cs="宋体;SimSun" w:hint="eastAsia" w:ascii="宋体;SimSun" w:hAnsi="宋体;SimSun"/>
                <w:lang w:val="en-US" w:eastAsia="en-US"/>
              </w:rPr>
              <w:t>7</w:t>
            </w:r>
            <w:r>
              <w:rPr>
                <w:rStyle w:val="IndexLink"/>
                <w:rFonts w:ascii="宋体;SimSun" w:hAnsi="宋体;SimSun" w:cs="宋体;SimSun" w:hint="eastAsia"/>
                <w:lang w:val="en-US" w:eastAsia="en-US"/>
              </w:rPr>
              <w:t>社会因素方面的可行性</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3">
            <w:r>
              <w:rPr>
                <w:rStyle w:val="IndexLink"/>
                <w:rFonts w:cs="宋体;SimSun" w:hint="eastAsia" w:ascii="宋体;SimSun" w:hAnsi="宋体;SimSun"/>
                <w:lang w:val="en-US" w:eastAsia="en-US"/>
              </w:rPr>
              <w:t>7.1</w:t>
            </w:r>
            <w:r>
              <w:rPr>
                <w:rStyle w:val="IndexLink"/>
                <w:rFonts w:ascii="宋体;SimSun" w:hAnsi="宋体;SimSun" w:cs="宋体;SimSun" w:hint="eastAsia"/>
                <w:lang w:val="en-US" w:eastAsia="en-US"/>
              </w:rPr>
              <w:t>法律方面的可行性</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4">
            <w:r>
              <w:rPr>
                <w:rStyle w:val="IndexLink"/>
                <w:rFonts w:cs="宋体;SimSun" w:hint="eastAsia" w:ascii="宋体;SimSun" w:hAnsi="宋体;SimSun"/>
                <w:lang w:val="en-US" w:eastAsia="en-US"/>
              </w:rPr>
              <w:t>7.2</w:t>
            </w:r>
            <w:r>
              <w:rPr>
                <w:rStyle w:val="IndexLink"/>
                <w:rFonts w:ascii="宋体;SimSun" w:hAnsi="宋体;SimSun" w:cs="宋体;SimSun" w:hint="eastAsia"/>
                <w:lang w:val="en-US" w:eastAsia="en-US"/>
              </w:rPr>
              <w:t>使用方面的可行性</w:t>
            </w:r>
            <w:r>
              <w:rPr>
                <w:rStyle w:val="IndexLink"/>
                <w:rFonts w:hint="eastAsia"/>
                <w:lang w:val="en-US" w:eastAsia="en-US"/>
              </w:rPr>
              <w:tab/>
            </w:r>
            <w:r>
              <w:rPr>
                <w:rStyle w:val="IndexLink"/>
                <w:lang w:val="en-US" w:eastAsia="en-US"/>
              </w:rPr>
              <w:t>10</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5">
            <w:r>
              <w:rPr>
                <w:rStyle w:val="IndexLink"/>
                <w:rFonts w:cs="宋体;SimSun" w:hint="eastAsia" w:ascii="宋体;SimSun" w:hAnsi="宋体;SimSun"/>
                <w:lang w:val="en-US" w:eastAsia="en-US"/>
              </w:rPr>
              <w:t>8</w:t>
            </w:r>
            <w:r>
              <w:rPr>
                <w:rStyle w:val="IndexLink"/>
                <w:rFonts w:ascii="宋体;SimSun" w:hAnsi="宋体;SimSun" w:cs="宋体;SimSun" w:hint="eastAsia"/>
                <w:lang w:val="en-US" w:eastAsia="en-US"/>
              </w:rPr>
              <w:t>结论</w:t>
            </w:r>
            <w:r>
              <w:rPr>
                <w:rStyle w:val="IndexLink"/>
                <w:rFonts w:hint="eastAsia"/>
                <w:lang w:val="en-US" w:eastAsia="en-US"/>
              </w:rPr>
              <w:tab/>
            </w:r>
            <w:r>
              <w:rPr>
                <w:rStyle w:val="IndexLink"/>
                <w:lang w:val="en-US" w:eastAsia="en-US"/>
              </w:rPr>
              <w:t>10</w:t>
            </w:r>
          </w:hyperlink>
        </w:p>
        <w:p>
          <w:pPr>
            <w:pStyle w:val="TOC1"/>
            <w:rPr>
              <w:rFonts w:ascii="等线;DengXian" w:hAnsi="等线;DengXian" w:eastAsia="等线;DengXian" w:cs="Microsoft Uighur" w:hint="eastAsia"/>
              <w:sz w:val="22"/>
              <w:lang w:val="en-US" w:eastAsia="en-US" w:bidi="ug-CN"/>
            </w:rPr>
          </w:pPr>
          <w:hyperlink w:anchor="__RefHeading___Toc202173576">
            <w:r>
              <w:rPr>
                <w:rStyle w:val="IndexLink"/>
                <w:rFonts w:ascii="宋体;SimSun" w:hAnsi="宋体;SimSun" w:cs="宋体;SimSun" w:hint="eastAsia"/>
                <w:lang w:val="en-US" w:eastAsia="en-US"/>
              </w:rPr>
              <w:t>三、系统开发计划</w:t>
            </w:r>
            <w:r>
              <w:rPr>
                <w:rStyle w:val="IndexLink"/>
                <w:rFonts w:hint="eastAsia"/>
                <w:lang w:val="en-US" w:eastAsia="en-US"/>
              </w:rPr>
              <w:tab/>
            </w:r>
            <w:r>
              <w:rPr>
                <w:rStyle w:val="IndexLink"/>
                <w:lang w:val="en-US" w:eastAsia="en-US"/>
              </w:rPr>
              <w:t>11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7">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8">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项目概述</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79">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工作内容</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0">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主要参加人员</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1">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产品</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2">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验收标准</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3">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完成项目的最迟期限</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4">
            <w:r>
              <w:rPr>
                <w:rStyle w:val="IndexLink"/>
                <w:rFonts w:cs="宋体;SimSun" w:hint="eastAsia" w:ascii="宋体;SimSun" w:hAnsi="宋体;SimSun"/>
                <w:lang w:val="en-US" w:eastAsia="en-US"/>
              </w:rPr>
              <w:t>2.6</w:t>
            </w:r>
            <w:r>
              <w:rPr>
                <w:rStyle w:val="IndexLink"/>
                <w:rFonts w:ascii="宋体;SimSun" w:hAnsi="宋体;SimSun" w:cs="宋体;SimSun" w:hint="eastAsia"/>
                <w:lang w:val="en-US" w:eastAsia="en-US"/>
              </w:rPr>
              <w:t>本计划的批准者和批准日期</w:t>
            </w:r>
            <w:r>
              <w:rPr>
                <w:rStyle w:val="IndexLink"/>
                <w:rFonts w:hint="eastAsia"/>
                <w:lang w:val="en-US" w:eastAsia="en-US"/>
              </w:rPr>
              <w:tab/>
            </w:r>
            <w:r>
              <w:rPr>
                <w:rStyle w:val="IndexLink"/>
                <w:lang w:val="en-US" w:eastAsia="en-US"/>
              </w:rPr>
              <w:t>12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85">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实施计划</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6">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工作任务的分解与人员分工</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7">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接口人员</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8">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进度</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89">
            <w:r>
              <w:rPr>
                <w:rStyle w:val="IndexLink"/>
                <w:rFonts w:cs="宋体;SimSun" w:hint="eastAsia" w:ascii="宋体;SimSun" w:hAnsi="宋体;SimSun"/>
                <w:lang w:val="en-US" w:eastAsia="en-US"/>
              </w:rPr>
              <w:t>3.4</w:t>
            </w:r>
            <w:r>
              <w:rPr>
                <w:rStyle w:val="IndexLink"/>
                <w:rFonts w:ascii="宋体;SimSun" w:hAnsi="宋体;SimSun" w:cs="宋体;SimSun" w:hint="eastAsia"/>
                <w:lang w:val="en-US" w:eastAsia="en-US"/>
              </w:rPr>
              <w:t>预算</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0">
            <w:r>
              <w:rPr>
                <w:rStyle w:val="IndexLink"/>
                <w:rFonts w:cs="宋体;SimSun" w:hint="eastAsia" w:ascii="宋体;SimSun" w:hAnsi="宋体;SimSun"/>
                <w:lang w:val="en-US" w:eastAsia="en-US"/>
              </w:rPr>
              <w:t>3.5</w:t>
            </w:r>
            <w:r>
              <w:rPr>
                <w:rStyle w:val="IndexLink"/>
                <w:rFonts w:ascii="宋体;SimSun" w:hAnsi="宋体;SimSun" w:cs="宋体;SimSun" w:hint="eastAsia"/>
                <w:lang w:val="en-US" w:eastAsia="en-US"/>
              </w:rPr>
              <w:t>关键问题</w:t>
            </w:r>
            <w:r>
              <w:rPr>
                <w:rStyle w:val="IndexLink"/>
                <w:rFonts w:hint="eastAsia"/>
                <w:lang w:val="en-US" w:eastAsia="en-US"/>
              </w:rPr>
              <w:tab/>
            </w:r>
            <w:r>
              <w:rPr>
                <w:rStyle w:val="IndexLink"/>
                <w:lang w:val="en-US" w:eastAsia="en-US"/>
              </w:rPr>
              <w:t>13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1">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支持条件</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2">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计算机系统支持</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3">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需由用户承担的工作</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4">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由外单位提供的条件</w:t>
            </w:r>
            <w:r>
              <w:rPr>
                <w:rStyle w:val="IndexLink"/>
                <w:rFonts w:hint="eastAsia"/>
                <w:lang w:val="en-US" w:eastAsia="en-US"/>
              </w:rPr>
              <w:tab/>
            </w:r>
            <w:r>
              <w:rPr>
                <w:rStyle w:val="IndexLink"/>
                <w:lang w:val="en-US" w:eastAsia="en-US"/>
              </w:rPr>
              <w:t>13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5">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专题计划要点</w:t>
            </w:r>
            <w:r>
              <w:rPr>
                <w:rStyle w:val="IndexLink"/>
                <w:rFonts w:hint="eastAsia"/>
                <w:lang w:val="en-US" w:eastAsia="en-US"/>
              </w:rPr>
              <w:tab/>
            </w:r>
            <w:r>
              <w:rPr>
                <w:rStyle w:val="IndexLink"/>
                <w:lang w:val="en-US" w:eastAsia="en-US"/>
              </w:rPr>
              <w:t>13</w:t>
            </w:r>
          </w:hyperlink>
        </w:p>
        <w:p>
          <w:pPr>
            <w:pStyle w:val="TOC1"/>
            <w:rPr>
              <w:rFonts w:ascii="等线;DengXian" w:hAnsi="等线;DengXian" w:eastAsia="等线;DengXian" w:cs="Microsoft Uighur" w:hint="eastAsia"/>
              <w:sz w:val="22"/>
              <w:lang w:val="en-US" w:eastAsia="en-US" w:bidi="ug-CN"/>
            </w:rPr>
          </w:pPr>
          <w:hyperlink w:anchor="__RefHeading___Toc202173596">
            <w:r>
              <w:rPr>
                <w:rStyle w:val="IndexLink"/>
                <w:rFonts w:ascii="宋体;SimSun" w:hAnsi="宋体;SimSun" w:cs="宋体;SimSun" w:hint="eastAsia"/>
                <w:lang w:val="en-US" w:eastAsia="en-US"/>
              </w:rPr>
              <w:t>四、系统需求分析</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7">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8">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．任务概述</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599">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目标</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00">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．具体需求分析</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601">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系统流程图</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602">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数据流图及用例模型</w:t>
            </w:r>
            <w:r>
              <w:rPr>
                <w:rStyle w:val="IndexLink"/>
                <w:rFonts w:hint="eastAsia"/>
                <w:lang w:val="en-US" w:eastAsia="en-US"/>
              </w:rPr>
              <w:tab/>
            </w:r>
            <w:r>
              <w:rPr>
                <w:rStyle w:val="IndexLink"/>
                <w:lang w:val="en-US" w:eastAsia="en-US"/>
              </w:rPr>
              <w:t>15</w:t>
            </w:r>
          </w:hyperlink>
        </w:p>
        <w:p>
          <w:pPr>
            <w:pStyle w:val="TOC3"/>
            <w:rPr>
              <w:rFonts w:ascii="等线;DengXian" w:hAnsi="等线;DengXian" w:eastAsia="等线;DengXian" w:cs="Microsoft Uighur" w:hint="eastAsia"/>
              <w:sz w:val="22"/>
              <w:lang w:val="en-US" w:eastAsia="en-US" w:bidi="ug-CN"/>
            </w:rPr>
          </w:pPr>
          <w:hyperlink w:anchor="__RefHeading___Toc202173603">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数据字典</w:t>
            </w:r>
            <w:r>
              <w:rPr>
                <w:rStyle w:val="IndexLink"/>
                <w:rFonts w:hint="eastAsia"/>
                <w:lang w:val="en-US" w:eastAsia="en-US"/>
              </w:rPr>
              <w:tab/>
            </w:r>
            <w:r>
              <w:rPr>
                <w:rStyle w:val="IndexLink"/>
                <w:lang w:val="en-US" w:eastAsia="en-US"/>
              </w:rPr>
              <w:t>16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04">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．支持信息</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5">
            <w:r>
              <w:rPr>
                <w:rStyle w:val="IndexLink"/>
                <w:rFonts w:cs="宋体;SimSun" w:hint="eastAsia" w:ascii="宋体;SimSun" w:hAnsi="宋体;SimSun"/>
                <w:lang w:val="en-US" w:eastAsia="en-US"/>
              </w:rPr>
              <w:t xml:space="preserve">4.1 </w:t>
            </w:r>
            <w:r>
              <w:rPr>
                <w:rStyle w:val="IndexLink"/>
                <w:rFonts w:ascii="宋体;SimSun" w:hAnsi="宋体;SimSun" w:cs="宋体;SimSun" w:hint="eastAsia"/>
                <w:lang w:val="en-US" w:eastAsia="en-US"/>
              </w:rPr>
              <w:t>运行环境</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6">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支持软件</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7">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接口（外部，内部）</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8">
            <w:r>
              <w:rPr>
                <w:rStyle w:val="IndexLink"/>
                <w:rFonts w:cs="宋体;SimSun" w:hint="eastAsia" w:ascii="宋体;SimSun" w:hAnsi="宋体;SimSun"/>
                <w:lang w:val="en-US" w:eastAsia="en-US"/>
              </w:rPr>
              <w:t xml:space="preserve">4.4 </w:t>
            </w:r>
            <w:r>
              <w:rPr>
                <w:rStyle w:val="IndexLink"/>
                <w:rFonts w:ascii="宋体;SimSun" w:hAnsi="宋体;SimSun" w:cs="宋体;SimSun" w:hint="eastAsia"/>
                <w:lang w:val="en-US" w:eastAsia="en-US"/>
              </w:rPr>
              <w:t>控制</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9">
            <w:r>
              <w:rPr>
                <w:rStyle w:val="IndexLink"/>
                <w:rFonts w:cs="宋体;SimSun" w:hint="eastAsia" w:ascii="宋体;SimSun" w:hAnsi="宋体;SimSun"/>
                <w:lang w:val="en-US" w:eastAsia="en-US"/>
              </w:rPr>
              <w:t>4.5</w:t>
            </w:r>
            <w:r>
              <w:rPr>
                <w:rStyle w:val="IndexLink"/>
                <w:rFonts w:ascii="宋体;SimSun" w:hAnsi="宋体;SimSun" w:cs="宋体;SimSun" w:hint="eastAsia"/>
                <w:lang w:val="en-US" w:eastAsia="en-US"/>
              </w:rPr>
              <w:t>需求注释</w:t>
            </w:r>
            <w:r>
              <w:rPr>
                <w:rStyle w:val="IndexLink"/>
                <w:rFonts w:hint="eastAsia"/>
                <w:lang w:val="en-US" w:eastAsia="en-US"/>
              </w:rPr>
              <w:tab/>
            </w:r>
            <w:r>
              <w:rPr>
                <w:rStyle w:val="IndexLink"/>
                <w:lang w:val="en-US" w:eastAsia="en-US"/>
              </w:rPr>
              <w:t>17</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0">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．需求分析总结</w:t>
            </w:r>
            <w:r>
              <w:rPr>
                <w:rStyle w:val="IndexLink"/>
                <w:rFonts w:hint="eastAsia"/>
                <w:lang w:val="en-US" w:eastAsia="en-US"/>
              </w:rPr>
              <w:tab/>
            </w:r>
            <w:r>
              <w:rPr>
                <w:rStyle w:val="IndexLink"/>
                <w:lang w:val="en-US" w:eastAsia="en-US"/>
              </w:rPr>
              <w:t>17</w:t>
            </w:r>
          </w:hyperlink>
        </w:p>
        <w:p>
          <w:pPr>
            <w:pStyle w:val="TOC1"/>
            <w:rPr>
              <w:rFonts w:ascii="等线;DengXian" w:hAnsi="等线;DengXian" w:eastAsia="等线;DengXian" w:cs="Microsoft Uighur" w:hint="eastAsia"/>
              <w:sz w:val="22"/>
              <w:lang w:val="en-US" w:eastAsia="en-US" w:bidi="ug-CN"/>
            </w:rPr>
          </w:pPr>
          <w:hyperlink w:anchor="__RefHeading___Toc202173611">
            <w:r>
              <w:rPr>
                <w:rStyle w:val="IndexLink"/>
                <w:rFonts w:ascii="宋体;SimSun" w:hAnsi="宋体;SimSun" w:cs="宋体;SimSun" w:hint="eastAsia"/>
                <w:lang w:val="en-US" w:eastAsia="en-US"/>
              </w:rPr>
              <w:t>五、系统概要设计</w:t>
            </w:r>
            <w:r>
              <w:rPr>
                <w:rStyle w:val="IndexLink"/>
                <w:rFonts w:hint="eastAsia"/>
                <w:lang w:val="en-US" w:eastAsia="en-US"/>
              </w:rPr>
              <w:tab/>
            </w:r>
            <w:r>
              <w:rPr>
                <w:rStyle w:val="IndexLink"/>
                <w:lang w:val="en-US" w:eastAsia="en-US"/>
              </w:rPr>
              <w:t>18</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2">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18</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3">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．总体设计</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4">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需求规定</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5">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运行环境</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6">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基本设计概念和处理流程</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7">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软件结构设计</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8">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功能需求与程序的关系</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19">
            <w:r>
              <w:rPr>
                <w:rStyle w:val="IndexLink"/>
                <w:rFonts w:cs="宋体;SimSun" w:hint="eastAsia" w:ascii="宋体;SimSun" w:hAnsi="宋体;SimSun"/>
                <w:lang w:val="en-US" w:eastAsia="en-US"/>
              </w:rPr>
              <w:t>2.6</w:t>
            </w:r>
            <w:r>
              <w:rPr>
                <w:rStyle w:val="IndexLink"/>
                <w:rFonts w:ascii="宋体;SimSun" w:hAnsi="宋体;SimSun" w:cs="宋体;SimSun" w:hint="eastAsia"/>
                <w:lang w:val="en-US" w:eastAsia="en-US"/>
              </w:rPr>
              <w:t>人工处理过程</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0">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．接口设计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1">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用户接口</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2">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外部接口</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3">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内部接口</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4">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．运行设计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5">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运行模块组合</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6">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运行控制</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7">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．系统数据库设计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8">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概念结构设计（</w:t>
            </w:r>
            <w:r>
              <w:rPr>
                <w:rStyle w:val="IndexLink"/>
                <w:rFonts w:cs="宋体;SimSun" w:hint="eastAsia" w:ascii="宋体;SimSun" w:hAnsi="宋体;SimSun"/>
                <w:lang w:val="en-US" w:eastAsia="en-US"/>
              </w:rPr>
              <w:t>E-R</w:t>
            </w:r>
            <w:r>
              <w:rPr>
                <w:rStyle w:val="IndexLink"/>
                <w:rFonts w:ascii="宋体;SimSun" w:hAnsi="宋体;SimSun" w:cs="宋体;SimSun" w:hint="eastAsia"/>
                <w:lang w:val="en-US" w:eastAsia="en-US"/>
              </w:rPr>
              <w:t>图）</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9">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逻辑结构设计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30">
            <w:r>
              <w:rPr>
                <w:rStyle w:val="IndexLink"/>
                <w:rFonts w:cs="宋体;SimSun" w:hint="eastAsia" w:ascii="宋体;SimSun" w:hAnsi="宋体;SimSun"/>
                <w:lang w:val="en-US" w:eastAsia="en-US"/>
              </w:rPr>
              <w:t>5.3</w:t>
            </w:r>
            <w:r>
              <w:rPr>
                <w:rStyle w:val="IndexLink"/>
                <w:rFonts w:ascii="宋体;SimSun" w:hAnsi="宋体;SimSun" w:cs="宋体;SimSun" w:hint="eastAsia"/>
                <w:lang w:val="en-US" w:eastAsia="en-US"/>
              </w:rPr>
              <w:t>物理结构设计</w:t>
            </w:r>
            <w:r>
              <w:rPr>
                <w:rStyle w:val="IndexLink"/>
                <w:rFonts w:hint="eastAsia"/>
                <w:lang w:val="en-US" w:eastAsia="en-US"/>
              </w:rPr>
              <w:tab/>
            </w:r>
            <w:r>
              <w:rPr>
                <w:rStyle w:val="IndexLink"/>
                <w:lang w:val="en-US" w:eastAsia="en-US"/>
              </w:rPr>
              <w:t>20</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1">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．系统出错处理设计</w:t>
            </w:r>
            <w:r>
              <w:rPr>
                <w:rStyle w:val="IndexLink"/>
                <w:rFonts w:hint="eastAsia"/>
                <w:lang w:val="en-US" w:eastAsia="en-US"/>
              </w:rPr>
              <w:tab/>
            </w:r>
            <w:r>
              <w:rPr>
                <w:rStyle w:val="IndexLink"/>
                <w:lang w:val="en-US" w:eastAsia="en-US"/>
              </w:rPr>
              <w:t>20</w:t>
            </w:r>
          </w:hyperlink>
        </w:p>
        <w:p>
          <w:pPr>
            <w:pStyle w:val="TOC3"/>
            <w:rPr>
              <w:rFonts w:ascii="等线;DengXian" w:hAnsi="等线;DengXian" w:eastAsia="等线;DengXian" w:cs="Microsoft Uighur" w:hint="eastAsia"/>
              <w:sz w:val="22"/>
              <w:lang w:val="en-US" w:eastAsia="en-US" w:bidi="ug-CN"/>
            </w:rPr>
          </w:pPr>
          <w:hyperlink w:anchor="__RefHeading___Toc202173632">
            <w:r>
              <w:rPr>
                <w:rStyle w:val="IndexLink"/>
                <w:rFonts w:cs="宋体;SimSun" w:hint="eastAsia" w:ascii="宋体;SimSun" w:hAnsi="宋体;SimSun"/>
                <w:lang w:val="en-US" w:eastAsia="en-US"/>
              </w:rPr>
              <w:t>6.1</w:t>
            </w:r>
            <w:r>
              <w:rPr>
                <w:rStyle w:val="IndexLink"/>
                <w:rFonts w:ascii="宋体;SimSun" w:hAnsi="宋体;SimSun" w:cs="宋体;SimSun" w:hint="eastAsia"/>
                <w:lang w:val="en-US" w:eastAsia="en-US"/>
              </w:rPr>
              <w:t>出错信息</w:t>
            </w:r>
            <w:r>
              <w:rPr>
                <w:rStyle w:val="IndexLink"/>
                <w:rFonts w:hint="eastAsia"/>
                <w:lang w:val="en-US" w:eastAsia="en-US"/>
              </w:rPr>
              <w:tab/>
            </w:r>
            <w:r>
              <w:rPr>
                <w:rStyle w:val="IndexLink"/>
                <w:lang w:val="en-US" w:eastAsia="en-US"/>
              </w:rPr>
              <w:t>20</w:t>
            </w:r>
          </w:hyperlink>
        </w:p>
        <w:p>
          <w:pPr>
            <w:pStyle w:val="TOC3"/>
            <w:rPr>
              <w:rFonts w:ascii="等线;DengXian" w:hAnsi="等线;DengXian" w:eastAsia="等线;DengXian" w:cs="Microsoft Uighur" w:hint="eastAsia"/>
              <w:sz w:val="22"/>
              <w:lang w:val="en-US" w:eastAsia="en-US" w:bidi="ug-CN"/>
            </w:rPr>
          </w:pPr>
          <w:hyperlink w:anchor="__RefHeading___Toc202173633">
            <w:r>
              <w:rPr>
                <w:rStyle w:val="IndexLink"/>
                <w:rFonts w:cs="宋体;SimSun" w:hint="eastAsia" w:ascii="宋体;SimSun" w:hAnsi="宋体;SimSun"/>
                <w:lang w:val="en-US" w:eastAsia="en-US"/>
              </w:rPr>
              <w:t>6.2</w:t>
            </w:r>
            <w:r>
              <w:rPr>
                <w:rStyle w:val="IndexLink"/>
                <w:rFonts w:ascii="宋体;SimSun" w:hAnsi="宋体;SimSun" w:cs="宋体;SimSun" w:hint="eastAsia"/>
                <w:lang w:val="en-US" w:eastAsia="en-US"/>
              </w:rPr>
              <w:t>补救措施</w:t>
            </w:r>
            <w:r>
              <w:rPr>
                <w:rStyle w:val="IndexLink"/>
                <w:rFonts w:hint="eastAsia"/>
                <w:lang w:val="en-US" w:eastAsia="en-US"/>
              </w:rPr>
              <w:tab/>
            </w:r>
            <w:r>
              <w:rPr>
                <w:rStyle w:val="IndexLink"/>
                <w:lang w:val="en-US" w:eastAsia="en-US"/>
              </w:rPr>
              <w:t>20</w:t>
            </w:r>
          </w:hyperlink>
        </w:p>
        <w:p>
          <w:pPr>
            <w:pStyle w:val="TOC1"/>
            <w:rPr>
              <w:rFonts w:ascii="等线;DengXian" w:hAnsi="等线;DengXian" w:eastAsia="等线;DengXian" w:cs="Microsoft Uighur" w:hint="eastAsia"/>
              <w:sz w:val="22"/>
              <w:lang w:val="en-US" w:eastAsia="en-US" w:bidi="ug-CN"/>
            </w:rPr>
          </w:pPr>
          <w:hyperlink w:anchor="__RefHeading___Toc202173634">
            <w:r>
              <w:rPr>
                <w:rStyle w:val="IndexLink"/>
                <w:rFonts w:ascii="宋体;SimSun" w:hAnsi="宋体;SimSun" w:cs="宋体;SimSun" w:hint="eastAsia"/>
                <w:lang w:val="en-US" w:eastAsia="en-US"/>
              </w:rPr>
              <w:t>六、系统详细设计</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5">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6">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．程序系统的结构</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7">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．设计说明</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8">
            <w:r>
              <w:rPr>
                <w:rStyle w:val="IndexLink"/>
                <w:rFonts w:cs="宋体;SimSun" w:hint="eastAsia" w:ascii="宋体;SimSun" w:hAnsi="宋体;SimSun"/>
                <w:lang w:val="en-US" w:eastAsia="en-US"/>
              </w:rPr>
              <w:t>3.1 xx</w:t>
            </w:r>
            <w:r>
              <w:rPr>
                <w:rStyle w:val="IndexLink"/>
                <w:rFonts w:ascii="宋体;SimSun" w:hAnsi="宋体;SimSun" w:cs="宋体;SimSun" w:hint="eastAsia"/>
                <w:lang w:val="en-US" w:eastAsia="en-US"/>
              </w:rPr>
              <w:t>包</w:t>
            </w:r>
            <w:r>
              <w:rPr>
                <w:rStyle w:val="IndexLink"/>
                <w:rFonts w:cs="宋体;SimSun" w:hint="eastAsia" w:ascii="宋体;SimSun" w:hAnsi="宋体;SimSun"/>
                <w:lang w:val="en-US" w:eastAsia="en-US"/>
              </w:rPr>
              <w:t>/</w:t>
            </w:r>
            <w:r>
              <w:rPr>
                <w:rStyle w:val="IndexLink"/>
                <w:rFonts w:ascii="宋体;SimSun" w:hAnsi="宋体;SimSun" w:cs="宋体;SimSun" w:hint="eastAsia"/>
                <w:lang w:val="en-US" w:eastAsia="en-US"/>
              </w:rPr>
              <w:t>类</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9">
            <w:r>
              <w:rPr>
                <w:rStyle w:val="IndexLink"/>
                <w:rFonts w:cs="宋体;SimSun" w:hint="eastAsia" w:ascii="宋体;SimSun" w:hAnsi="宋体;SimSun"/>
                <w:lang w:val="en-US" w:eastAsia="en-US"/>
              </w:rPr>
              <w:t>3.1.1 xx</w:t>
            </w:r>
            <w:r>
              <w:rPr>
                <w:rStyle w:val="IndexLink"/>
                <w:rFonts w:ascii="宋体;SimSun" w:hAnsi="宋体;SimSun" w:cs="宋体;SimSun" w:hint="eastAsia"/>
                <w:lang w:val="en-US" w:eastAsia="en-US"/>
              </w:rPr>
              <w:t>函数</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0">
            <w:r>
              <w:rPr>
                <w:rStyle w:val="IndexLink"/>
                <w:rFonts w:cs="宋体;SimSun" w:hint="eastAsia" w:ascii="宋体;SimSun" w:hAnsi="宋体;SimSun"/>
                <w:lang w:val="en-US" w:eastAsia="en-US"/>
              </w:rPr>
              <w:t>3.1.2 xx</w:t>
            </w:r>
            <w:r>
              <w:rPr>
                <w:rStyle w:val="IndexLink"/>
                <w:rFonts w:ascii="宋体;SimSun" w:hAnsi="宋体;SimSun" w:cs="宋体;SimSun" w:hint="eastAsia"/>
                <w:lang w:val="en-US" w:eastAsia="en-US"/>
              </w:rPr>
              <w:t>函数</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1">
            <w:r>
              <w:rPr>
                <w:rStyle w:val="IndexLink"/>
                <w:rFonts w:cs="宋体;SimSun" w:hint="eastAsia" w:ascii="宋体;SimSun" w:hAnsi="宋体;SimSun"/>
                <w:lang w:val="en-US" w:eastAsia="en-US"/>
              </w:rPr>
              <w:t>3.2 xx</w:t>
            </w:r>
            <w:r>
              <w:rPr>
                <w:rStyle w:val="IndexLink"/>
                <w:rFonts w:ascii="宋体;SimSun" w:hAnsi="宋体;SimSun" w:cs="宋体;SimSun" w:hint="eastAsia"/>
                <w:lang w:val="en-US" w:eastAsia="en-US"/>
              </w:rPr>
              <w:t>包</w:t>
            </w:r>
            <w:r>
              <w:rPr>
                <w:rStyle w:val="IndexLink"/>
                <w:rFonts w:cs="宋体;SimSun" w:hint="eastAsia" w:ascii="宋体;SimSun" w:hAnsi="宋体;SimSun"/>
                <w:lang w:val="en-US" w:eastAsia="en-US"/>
              </w:rPr>
              <w:t>/</w:t>
            </w:r>
            <w:r>
              <w:rPr>
                <w:rStyle w:val="IndexLink"/>
                <w:rFonts w:ascii="宋体;SimSun" w:hAnsi="宋体;SimSun" w:cs="宋体;SimSun" w:hint="eastAsia"/>
                <w:lang w:val="en-US" w:eastAsia="en-US"/>
              </w:rPr>
              <w:t>类</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2">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．界面设计</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3">
            <w:r>
              <w:rPr>
                <w:rStyle w:val="IndexLink"/>
                <w:rFonts w:cs="宋体;SimSun" w:hint="eastAsia" w:ascii="宋体;SimSun" w:hAnsi="宋体;SimSun"/>
                <w:lang w:val="en-US" w:eastAsia="en-US"/>
              </w:rPr>
              <w:t xml:space="preserve">5. </w:t>
            </w:r>
            <w:r>
              <w:rPr>
                <w:rStyle w:val="IndexLink"/>
                <w:rFonts w:ascii="宋体;SimSun" w:hAnsi="宋体;SimSun" w:cs="宋体;SimSun" w:hint="eastAsia"/>
                <w:lang w:val="en-US" w:eastAsia="en-US"/>
              </w:rPr>
              <w:t>实现结果</w:t>
            </w:r>
            <w:r>
              <w:rPr>
                <w:rStyle w:val="IndexLink"/>
                <w:rFonts w:ascii="宋体;SimSun" w:hAnsi="宋体;SimSun" w:cs="宋体;SimSun" w:hint="eastAsia"/>
                <w:i/>
                <w:iCs/>
                <w:highlight w:val="yellow"/>
                <w:lang w:val="en-US" w:eastAsia="en-US"/>
              </w:rPr>
              <w:t>（注出每位同学负责的模块实现结果及核心代码）</w:t>
            </w:r>
            <w:r>
              <w:rPr>
                <w:rStyle w:val="IndexLink"/>
                <w:rFonts w:hint="eastAsia"/>
                <w:lang w:val="en-US" w:eastAsia="en-US"/>
              </w:rPr>
              <w:tab/>
            </w:r>
            <w:r>
              <w:rPr>
                <w:rStyle w:val="IndexLink"/>
                <w:lang w:val="en-US" w:eastAsia="en-US"/>
              </w:rPr>
              <w:t>23</w:t>
            </w:r>
          </w:hyperlink>
        </w:p>
        <w:p>
          <w:pPr>
            <w:pStyle w:val="TOC1"/>
            <w:rPr>
              <w:rFonts w:ascii="等线;DengXian" w:hAnsi="等线;DengXian" w:eastAsia="等线;DengXian" w:cs="Microsoft Uighur" w:hint="eastAsia"/>
              <w:sz w:val="22"/>
              <w:lang w:val="en-US" w:eastAsia="en-US" w:bidi="ug-CN"/>
            </w:rPr>
          </w:pPr>
          <w:hyperlink w:anchor="__RefHeading___Toc202173644">
            <w:r>
              <w:rPr>
                <w:rStyle w:val="IndexLink"/>
                <w:rFonts w:ascii="宋体;SimSun" w:hAnsi="宋体;SimSun" w:cs="宋体;SimSun" w:hint="eastAsia"/>
                <w:lang w:val="en-US" w:eastAsia="en-US"/>
              </w:rPr>
              <w:t>七、系统测试</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5">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6">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．测试概要</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7">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．测试结果及发现</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48">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测试</w:t>
            </w:r>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49">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测试</w:t>
            </w:r>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0">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．对软件功能的结论</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51">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功能</w:t>
            </w:r>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52">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功能</w:t>
            </w:r>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25</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3">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．分析摘要</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4">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能力</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5">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缺陷和限制</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6">
            <w:r>
              <w:rPr>
                <w:rStyle w:val="IndexLink"/>
                <w:rFonts w:cs="宋体;SimSun" w:hint="eastAsia" w:ascii="宋体;SimSun" w:hAnsi="宋体;SimSun"/>
                <w:lang w:val="en-US" w:eastAsia="en-US"/>
              </w:rPr>
              <w:t>5.3</w:t>
            </w:r>
            <w:r>
              <w:rPr>
                <w:rStyle w:val="IndexLink"/>
                <w:rFonts w:ascii="宋体;SimSun" w:hAnsi="宋体;SimSun" w:cs="宋体;SimSun" w:hint="eastAsia"/>
                <w:lang w:val="en-US" w:eastAsia="en-US"/>
              </w:rPr>
              <w:t>建议</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7">
            <w:r>
              <w:rPr>
                <w:rStyle w:val="IndexLink"/>
                <w:rFonts w:cs="宋体;SimSun" w:hint="eastAsia" w:ascii="宋体;SimSun" w:hAnsi="宋体;SimSun"/>
                <w:lang w:val="en-US" w:eastAsia="en-US"/>
              </w:rPr>
              <w:t>5.4</w:t>
            </w:r>
            <w:r>
              <w:rPr>
                <w:rStyle w:val="IndexLink"/>
                <w:rFonts w:ascii="宋体;SimSun" w:hAnsi="宋体;SimSun" w:cs="宋体;SimSun" w:hint="eastAsia"/>
                <w:lang w:val="en-US" w:eastAsia="en-US"/>
              </w:rPr>
              <w:t>评价</w:t>
            </w:r>
            <w:r>
              <w:rPr>
                <w:rStyle w:val="IndexLink"/>
                <w:rFonts w:hint="eastAsia"/>
                <w:lang w:val="en-US" w:eastAsia="en-US"/>
              </w:rPr>
              <w:tab/>
            </w:r>
            <w:r>
              <w:rPr>
                <w:rStyle w:val="IndexLink"/>
                <w:lang w:val="en-US" w:eastAsia="en-US"/>
              </w:rPr>
              <w:t>25</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8">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．测试资源消耗</w:t>
            </w:r>
            <w:r>
              <w:rPr>
                <w:rStyle w:val="IndexLink"/>
                <w:rFonts w:hint="eastAsia"/>
                <w:lang w:val="en-US" w:eastAsia="en-US"/>
              </w:rPr>
              <w:tab/>
            </w:r>
            <w:r>
              <w:rPr>
                <w:rStyle w:val="IndexLink"/>
                <w:lang w:val="en-US" w:eastAsia="en-US"/>
              </w:rPr>
              <w:t>25</w:t>
            </w:r>
          </w:hyperlink>
        </w:p>
        <w:p>
          <w:pPr>
            <w:pStyle w:val="TOC1"/>
            <w:rPr>
              <w:rFonts w:ascii="等线;DengXian" w:hAnsi="等线;DengXian" w:eastAsia="等线;DengXian" w:cs="Microsoft Uighur" w:hint="eastAsia"/>
              <w:sz w:val="22"/>
              <w:lang w:val="en-US" w:eastAsia="en-US" w:bidi="ug-CN"/>
            </w:rPr>
          </w:pPr>
          <w:hyperlink w:anchor="__RefHeading___Toc202173659">
            <w:r>
              <w:rPr>
                <w:rStyle w:val="IndexLink"/>
                <w:rFonts w:ascii="宋体;SimSun" w:hAnsi="宋体;SimSun" w:cs="宋体;SimSun" w:hint="eastAsia"/>
                <w:lang w:val="en-US" w:eastAsia="en-US"/>
              </w:rPr>
              <w:t>八、系统用户操作手册</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0">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1">
            <w:r>
              <w:rPr>
                <w:rStyle w:val="IndexLink"/>
                <w:rFonts w:cs="宋体;SimSun" w:hint="eastAsia" w:ascii="宋体;SimSun" w:hAnsi="宋体;SimSun"/>
                <w:lang w:val="en-US" w:eastAsia="en-US"/>
              </w:rPr>
              <w:t>1.1</w:t>
            </w:r>
            <w:r>
              <w:rPr>
                <w:rStyle w:val="IndexLink"/>
                <w:rFonts w:ascii="宋体;SimSun" w:hAnsi="宋体;SimSun" w:cs="宋体;SimSun" w:hint="eastAsia"/>
                <w:lang w:val="en-US" w:eastAsia="en-US"/>
              </w:rPr>
              <w:t>编写目的</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2">
            <w:r>
              <w:rPr>
                <w:rStyle w:val="IndexLink"/>
                <w:rFonts w:cs="宋体;SimSun" w:hint="eastAsia" w:ascii="宋体;SimSun" w:hAnsi="宋体;SimSun"/>
                <w:lang w:val="en-US" w:eastAsia="en-US"/>
              </w:rPr>
              <w:t xml:space="preserve">1.2 </w:t>
            </w:r>
            <w:r>
              <w:rPr>
                <w:rStyle w:val="IndexLink"/>
                <w:rFonts w:ascii="宋体;SimSun" w:hAnsi="宋体;SimSun" w:cs="宋体;SimSun" w:hint="eastAsia"/>
                <w:lang w:val="en-US" w:eastAsia="en-US"/>
              </w:rPr>
              <w:t>适用范围</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3">
            <w:r>
              <w:rPr>
                <w:rStyle w:val="IndexLink"/>
                <w:rFonts w:cs="宋体;SimSun" w:hint="eastAsia" w:ascii="宋体;SimSun" w:hAnsi="宋体;SimSun"/>
                <w:lang w:val="en-US" w:eastAsia="en-US"/>
              </w:rPr>
              <w:t xml:space="preserve">1.3 </w:t>
            </w:r>
            <w:r>
              <w:rPr>
                <w:rStyle w:val="IndexLink"/>
                <w:rFonts w:ascii="宋体;SimSun" w:hAnsi="宋体;SimSun" w:cs="宋体;SimSun" w:hint="eastAsia"/>
                <w:lang w:val="en-US" w:eastAsia="en-US"/>
              </w:rPr>
              <w:t>版权声明</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4">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安装与卸载</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5">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使用说明</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6">
            <w:r>
              <w:rPr>
                <w:rStyle w:val="IndexLink"/>
                <w:rFonts w:cs="宋体;SimSun" w:hint="eastAsia" w:ascii="宋体;SimSun" w:hAnsi="宋体;SimSun"/>
                <w:lang w:val="en-US" w:eastAsia="en-US"/>
              </w:rPr>
              <w:t>3.1 xx</w:t>
            </w:r>
            <w:r>
              <w:rPr>
                <w:rStyle w:val="IndexLink"/>
                <w:rFonts w:ascii="宋体;SimSun" w:hAnsi="宋体;SimSun" w:cs="宋体;SimSun" w:hint="eastAsia"/>
                <w:lang w:val="en-US" w:eastAsia="en-US"/>
              </w:rPr>
              <w:t>功能</w:t>
            </w:r>
            <w:r>
              <w:rPr>
                <w:rStyle w:val="IndexLink"/>
                <w:rFonts w:hint="eastAsia"/>
                <w:lang w:val="en-US" w:eastAsia="en-US"/>
              </w:rPr>
              <w:tab/>
            </w:r>
            <w:r>
              <w:rPr>
                <w:rStyle w:val="IndexLink"/>
                <w:lang w:val="en-US" w:eastAsia="en-US"/>
              </w:rPr>
              <w:t>26</w:t>
            </w:r>
          </w:hyperlink>
        </w:p>
        <w:p>
          <w:pPr>
            <w:pStyle w:val="TOC1"/>
            <w:rPr>
              <w:rFonts w:ascii="等线;DengXian" w:hAnsi="等线;DengXian" w:eastAsia="等线;DengXian" w:cs="Microsoft Uighur" w:hint="eastAsia"/>
              <w:sz w:val="22"/>
              <w:lang w:val="en-US" w:eastAsia="en-US" w:bidi="ug-CN"/>
            </w:rPr>
          </w:pPr>
          <w:hyperlink w:anchor="__RefHeading___Toc202173667">
            <w:r>
              <w:rPr>
                <w:rStyle w:val="IndexLink"/>
                <w:rFonts w:ascii="宋体;SimSun" w:hAnsi="宋体;SimSun" w:cs="宋体;SimSun" w:hint="eastAsia"/>
                <w:lang w:val="en-US" w:eastAsia="en-US"/>
              </w:rPr>
              <w:t>九、总结与展望</w:t>
            </w:r>
            <w:r>
              <w:rPr>
                <w:rStyle w:val="IndexLink"/>
                <w:rFonts w:hint="eastAsia"/>
                <w:lang w:val="en-US" w:eastAsia="en-US"/>
              </w:rPr>
              <w:tab/>
            </w:r>
            <w:r>
              <w:rPr>
                <w:rStyle w:val="IndexLink"/>
                <w:lang w:val="en-US" w:eastAsia="en-US"/>
              </w:rPr>
              <w:t>28</w:t>
            </w:r>
          </w:hyperlink>
        </w:p>
        <w:p>
          <w:pPr>
            <w:pStyle w:val="TOC1"/>
            <w:rPr>
              <w:rFonts w:ascii="等线;DengXian" w:hAnsi="等线;DengXian" w:eastAsia="等线;DengXian" w:cs="Microsoft Uighur" w:hint="eastAsia"/>
              <w:sz w:val="22"/>
              <w:lang w:val="en-US" w:eastAsia="en-US" w:bidi="ug-CN"/>
            </w:rPr>
          </w:pPr>
          <w:hyperlink w:anchor="__RefHeading___Toc202173668">
            <w:r>
              <w:rPr>
                <w:rStyle w:val="IndexLink"/>
                <w:rFonts w:ascii="宋体;SimSun" w:hAnsi="宋体;SimSun" w:cs="宋体;SimSun" w:hint="eastAsia"/>
                <w:lang w:val="en-US" w:eastAsia="en-US"/>
              </w:rPr>
              <w:t>参 考 文 献</w:t>
            </w:r>
            <w:r>
              <w:rPr>
                <w:rStyle w:val="IndexLink"/>
                <w:rFonts w:hint="eastAsia"/>
                <w:lang w:val="en-US" w:eastAsia="en-US"/>
              </w:rPr>
              <w:tab/>
            </w:r>
            <w:r>
              <w:rPr>
                <w:rStyle w:val="IndexLink"/>
                <w:lang w:val="en-US" w:eastAsia="en-US"/>
              </w:rPr>
              <w:t>29</w:t>
            </w:r>
          </w:hyperlink>
        </w:p>
        <w:p>
          <w:pPr>
            <w:pStyle w:val="TOC1"/>
            <w:rPr>
              <w:rFonts w:ascii="等线;DengXian" w:hAnsi="等线;DengXian" w:eastAsia="等线;DengXian" w:cs="Microsoft Uighur" w:hint="eastAsia"/>
              <w:sz w:val="22"/>
              <w:lang w:val="en-US" w:eastAsia="en-US" w:bidi="ug-CN"/>
            </w:rPr>
          </w:pPr>
          <w:hyperlink w:anchor="__RefHeading___Toc202173669">
            <w:r>
              <w:rPr>
                <w:rStyle w:val="IndexLink"/>
                <w:rFonts w:ascii="宋体;SimSun" w:hAnsi="宋体;SimSun" w:cs="宋体;SimSun" w:hint="eastAsia"/>
                <w:lang w:val="en-US" w:eastAsia="en-US"/>
              </w:rPr>
              <w:t>附录（可选，项目实现部分）团队总结及评分</w:t>
            </w:r>
            <w:r>
              <w:rPr>
                <w:rStyle w:val="IndexLink"/>
                <w:rFonts w:hint="eastAsia"/>
                <w:lang w:val="en-US" w:eastAsia="en-US"/>
              </w:rPr>
              <w:tab/>
            </w:r>
            <w:r>
              <w:rPr>
                <w:rStyle w:val="IndexLink"/>
                <w:lang w:val="en-US" w:eastAsia="en-US"/>
              </w:rPr>
              <w:t>1</w:t>
            </w:r>
          </w:hyperlink>
          <w:r>
            <w:rPr>
              <w:rStyle w:val="IndexLink"/>
              <w:lang w:val="en-US" w:eastAsia="en-US"/>
            </w:rPr>
            <w:fldChar w:fldCharType="end"/>
          </w:r>
        </w:p>
      </w:sdtContent>
    </w:sdt>
    <w:p>
      <w:pPr>
        <w:pStyle w:val="Normal"/>
        <w:numPr>
          <w:ilvl w:val="0"/>
          <w:numId w:val="0"/>
        </w:numPr>
        <w:rPr>
          <w:rFonts w:ascii="宋体;SimSun" w:hAnsi="宋体;SimSun" w:eastAsia="等线;DengXian" w:cs="宋体;SimSun" w:hint="eastAsia"/>
          <w:b/>
          <w:sz w:val="28"/>
          <w:szCs w:val="28"/>
          <w:lang w:val="en-US" w:eastAsia="en-US" w:bidi="ug-CN"/>
        </w:rPr>
        <w:sectPr>
          <w:headerReference w:type="default" r:id="rId11"/>
          <w:headerReference w:type="first" r:id="rId12"/>
          <w:footerReference w:type="default" r:id="rId13"/>
          <w:footerReference w:type="first" r:id="rId14"/>
          <w:type w:val="nextPage"/>
          <w:pgSz w:w="11906" w:h="16838"/>
          <w:pgMar w:left="1134" w:right="1134" w:gutter="284" w:header="851" w:top="1418" w:footer="992" w:bottom="1418"/>
          <w:pgNumType w:start="1" w:fmt="upperRoman"/>
          <w:formProt w:val="false"/>
          <w:titlePg/>
          <w:textDirection w:val="lrTb"/>
          <w:docGrid w:type="linesAndChars" w:linePitch="312" w:charSpace="0"/>
        </w:sectPr>
      </w:pPr>
      <w:r>
        <w:rPr>
          <w:rFonts w:eastAsia="等线;DengXian" w:cs="宋体;SimSun" w:hint="eastAsia" w:ascii="宋体;SimSun" w:hAnsi="宋体;SimSun"/>
          <w:b/>
          <w:sz w:val="28"/>
          <w:szCs w:val="28"/>
          <w:lang w:val="en-US" w:eastAsia="en-US" w:bidi="ug-CN"/>
        </w:rPr>
      </w:r>
    </w:p>
    <w:p>
      <w:pPr>
        <w:pStyle w:val="Normal"/>
        <w:rPr>
          <w:rFonts w:ascii="宋体;SimSun" w:hAnsi="宋体;SimSun" w:cs="宋体;SimSun" w:hint="eastAsia"/>
          <w:b/>
          <w:sz w:val="28"/>
          <w:szCs w:val="28"/>
        </w:rPr>
      </w:pPr>
      <w:r>
        <w:rPr>
          <w:rFonts w:cs="宋体;SimSun" w:hint="eastAsia" w:ascii="宋体;SimSun" w:hAnsi="宋体;SimSun"/>
          <w:b/>
          <w:sz w:val="28"/>
          <w:szCs w:val="28"/>
        </w:rPr>
      </w:r>
    </w:p>
    <w:p>
      <w:pPr>
        <w:pStyle w:val="Heading1"/>
        <w:ind w:hanging="0" w:left="0"/>
        <w:jc w:val="center"/>
        <w:rPr>
          <w:rFonts w:ascii="宋体;SimSun" w:hAnsi="宋体;SimSun" w:cs="宋体;SimSun" w:hint="eastAsia"/>
          <w:sz w:val="28"/>
          <w:szCs w:val="28"/>
        </w:rPr>
        <w:pageBreakBefore w:val="0"/>
      </w:pPr>
      <w:bookmarkStart w:id="0" w:name="__RefHeading___Toc202173538"/>
      <w:bookmarkEnd w:id="0"/>
      <w:r>
        <w:rPr>
          <w:rFonts w:ascii="宋体;SimSun" w:hAnsi="宋体;SimSun" w:cs="宋体;SimSun" w:hint="eastAsia"/>
          <w:sz w:val="28"/>
          <w:szCs w:val="28"/>
        </w:rPr>
        <w:t>一、引言</w:t>
      </w:r>
    </w:p>
    <w:p>
      <w:pPr>
        <w:pStyle w:val="Heading2"/>
        <w:ind w:hanging="0" w:left="0"/>
        <w:rPr/>
      </w:pPr>
      <w:bookmarkStart w:id="1" w:name="__RefHeading___Toc202173539"/>
      <w:bookmarkEnd w:id="1"/>
      <w:r>
        <w:rPr>
          <w:rFonts w:eastAsia="宋体;SimSun" w:cs="宋体;SimSun" w:ascii="宋体;SimSun" w:hAnsi="宋体;SimSun"/>
          <w:b w:val="false"/>
          <w:bCs w:val="false"/>
          <w:sz w:val="24"/>
          <w:szCs w:val="24"/>
        </w:rPr>
        <w:t>1.1</w:t>
      </w:r>
      <w:r>
        <w:rPr>
          <w:rFonts w:ascii="宋体;SimSun" w:hAnsi="宋体;SimSun" w:cs="宋体;SimSun" w:hint="eastAsia" w:eastAsia="宋体;SimSun"/>
          <w:b w:val="false"/>
          <w:bCs w:val="false"/>
          <w:sz w:val="24"/>
          <w:szCs w:val="24"/>
        </w:rPr>
        <w:t>开发</w:t>
      </w:r>
      <w:r>
        <w:rPr>
          <w:rFonts w:ascii="宋体;SimSun" w:hAnsi="宋体;SimSun" w:cs="宋体;SimSun" w:eastAsia="宋体;SimSun"/>
          <w:b w:val="false"/>
          <w:bCs w:val="false"/>
          <w:sz w:val="24"/>
          <w:szCs w:val="24"/>
        </w:rPr>
        <w:t>目的</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本可行性研究报告面向新疆大学飞跃手册（xju-feiyue，内部代号 Aurash，站名"费阅"）平台的立项与建设，目的在于：在系统正式投入开发之前，从技术、经济、操作与社会因素四个维度论证本项目的可行性，明确所建议系统相对于现有非正式经验共享方式的必要性与改进之处，为后续需求分析、概要设计、详细设计与实现提供决策依据。</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预期读者包括：</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指导教师买合木提·买买提（高级实验师）及课程评阅教师；</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项目团队全体成员（5 人小组，[成员姓名/学号，待填]），作为后续各阶段开发与文档编制的共同基线；</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平台后续接手的维护人员与运营人员。</w:t>
      </w:r>
    </w:p>
    <w:p>
      <w:pPr>
        <w:pStyle w:val="Heading2"/>
        <w:ind w:hanging="0" w:left="0"/>
        <w:rPr/>
      </w:pPr>
      <w:bookmarkStart w:id="2" w:name="__RefHeading___Toc202173540"/>
      <w:bookmarkEnd w:id="2"/>
      <w:r>
        <w:rPr>
          <w:rFonts w:eastAsia="宋体;SimSun" w:cs="宋体;SimSun" w:ascii="宋体;SimSun" w:hAnsi="宋体;SimSun"/>
          <w:b w:val="false"/>
          <w:bCs w:val="false"/>
          <w:sz w:val="24"/>
          <w:szCs w:val="24"/>
        </w:rPr>
        <w:t>1.2</w:t>
      </w:r>
      <w:r>
        <w:rPr>
          <w:rFonts w:ascii="宋体;SimSun" w:hAnsi="宋体;SimSun" w:cs="宋体;SimSun" w:hint="eastAsia" w:eastAsia="宋体;SimSun"/>
          <w:b w:val="false"/>
          <w:bCs w:val="false"/>
          <w:sz w:val="24"/>
          <w:szCs w:val="24"/>
        </w:rPr>
        <w:t>现状及意义</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现状。 高校学生在升学（保研、考研、出国）、科研入门、课程复习、竞赛参与、教务事务等环节高度依赖学长学姐的一手经验，即所谓"飞跃"经验。目前新疆大学范围内此类经验的沉淀与传递主要依托 QQ / 微信群聊、学长口耳相传、个人公众号与零散文档，普遍存在以下问题：经验随聊天记录沉底而流失、缺乏结构化归档与检索、教务学分自查需人工比对培养方案、导师与会议信息不透明且分散。国内已有语雀、Notion、各类"考研/保研经验贴"公众号等通用工具，但它们并非面向单一高校的结构化知识库，既无法与本校教务系统（jwxt）打通做学分自查，也不承载本校导师/院校与 CCF 会议截稿等垂直数据。</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意义。 飞跃手册以Markdown 长文笔记为核心，辅以共享课程资料库、CCF 会议截稿追踪、导师/院校信息库、教务成绩单一键导入的学分自查、以及 DeepSeek 驱动的 AI 写作辅助，将散落于社交群组的隐性经验固化为可检索、可延续、社群共建的显性资产。截至 2026 年 7 月初，平台已积累 108 名注册用户、85 篇笔记、8 类共享资料（55 个文件）、41 次点赞、79 次登录事件（去重活跃用户 25 名），验证了该定位的真实需求。其意义在于：降低后来者重复踩坑的时间成本，缩小信息不对称，并为学院沉淀一份可持续维护的社群知识基座。</w:t>
      </w:r>
    </w:p>
    <w:p>
      <w:pPr>
        <w:pStyle w:val="Heading2"/>
        <w:ind w:hanging="0" w:left="0"/>
        <w:rPr/>
      </w:pPr>
      <w:bookmarkStart w:id="3" w:name="__RefHeading___Toc202173541"/>
      <w:bookmarkEnd w:id="3"/>
      <w:r>
        <w:rPr>
          <w:rFonts w:eastAsia="宋体;SimSun" w:cs="宋体;SimSun" w:ascii="宋体;SimSun" w:hAnsi="宋体;SimSun"/>
          <w:b w:val="false"/>
          <w:bCs w:val="false"/>
          <w:sz w:val="24"/>
          <w:szCs w:val="24"/>
        </w:rPr>
        <w:t>1.3</w:t>
      </w:r>
      <w:r>
        <w:rPr>
          <w:rFonts w:ascii="宋体;SimSun" w:hAnsi="宋体;SimSun" w:cs="宋体;SimSun" w:eastAsia="宋体;SimSun"/>
          <w:b w:val="false"/>
          <w:bCs w:val="false"/>
          <w:sz w:val="24"/>
          <w:szCs w:val="24"/>
        </w:rPr>
        <w:t>背景</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软件系统名称： 新疆大学飞跃手册（英文/仓库名 xju-feiyue，内部代号 Aurash，站名"费阅"）。</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线上地址： 主域名 https://winbeau.top，镜像 https://feiyue.selab.top（同一台华为云 VPS 多域名配置）。</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任务提出者 / 开发者 / 用户：</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任务提出者：项目团队（5 人小组）在《工程项目开发综合实践》课程框架下自选课题，指导教师买合木提·买买提。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开发者：项目团队 5 人小组（[成员姓名/学号/分工，待填]）；本项目为提前预研成果，用于小学期《工程项目开发综合实践》课程设计，开发与文档编制于 2026 年 7 月 4 日至 7 月 9 日集中完成。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用户：新疆大学在校学生与毕业校友；匿名访客亦可浏览公开内容。</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实现所依托的计算中心 / 计算机网络： 部署于华为云单台 VPS（运维代号 huawei2），经 nginx 提供前端静态资源与 API 反向代理，后端以 systemd 服务 feiyue-backend.service 常驻（*待生产环境核实*）；持久化默认使用 SQLite（*生产库为 SQLite 抑或 Postgres 以生产环境为准，待核实*），另以 Hugging Face 私有 Dataset 作为数据库快照、上传文件与加密密钥的异地灾备。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同其他系统 / 机构的相互来往关系：</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新疆大学教务系统 jwxt-443.webvpn.xju.edu.cn：经浏览器扩展/用户脚本以学生本人会话抓取成绩单 PDF，回传至本系统的 transcript-stash 中转端点，供学分自查；本系统不代管教务事务，不存储成绩单原文。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DeepSeek（OpenAI 兼容 API，模型 deepseek-v4-flash）：提供 AI 笔记润色、摘要与个性化问候，为可降级的外部服务。</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外部数据源：ccfddl（CCF 会议截稿数据）、DuckDuckGo（ddgs 兜底检索）、open-meteo（问候语天气，仅取定性描述）、Notion 与 xju-course-wiki（离线内容管线的素材来源）、supervisor-claw（导师/院校数据的外部离线导出，权威 schema 在其仓库 EXPORT_SCHEMA_v1.md）。</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Hugging Face 私有 Dataset：状态同步与灾备。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GitHub Pages：仅用于发布 site/ 更新日志。</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许可与知识产权： 项目以 MIT License 开源（Copyright © 2026 winbeau）。</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w:t>
      </w:r>
    </w:p>
    <w:p>
      <w:pPr>
        <w:pStyle w:val="Heading1"/>
        <w:ind w:hanging="0" w:left="0"/>
        <w:jc w:val="center"/>
        <w:rPr>
          <w:rFonts w:ascii="宋体;SimSun" w:hAnsi="宋体;SimSun" w:cs="宋体;SimSun" w:hint="eastAsia"/>
          <w:sz w:val="28"/>
          <w:szCs w:val="28"/>
        </w:rPr>
      </w:pPr>
      <w:bookmarkStart w:id="4" w:name="__RefHeading___Toc202173542"/>
      <w:bookmarkEnd w:id="4"/>
      <w:r>
        <w:rPr>
          <w:rFonts w:ascii="宋体;SimSun" w:hAnsi="宋体;SimSun" w:cs="宋体;SimSun" w:hint="eastAsia"/>
          <w:sz w:val="28"/>
          <w:szCs w:val="28"/>
        </w:rPr>
        <w:t>二、系统可行性分析</w:t>
      </w:r>
    </w:p>
    <w:p>
      <w:pPr>
        <w:pStyle w:val="Heading2"/>
        <w:ind w:hanging="0" w:left="0"/>
        <w:rPr>
          <w:rFonts w:ascii="宋体;SimSun" w:hAnsi="宋体;SimSun" w:eastAsia="宋体;SimSun" w:cs="宋体;SimSun"/>
          <w:b w:val="false"/>
          <w:bCs w:val="false"/>
          <w:sz w:val="24"/>
          <w:szCs w:val="24"/>
        </w:rPr>
      </w:pPr>
      <w:bookmarkStart w:id="5" w:name="__RefHeading___Toc202173543"/>
      <w:bookmarkEnd w:id="5"/>
      <w:r>
        <w:rPr>
          <w:rFonts w:eastAsia="宋体;SimSun" w:cs="宋体;SimSun" w:ascii="宋体;SimSun" w:hAnsi="宋体;SimSun"/>
          <w:b w:val="false"/>
          <w:bCs w:val="false"/>
          <w:sz w:val="24"/>
          <w:szCs w:val="24"/>
        </w:rPr>
        <w:t>2</w:t>
      </w:r>
      <w:r>
        <w:rPr>
          <w:rFonts w:ascii="宋体;SimSun" w:hAnsi="宋体;SimSun" w:cs="宋体;SimSun" w:eastAsia="宋体;SimSun"/>
          <w:b w:val="false"/>
          <w:bCs w:val="false"/>
          <w:sz w:val="24"/>
          <w:szCs w:val="24"/>
        </w:rPr>
        <w:t>可行性研究的前提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所建议开发的飞跃手册平台进行可行性研究的前提如下：项目须在一台低成本云服务器上，以社群自建、单人/小组可长期维护的形态，向本校学生提供结构化经验沉淀、共享资料、教务学分自查、导师/会议情报与 AI 写作辅助等功能，且在数据隐私（尤其教务成绩单）与内容安全（防存储型 XSS）方面满足基本要求。以下从要求、目标、条件假定与限制、研究方法与评价尺度分述。</w:t>
      </w:r>
    </w:p>
    <w:p>
      <w:pPr>
        <w:pStyle w:val="Heading3"/>
        <w:ind w:hanging="0" w:left="0"/>
        <w:rPr>
          <w:rFonts w:ascii="宋体;SimSun" w:hAnsi="宋体;SimSun" w:cs="宋体;SimSun"/>
          <w:b w:val="false"/>
          <w:bCs w:val="false"/>
          <w:sz w:val="24"/>
          <w:szCs w:val="24"/>
        </w:rPr>
      </w:pPr>
      <w:bookmarkStart w:id="6" w:name="__RefHeading___Toc202173544"/>
      <w:bookmarkEnd w:id="6"/>
      <w:r>
        <w:rPr>
          <w:rFonts w:cs="宋体;SimSun" w:ascii="宋体;SimSun" w:hAnsi="宋体;SimSun"/>
          <w:b w:val="false"/>
          <w:bCs w:val="false"/>
          <w:sz w:val="24"/>
          <w:szCs w:val="24"/>
        </w:rPr>
        <w:t>2.1</w:t>
      </w:r>
      <w:r>
        <w:rPr>
          <w:rFonts w:ascii="宋体;SimSun" w:hAnsi="宋体;SimSun" w:cs="宋体;SimSun"/>
          <w:b w:val="false"/>
          <w:bCs w:val="false"/>
          <w:sz w:val="24"/>
          <w:szCs w:val="24"/>
        </w:rPr>
        <w:t>要求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对所建议系统的基本要求：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（1）功能要求。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笔记系统：7 大分类（科研 / 课程 / 推荐 / 竞赛 / Kaggle / 工具 / 生活）的 Markdown 长文，支持草稿自动保存、发布、点赞与选段锚点评论；发布走"草稿 → 发布"唯一路径（无独立创建端点），发布时自动生成摘要。</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AI 辅助：基于 DeepSeek 的选段润色（生成前后差异对照，整块采纳/拒绝）、流式摘要生成、个性化欢迎语；AI 不可用时须自动降级，不阻断用户操作。</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共享资料库：课程资料文件树，支持 PDF / Word / Excel / 图片在线预览、拖拽重排、带真实进度的上传；读公开、写限本人。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教务学分自查：浏览器扩展/用户脚本抓取本人成绩单 PDF，经中转端点回传，前端 pdf.js 客户端解析并按通识选修各模块规则校验达标情况；成绩单 PDF 全程不落服务器。</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导师/院校信息库与 CCF 会议截稿追踪：导师检索（拼音模糊匹配）、C9 分组浏览；会议截稿约 230 场，约 72 小时自动爬取更新。</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管理后台：三级角色（普通用户 / 管理员 / 超级管理员）的用户管理、登录审计与站务统计。</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（2）性能要求。 面向校级、数千量级用户与笔记规模；笔记列表全量载入后在应用层排序、按标签过滤与游标分页（services/notes.py::list_notes，明确适用于数千量级）；导师库 4000+ 行须下推 SQLite 查询（FTS5 + LIKE + 拼音索引）；AI 摘要以 SSE 流式返回，首字节须尽快到达（先发注释行破 nginx 缓冲）。</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（3）输出。 主要输出为：结构化笔记页与列表（JSON，camelCase 线格式，游标分页）、AI 生成的润色差异与摘要（一次性 JSON 或 SSE 流）、学分自查报告（前端本地生成，不外发）、会议截稿列表、导师检索结果、管理后台统计与登录审计。各类输出的接口契约见配套《软件需求规格说明书》与《概要设计说明书》。</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（4）输入。 主要输入包括：用户注册资料与登录凭据、笔记草稿正文、资料文件（受扩展白名单与大小限制约束）、教务成绩单 PDF（经中转端点、按学号、5 分钟 TTL 内存暂存）、以及外部数据源（ccfddl / DeepSeek / open-meteo / DuckDuckGo）拉取的数据。数据来源、类型与频度详见需求说明书。</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（5）处理流程与数据流程。 系统整体数据流："浏览器（React SPA）→ nginx 反代 → FastAPI 单体（routes → services → db）→ 主库 + 两只读引擎"；旁路有"浏览器扩展 → transcript-stash → /credits 自查"与"离线内容管线 → 主库/前端 mock"。基本数据流程图示与叙述见后续《系统需求分析》相关章节。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（6）安全与保密要求。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鉴权：Authorization: Bearer &lt;JWT&gt;（HS256，7 天有效），口令 bcrypt 存储；三级角色，require_admin 对非管理员返回 404 使后台不可发现。</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上传内容防存储型 XSS：应用层拒绝 .svg/.html/.htm/.xml 等（DENY_EXTS）+ 魔术字节交叉校验 + 静态挂载对每个 /uploads 响应强制 X-Content-Type-Options: nosniff。</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教务数据隐私：成绩单 PDF 不在服务器持久化，仅按学号在内存暂存 5 分钟、取即删；扩展从不读取口令与 HttpOnly Cookie。</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（7）同本系统相连接的其他系统。 教务系统 jwxt、DeepSeek、ccfddl、open-meteo、DuckDuckGo、Notion / xju-course-wiki、supervisor-claw、Hugging Face Dataset、GitHub Pages（见 1.3）。</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（8）完成期限。 本项目于 2026 年 7 月 4 日启动、7 月 9 日完成（见封面），在小学期规定周期内交付。</w:t>
      </w:r>
    </w:p>
    <w:p>
      <w:pPr>
        <w:pStyle w:val="Heading3"/>
        <w:ind w:hanging="0" w:left="0"/>
        <w:rPr>
          <w:rFonts w:ascii="宋体;SimSun" w:hAnsi="宋体;SimSun" w:cs="宋体;SimSun"/>
          <w:b w:val="false"/>
          <w:bCs w:val="false"/>
          <w:sz w:val="24"/>
          <w:szCs w:val="24"/>
        </w:rPr>
      </w:pPr>
      <w:bookmarkStart w:id="7" w:name="__RefHeading___Toc202173545"/>
      <w:bookmarkEnd w:id="7"/>
      <w:r>
        <w:rPr>
          <w:rFonts w:cs="宋体;SimSun" w:ascii="宋体;SimSun" w:hAnsi="宋体;SimSun"/>
          <w:b w:val="false"/>
          <w:bCs w:val="false"/>
          <w:sz w:val="24"/>
          <w:szCs w:val="24"/>
        </w:rPr>
        <w:t>2.2</w:t>
      </w:r>
      <w:r>
        <w:rPr>
          <w:rFonts w:ascii="宋体;SimSun" w:hAnsi="宋体;SimSun" w:cs="宋体;SimSun"/>
          <w:b w:val="false"/>
          <w:bCs w:val="false"/>
          <w:sz w:val="24"/>
          <w:szCs w:val="24"/>
        </w:rPr>
        <w:t>目标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所建议系统的主要开发目标：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管理信息服务的改进： 将散落于社交群组的隐性经验固化为可检索、可延续的结构化知识库，显著提升经验获取效率与信息覆盖面。</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处理速度的提高： 教务学分自查由人工逐条比对培养方案，转为成绩单一键导入 + 客户端规则自动校验，秒级出报告。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人员利用率的改进： 平台自助化运行，社群自维护，日常运营几乎无需专职人力；AI 辅助降低写作与摘要的人工投入。</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控制精度的提高： 会议截稿以约 72 小时自动爬取替代人工跟踪，降低漏截稿风险；导师检索以拼音模糊匹配提升命中率。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人力与设备费用的减少： 采用单台云服务器 + 轻量数据库 + 免费灾备 + 全开源工具链，近零边际成本承载校级规模。</w:t>
      </w:r>
    </w:p>
    <w:p>
      <w:pPr>
        <w:pStyle w:val="Heading3"/>
        <w:ind w:hanging="0" w:left="0"/>
        <w:rPr>
          <w:rFonts w:ascii="宋体;SimSun" w:hAnsi="宋体;SimSun" w:cs="宋体;SimSun"/>
          <w:b w:val="false"/>
          <w:bCs w:val="false"/>
          <w:sz w:val="24"/>
          <w:szCs w:val="24"/>
        </w:rPr>
      </w:pPr>
      <w:bookmarkStart w:id="8" w:name="__RefHeading___Toc202173546"/>
      <w:bookmarkEnd w:id="8"/>
      <w:r>
        <w:rPr>
          <w:rFonts w:cs="宋体;SimSun" w:ascii="宋体;SimSun" w:hAnsi="宋体;SimSun"/>
          <w:b w:val="false"/>
          <w:bCs w:val="false"/>
          <w:sz w:val="24"/>
          <w:szCs w:val="24"/>
        </w:rPr>
        <w:t>2.3</w:t>
      </w:r>
      <w:r>
        <w:rPr>
          <w:rFonts w:ascii="宋体;SimSun" w:hAnsi="宋体;SimSun" w:cs="宋体;SimSun"/>
          <w:b w:val="false"/>
          <w:bCs w:val="false"/>
          <w:sz w:val="24"/>
          <w:szCs w:val="24"/>
        </w:rPr>
        <w:t>条件、假定和限制</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运行寿命最小值： 定位为学院可持续维护的社群基座，预期运行寿命不少于 [N 年，待定]。</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方案选择比较的时间： 立项阶段方案比较周期约 [待定]。</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经费、投资来源与限制： [经费来源与预算上限，待填]；就已实现形态而言，软件依赖全部开源、许可费用为零，灾备使用免费的 Hugging Face 私有 Dataset，主要现金支出为云服务器与域名续费及 DeepSeek 按量调用（金额见第 6 章，待填）。</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法律与政策限制： 处理学生个人教务数据须遵循数据最小化与隐私保护（成绩单不落盘、按学号短时暂存）；抓取教务系统须以学生本人会话、经本人授权进行；开源须符合 MIT License 义务。</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硬件、软件、运行与开发环境的条件与限制：</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运行环境：华为云单台 VPS + nginx + systemd（feiyue-backend.service，*待核实*）+ SQLite（*生产库类型待核实*）+ cron 定时同步。</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软件环境：Python 3.11 + FastAPI + SQLAlchemy 2.x（async）+ Alembic + Pydantic v2；Node + React 18.3 + Vite 5 + TypeScript（strict）；uv / pnpm 构建；age 加密。</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 约束：单进程内含问候缓存与会议爬虫单写者，横向多 worker 扩展需另行处理缓存一致性与写者竞争；导师/会议两只读库 schema 不在 Alembic 管理内，须与外部导出保持同步。</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可利用的信息和资源： Notion 与 xju-course-wiki 既有内容、ccfddl 开放数据、supervisor-claw 导师导出、DeepSeek API、开源生态与免费 Hugging Face Dataset。</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系统投入使用的最晚时间： 不晚于 2026 年 7 月 9 日（随小学期课程设计交付）。</w:t>
      </w:r>
    </w:p>
    <w:p>
      <w:pPr>
        <w:pStyle w:val="Heading3"/>
        <w:ind w:hanging="0" w:left="0"/>
        <w:rPr>
          <w:rFonts w:ascii="宋体;SimSun" w:hAnsi="宋体;SimSun" w:cs="宋体;SimSun"/>
          <w:b w:val="false"/>
          <w:bCs w:val="false"/>
          <w:sz w:val="24"/>
          <w:szCs w:val="24"/>
        </w:rPr>
      </w:pPr>
      <w:bookmarkStart w:id="9" w:name="__RefHeading___Toc202173547"/>
      <w:bookmarkEnd w:id="9"/>
      <w:r>
        <w:rPr>
          <w:rFonts w:cs="宋体;SimSun" w:ascii="宋体;SimSun" w:hAnsi="宋体;SimSun"/>
          <w:b w:val="false"/>
          <w:bCs w:val="false"/>
          <w:sz w:val="24"/>
          <w:szCs w:val="24"/>
        </w:rPr>
        <w:t>2.4</w:t>
      </w:r>
      <w:r>
        <w:rPr>
          <w:rFonts w:ascii="宋体;SimSun" w:hAnsi="宋体;SimSun" w:cs="宋体;SimSun"/>
          <w:b w:val="false"/>
          <w:bCs w:val="false"/>
          <w:sz w:val="24"/>
          <w:szCs w:val="24"/>
        </w:rPr>
        <w:t>进行可行性研究的方法</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本可行性研究采用调查分析 + 技术验证 + 方案对比相结合的方法：通过调研现有非正式经验共享方式（QQ/微信群、公众号、通用笔记工具）确认真实痛点；以已实现的原型系统与真实运行数据（108 用户 / 85 笔记等）验证技术路线的落地性；对若干可选系统方案（通用 SaaS、纯静态站、当前自建方案）从功能契合度、成本、可控性、隐私合规等尺度加权比较，确定推荐方案；并对关键因素（用户规模、AI 调用量、服务器档位）做敏感性分析。</w:t>
      </w:r>
    </w:p>
    <w:p>
      <w:pPr>
        <w:pStyle w:val="Heading3"/>
        <w:ind w:hanging="0" w:left="0"/>
        <w:rPr>
          <w:rFonts w:ascii="宋体;SimSun" w:hAnsi="宋体;SimSun" w:cs="宋体;SimSun"/>
          <w:b w:val="false"/>
          <w:bCs w:val="false"/>
          <w:sz w:val="24"/>
          <w:szCs w:val="24"/>
        </w:rPr>
      </w:pPr>
      <w:bookmarkStart w:id="10" w:name="__RefHeading___Toc202173548"/>
      <w:bookmarkEnd w:id="10"/>
      <w:r>
        <w:rPr>
          <w:rFonts w:cs="宋体;SimSun" w:ascii="宋体;SimSun" w:hAnsi="宋体;SimSun"/>
          <w:b w:val="false"/>
          <w:bCs w:val="false"/>
          <w:sz w:val="24"/>
          <w:szCs w:val="24"/>
        </w:rPr>
        <w:t>2.5</w:t>
      </w:r>
      <w:r>
        <w:rPr>
          <w:rFonts w:ascii="宋体;SimSun" w:hAnsi="宋体;SimSun" w:cs="宋体;SimSun"/>
          <w:b w:val="false"/>
          <w:bCs w:val="false"/>
          <w:sz w:val="24"/>
          <w:szCs w:val="24"/>
        </w:rPr>
        <w:t>评价尺度</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对系统进行评价时采用的主要尺度（按优先次序）：</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1. 功能契合度：是否满足面向本校的结构化经验沉淀、教务学分自查、导师/会议垂直数据等核心需求；</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2. 数据隐私与内容安全：教务数据是否最小化处理、上传是否防存储型 XSS；</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3. 成本：建设与运行的现金支出与人力投入是否可长期承担（近零边际成本优先）；</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4. 可控性与可维护性：是否自主可控、单人/小组可长期维护；</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5. 开发时间与使用难易程度：能否在课程期限内交付，用户上手是否简单。</w:t>
      </w:r>
    </w:p>
    <w:p>
      <w:pPr>
        <w:pStyle w:val="Heading2"/>
        <w:ind w:hanging="0" w:left="0"/>
        <w:rPr>
          <w:rFonts w:ascii="宋体;SimSun" w:hAnsi="宋体;SimSun" w:eastAsia="宋体;SimSun" w:cs="宋体;SimSun"/>
          <w:b w:val="false"/>
          <w:bCs w:val="false"/>
          <w:sz w:val="24"/>
          <w:szCs w:val="24"/>
        </w:rPr>
      </w:pPr>
      <w:bookmarkStart w:id="11" w:name="__RefHeading___Toc202173549"/>
      <w:bookmarkEnd w:id="11"/>
      <w:r>
        <w:rPr>
          <w:rFonts w:eastAsia="宋体;SimSun" w:cs="宋体;SimSun" w:ascii="宋体;SimSun" w:hAnsi="宋体;SimSun"/>
          <w:b w:val="false"/>
          <w:bCs w:val="false"/>
          <w:sz w:val="24"/>
          <w:szCs w:val="24"/>
        </w:rPr>
        <w:t>3</w:t>
      </w:r>
      <w:r>
        <w:rPr>
          <w:rFonts w:ascii="宋体;SimSun" w:hAnsi="宋体;SimSun" w:cs="宋体;SimSun" w:eastAsia="宋体;SimSun"/>
          <w:b w:val="false"/>
          <w:bCs w:val="false"/>
          <w:sz w:val="24"/>
          <w:szCs w:val="24"/>
        </w:rPr>
        <w:t>对现有系统的分析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关于"现有系统"的界定： 飞跃手册立项之前，学校并无面向"飞跃"经验沉淀的正式信息系统。本章所分析的"现有系统"，指学生实际在用的非正式经验共享现状：QQ / 微信群聊、学长学姐口耳相传、个人公众号与零散文档，以及教务系统内的人工学分比对。分析其局限性，用以论证建设新系统的必要性。</w:t>
      </w:r>
    </w:p>
    <w:p>
      <w:pPr>
        <w:pStyle w:val="Heading3"/>
        <w:ind w:hanging="0" w:left="0"/>
        <w:rPr>
          <w:rFonts w:ascii="宋体;SimSun" w:hAnsi="宋体;SimSun" w:cs="宋体;SimSun"/>
          <w:b w:val="false"/>
          <w:bCs w:val="false"/>
          <w:sz w:val="24"/>
          <w:szCs w:val="24"/>
        </w:rPr>
      </w:pPr>
      <w:bookmarkStart w:id="12" w:name="__RefHeading___Toc202173550"/>
      <w:bookmarkEnd w:id="12"/>
      <w:r>
        <w:rPr>
          <w:rFonts w:cs="宋体;SimSun" w:ascii="宋体;SimSun" w:hAnsi="宋体;SimSun"/>
          <w:b w:val="false"/>
          <w:bCs w:val="false"/>
          <w:sz w:val="24"/>
          <w:szCs w:val="24"/>
        </w:rPr>
        <w:t>3.1</w:t>
      </w:r>
      <w:r>
        <w:rPr>
          <w:rFonts w:ascii="宋体;SimSun" w:hAnsi="宋体;SimSun" w:cs="宋体;SimSun"/>
          <w:b w:val="false"/>
          <w:bCs w:val="false"/>
          <w:sz w:val="24"/>
          <w:szCs w:val="24"/>
        </w:rPr>
        <w:t>处理流程和数据流程</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现有非正式方式的处理流程大致为：提问者在群内发问 → 若恰有知情学长在线则零散答复 → 信息随聊天记录下沉；经验载体为群消息、私聊与个人文档，无结构化归档与检索。学分自查流程为：学生登录教务系统查看成绩单 → 人工对照培养方案逐条核算通识选修各模块学分 → 手工判断是否达标。上述流程无统一数据流，信息高度分散、不可沉淀。</w:t>
      </w:r>
    </w:p>
    <w:p>
      <w:pPr>
        <w:pStyle w:val="Heading3"/>
        <w:ind w:hanging="0" w:left="0"/>
        <w:rPr>
          <w:rFonts w:ascii="宋体;SimSun" w:hAnsi="宋体;SimSun" w:cs="宋体;SimSun"/>
          <w:b w:val="false"/>
          <w:bCs w:val="false"/>
          <w:sz w:val="24"/>
          <w:szCs w:val="24"/>
        </w:rPr>
      </w:pPr>
      <w:bookmarkStart w:id="13" w:name="__RefHeading___Toc202173551"/>
      <w:bookmarkEnd w:id="13"/>
      <w:r>
        <w:rPr>
          <w:rFonts w:cs="宋体;SimSun" w:ascii="宋体;SimSun" w:hAnsi="宋体;SimSun"/>
          <w:b w:val="false"/>
          <w:bCs w:val="false"/>
          <w:sz w:val="24"/>
          <w:szCs w:val="24"/>
        </w:rPr>
        <w:t>3.2</w:t>
      </w:r>
      <w:r>
        <w:rPr>
          <w:rFonts w:ascii="宋体;SimSun" w:hAnsi="宋体;SimSun" w:cs="宋体;SimSun"/>
          <w:b w:val="false"/>
          <w:bCs w:val="false"/>
          <w:sz w:val="24"/>
          <w:szCs w:val="24"/>
        </w:rPr>
        <w:t>工作负荷</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现有方式的"工作负荷"主要落在个人身上：知情学长重复回答同类问题、提问者反复检索与打捞历史消息、学分自查逐条人工核算。无集中系统承载，负荷不可度量、不可复用。</w:t>
      </w:r>
    </w:p>
    <w:p>
      <w:pPr>
        <w:pStyle w:val="Heading3"/>
        <w:ind w:hanging="0" w:left="0"/>
        <w:rPr>
          <w:rFonts w:ascii="宋体;SimSun" w:hAnsi="宋体;SimSun" w:cs="宋体;SimSun"/>
          <w:b w:val="false"/>
          <w:bCs w:val="false"/>
          <w:sz w:val="24"/>
          <w:szCs w:val="24"/>
        </w:rPr>
      </w:pPr>
      <w:bookmarkStart w:id="14" w:name="__RefHeading___Toc202173552"/>
      <w:bookmarkEnd w:id="14"/>
      <w:r>
        <w:rPr>
          <w:rFonts w:cs="宋体;SimSun" w:ascii="宋体;SimSun" w:hAnsi="宋体;SimSun"/>
          <w:b w:val="false"/>
          <w:bCs w:val="false"/>
          <w:sz w:val="24"/>
          <w:szCs w:val="24"/>
        </w:rPr>
        <w:t>3.3</w:t>
      </w:r>
      <w:r>
        <w:rPr>
          <w:rFonts w:ascii="宋体;SimSun" w:hAnsi="宋体;SimSun" w:cs="宋体;SimSun"/>
          <w:b w:val="false"/>
          <w:bCs w:val="false"/>
          <w:sz w:val="24"/>
          <w:szCs w:val="24"/>
        </w:rPr>
        <w:t>费用开支</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现有非正式方式无专门系统投入，直接现金开支近似为零；但存在显著的隐性时间成本（重复问答、信息打捞、人工核算），难以货币化。[如需以人民币量化隐性成本，其口径待定/待填。]</w:t>
      </w:r>
    </w:p>
    <w:p>
      <w:pPr>
        <w:pStyle w:val="Heading3"/>
        <w:ind w:hanging="0" w:left="0"/>
        <w:rPr>
          <w:rFonts w:ascii="宋体;SimSun" w:hAnsi="宋体;SimSun" w:cs="宋体;SimSun"/>
          <w:b w:val="false"/>
          <w:bCs w:val="false"/>
          <w:sz w:val="24"/>
          <w:szCs w:val="24"/>
        </w:rPr>
      </w:pPr>
      <w:bookmarkStart w:id="15" w:name="__RefHeading___Toc202173553"/>
      <w:bookmarkEnd w:id="15"/>
      <w:r>
        <w:rPr>
          <w:rFonts w:cs="宋体;SimSun" w:ascii="宋体;SimSun" w:hAnsi="宋体;SimSun"/>
          <w:b w:val="false"/>
          <w:bCs w:val="false"/>
          <w:sz w:val="24"/>
          <w:szCs w:val="24"/>
        </w:rPr>
        <w:t>3.4</w:t>
      </w:r>
      <w:r>
        <w:rPr>
          <w:rFonts w:ascii="宋体;SimSun" w:hAnsi="宋体;SimSun" w:cs="宋体;SimSun"/>
          <w:b w:val="false"/>
          <w:bCs w:val="false"/>
          <w:sz w:val="24"/>
          <w:szCs w:val="24"/>
        </w:rPr>
        <w:t>人员</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现有方式无专职运行与维护人员，依赖热心学长学姐的自发投入，稳定性与覆盖面无保障。</w:t>
      </w:r>
    </w:p>
    <w:p>
      <w:pPr>
        <w:pStyle w:val="Heading3"/>
        <w:ind w:hanging="0" w:left="0"/>
        <w:rPr>
          <w:rFonts w:ascii="宋体;SimSun" w:hAnsi="宋体;SimSun" w:cs="宋体;SimSun"/>
          <w:b w:val="false"/>
          <w:bCs w:val="false"/>
          <w:sz w:val="24"/>
          <w:szCs w:val="24"/>
        </w:rPr>
      </w:pPr>
      <w:bookmarkStart w:id="16" w:name="__RefHeading___Toc202173554"/>
      <w:r>
        <w:rPr>
          <w:rFonts w:cs="宋体;SimSun" w:ascii="宋体;SimSun" w:hAnsi="宋体;SimSun"/>
          <w:b w:val="false"/>
          <w:bCs w:val="false"/>
          <w:sz w:val="24"/>
          <w:szCs w:val="24"/>
        </w:rPr>
        <w:t>3.5</w:t>
      </w:r>
      <w:r>
        <w:rPr>
          <w:rFonts w:ascii="宋体;SimSun" w:hAnsi="宋体;SimSun" w:cs="宋体;SimSun"/>
          <w:b w:val="false"/>
          <w:bCs w:val="false"/>
          <w:sz w:val="24"/>
          <w:szCs w:val="24"/>
        </w:rPr>
        <w:t>设备</w:t>
      </w:r>
      <w:bookmarkEnd w:id="16"/>
      <w:r>
        <w:rPr>
          <w:rFonts w:ascii="宋体;SimSun" w:hAnsi="宋体;SimSun" w:cs="宋体;SimSun"/>
          <w:b w:val="false"/>
          <w:bCs w:val="false"/>
          <w:sz w:val="24"/>
          <w:szCs w:val="24"/>
        </w:rPr>
        <w:t xml:space="preserve"> </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现有方式不使用专门设备，仅依托个人终端与第三方社交/文档平台（QQ、微信、公众号等）。</w:t>
      </w:r>
    </w:p>
    <w:p>
      <w:pPr>
        <w:pStyle w:val="Heading3"/>
        <w:ind w:hanging="0" w:left="0"/>
        <w:rPr>
          <w:rFonts w:ascii="宋体;SimSun" w:hAnsi="宋体;SimSun" w:cs="宋体;SimSun"/>
          <w:b w:val="false"/>
          <w:bCs w:val="false"/>
          <w:sz w:val="24"/>
          <w:szCs w:val="24"/>
        </w:rPr>
      </w:pPr>
      <w:bookmarkStart w:id="17" w:name="__RefHeading___Toc202173555"/>
      <w:bookmarkEnd w:id="17"/>
      <w:r>
        <w:rPr>
          <w:rFonts w:cs="宋体;SimSun" w:ascii="宋体;SimSun" w:hAnsi="宋体;SimSun"/>
          <w:b w:val="false"/>
          <w:bCs w:val="false"/>
          <w:sz w:val="24"/>
          <w:szCs w:val="24"/>
        </w:rPr>
        <w:t>3.6</w:t>
      </w:r>
      <w:r>
        <w:rPr>
          <w:rFonts w:ascii="宋体;SimSun" w:hAnsi="宋体;SimSun" w:cs="宋体;SimSun"/>
          <w:b w:val="false"/>
          <w:bCs w:val="false"/>
          <w:sz w:val="24"/>
          <w:szCs w:val="24"/>
        </w:rPr>
        <w:t>局限性</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现有方式的主要局限：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经验随聊天记录流失，无结构化沉淀与检索；</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信息高度分散（群聊、私聊、公众号、个人文档并存），获取成本高、覆盖不全；</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学分自查纯人工，易错且耗时；</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导师与会议信息不透明、不集中、更新滞后；</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资料共享无统一场所，版本与权限混乱；</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无治理能力（无账号体系、无审计、无质量管理）。</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对上述非正式方式的"改进性维护"（如更勤地在群里置顶、整理文档）无法从根本上解决结构化、可检索、可延续与自动化的问题，故有必要建设专门系统。</w:t>
      </w:r>
    </w:p>
    <w:p>
      <w:pPr>
        <w:pStyle w:val="Heading2"/>
        <w:ind w:hanging="0" w:left="0"/>
        <w:rPr>
          <w:rFonts w:ascii="宋体;SimSun" w:hAnsi="宋体;SimSun" w:eastAsia="宋体;SimSun" w:cs="宋体;SimSun"/>
          <w:b w:val="false"/>
          <w:bCs w:val="false"/>
          <w:sz w:val="24"/>
          <w:szCs w:val="24"/>
        </w:rPr>
      </w:pPr>
      <w:bookmarkStart w:id="18" w:name="__RefHeading___Toc202173556"/>
      <w:bookmarkEnd w:id="18"/>
      <w:r>
        <w:rPr>
          <w:rFonts w:eastAsia="宋体;SimSun" w:cs="宋体;SimSun" w:ascii="宋体;SimSun" w:hAnsi="宋体;SimSun"/>
          <w:b w:val="false"/>
          <w:bCs w:val="false"/>
          <w:sz w:val="24"/>
          <w:szCs w:val="24"/>
        </w:rPr>
        <w:t>4</w:t>
      </w:r>
      <w:r>
        <w:rPr>
          <w:rFonts w:ascii="宋体;SimSun" w:hAnsi="宋体;SimSun" w:cs="宋体;SimSun" w:eastAsia="宋体;SimSun"/>
          <w:b w:val="false"/>
          <w:bCs w:val="false"/>
          <w:sz w:val="24"/>
          <w:szCs w:val="24"/>
        </w:rPr>
        <w:t>所建议的系统</w:t>
      </w:r>
    </w:p>
    <w:p>
      <w:pPr>
        <w:pStyle w:val="Heading3"/>
        <w:ind w:hanging="0" w:left="0"/>
        <w:rPr>
          <w:rFonts w:ascii="宋体;SimSun" w:hAnsi="宋体;SimSun" w:cs="宋体;SimSun"/>
          <w:b w:val="false"/>
          <w:bCs w:val="false"/>
          <w:sz w:val="24"/>
          <w:szCs w:val="24"/>
        </w:rPr>
      </w:pPr>
      <w:bookmarkStart w:id="19" w:name="__RefHeading___Toc202173557"/>
      <w:bookmarkEnd w:id="19"/>
      <w:r>
        <w:rPr>
          <w:rFonts w:cs="宋体;SimSun" w:ascii="宋体;SimSun" w:hAnsi="宋体;SimSun"/>
          <w:b w:val="false"/>
          <w:bCs w:val="false"/>
          <w:sz w:val="24"/>
          <w:szCs w:val="24"/>
        </w:rPr>
        <w:t>4.1</w:t>
      </w:r>
      <w:r>
        <w:rPr>
          <w:rFonts w:ascii="宋体;SimSun" w:hAnsi="宋体;SimSun" w:cs="宋体;SimSun"/>
          <w:b w:val="false"/>
          <w:bCs w:val="false"/>
          <w:sz w:val="24"/>
          <w:szCs w:val="24"/>
        </w:rPr>
        <w:t>对所建议系统的说明</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所建议系统即飞跃手册平台，采用前后端分离 + 分层单体后端 + 三存储域的整体架构：</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前端：React 18 单页应用（feature 纵切；TanStack Query 管理服务端状态、Zustand 管理本地状态、Zod 校验数据边界；唯一 fetch 封装 api/client.ts）。</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后端：FastAPI 单体，严格分层 routes（薄控制器）→ services（业务逻辑）→ db（ORM + 只读引擎），依赖注入贯穿；应用工厂在 lifespan 内启动"作者同步"与"会议爬取"两个后台协程。</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存储：可写主库 labnotes.db（用户 / 笔记 / 草稿 / 点赞 / 评论 / 登录事件 / 资料，由 Alembic 管理）+ 两个只读、可热重载的 SQLite（导师 schools、会议 conferences，由外部导出/爬虫再生）。</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旁路子系统：浏览器扩展（教务成绩单跨源中转）、离线内容管线（Notion / 课程 wiki → Markdown → 入库）、基于 Hugging Face 私有 Dataset 的状态同步与灾备。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对第 2 章各项要求的满足方式：功能要求由上述各 feature 子系统实现；性能要求由游标分页、SQL 下推与 SSE 流式满足；安全要求由 JWT/bcrypt 鉴权、三级角色、上传两层防 XSS 与成绩单不落盘满足；AI 可靠性由"永不硬失败"的多层降级满足。所依据的基本方法与理论根据为：RESTful 分层架构、面向对象领域建模、单向数据流前端范式与最小信任的安全设计。</w:t>
      </w:r>
    </w:p>
    <w:p>
      <w:pPr>
        <w:pStyle w:val="Heading3"/>
        <w:ind w:hanging="0" w:left="0"/>
        <w:rPr>
          <w:rFonts w:ascii="宋体;SimSun" w:hAnsi="宋体;SimSun" w:cs="宋体;SimSun"/>
          <w:b w:val="false"/>
          <w:bCs w:val="false"/>
          <w:sz w:val="24"/>
          <w:szCs w:val="24"/>
        </w:rPr>
      </w:pPr>
      <w:bookmarkStart w:id="20" w:name="__RefHeading___Toc202173558"/>
      <w:bookmarkEnd w:id="20"/>
      <w:r>
        <w:rPr>
          <w:rFonts w:cs="宋体;SimSun" w:ascii="宋体;SimSun" w:hAnsi="宋体;SimSun"/>
          <w:b w:val="false"/>
          <w:bCs w:val="false"/>
          <w:sz w:val="24"/>
          <w:szCs w:val="24"/>
        </w:rPr>
        <w:t>4.2</w:t>
      </w:r>
      <w:r>
        <w:rPr>
          <w:rFonts w:ascii="宋体;SimSun" w:hAnsi="宋体;SimSun" w:cs="宋体;SimSun"/>
          <w:b w:val="false"/>
          <w:bCs w:val="false"/>
          <w:sz w:val="24"/>
          <w:szCs w:val="24"/>
        </w:rPr>
        <w:t>处理流程和数据流程</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所建议系统的核心端到端数据流如下：</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1. 登录鉴权： 前端登录表单 → POST /auth/login → 校验口令（bcrypt）→ 签发 JWT → 记录登录事件 → 前端持久化令牌并预取问候。</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2. 笔记发布 + AI 润色： 编辑器草稿自动保存 → 选段 POST /ai/compose 返回差异段 → 前端呈现并整块采纳/拒绝；摘要经 POST /ai/compose/stream（SSE）流式生成 → POST /notes/drafts/{id}/publish 校验并（必要时）AI 兜底摘要，新建笔记、删草稿、单次提交。</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3. 教务成绩单导入： 扩展在教务页以本人会话抓取 PDF → no-cors 回传 transcript-stash（内存、按学号、5 分钟 TTL）→ /credits 轮询取件即删 → 前端 pdf.js 本地解析出学分报告（PDF 不落服务器）。</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4. 资料上传与预览： 建资源 → 上传（白名单 + 魔术字节 + 大小限制，自动改名）→ 文件树重建 → 前端按扩展懒加载 PDF/Word/Excel/图片预览器。</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5. 会议自动爬取： 后台每约 72 小时以 ccfddl 为主源、DDG + DeepSeek 兜底抽取 → 写临时库 → 原子替换 → 热重载只读引擎。</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6. 内容离线管线： Notion / 课程 wiki 拉取 → 转 Markdown → 加 frontmatter → 入库/生成前端 mock。</w:t>
      </w:r>
    </w:p>
    <w:p>
      <w:pPr>
        <w:pStyle w:val="Heading3"/>
        <w:ind w:hanging="0" w:left="0"/>
        <w:rPr>
          <w:rFonts w:ascii="宋体;SimSun" w:hAnsi="宋体;SimSun" w:cs="宋体;SimSun"/>
          <w:b w:val="false"/>
          <w:bCs w:val="false"/>
          <w:sz w:val="24"/>
          <w:szCs w:val="24"/>
        </w:rPr>
      </w:pPr>
      <w:bookmarkStart w:id="21" w:name="__RefHeading___Toc202173559"/>
      <w:bookmarkEnd w:id="21"/>
      <w:r>
        <w:rPr>
          <w:rFonts w:cs="宋体;SimSun" w:ascii="宋体;SimSun" w:hAnsi="宋体;SimSun"/>
          <w:b w:val="false"/>
          <w:bCs w:val="false"/>
          <w:sz w:val="24"/>
          <w:szCs w:val="24"/>
        </w:rPr>
        <w:t>4.3</w:t>
      </w:r>
      <w:r>
        <w:rPr>
          <w:rFonts w:ascii="宋体;SimSun" w:hAnsi="宋体;SimSun" w:cs="宋体;SimSun"/>
          <w:b w:val="false"/>
          <w:bCs w:val="false"/>
          <w:sz w:val="24"/>
          <w:szCs w:val="24"/>
        </w:rPr>
        <w:t>改进之处</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按 2.2 目标逐项对照现有非正式方式的改进：</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管理信息服务： 由群聊零散信息 → 结构化、可检索、社群共建的知识库（7 分类、标签、锚点评论）。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处理速度： 学分自查由人工逐条核算 → 一键导入 + 客户端规则自动校验，秒级出报告。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控制精度： 会议截稿由人工跟踪 → 约 72 小时自动爬取；导师检索支持拼音模糊匹配。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人员利用率： 自助化运行、社群自维护，几乎无需专职人力；AI 辅助降低写作与摘要投入。</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人力与设备费用： 单台云服务器 + 轻量库 + 免费灾备 + 全开源链路，近零边际成本承载校级规模。</w:t>
      </w:r>
    </w:p>
    <w:p>
      <w:pPr>
        <w:pStyle w:val="Heading3"/>
        <w:ind w:hanging="0" w:left="0"/>
        <w:rPr>
          <w:rFonts w:ascii="宋体;SimSun" w:hAnsi="宋体;SimSun" w:cs="宋体;SimSun"/>
          <w:b w:val="false"/>
          <w:bCs w:val="false"/>
          <w:sz w:val="24"/>
          <w:szCs w:val="24"/>
        </w:rPr>
      </w:pPr>
      <w:bookmarkStart w:id="22" w:name="__RefHeading___Toc202173560"/>
      <w:bookmarkEnd w:id="22"/>
      <w:r>
        <w:rPr>
          <w:rFonts w:cs="宋体;SimSun" w:ascii="宋体;SimSun" w:hAnsi="宋体;SimSun"/>
          <w:b w:val="false"/>
          <w:bCs w:val="false"/>
          <w:sz w:val="24"/>
          <w:szCs w:val="24"/>
        </w:rPr>
        <w:t>4.4</w:t>
      </w:r>
      <w:r>
        <w:rPr>
          <w:rFonts w:ascii="宋体;SimSun" w:hAnsi="宋体;SimSun" w:cs="宋体;SimSun"/>
          <w:b w:val="false"/>
          <w:bCs w:val="false"/>
          <w:sz w:val="24"/>
          <w:szCs w:val="24"/>
        </w:rPr>
        <w:t>影响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4.4.1</w:t>
      </w:r>
      <w:r>
        <w:rPr>
          <w:rFonts w:ascii="宋体;SimSun" w:hAnsi="宋体;SimSun" w:cs="宋体;SimSun" w:eastAsia="宋体;SimSun"/>
          <w:b w:val="false"/>
          <w:bCs w:val="false"/>
          <w:sz w:val="24"/>
          <w:szCs w:val="24"/>
        </w:rPr>
        <w:t>对设备的影响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新增一台华为云 VPS 作为唯一运行节点即可满足当前规模；无特殊硬件要求。现有个人终端（浏览器）无需改造，仅教务导入需安装浏览器扩展或用户脚本。</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4.4.2</w:t>
      </w:r>
      <w:r>
        <w:rPr>
          <w:rFonts w:ascii="宋体;SimSun" w:hAnsi="宋体;SimSun" w:cs="宋体;SimSun" w:eastAsia="宋体;SimSun"/>
          <w:b w:val="false"/>
          <w:bCs w:val="false"/>
          <w:sz w:val="24"/>
          <w:szCs w:val="24"/>
        </w:rPr>
        <w:t>对软件的影响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采用全开源软件栈（FastAPI / SQLAlchemy / React / Vite / nginx / SQLite 等），无需改造既有商业软件；教务导入依赖用户浏览器支持的扩展/用户脚本机制。DeepSeek 以 OpenAI 兼容协议接入，便于替换。</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4.4.3</w:t>
      </w:r>
      <w:r>
        <w:rPr>
          <w:rFonts w:ascii="宋体;SimSun" w:hAnsi="宋体;SimSun" w:cs="宋体;SimSun" w:eastAsia="宋体;SimSun"/>
          <w:b w:val="false"/>
          <w:bCs w:val="false"/>
          <w:sz w:val="24"/>
          <w:szCs w:val="24"/>
        </w:rPr>
        <w:t>对用户单位机构的影响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平台由学生社群自建自维护，对学院机构无强制流程变更要求；建议明确 1 名负责人 + 若干内容维护者的轻量运营角色（[人员安排，待填]）。</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4.4.4</w:t>
      </w:r>
      <w:r>
        <w:rPr>
          <w:rFonts w:ascii="宋体;SimSun" w:hAnsi="宋体;SimSun" w:cs="宋体;SimSun" w:eastAsia="宋体;SimSun"/>
          <w:b w:val="false"/>
          <w:bCs w:val="false"/>
          <w:sz w:val="24"/>
          <w:szCs w:val="24"/>
        </w:rPr>
        <w:t>对系统运行过程的影响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用户操作规程：注册/登录后即可浏览、发布笔记、上传资料、自查学分；教务导入需按向导安装脚本并在教务页触发。</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运行中心操作：运维经 deploy.sh 手动部署（git pull --ff-only → 迁移 → 重启 → 健康检查 → 前端构建）。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源数据处理：外部数据由后台协程与离线管线拉取入库；成绩单 PDF 仅内存短时暂存、取即删。</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数据保存与恢复：主库与上传文件、加密密钥经 scripts/sync/ 定时（cron 每 30 分钟）快照至 Hugging Face 私有 Dataset，支持异地恢复。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系统失效后果与恢复：只读库缺失时对应接口降级返回 503 而不影响全局；AI 上游失败自动降级；数据库可从最近 HF 快照恢复。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4.4.5</w:t>
      </w:r>
      <w:r>
        <w:rPr>
          <w:rFonts w:ascii="宋体;SimSun" w:hAnsi="宋体;SimSun" w:cs="宋体;SimSun" w:eastAsia="宋体;SimSun"/>
          <w:b w:val="false"/>
          <w:bCs w:val="false"/>
          <w:sz w:val="24"/>
          <w:szCs w:val="24"/>
        </w:rPr>
        <w:t>对开发的影响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用户需进行的工作：教务导入需用户自行安装浏览器扩展/用户脚本并授权本人会话。</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数据库所需数据资源：初始内容经离线管线从 Notion / 课程 wiki 导入；导师/会议数据由外部导出与爬虫再生。</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开发与测试所需计算资源：一台开发机 + 一台 VPS；测试以 pytest（内存 SQLite，AI dry-run 零联网）与 Vitest 为主。</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保密与安全问题：口令 bcrypt、令牌 JWT、上传防 XSS、教务数据不落盘；.env 密钥经 age 加密后备份。</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4.4.6</w:t>
      </w:r>
      <w:r>
        <w:rPr>
          <w:rFonts w:ascii="宋体;SimSun" w:hAnsi="宋体;SimSun" w:cs="宋体;SimSun" w:eastAsia="宋体;SimSun"/>
          <w:b w:val="false"/>
          <w:bCs w:val="false"/>
          <w:sz w:val="24"/>
          <w:szCs w:val="24"/>
        </w:rPr>
        <w:t>对地点和设施的影响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无建筑物改造或专门环境设施要求；仅需一台可访问公网的云服务器与域名。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4.4.7</w:t>
      </w:r>
      <w:r>
        <w:rPr>
          <w:rFonts w:ascii="宋体;SimSun" w:hAnsi="宋体;SimSun" w:cs="宋体;SimSun" w:eastAsia="宋体;SimSun"/>
          <w:b w:val="false"/>
          <w:bCs w:val="false"/>
          <w:sz w:val="24"/>
          <w:szCs w:val="24"/>
        </w:rPr>
        <w:t>对经费开支的影响</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主要现金开支为云服务器与域名续费、DeepSeek 按量调用；软件许可与灾备存储为零。具体金额见第 6 章（[待填]）。</w:t>
      </w:r>
    </w:p>
    <w:p>
      <w:pPr>
        <w:pStyle w:val="Heading3"/>
        <w:ind w:hanging="0" w:left="0"/>
        <w:rPr>
          <w:rFonts w:ascii="宋体;SimSun" w:hAnsi="宋体;SimSun" w:cs="宋体;SimSun"/>
          <w:b w:val="false"/>
          <w:bCs w:val="false"/>
          <w:sz w:val="24"/>
          <w:szCs w:val="24"/>
        </w:rPr>
      </w:pPr>
      <w:bookmarkStart w:id="23" w:name="__RefHeading___Toc202173561"/>
      <w:r>
        <w:rPr>
          <w:rFonts w:cs="宋体;SimSun" w:ascii="宋体;SimSun" w:hAnsi="宋体;SimSun"/>
          <w:b w:val="false"/>
          <w:bCs w:val="false"/>
          <w:sz w:val="24"/>
          <w:szCs w:val="24"/>
        </w:rPr>
        <w:t>4.5</w:t>
      </w:r>
      <w:r>
        <w:rPr>
          <w:rFonts w:ascii="宋体;SimSun" w:hAnsi="宋体;SimSun" w:cs="宋体;SimSun"/>
          <w:b w:val="false"/>
          <w:bCs w:val="false"/>
          <w:sz w:val="24"/>
          <w:szCs w:val="24"/>
        </w:rPr>
        <w:t>局限性</w:t>
      </w:r>
      <w:bookmarkEnd w:id="23"/>
      <w:r>
        <w:rPr>
          <w:rFonts w:ascii="宋体;SimSun" w:hAnsi="宋体;SimSun" w:cs="宋体;SimSun"/>
          <w:b w:val="false"/>
          <w:bCs w:val="false"/>
          <w:sz w:val="24"/>
          <w:szCs w:val="24"/>
        </w:rPr>
        <w:t xml:space="preserve"> </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所建议系统当前尚存的局限：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笔记列表与导师检索的部分逻辑为全量载入后应用层处理，适用于数千量级，超大规模需改造为数据库端分页/索引；</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单进程假设（问候缓存、会议爬虫单写者）下，横向多 worker 扩展需另行解决缓存一致性与写者竞争；</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导师/会议两只读库 schema 不在 Alembic 管理内，须人工与外部导出保持同步；</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/ai/compose 端点当前无鉴权且无应用层限流，存在被滥用调用付费 AI 的敞口；</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部分生产事实（生产库类型、systemd 单元名、prod nginx 实际路由、feiyue-importer.user.js 托管位置）需以生产环境为准核实。</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上述问题部分源于课程周期内的取舍（规模够用即可、优先交付核心功能），部分为待后续完善性维护解决的既知项。</w:t>
      </w:r>
    </w:p>
    <w:p>
      <w:pPr>
        <w:pStyle w:val="Heading3"/>
        <w:ind w:hanging="0" w:left="0"/>
        <w:rPr>
          <w:rFonts w:ascii="宋体;SimSun" w:hAnsi="宋体;SimSun" w:cs="宋体;SimSun"/>
          <w:b w:val="false"/>
          <w:bCs w:val="false"/>
          <w:sz w:val="24"/>
          <w:szCs w:val="24"/>
        </w:rPr>
      </w:pPr>
      <w:bookmarkStart w:id="24" w:name="__RefHeading___Toc202173562"/>
      <w:bookmarkEnd w:id="24"/>
      <w:r>
        <w:rPr>
          <w:rFonts w:cs="宋体;SimSun" w:ascii="宋体;SimSun" w:hAnsi="宋体;SimSun"/>
          <w:b w:val="false"/>
          <w:bCs w:val="false"/>
          <w:sz w:val="24"/>
          <w:szCs w:val="24"/>
        </w:rPr>
        <w:t>4.6</w:t>
      </w:r>
      <w:r>
        <w:rPr>
          <w:rFonts w:ascii="宋体;SimSun" w:hAnsi="宋体;SimSun" w:cs="宋体;SimSun"/>
          <w:b w:val="false"/>
          <w:bCs w:val="false"/>
          <w:sz w:val="24"/>
          <w:szCs w:val="24"/>
        </w:rPr>
        <w:t>技术条件方面的可行性</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功能目标能否达到： 能。所建议系统的全部核心功能均已在生产代码中实现并上线运行（108 用户 / 85 笔记等真实数据可证）。</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现有技术能否实现： 能。所用技术（FastAPI、SQLAlchemy async、React 18、Vite、pdf.js、DeepSeek 兼容 API、SQLite、nginx 等）均为成熟主流技术，社区与文档完备。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对开发人员数量与质量的要求及能否满足： 需具备 Python 后端、React 前端、基础运维与数据库能力的小组；本项目由 5 人小组于 2026 年 7 月 4 日至 7 月 9 日（小学期）集中完成，要求可满足。</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能否在规定期限内完成： 能。本项目已在小学期规定期限内、于 2026 年 7 月 9 日完成。</w:t>
      </w:r>
    </w:p>
    <w:p>
      <w:pPr>
        <w:pStyle w:val="Heading2"/>
        <w:ind w:hanging="0" w:left="0"/>
        <w:rPr>
          <w:rFonts w:ascii="宋体;SimSun" w:hAnsi="宋体;SimSun" w:eastAsia="宋体;SimSun" w:cs="宋体;SimSun"/>
          <w:b w:val="false"/>
          <w:bCs w:val="false"/>
          <w:sz w:val="24"/>
          <w:szCs w:val="24"/>
        </w:rPr>
      </w:pPr>
      <w:bookmarkStart w:id="25" w:name="__RefHeading___Toc202173563"/>
      <w:bookmarkEnd w:id="25"/>
      <w:r>
        <w:rPr>
          <w:rFonts w:eastAsia="宋体;SimSun" w:cs="宋体;SimSun" w:ascii="宋体;SimSun" w:hAnsi="宋体;SimSun"/>
          <w:b w:val="false"/>
          <w:bCs w:val="false"/>
          <w:sz w:val="24"/>
          <w:szCs w:val="24"/>
        </w:rPr>
        <w:t>5</w:t>
      </w:r>
      <w:r>
        <w:rPr>
          <w:rFonts w:ascii="宋体;SimSun" w:hAnsi="宋体;SimSun" w:cs="宋体;SimSun" w:eastAsia="宋体;SimSun"/>
          <w:b w:val="false"/>
          <w:bCs w:val="false"/>
          <w:sz w:val="24"/>
          <w:szCs w:val="24"/>
        </w:rPr>
        <w:t>可选择的其他系统方案</w:t>
      </w:r>
    </w:p>
    <w:p>
      <w:pPr>
        <w:pStyle w:val="Heading3"/>
        <w:ind w:hanging="0" w:left="0"/>
        <w:rPr>
          <w:rFonts w:ascii="宋体;SimSun" w:hAnsi="宋体;SimSun" w:cs="宋体;SimSun"/>
          <w:b w:val="false"/>
          <w:bCs w:val="false"/>
          <w:sz w:val="24"/>
          <w:szCs w:val="24"/>
        </w:rPr>
      </w:pPr>
      <w:bookmarkStart w:id="26" w:name="__RefHeading___Toc202173564"/>
      <w:bookmarkEnd w:id="26"/>
      <w:r>
        <w:rPr>
          <w:rFonts w:cs="宋体;SimSun" w:ascii="宋体;SimSun" w:hAnsi="宋体;SimSun"/>
          <w:b w:val="false"/>
          <w:bCs w:val="false"/>
          <w:sz w:val="24"/>
          <w:szCs w:val="24"/>
        </w:rPr>
        <w:t>5.1</w:t>
      </w:r>
      <w:r>
        <w:rPr>
          <w:rFonts w:ascii="宋体;SimSun" w:hAnsi="宋体;SimSun" w:cs="宋体;SimSun"/>
          <w:b w:val="false"/>
          <w:bCs w:val="false"/>
          <w:sz w:val="24"/>
          <w:szCs w:val="24"/>
        </w:rPr>
        <w:t>可选择的系统方案</w:t>
      </w:r>
      <w:r>
        <w:rPr>
          <w:rFonts w:cs="宋体;SimSun" w:ascii="宋体;SimSun" w:hAnsi="宋体;SimSun"/>
          <w:b w:val="false"/>
          <w:bCs w:val="false"/>
          <w:sz w:val="24"/>
          <w:szCs w:val="24"/>
        </w:rPr>
        <w:t>1</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参照第 4 章提纲，该方案以现成 SaaS 承载经验沉淀与资料共享，几乎无需开发。未被选中的理由： 无法与本校教务系统打通做学分自查，无法承载导师/院校与 CCF 会议截稿等垂直数据；数据与账号不自主可控，隐私（尤其教务数据）合规不可保证；难以定制 AI 辅助与社群治理；长期受制于第三方策略与收费。</w:t>
      </w:r>
    </w:p>
    <w:p>
      <w:pPr>
        <w:pStyle w:val="Heading3"/>
        <w:ind w:hanging="0" w:left="0"/>
        <w:rPr>
          <w:rFonts w:ascii="宋体;SimSun" w:hAnsi="宋体;SimSun" w:cs="宋体;SimSun"/>
          <w:b w:val="false"/>
          <w:bCs w:val="false"/>
          <w:sz w:val="24"/>
          <w:szCs w:val="24"/>
        </w:rPr>
      </w:pPr>
      <w:bookmarkStart w:id="27" w:name="__RefHeading___Toc202173565"/>
      <w:bookmarkEnd w:id="27"/>
      <w:r>
        <w:rPr>
          <w:rFonts w:cs="宋体;SimSun" w:ascii="宋体;SimSun" w:hAnsi="宋体;SimSun"/>
          <w:b w:val="false"/>
          <w:bCs w:val="false"/>
          <w:sz w:val="24"/>
          <w:szCs w:val="24"/>
        </w:rPr>
        <w:t>5.2</w:t>
      </w:r>
      <w:r>
        <w:rPr>
          <w:rFonts w:ascii="宋体;SimSun" w:hAnsi="宋体;SimSun" w:cs="宋体;SimSun"/>
          <w:b w:val="false"/>
          <w:bCs w:val="false"/>
          <w:sz w:val="24"/>
          <w:szCs w:val="24"/>
        </w:rPr>
        <w:t>可选择的系统方案</w:t>
      </w:r>
      <w:r>
        <w:rPr>
          <w:rFonts w:cs="宋体;SimSun" w:ascii="宋体;SimSun" w:hAnsi="宋体;SimSun"/>
          <w:b w:val="false"/>
          <w:bCs w:val="false"/>
          <w:sz w:val="24"/>
          <w:szCs w:val="24"/>
        </w:rPr>
        <w:t>2</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以静态站承载笔记，托管于 GitHub Pages 等。未被选中的理由： 无账号体系、点赞/评论、上传与后台治理，无法支持教务导入、AI 流式辅助与动态数据（会议/导师）；内容更新须走 Git 流程，社群参与门槛高。</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（其余方案如"自建但采用重量级微服务/独立数据库集群"因规模不匹配、运维成本过高，亦不适用，故不展开。）</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结论： 相较上述方案，当前自建的"轻量分层单体 + 三存储域 + 免费灾备"方案在功能契合度、隐私可控、成本与可维护性上综合最优，故予采纳。</w:t>
      </w:r>
    </w:p>
    <w:p>
      <w:pPr>
        <w:pStyle w:val="Heading2"/>
        <w:ind w:hanging="0" w:left="0"/>
        <w:rPr>
          <w:rFonts w:ascii="宋体;SimSun" w:hAnsi="宋体;SimSun" w:eastAsia="宋体;SimSun" w:cs="宋体;SimSun"/>
          <w:b w:val="false"/>
          <w:bCs w:val="false"/>
          <w:sz w:val="24"/>
          <w:szCs w:val="24"/>
        </w:rPr>
      </w:pPr>
      <w:bookmarkStart w:id="28" w:name="__RefHeading___Toc202173566"/>
      <w:bookmarkEnd w:id="28"/>
      <w:r>
        <w:rPr>
          <w:rFonts w:eastAsia="宋体;SimSun" w:cs="宋体;SimSun" w:ascii="宋体;SimSun" w:hAnsi="宋体;SimSun"/>
          <w:b w:val="false"/>
          <w:bCs w:val="false"/>
          <w:sz w:val="24"/>
          <w:szCs w:val="24"/>
        </w:rPr>
        <w:t>6</w:t>
      </w:r>
      <w:r>
        <w:rPr>
          <w:rFonts w:ascii="宋体;SimSun" w:hAnsi="宋体;SimSun" w:cs="宋体;SimSun" w:eastAsia="宋体;SimSun"/>
          <w:b w:val="false"/>
          <w:bCs w:val="false"/>
          <w:sz w:val="24"/>
          <w:szCs w:val="24"/>
        </w:rPr>
        <w:t>投资及效益分析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说明：本章具体人民币金额按团队要求暂留占位符 [¥待填]，条目结构已按代码可证的成本/收益构成列全；凡可由代码确证的非金额事实（如开源许可为零、灾备免费）已据实填写。</w:t>
      </w:r>
    </w:p>
    <w:p>
      <w:pPr>
        <w:pStyle w:val="Heading3"/>
        <w:ind w:hanging="0" w:left="0"/>
        <w:rPr>
          <w:rFonts w:ascii="宋体;SimSun" w:hAnsi="宋体;SimSun" w:cs="宋体;SimSun"/>
          <w:b w:val="false"/>
          <w:bCs w:val="false"/>
          <w:sz w:val="24"/>
          <w:szCs w:val="24"/>
        </w:rPr>
      </w:pPr>
      <w:r>
        <w:rPr>
          <w:rFonts w:cs="宋体;SimSun" w:ascii="宋体;SimSun" w:hAnsi="宋体;SimSun"/>
          <w:b w:val="false"/>
          <w:bCs w:val="false"/>
          <w:sz w:val="24"/>
          <w:szCs w:val="24"/>
        </w:rPr>
        <w:t xml:space="preserve"> </w:t>
      </w:r>
      <w:bookmarkStart w:id="29" w:name="__RefHeading___Toc202173567"/>
      <w:r>
        <w:rPr>
          <w:rFonts w:cs="宋体;SimSun" w:ascii="宋体;SimSun" w:hAnsi="宋体;SimSun"/>
          <w:b w:val="false"/>
          <w:bCs w:val="false"/>
          <w:sz w:val="24"/>
          <w:szCs w:val="24"/>
        </w:rPr>
        <w:t>6.1</w:t>
      </w:r>
      <w:r>
        <w:rPr>
          <w:rFonts w:ascii="宋体;SimSun" w:hAnsi="宋体;SimSun" w:cs="宋体;SimSun"/>
          <w:b w:val="false"/>
          <w:bCs w:val="false"/>
          <w:sz w:val="24"/>
          <w:szCs w:val="24"/>
        </w:rPr>
        <w:t>支出</w:t>
      </w:r>
      <w:bookmarkEnd w:id="29"/>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6.1.1</w:t>
      </w:r>
      <w:r>
        <w:rPr>
          <w:rFonts w:ascii="宋体;SimSun" w:hAnsi="宋体;SimSun" w:cs="宋体;SimSun" w:eastAsia="宋体;SimSun"/>
          <w:b w:val="false"/>
          <w:bCs w:val="false"/>
          <w:sz w:val="24"/>
          <w:szCs w:val="24"/>
        </w:rPr>
        <w:t>基本建设投资</w:t>
      </w:r>
    </w:p>
    <w:p>
      <w:pPr>
        <w:jc w:val="center"/>
        <w:spacing w:line="360" w:lineRule="auto" w:before="0" w:after="0"/>
        <w:ind w:firstLine="0"/>
      </w:pPr>
      <w:r>
        <w:rPr>
          <w:rFonts w:eastAsia="宋体" w:ascii="Times New Roman" w:hAnsi="Times New Roman"/>
          <w:b/>
          <w:sz w:val="21"/>
        </w:rPr>
        <w:t xml:space="preserve">表2-1  基本建设投资估算（单位：元）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说明</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云服务器（华为云 VPS，huawei2）</w:t>
            </w:r>
          </w:p>
        </w:tc>
        <w:tc>
          <w:tcPr>
            <w:tcW w:type="dxa" w:w="3213"/>
          </w:tcPr>
          <w:p>
            <w:pPr>
              <w:spacing w:line="360" w:lineRule="auto"/>
              <w:snapToGrid w:val="0"/>
            </w:pPr>
            <w:r>
              <w:rPr>
                <w:rFonts w:ascii="Times New Roman" w:hAnsi="Times New Roman" w:eastAsia="宋体"/>
                <w:sz w:val="21"/>
              </w:rPr>
              <w:t>唯一运行节点，承载 nginx + 后端 + 数据库</w:t>
            </w:r>
          </w:p>
        </w:tc>
        <w:tc>
          <w:tcPr>
            <w:tcW w:type="dxa" w:w="3213"/>
          </w:tcPr>
          <w:p>
            <w:pPr>
              <w:spacing w:line="360" w:lineRule="auto"/>
              <w:snapToGrid w:val="0"/>
            </w:pPr>
            <w:r>
              <w:rPr>
                <w:rFonts w:ascii="Times New Roman" w:hAnsi="Times New Roman" w:eastAsia="宋体"/>
                <w:sz w:val="21"/>
              </w:rPr>
              <w:t>[¥待填 /年]</w:t>
            </w:r>
          </w:p>
        </w:tc>
      </w:tr>
      <w:tr>
        <w:tc>
          <w:tcPr>
            <w:tcW w:type="dxa" w:w="3213"/>
          </w:tcPr>
          <w:p>
            <w:pPr>
              <w:spacing w:line="360" w:lineRule="auto"/>
              <w:snapToGrid w:val="0"/>
            </w:pPr>
            <w:r>
              <w:rPr>
                <w:rFonts w:ascii="Times New Roman" w:hAnsi="Times New Roman" w:eastAsia="宋体"/>
                <w:sz w:val="21"/>
              </w:rPr>
              <w:t>数据通讯/带宽</w:t>
            </w:r>
          </w:p>
        </w:tc>
        <w:tc>
          <w:tcPr>
            <w:tcW w:type="dxa" w:w="3213"/>
          </w:tcPr>
          <w:p>
            <w:pPr>
              <w:spacing w:line="360" w:lineRule="auto"/>
              <w:snapToGrid w:val="0"/>
            </w:pPr>
            <w:r>
              <w:rPr>
                <w:rFonts w:ascii="Times New Roman" w:hAnsi="Times New Roman" w:eastAsia="宋体"/>
                <w:sz w:val="21"/>
              </w:rPr>
              <w:t>含在云服务器套餐内</w:t>
            </w:r>
          </w:p>
        </w:tc>
        <w:tc>
          <w:tcPr>
            <w:tcW w:type="dxa" w:w="3213"/>
          </w:tcPr>
          <w:p>
            <w:pPr>
              <w:spacing w:line="360" w:lineRule="auto"/>
              <w:snapToGrid w:val="0"/>
            </w:pPr>
            <w:r>
              <w:rPr>
                <w:rFonts w:ascii="Times New Roman" w:hAnsi="Times New Roman" w:eastAsia="宋体"/>
                <w:sz w:val="21"/>
              </w:rPr>
              <w:t>[¥待填 或 含上]</w:t>
            </w:r>
          </w:p>
        </w:tc>
      </w:tr>
      <w:tr>
        <w:tc>
          <w:tcPr>
            <w:tcW w:type="dxa" w:w="3213"/>
          </w:tcPr>
          <w:p>
            <w:pPr>
              <w:spacing w:line="360" w:lineRule="auto"/>
              <w:snapToGrid w:val="0"/>
            </w:pPr>
            <w:r>
              <w:rPr>
                <w:rFonts w:ascii="Times New Roman" w:hAnsi="Times New Roman" w:eastAsia="宋体"/>
                <w:sz w:val="21"/>
              </w:rPr>
              <w:t>系统与应用软件</w:t>
            </w:r>
          </w:p>
        </w:tc>
        <w:tc>
          <w:tcPr>
            <w:tcW w:type="dxa" w:w="3213"/>
          </w:tcPr>
          <w:p>
            <w:pPr>
              <w:spacing w:line="360" w:lineRule="auto"/>
              <w:snapToGrid w:val="0"/>
            </w:pPr>
            <w:r>
              <w:rPr>
                <w:rFonts w:ascii="Times New Roman" w:hAnsi="Times New Roman" w:eastAsia="宋体"/>
                <w:sz w:val="21"/>
              </w:rPr>
              <w:t>FastAPI / React / SQLite / nginx 等全开源</w:t>
            </w:r>
          </w:p>
        </w:tc>
        <w:tc>
          <w:tcPr>
            <w:tcW w:type="dxa" w:w="3213"/>
          </w:tcPr>
          <w:p>
            <w:pPr>
              <w:spacing w:line="360" w:lineRule="auto"/>
              <w:snapToGrid w:val="0"/>
            </w:pPr>
            <w:r>
              <w:rPr>
                <w:rFonts w:ascii="Times New Roman" w:hAnsi="Times New Roman" w:eastAsia="宋体"/>
                <w:sz w:val="21"/>
              </w:rPr>
              <w:t>¥0（开源）</w:t>
            </w:r>
          </w:p>
        </w:tc>
      </w:tr>
      <w:tr>
        <w:tc>
          <w:tcPr>
            <w:tcW w:type="dxa" w:w="3213"/>
          </w:tcPr>
          <w:p>
            <w:pPr>
              <w:spacing w:line="360" w:lineRule="auto"/>
              <w:snapToGrid w:val="0"/>
            </w:pPr>
            <w:r>
              <w:rPr>
                <w:rFonts w:ascii="Times New Roman" w:hAnsi="Times New Roman" w:eastAsia="宋体"/>
                <w:sz w:val="21"/>
              </w:rPr>
              <w:t>数据库管理软件</w:t>
            </w:r>
          </w:p>
        </w:tc>
        <w:tc>
          <w:tcPr>
            <w:tcW w:type="dxa" w:w="3213"/>
          </w:tcPr>
          <w:p>
            <w:pPr>
              <w:spacing w:line="360" w:lineRule="auto"/>
              <w:snapToGrid w:val="0"/>
            </w:pPr>
            <w:r>
              <w:rPr>
                <w:rFonts w:ascii="Times New Roman" w:hAnsi="Times New Roman" w:eastAsia="宋体"/>
                <w:sz w:val="21"/>
              </w:rPr>
              <w:t>SQLite（内嵌）/ 可选 Postgres</w:t>
            </w:r>
          </w:p>
        </w:tc>
        <w:tc>
          <w:tcPr>
            <w:tcW w:type="dxa" w:w="3213"/>
          </w:tcPr>
          <w:p>
            <w:pPr>
              <w:spacing w:line="360" w:lineRule="auto"/>
              <w:snapToGrid w:val="0"/>
            </w:pPr>
            <w:r>
              <w:rPr>
                <w:rFonts w:ascii="Times New Roman" w:hAnsi="Times New Roman" w:eastAsia="宋体"/>
                <w:sz w:val="21"/>
              </w:rPr>
              <w:t>¥0（开源）</w:t>
            </w:r>
          </w:p>
        </w:tc>
      </w:tr>
      <w:tr>
        <w:tc>
          <w:tcPr>
            <w:tcW w:type="dxa" w:w="3213"/>
          </w:tcPr>
          <w:p>
            <w:pPr>
              <w:spacing w:line="360" w:lineRule="auto"/>
              <w:snapToGrid w:val="0"/>
            </w:pPr>
            <w:r>
              <w:rPr>
                <w:rFonts w:ascii="Times New Roman" w:hAnsi="Times New Roman" w:eastAsia="宋体"/>
                <w:sz w:val="21"/>
              </w:rPr>
              <w:t>安全与保密</w:t>
            </w:r>
          </w:p>
        </w:tc>
        <w:tc>
          <w:tcPr>
            <w:tcW w:type="dxa" w:w="3213"/>
          </w:tcPr>
          <w:p>
            <w:pPr>
              <w:spacing w:line="360" w:lineRule="auto"/>
              <w:snapToGrid w:val="0"/>
            </w:pPr>
            <w:r>
              <w:rPr>
                <w:rFonts w:ascii="Times New Roman" w:hAnsi="Times New Roman" w:eastAsia="宋体"/>
                <w:sz w:val="21"/>
              </w:rPr>
              <w:t>Let's Encrypt 证书 / age 加密工具</w:t>
            </w:r>
          </w:p>
        </w:tc>
        <w:tc>
          <w:tcPr>
            <w:tcW w:type="dxa" w:w="3213"/>
          </w:tcPr>
          <w:p>
            <w:pPr>
              <w:spacing w:line="360" w:lineRule="auto"/>
              <w:snapToGrid w:val="0"/>
            </w:pPr>
            <w:r>
              <w:rPr>
                <w:rFonts w:ascii="Times New Roman" w:hAnsi="Times New Roman" w:eastAsia="宋体"/>
                <w:sz w:val="21"/>
              </w:rPr>
              <w:t>¥0（开源/免费）</w:t>
            </w:r>
          </w:p>
        </w:tc>
      </w:tr>
    </w:tbl>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6.1.2</w:t>
      </w:r>
      <w:r>
        <w:rPr>
          <w:rFonts w:ascii="宋体;SimSun" w:hAnsi="宋体;SimSun" w:cs="宋体;SimSun" w:eastAsia="宋体;SimSun"/>
          <w:b w:val="false"/>
          <w:bCs w:val="false"/>
          <w:sz w:val="24"/>
          <w:szCs w:val="24"/>
        </w:rPr>
        <w:t>其他一次性支出</w:t>
      </w:r>
    </w:p>
    <w:p>
      <w:pPr>
        <w:jc w:val="center"/>
        <w:spacing w:line="360" w:lineRule="auto" w:before="0" w:after="0"/>
        <w:ind w:firstLine="0"/>
      </w:pPr>
      <w:r>
        <w:rPr>
          <w:rFonts w:eastAsia="宋体" w:ascii="Times New Roman" w:hAnsi="Times New Roman"/>
          <w:b/>
          <w:sz w:val="21"/>
        </w:rPr>
        <w:t xml:space="preserve">表2-2  其他一次性支出估算（单位：元）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说明</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需求与设计研究</w:t>
            </w:r>
          </w:p>
        </w:tc>
        <w:tc>
          <w:tcPr>
            <w:tcW w:type="dxa" w:w="3213"/>
          </w:tcPr>
          <w:p>
            <w:pPr>
              <w:spacing w:line="360" w:lineRule="auto"/>
              <w:snapToGrid w:val="0"/>
            </w:pPr>
            <w:r>
              <w:rPr>
                <w:rFonts w:ascii="Times New Roman" w:hAnsi="Times New Roman" w:eastAsia="宋体"/>
                <w:sz w:val="21"/>
              </w:rPr>
              <w:t>立项、需求、概要/详细设计</w:t>
            </w:r>
          </w:p>
        </w:tc>
        <w:tc>
          <w:tcPr>
            <w:tcW w:type="dxa" w:w="3213"/>
          </w:tcPr>
          <w:p>
            <w:pPr>
              <w:spacing w:line="360" w:lineRule="auto"/>
              <w:snapToGrid w:val="0"/>
            </w:pPr>
            <w:r>
              <w:rPr>
                <w:rFonts w:ascii="Times New Roman" w:hAnsi="Times New Roman" w:eastAsia="宋体"/>
                <w:sz w:val="21"/>
              </w:rPr>
              <w:t>[¥待填 或 计入人力]</w:t>
            </w:r>
          </w:p>
        </w:tc>
      </w:tr>
      <w:tr>
        <w:tc>
          <w:tcPr>
            <w:tcW w:type="dxa" w:w="3213"/>
          </w:tcPr>
          <w:p>
            <w:pPr>
              <w:spacing w:line="360" w:lineRule="auto"/>
              <w:snapToGrid w:val="0"/>
            </w:pPr>
            <w:r>
              <w:rPr>
                <w:rFonts w:ascii="Times New Roman" w:hAnsi="Times New Roman" w:eastAsia="宋体"/>
                <w:sz w:val="21"/>
              </w:rPr>
              <w:t>数据库建立与初始内容导入</w:t>
            </w:r>
          </w:p>
        </w:tc>
        <w:tc>
          <w:tcPr>
            <w:tcW w:type="dxa" w:w="3213"/>
          </w:tcPr>
          <w:p>
            <w:pPr>
              <w:spacing w:line="360" w:lineRule="auto"/>
              <w:snapToGrid w:val="0"/>
            </w:pPr>
            <w:r>
              <w:rPr>
                <w:rFonts w:ascii="Times New Roman" w:hAnsi="Times New Roman" w:eastAsia="宋体"/>
                <w:sz w:val="21"/>
              </w:rPr>
              <w:t>离线管线从 Notion / 课程 wiki 导入</w:t>
            </w:r>
          </w:p>
        </w:tc>
        <w:tc>
          <w:tcPr>
            <w:tcW w:type="dxa" w:w="3213"/>
          </w:tcPr>
          <w:p>
            <w:pPr>
              <w:spacing w:line="360" w:lineRule="auto"/>
              <w:snapToGrid w:val="0"/>
            </w:pPr>
            <w:r>
              <w:rPr>
                <w:rFonts w:ascii="Times New Roman" w:hAnsi="Times New Roman" w:eastAsia="宋体"/>
                <w:sz w:val="21"/>
              </w:rPr>
              <w:t>[¥待填 或 计入人力]</w:t>
            </w:r>
          </w:p>
        </w:tc>
      </w:tr>
      <w:tr>
        <w:tc>
          <w:tcPr>
            <w:tcW w:type="dxa" w:w="3213"/>
          </w:tcPr>
          <w:p>
            <w:pPr>
              <w:spacing w:line="360" w:lineRule="auto"/>
              <w:snapToGrid w:val="0"/>
            </w:pPr>
            <w:r>
              <w:rPr>
                <w:rFonts w:ascii="Times New Roman" w:hAnsi="Times New Roman" w:eastAsia="宋体"/>
                <w:sz w:val="21"/>
              </w:rPr>
              <w:t>域名注册</w:t>
            </w:r>
          </w:p>
        </w:tc>
        <w:tc>
          <w:tcPr>
            <w:tcW w:type="dxa" w:w="3213"/>
          </w:tcPr>
          <w:p>
            <w:pPr>
              <w:spacing w:line="360" w:lineRule="auto"/>
              <w:snapToGrid w:val="0"/>
            </w:pPr>
            <w:r>
              <w:rPr>
                <w:rFonts w:ascii="Times New Roman" w:hAnsi="Times New Roman" w:eastAsia="宋体"/>
                <w:sz w:val="21"/>
              </w:rPr>
              <w:t>winbeau.top、feiyue.selab.top</w:t>
            </w:r>
          </w:p>
        </w:tc>
        <w:tc>
          <w:tcPr>
            <w:tcW w:type="dxa" w:w="3213"/>
          </w:tcPr>
          <w:p>
            <w:pPr>
              <w:spacing w:line="360" w:lineRule="auto"/>
              <w:snapToGrid w:val="0"/>
            </w:pPr>
            <w:r>
              <w:rPr>
                <w:rFonts w:ascii="Times New Roman" w:hAnsi="Times New Roman" w:eastAsia="宋体"/>
                <w:sz w:val="21"/>
              </w:rPr>
              <w:t>[¥待填 /年]</w:t>
            </w:r>
          </w:p>
        </w:tc>
      </w:tr>
      <w:tr>
        <w:tc>
          <w:tcPr>
            <w:tcW w:type="dxa" w:w="3213"/>
          </w:tcPr>
          <w:p>
            <w:pPr>
              <w:spacing w:line="360" w:lineRule="auto"/>
              <w:snapToGrid w:val="0"/>
            </w:pPr>
            <w:r>
              <w:rPr>
                <w:rFonts w:ascii="Times New Roman" w:hAnsi="Times New Roman" w:eastAsia="宋体"/>
                <w:sz w:val="21"/>
              </w:rPr>
              <w:t>开发人力（一次性）</w:t>
            </w:r>
          </w:p>
        </w:tc>
        <w:tc>
          <w:tcPr>
            <w:tcW w:type="dxa" w:w="3213"/>
          </w:tcPr>
          <w:p>
            <w:pPr>
              <w:spacing w:line="360" w:lineRule="auto"/>
              <w:snapToGrid w:val="0"/>
            </w:pPr>
            <w:r>
              <w:rPr>
                <w:rFonts w:ascii="Times New Roman" w:hAnsi="Times New Roman" w:eastAsia="宋体"/>
                <w:sz w:val="21"/>
              </w:rPr>
              <w:t xml:space="preserve">5 人小组，2026 年 7 月 4 日至 7 月 9 日（小学期）</w:t>
            </w:r>
          </w:p>
        </w:tc>
        <w:tc>
          <w:tcPr>
            <w:tcW w:type="dxa" w:w="3213"/>
          </w:tcPr>
          <w:p>
            <w:pPr>
              <w:spacing w:line="360" w:lineRule="auto"/>
              <w:snapToGrid w:val="0"/>
            </w:pPr>
            <w:r>
              <w:rPr>
                <w:rFonts w:ascii="Times New Roman" w:hAnsi="Times New Roman" w:eastAsia="宋体"/>
                <w:sz w:val="21"/>
              </w:rPr>
              <w:t>[人月 × 单价 = ¥待填]</w:t>
            </w:r>
          </w:p>
        </w:tc>
      </w:tr>
      <w:tr>
        <w:tc>
          <w:tcPr>
            <w:tcW w:type="dxa" w:w="3213"/>
          </w:tcPr>
          <w:p>
            <w:pPr>
              <w:spacing w:line="360" w:lineRule="auto"/>
              <w:snapToGrid w:val="0"/>
            </w:pPr>
            <w:r>
              <w:rPr>
                <w:rFonts w:ascii="Times New Roman" w:hAnsi="Times New Roman" w:eastAsia="宋体"/>
                <w:sz w:val="21"/>
              </w:rPr>
              <w:t>培训/差旅/安装</w:t>
            </w:r>
          </w:p>
        </w:tc>
        <w:tc>
          <w:tcPr>
            <w:tcW w:type="dxa" w:w="3213"/>
          </w:tcPr>
          <w:p>
            <w:pPr>
              <w:spacing w:line="360" w:lineRule="auto"/>
              <w:snapToGrid w:val="0"/>
            </w:pPr>
            <w:r>
              <w:rPr>
                <w:rFonts w:ascii="Times New Roman" w:hAnsi="Times New Roman" w:eastAsia="宋体"/>
                <w:sz w:val="21"/>
              </w:rPr>
              <w:t>视课程要求</w:t>
            </w:r>
          </w:p>
        </w:tc>
        <w:tc>
          <w:tcPr>
            <w:tcW w:type="dxa" w:w="3213"/>
          </w:tcPr>
          <w:p>
            <w:pPr>
              <w:spacing w:line="360" w:lineRule="auto"/>
              <w:snapToGrid w:val="0"/>
            </w:pPr>
            <w:r>
              <w:rPr>
                <w:rFonts w:ascii="Times New Roman" w:hAnsi="Times New Roman" w:eastAsia="宋体"/>
                <w:sz w:val="21"/>
              </w:rPr>
              <w:t>[¥待填 或 0]</w:t>
            </w:r>
          </w:p>
        </w:tc>
      </w:tr>
    </w:tbl>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6.1.3</w:t>
      </w:r>
      <w:r>
        <w:rPr>
          <w:rFonts w:ascii="宋体;SimSun" w:hAnsi="宋体;SimSun" w:cs="宋体;SimSun" w:eastAsia="宋体;SimSun"/>
          <w:b w:val="false"/>
          <w:bCs w:val="false"/>
          <w:sz w:val="24"/>
          <w:szCs w:val="24"/>
        </w:rPr>
        <w:t>非一次性支出</w:t>
      </w:r>
    </w:p>
    <w:p>
      <w:pPr>
        <w:jc w:val="center"/>
        <w:spacing w:line="360" w:lineRule="auto" w:before="0" w:after="0"/>
        <w:ind w:firstLine="0"/>
      </w:pPr>
      <w:r>
        <w:rPr>
          <w:rFonts w:eastAsia="宋体" w:ascii="Times New Roman" w:hAnsi="Times New Roman"/>
          <w:b/>
          <w:sz w:val="21"/>
        </w:rPr>
        <w:t xml:space="preserve">表2-3  非一次性支出估算（单位：元）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周期</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云服务器续费</w:t>
            </w:r>
          </w:p>
        </w:tc>
        <w:tc>
          <w:tcPr>
            <w:tcW w:type="dxa" w:w="3213"/>
          </w:tcPr>
          <w:p>
            <w:pPr>
              <w:spacing w:line="360" w:lineRule="auto"/>
              <w:snapToGrid w:val="0"/>
            </w:pPr>
            <w:r>
              <w:rPr>
                <w:rFonts w:ascii="Times New Roman" w:hAnsi="Times New Roman" w:eastAsia="宋体"/>
                <w:sz w:val="21"/>
              </w:rPr>
              <w:t>年/月</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域名续费</w:t>
            </w:r>
          </w:p>
        </w:tc>
        <w:tc>
          <w:tcPr>
            <w:tcW w:type="dxa" w:w="3213"/>
          </w:tcPr>
          <w:p>
            <w:pPr>
              <w:spacing w:line="360" w:lineRule="auto"/>
              <w:snapToGrid w:val="0"/>
            </w:pPr>
            <w:r>
              <w:rPr>
                <w:rFonts w:ascii="Times New Roman" w:hAnsi="Times New Roman" w:eastAsia="宋体"/>
                <w:sz w:val="21"/>
              </w:rPr>
              <w:t>年</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DeepSeek API 按量调用</w:t>
            </w:r>
          </w:p>
        </w:tc>
        <w:tc>
          <w:tcPr>
            <w:tcW w:type="dxa" w:w="3213"/>
          </w:tcPr>
          <w:p>
            <w:pPr>
              <w:spacing w:line="360" w:lineRule="auto"/>
              <w:snapToGrid w:val="0"/>
            </w:pPr>
            <w:r>
              <w:rPr>
                <w:rFonts w:ascii="Times New Roman" w:hAnsi="Times New Roman" w:eastAsia="宋体"/>
                <w:sz w:val="21"/>
              </w:rPr>
              <w:t>月</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灾备存储（Hugging Face 私有 Dataset）</w:t>
            </w:r>
          </w:p>
        </w:tc>
        <w:tc>
          <w:tcPr>
            <w:tcW w:type="dxa" w:w="3213"/>
          </w:tcPr>
          <w:p>
            <w:pPr>
              <w:spacing w:line="360" w:lineRule="auto"/>
              <w:snapToGrid w:val="0"/>
            </w:pPr>
            <w:r>
              <w:rPr>
                <w:rFonts w:ascii="Times New Roman" w:hAnsi="Times New Roman" w:eastAsia="宋体"/>
                <w:sz w:val="21"/>
              </w:rPr>
              <w:t>—</w:t>
            </w:r>
          </w:p>
        </w:tc>
        <w:tc>
          <w:tcPr>
            <w:tcW w:type="dxa" w:w="3213"/>
          </w:tcPr>
          <w:p>
            <w:pPr>
              <w:spacing w:line="360" w:lineRule="auto"/>
              <w:snapToGrid w:val="0"/>
            </w:pPr>
            <w:r>
              <w:rPr>
                <w:rFonts w:ascii="Times New Roman" w:hAnsi="Times New Roman" w:eastAsia="宋体"/>
                <w:sz w:val="21"/>
              </w:rPr>
              <w:t>¥0（免费额度）</w:t>
            </w:r>
          </w:p>
        </w:tc>
      </w:tr>
      <w:tr>
        <w:tc>
          <w:tcPr>
            <w:tcW w:type="dxa" w:w="3213"/>
          </w:tcPr>
          <w:p>
            <w:pPr>
              <w:spacing w:line="360" w:lineRule="auto"/>
              <w:snapToGrid w:val="0"/>
            </w:pPr>
            <w:r>
              <w:rPr>
                <w:rFonts w:ascii="Times New Roman" w:hAnsi="Times New Roman" w:eastAsia="宋体"/>
                <w:sz w:val="21"/>
              </w:rPr>
              <w:t>运维人力</w:t>
            </w:r>
          </w:p>
        </w:tc>
        <w:tc>
          <w:tcPr>
            <w:tcW w:type="dxa" w:w="3213"/>
          </w:tcPr>
          <w:p>
            <w:pPr>
              <w:spacing w:line="360" w:lineRule="auto"/>
              <w:snapToGrid w:val="0"/>
            </w:pPr>
            <w:r>
              <w:rPr>
                <w:rFonts w:ascii="Times New Roman" w:hAnsi="Times New Roman" w:eastAsia="宋体"/>
                <w:sz w:val="21"/>
              </w:rPr>
              <w:t>月</w:t>
            </w:r>
          </w:p>
        </w:tc>
        <w:tc>
          <w:tcPr>
            <w:tcW w:type="dxa" w:w="3213"/>
          </w:tcPr>
          <w:p>
            <w:pPr>
              <w:spacing w:line="360" w:lineRule="auto"/>
              <w:snapToGrid w:val="0"/>
            </w:pPr>
            <w:r>
              <w:rPr>
                <w:rFonts w:ascii="Times New Roman" w:hAnsi="Times New Roman" w:eastAsia="宋体"/>
                <w:sz w:val="21"/>
              </w:rPr>
              <w:t>[近零，社群自维护；或 ¥待填]</w:t>
            </w:r>
          </w:p>
        </w:tc>
      </w:tr>
    </w:tbl>
    <w:p>
      <w:pPr>
        <w:pStyle w:val="Heading3"/>
        <w:ind w:hanging="0" w:left="0"/>
        <w:rPr>
          <w:rFonts w:ascii="宋体;SimSun" w:hAnsi="宋体;SimSun" w:cs="宋体;SimSun"/>
          <w:b w:val="false"/>
          <w:bCs w:val="false"/>
          <w:sz w:val="24"/>
          <w:szCs w:val="24"/>
        </w:rPr>
      </w:pPr>
      <w:bookmarkStart w:id="30" w:name="__RefHeading___Toc202173568"/>
      <w:bookmarkEnd w:id="30"/>
      <w:r>
        <w:rPr>
          <w:rFonts w:cs="宋体;SimSun" w:ascii="宋体;SimSun" w:hAnsi="宋体;SimSun"/>
          <w:b w:val="false"/>
          <w:bCs w:val="false"/>
          <w:sz w:val="24"/>
          <w:szCs w:val="24"/>
        </w:rPr>
        <w:t>6.2</w:t>
      </w:r>
      <w:r>
        <w:rPr>
          <w:rFonts w:ascii="宋体;SimSun" w:hAnsi="宋体;SimSun" w:cs="宋体;SimSun"/>
          <w:b w:val="false"/>
          <w:bCs w:val="false"/>
          <w:sz w:val="24"/>
          <w:szCs w:val="24"/>
        </w:rPr>
        <w:t>收益</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6.2.1</w:t>
      </w:r>
      <w:r>
        <w:rPr>
          <w:rFonts w:ascii="宋体;SimSun" w:hAnsi="宋体;SimSun" w:cs="宋体;SimSun" w:eastAsia="宋体;SimSun"/>
          <w:b w:val="false"/>
          <w:bCs w:val="false"/>
          <w:sz w:val="24"/>
          <w:szCs w:val="24"/>
        </w:rPr>
        <w:t>一次性收益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相较采购/自建重量级方案所节省的建设开支：[¥待填]；</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采用全开源栈与免费灾备所规避的软件许可与存储费用：[¥待填，估算为许可费全免]。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6.2.2</w:t>
      </w:r>
      <w:r>
        <w:rPr>
          <w:rFonts w:ascii="宋体;SimSun" w:hAnsi="宋体;SimSun" w:cs="宋体;SimSun" w:eastAsia="宋体;SimSun"/>
          <w:b w:val="false"/>
          <w:bCs w:val="false"/>
          <w:sz w:val="24"/>
          <w:szCs w:val="24"/>
        </w:rPr>
        <w:t>非一次性收益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替代商业 SaaS 订阅、并以近零边际成本承载校级规模所节省的年度费用：[¥待填]；</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学分自查、会议追踪等自动化替代人工所节省的时间成本（折算）：[¥待填]。</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6.2.3</w:t>
      </w:r>
      <w:r>
        <w:rPr>
          <w:rFonts w:ascii="宋体;SimSun" w:hAnsi="宋体;SimSun" w:cs="宋体;SimSun" w:eastAsia="宋体;SimSun"/>
          <w:b w:val="false"/>
          <w:bCs w:val="false"/>
          <w:sz w:val="24"/>
          <w:szCs w:val="24"/>
        </w:rPr>
        <w:t>不可定量的收益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经验传承与信息对称度提升，降低后来者重复踩坑成本，潜在提升升学/竞赛/申请的成功率；</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沉淀一份可持续维护的社群知识资产，改善学院对外形象与新生引导体验；</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学生在真实工程项目中获得全流程开发与运维锻炼（教学收益）；</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数据自主可控、隐私合规带来的风险规避（成绩单不落盘、最小信任设计）。</w:t>
      </w:r>
    </w:p>
    <w:p>
      <w:pPr>
        <w:pStyle w:val="Heading3"/>
        <w:ind w:hanging="0" w:left="0"/>
        <w:rPr>
          <w:rFonts w:ascii="宋体;SimSun" w:hAnsi="宋体;SimSun" w:cs="宋体;SimSun"/>
          <w:b w:val="false"/>
          <w:bCs w:val="false"/>
          <w:sz w:val="24"/>
          <w:szCs w:val="24"/>
        </w:rPr>
      </w:pPr>
      <w:bookmarkStart w:id="31" w:name="__RefHeading___Toc202173569"/>
      <w:bookmarkEnd w:id="31"/>
      <w:r>
        <w:rPr>
          <w:rFonts w:cs="宋体;SimSun" w:ascii="宋体;SimSun" w:hAnsi="宋体;SimSun"/>
          <w:b w:val="false"/>
          <w:bCs w:val="false"/>
          <w:sz w:val="24"/>
          <w:szCs w:val="24"/>
        </w:rPr>
        <w:t>6.3</w:t>
      </w:r>
      <w:r>
        <w:rPr>
          <w:rFonts w:ascii="宋体;SimSun" w:hAnsi="宋体;SimSun" w:cs="宋体;SimSun"/>
          <w:b w:val="false"/>
          <w:bCs w:val="false"/>
          <w:sz w:val="24"/>
          <w:szCs w:val="24"/>
        </w:rPr>
        <w:t>收益／投资比</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[待填]（= 系统生命期收益累计 / 投资累计；金额确定后计算）。</w:t>
      </w:r>
    </w:p>
    <w:p>
      <w:pPr>
        <w:pStyle w:val="Heading3"/>
        <w:ind w:hanging="0" w:left="0"/>
        <w:rPr>
          <w:rFonts w:ascii="宋体;SimSun" w:hAnsi="宋体;SimSun" w:cs="宋体;SimSun"/>
          <w:b w:val="false"/>
          <w:bCs w:val="false"/>
          <w:sz w:val="24"/>
          <w:szCs w:val="24"/>
        </w:rPr>
      </w:pPr>
      <w:bookmarkStart w:id="32" w:name="__RefHeading___Toc202173570"/>
      <w:bookmarkEnd w:id="32"/>
      <w:r>
        <w:rPr>
          <w:rFonts w:cs="宋体;SimSun" w:ascii="宋体;SimSun" w:hAnsi="宋体;SimSun"/>
          <w:b w:val="false"/>
          <w:bCs w:val="false"/>
          <w:sz w:val="24"/>
          <w:szCs w:val="24"/>
        </w:rPr>
        <w:t>6.4</w:t>
      </w:r>
      <w:r>
        <w:rPr>
          <w:rFonts w:ascii="宋体;SimSun" w:hAnsi="宋体;SimSun" w:cs="宋体;SimSun"/>
          <w:b w:val="false"/>
          <w:bCs w:val="false"/>
          <w:sz w:val="24"/>
          <w:szCs w:val="24"/>
        </w:rPr>
        <w:t>投资回收周期</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[待填]（收益累计首次超过支出累计的时间点；金额确定后计算）。</w:t>
      </w:r>
    </w:p>
    <w:p>
      <w:pPr>
        <w:pStyle w:val="Heading3"/>
        <w:ind w:hanging="0" w:left="0"/>
        <w:rPr>
          <w:rFonts w:ascii="宋体;SimSun" w:hAnsi="宋体;SimSun" w:cs="宋体;SimSun"/>
          <w:b w:val="false"/>
          <w:bCs w:val="false"/>
          <w:sz w:val="24"/>
          <w:szCs w:val="24"/>
        </w:rPr>
      </w:pPr>
      <w:bookmarkStart w:id="33" w:name="__RefHeading___Toc202173571"/>
      <w:bookmarkEnd w:id="33"/>
      <w:r>
        <w:rPr>
          <w:rFonts w:cs="宋体;SimSun" w:ascii="宋体;SimSun" w:hAnsi="宋体;SimSun"/>
          <w:b w:val="false"/>
          <w:bCs w:val="false"/>
          <w:sz w:val="24"/>
          <w:szCs w:val="24"/>
        </w:rPr>
        <w:t>6.5</w:t>
      </w:r>
      <w:r>
        <w:rPr>
          <w:rFonts w:ascii="宋体;SimSun" w:hAnsi="宋体;SimSun" w:cs="宋体;SimSun"/>
          <w:b w:val="false"/>
          <w:bCs w:val="false"/>
          <w:sz w:val="24"/>
          <w:szCs w:val="24"/>
        </w:rPr>
        <w:t>敏感性分析</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对开支与收益影响最灵敏的关键因素为：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用户与内容规模：决定服务器档位是否需升级、带宽与存储增长；当前数千量级下单台 VPS 足够。</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AI 调用量：/ai/compose 与摘要/问候的 DeepSeek 按量费用随活跃度与调用频次线性增长；问候有 3 小时缓存、AI 有 dry-run 与降级可控制成本，但缺乏应用层限流，为主要敏感项。</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服务器与灾备档位：VPS 规格与 Hugging Face 额度变动直接影响非一次性支出。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在上述因素的合理区间内（校级规模、AI 调用受缓存与降级约束、单台 VPS），本方案的成本保持在低位；[具体区间与金额待填后可给出定量敏感性区间]。</w:t>
      </w:r>
    </w:p>
    <w:p>
      <w:pPr>
        <w:pStyle w:val="Heading2"/>
        <w:ind w:hanging="0" w:left="0"/>
        <w:rPr>
          <w:rFonts w:ascii="宋体;SimSun" w:hAnsi="宋体;SimSun" w:eastAsia="宋体;SimSun" w:cs="宋体;SimSun"/>
          <w:b w:val="false"/>
          <w:bCs w:val="false"/>
          <w:sz w:val="24"/>
          <w:szCs w:val="24"/>
        </w:rPr>
      </w:pPr>
      <w:bookmarkStart w:id="34" w:name="__RefHeading___Toc202173572"/>
      <w:bookmarkEnd w:id="34"/>
      <w:r>
        <w:rPr>
          <w:rFonts w:eastAsia="宋体;SimSun" w:cs="宋体;SimSun" w:ascii="宋体;SimSun" w:hAnsi="宋体;SimSun"/>
          <w:b w:val="false"/>
          <w:bCs w:val="false"/>
          <w:sz w:val="24"/>
          <w:szCs w:val="24"/>
        </w:rPr>
        <w:t>7</w:t>
      </w:r>
      <w:r>
        <w:rPr>
          <w:rFonts w:ascii="宋体;SimSun" w:hAnsi="宋体;SimSun" w:cs="宋体;SimSun" w:eastAsia="宋体;SimSun"/>
          <w:b w:val="false"/>
          <w:bCs w:val="false"/>
          <w:sz w:val="24"/>
          <w:szCs w:val="24"/>
        </w:rPr>
        <w:t>社会因素方面的可行性</w:t>
      </w:r>
    </w:p>
    <w:p>
      <w:pPr>
        <w:pStyle w:val="Heading3"/>
        <w:ind w:hanging="0" w:left="0"/>
        <w:rPr>
          <w:rFonts w:ascii="宋体;SimSun" w:hAnsi="宋体;SimSun" w:cs="宋体;SimSun"/>
          <w:b w:val="false"/>
          <w:bCs w:val="false"/>
          <w:sz w:val="24"/>
          <w:szCs w:val="24"/>
        </w:rPr>
      </w:pPr>
      <w:bookmarkStart w:id="35" w:name="__RefHeading___Toc202173573"/>
      <w:bookmarkEnd w:id="35"/>
      <w:r>
        <w:rPr>
          <w:rFonts w:cs="宋体;SimSun" w:ascii="宋体;SimSun" w:hAnsi="宋体;SimSun"/>
          <w:b w:val="false"/>
          <w:bCs w:val="false"/>
          <w:sz w:val="24"/>
          <w:szCs w:val="24"/>
        </w:rPr>
        <w:t>7.1</w:t>
      </w:r>
      <w:r>
        <w:rPr>
          <w:rFonts w:ascii="宋体;SimSun" w:hAnsi="宋体;SimSun" w:cs="宋体;SimSun"/>
          <w:b w:val="false"/>
          <w:bCs w:val="false"/>
          <w:sz w:val="24"/>
          <w:szCs w:val="24"/>
        </w:rPr>
        <w:t>法律方面的可行性</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知识产权与许可： 项目以 MIT License 开源（© 2026 winbeau），依赖均为许可宽松的开源组件，无侵犯专利/版权之虞；引用第三方数据源（ccfddl 等）应遵循其使用条款。</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个人信息与隐私： 处理学生教务成绩单遵循数据最小化——PDF 不在服务器持久化、按学号内存暂存 5 分钟且取即删；扩展以学生本人会话运行、从不读取口令与 HttpOnly Cookie。用户资料（口令 bcrypt、令牌 JWT）按最小信任设计存储。</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合规边界： 抓取教务系统限于用户本人、经本人授权、仅取本人成绩单，不触及他人数据，不绕过教务系统的鉴权。[如学院对学生数据处理另有合规要求，需据其规定进一步确认。]</w:t>
      </w:r>
    </w:p>
    <w:p>
      <w:pPr>
        <w:pStyle w:val="Heading3"/>
        <w:ind w:hanging="0" w:left="0"/>
        <w:rPr>
          <w:rFonts w:ascii="宋体;SimSun" w:hAnsi="宋体;SimSun" w:cs="宋体;SimSun"/>
          <w:b w:val="false"/>
          <w:bCs w:val="false"/>
          <w:sz w:val="24"/>
          <w:szCs w:val="24"/>
        </w:rPr>
      </w:pPr>
      <w:bookmarkStart w:id="36" w:name="__RefHeading___Toc202173574"/>
      <w:bookmarkEnd w:id="36"/>
      <w:r>
        <w:rPr>
          <w:rFonts w:cs="宋体;SimSun" w:ascii="宋体;SimSun" w:hAnsi="宋体;SimSun"/>
          <w:b w:val="false"/>
          <w:bCs w:val="false"/>
          <w:sz w:val="24"/>
          <w:szCs w:val="24"/>
        </w:rPr>
        <w:t>7.2</w:t>
      </w:r>
      <w:r>
        <w:rPr>
          <w:rFonts w:ascii="宋体;SimSun" w:hAnsi="宋体;SimSun" w:cs="宋体;SimSun"/>
          <w:b w:val="false"/>
          <w:bCs w:val="false"/>
          <w:sz w:val="24"/>
          <w:szCs w:val="24"/>
        </w:rPr>
        <w:t>使用方面的可行性</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行政管理与工作制度： 平台为学生社群自助工具，不改变学院既有行政流程，采用即可、不采用亦不影响教务，落地阻力小。</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 用户素质： 目标用户为在校大学生，具备基本的浏览器与 Markdown 使用能力；教务导入提供安装向导（实时探测脚本管理器、全程动画引导），手动上传 PDF 作为兜底，使用门槛低。真实运行数据（108 用户 / 25 名活跃）表明用户可顺利使用。</w:t>
      </w:r>
    </w:p>
    <w:p>
      <w:pPr>
        <w:pStyle w:val="Heading2"/>
        <w:ind w:hanging="0" w:left="0"/>
        <w:rPr>
          <w:rFonts w:ascii="宋体;SimSun" w:hAnsi="宋体;SimSun" w:eastAsia="宋体;SimSun" w:cs="宋体;SimSun"/>
          <w:b w:val="false"/>
          <w:bCs w:val="false"/>
          <w:sz w:val="24"/>
          <w:szCs w:val="24"/>
        </w:rPr>
      </w:pPr>
      <w:bookmarkStart w:id="37" w:name="__RefHeading___Toc202173575"/>
      <w:bookmarkEnd w:id="37"/>
      <w:r>
        <w:rPr>
          <w:rFonts w:eastAsia="宋体;SimSun" w:cs="宋体;SimSun" w:ascii="宋体;SimSun" w:hAnsi="宋体;SimSun"/>
          <w:b w:val="false"/>
          <w:bCs w:val="false"/>
          <w:sz w:val="24"/>
          <w:szCs w:val="24"/>
        </w:rPr>
        <w:t>8</w:t>
      </w:r>
      <w:r>
        <w:rPr>
          <w:rFonts w:ascii="宋体;SimSun" w:hAnsi="宋体;SimSun" w:cs="宋体;SimSun" w:eastAsia="宋体;SimSun"/>
          <w:b w:val="false"/>
          <w:bCs w:val="false"/>
          <w:sz w:val="24"/>
          <w:szCs w:val="24"/>
        </w:rPr>
        <w:t>结论</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综合技术、经济、操作与社会因素四方面分析：所建议的飞跃手册平台技术成熟可行（全部核心功能已在生产代码中实现并上线运行），成本低廉可长期承担（单台 VPS + 全开源 + 免费灾备，近零边际成本），操作自助且用户门槛低，法律与隐私风险经最小信任设计得到有效控制，相较通用 SaaS 与纯静态站等可选方案综合最优。</w:t>
      </w:r>
    </w:p>
    <w:p>
      <w:pPr>
        <w:pStyle w:val="Normal"/>
        <w:spacing w:line="360" w:lineRule="auto" w:before="0" w:after="0"/>
        <w:snapToGrid w:val="0"/>
        <w:ind w:firstLineChars="200" w:firstLine="480"/>
        <w:jc w:val="both"/>
      </w:pPr>
      <w:r>
        <w:rPr>
          <w:rFonts w:eastAsia="宋体" w:ascii="Times New Roman" w:hAnsi="Times New Roman"/>
          <w:sz w:val="24"/>
          <w:szCs w:val="24"/>
        </w:rPr>
        <w:t xml:space="preserve">结论：可以进行（并已完成主体建设）。 后续建议就以下既知项开展完善性维护：为 /ai/compose 增加鉴权/限流以封堵付费 AI 滥用敞口；澄清并统一生产数据库路线（SQLite / Postgres）；将生产 nginx 配置纳入版本管理；补齐团队与投资效益的具体信息（本报告中标注为 [待填] 的项）。</w:t>
      </w:r>
    </w:p>
    <w:p>
      <w:pPr>
        <w:pStyle w:val="Heading1"/>
        <w:ind w:hanging="0" w:left="0"/>
        <w:jc w:val="center"/>
        <w:rPr>
          <w:rFonts w:ascii="宋体;SimSun" w:hAnsi="宋体;SimSun" w:cs="宋体;SimSun"/>
          <w:b w:val="false"/>
          <w:bCs w:val="false"/>
          <w:sz w:val="28"/>
          <w:szCs w:val="28"/>
        </w:rPr>
      </w:pPr>
      <w:bookmarkStart w:id="38" w:name="__RefHeading___Toc202173576"/>
      <w:bookmarkEnd w:id="38"/>
      <w:r>
        <w:rPr>
          <w:rFonts w:ascii="宋体;SimSun" w:hAnsi="宋体;SimSun" w:cs="宋体;SimSun" w:hint="eastAsia"/>
          <w:b w:val="false"/>
          <w:bCs w:val="false"/>
          <w:sz w:val="28"/>
          <w:szCs w:val="28"/>
        </w:rPr>
        <w:t>三、系统开发计划</w:t>
      </w:r>
    </w:p>
    <w:p>
      <w:pPr>
        <w:pStyle w:val="Heading2"/>
        <w:ind w:hanging="0" w:left="0"/>
        <w:rPr>
          <w:rFonts w:ascii="宋体;SimSun" w:hAnsi="宋体;SimSun" w:eastAsia="宋体;SimSun" w:cs="宋体;SimSun" w:hint="eastAsia"/>
          <w:b w:val="false"/>
          <w:bCs w:val="false"/>
          <w:sz w:val="24"/>
          <w:szCs w:val="24"/>
        </w:rPr>
      </w:pPr>
      <w:bookmarkStart w:id="39" w:name="__RefHeading___Toc202173577"/>
      <w:bookmarkEnd w:id="39"/>
      <w:r>
        <w:rPr>
          <w:rFonts w:eastAsia="宋体;SimSun" w:cs="宋体;SimSun" w:hint="eastAsia" w:ascii="宋体;SimSun" w:hAnsi="宋体;SimSun"/>
          <w:b w:val="false"/>
          <w:bCs w:val="false"/>
          <w:sz w:val="24"/>
          <w:szCs w:val="24"/>
        </w:rPr>
        <w:t>1</w:t>
      </w:r>
      <w:r>
        <w:rPr>
          <w:rFonts w:ascii="宋体;SimSun" w:hAnsi="宋体;SimSun" w:cs="宋体;SimSun" w:hint="eastAsia" w:eastAsia="宋体;SimSun"/>
          <w:b w:val="false"/>
          <w:bCs w:val="false"/>
          <w:sz w:val="24"/>
          <w:szCs w:val="24"/>
        </w:rPr>
        <w:t>引言</w:t>
      </w:r>
    </w:p>
    <w:p>
      <w:pPr>
        <w:pStyle w:val="Normal"/>
        <w:ind w:firstLine="480" w:right="0" w:firstLineChars="200"/>
        <w:rPr>
          <w:rFonts w:ascii="宋体;SimSun" w:hAnsi="宋体;SimSun" w:cs="宋体;SimSun" w:hint="eastAsia"/>
          <w:sz w:val="24"/>
        </w:rPr>
        <w:spacing w:line="360" w:lineRule="auto" w:before="0" w:after="0"/>
        <w:snapToGrid w:val="0"/>
        <w:jc w:val="both"/>
      </w:pPr>
      <w:r>
        <w:rPr>
          <w:rFonts w:ascii="Times New Roman" w:hAnsi="Times New Roman" w:cs="宋体;SimSun" w:hint="eastAsia" w:eastAsia="宋体"/>
          <w:sz w:val="24"/>
          <w:szCs w:val="24"/>
        </w:rPr>
        <w:t>说明：编写这份软件项目开发计划的目的，并指出预期的读者。</w:t>
      </w:r>
    </w:p>
    <w:p>
      <w:pPr>
        <w:pStyle w:val="Heading2"/>
        <w:ind w:hanging="0" w:left="0"/>
        <w:rPr>
          <w:rFonts w:ascii="宋体;SimSun" w:hAnsi="宋体;SimSun" w:eastAsia="宋体;SimSun" w:cs="宋体;SimSun" w:hint="eastAsia"/>
          <w:b w:val="false"/>
          <w:bCs w:val="false"/>
          <w:sz w:val="24"/>
          <w:szCs w:val="24"/>
        </w:rPr>
      </w:pPr>
      <w:bookmarkStart w:id="40" w:name="__RefHeading___Toc202173578"/>
      <w:bookmarkEnd w:id="40"/>
      <w:r>
        <w:rPr>
          <w:rFonts w:eastAsia="宋体;SimSun" w:cs="宋体;SimSun" w:hint="eastAsia" w:ascii="宋体;SimSun" w:hAnsi="宋体;SimSun"/>
          <w:b w:val="false"/>
          <w:bCs w:val="false"/>
          <w:sz w:val="24"/>
          <w:szCs w:val="24"/>
        </w:rPr>
        <w:t>2</w:t>
      </w:r>
      <w:r>
        <w:rPr>
          <w:rFonts w:ascii="宋体;SimSun" w:hAnsi="宋体;SimSun" w:cs="宋体;SimSun" w:hint="eastAsia" w:eastAsia="宋体;SimSun"/>
          <w:b w:val="false"/>
          <w:bCs w:val="false"/>
          <w:sz w:val="24"/>
          <w:szCs w:val="24"/>
        </w:rPr>
        <w:t>项目概述</w:t>
      </w:r>
    </w:p>
    <w:p>
      <w:pPr>
        <w:pStyle w:val="Heading3"/>
        <w:ind w:hanging="0" w:left="0"/>
        <w:rPr>
          <w:rFonts w:ascii="宋体;SimSun" w:hAnsi="宋体;SimSun" w:cs="宋体;SimSun" w:hint="eastAsia"/>
          <w:b w:val="false"/>
          <w:bCs w:val="false"/>
          <w:sz w:val="24"/>
          <w:szCs w:val="24"/>
        </w:rPr>
      </w:pPr>
      <w:bookmarkStart w:id="41" w:name="__RefHeading___Toc202173579"/>
      <w:bookmarkEnd w:id="41"/>
      <w:r>
        <w:rPr>
          <w:rFonts w:cs="宋体;SimSun" w:hint="eastAsia" w:ascii="宋体;SimSun" w:hAnsi="宋体;SimSun"/>
          <w:b w:val="false"/>
          <w:bCs w:val="false"/>
          <w:sz w:val="24"/>
          <w:szCs w:val="24"/>
        </w:rPr>
        <w:t>2.1</w:t>
      </w:r>
      <w:r>
        <w:rPr>
          <w:rFonts w:ascii="宋体;SimSun" w:hAnsi="宋体;SimSun" w:cs="宋体;SimSun" w:hint="eastAsia"/>
          <w:b w:val="false"/>
          <w:bCs w:val="false"/>
          <w:sz w:val="24"/>
          <w:szCs w:val="24"/>
        </w:rPr>
        <w:t>工作内容</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简要地说明在本项目的开发中须进行的各项主要工作。</w:t>
      </w:r>
    </w:p>
    <w:p>
      <w:pPr>
        <w:pStyle w:val="Heading3"/>
        <w:ind w:hanging="0" w:left="0"/>
        <w:rPr/>
      </w:pPr>
      <w:bookmarkStart w:id="42" w:name="__RefHeading___Toc202173580"/>
      <w:bookmarkEnd w:id="42"/>
      <w:r>
        <w:rPr>
          <w:rFonts w:cs="宋体;SimSun" w:hint="eastAsia" w:ascii="宋体;SimSun" w:hAnsi="宋体;SimSun"/>
          <w:b w:val="false"/>
          <w:bCs w:val="false"/>
          <w:sz w:val="24"/>
          <w:szCs w:val="24"/>
        </w:rPr>
        <w:t>2.2</w:t>
      </w:r>
      <w:r>
        <w:rPr>
          <w:rFonts w:ascii="宋体;SimSun" w:hAnsi="宋体;SimSun" w:cs="宋体;SimSun" w:hint="eastAsia"/>
          <w:b w:val="false"/>
          <w:bCs w:val="false"/>
          <w:sz w:val="24"/>
          <w:szCs w:val="24"/>
        </w:rPr>
        <w:t>主要参加人员</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扼要说明参加本项目开发的主要人员的情况，包括他们的技术水平。</w:t>
      </w:r>
    </w:p>
    <w:p>
      <w:pPr>
        <w:pStyle w:val="Heading3"/>
        <w:ind w:hanging="0" w:left="0"/>
        <w:rPr>
          <w:rFonts w:ascii="宋体;SimSun" w:hAnsi="宋体;SimSun" w:cs="宋体;SimSun" w:hint="eastAsia"/>
          <w:b w:val="false"/>
          <w:bCs w:val="false"/>
          <w:sz w:val="24"/>
          <w:szCs w:val="24"/>
        </w:rPr>
      </w:pPr>
      <w:bookmarkStart w:id="43" w:name="__RefHeading___Toc202173581"/>
      <w:bookmarkEnd w:id="43"/>
      <w:r>
        <w:rPr>
          <w:rFonts w:cs="宋体;SimSun" w:hint="eastAsia" w:ascii="宋体;SimSun" w:hAnsi="宋体;SimSun"/>
          <w:b w:val="false"/>
          <w:bCs w:val="false"/>
          <w:sz w:val="24"/>
          <w:szCs w:val="24"/>
        </w:rPr>
        <w:t>2.3</w:t>
      </w:r>
      <w:r>
        <w:rPr>
          <w:rFonts w:ascii="宋体;SimSun" w:hAnsi="宋体;SimSun" w:cs="宋体;SimSun" w:hint="eastAsia"/>
          <w:b w:val="false"/>
          <w:bCs w:val="false"/>
          <w:sz w:val="24"/>
          <w:szCs w:val="24"/>
        </w:rPr>
        <w:t>产品</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2.3.1</w:t>
      </w:r>
      <w:r>
        <w:rPr>
          <w:rFonts w:ascii="宋体;SimSun" w:hAnsi="宋体;SimSun" w:cs="宋体;SimSun" w:hint="eastAsia" w:eastAsia="宋体;SimSun"/>
          <w:b w:val="false"/>
          <w:bCs w:val="false"/>
          <w:sz w:val="24"/>
          <w:szCs w:val="24"/>
        </w:rPr>
        <w:t>程序</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列出须移交给用户的程序的名称、所用地编程语言及存储程序的媒体形式，并通过引用相关文件，逐项说明其功能和能力。</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2.3.2</w:t>
      </w:r>
      <w:r>
        <w:rPr>
          <w:rFonts w:ascii="宋体;SimSun" w:hAnsi="宋体;SimSun" w:cs="宋体;SimSun" w:hint="eastAsia" w:eastAsia="宋体;SimSun"/>
          <w:b w:val="false"/>
          <w:bCs w:val="false"/>
          <w:sz w:val="24"/>
          <w:szCs w:val="24"/>
        </w:rPr>
        <w:t>文件</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列出须移交用户的每种文件的名称及内容要点。</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2.3.3</w:t>
      </w:r>
      <w:r>
        <w:rPr>
          <w:rFonts w:ascii="宋体;SimSun" w:hAnsi="宋体;SimSun" w:cs="宋体;SimSun" w:hint="eastAsia" w:eastAsia="宋体;SimSun"/>
          <w:b w:val="false"/>
          <w:bCs w:val="false"/>
          <w:sz w:val="24"/>
          <w:szCs w:val="24"/>
        </w:rPr>
        <w:t>服务</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列出需向用户提供的各项服务，如培训安装、维护和运行支持等，应逐项规定开始日期、所提供支持的级别和服务的期限。</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2.3.4</w:t>
      </w:r>
      <w:r>
        <w:rPr>
          <w:rFonts w:ascii="宋体;SimSun" w:hAnsi="宋体;SimSun" w:cs="宋体;SimSun" w:hint="eastAsia" w:eastAsia="宋体;SimSun"/>
          <w:b w:val="false"/>
          <w:bCs w:val="false"/>
          <w:sz w:val="24"/>
          <w:szCs w:val="24"/>
        </w:rPr>
        <w:t>非移交的产品</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说明开发集体应向本单位交出但不必向用户移交的产品（文件甚至某些程序）。</w:t>
      </w:r>
    </w:p>
    <w:p>
      <w:pPr>
        <w:pStyle w:val="Heading3"/>
        <w:ind w:hanging="0" w:left="0"/>
        <w:rPr>
          <w:rFonts w:ascii="宋体;SimSun" w:hAnsi="宋体;SimSun" w:cs="宋体;SimSun" w:hint="eastAsia"/>
          <w:b w:val="false"/>
          <w:bCs w:val="false"/>
          <w:sz w:val="24"/>
          <w:szCs w:val="24"/>
        </w:rPr>
      </w:pPr>
      <w:bookmarkStart w:id="44" w:name="__RefHeading___Toc202173582"/>
      <w:bookmarkEnd w:id="44"/>
      <w:r>
        <w:rPr>
          <w:rFonts w:cs="宋体;SimSun" w:hint="eastAsia" w:ascii="宋体;SimSun" w:hAnsi="宋体;SimSun"/>
          <w:b w:val="false"/>
          <w:bCs w:val="false"/>
          <w:sz w:val="24"/>
          <w:szCs w:val="24"/>
        </w:rPr>
        <w:t>2.4</w:t>
      </w:r>
      <w:r>
        <w:rPr>
          <w:rFonts w:ascii="宋体;SimSun" w:hAnsi="宋体;SimSun" w:cs="宋体;SimSun" w:hint="eastAsia"/>
          <w:b w:val="false"/>
          <w:bCs w:val="false"/>
          <w:sz w:val="24"/>
          <w:szCs w:val="24"/>
        </w:rPr>
        <w:t>验收标准</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对于上述这些应交出的产品和服务，逐项说明或引用资料说明验收标准。</w:t>
      </w:r>
    </w:p>
    <w:p>
      <w:pPr>
        <w:pStyle w:val="Heading3"/>
        <w:ind w:hanging="0" w:left="0"/>
        <w:rPr>
          <w:rFonts w:ascii="宋体;SimSun" w:hAnsi="宋体;SimSun" w:cs="宋体;SimSun" w:hint="eastAsia"/>
          <w:b w:val="false"/>
          <w:bCs w:val="false"/>
          <w:sz w:val="24"/>
          <w:szCs w:val="24"/>
        </w:rPr>
      </w:pPr>
      <w:bookmarkStart w:id="45" w:name="__RefHeading___Toc202173583"/>
      <w:bookmarkEnd w:id="45"/>
      <w:r>
        <w:rPr>
          <w:rFonts w:cs="宋体;SimSun" w:hint="eastAsia" w:ascii="宋体;SimSun" w:hAnsi="宋体;SimSun"/>
          <w:b w:val="false"/>
          <w:bCs w:val="false"/>
          <w:sz w:val="24"/>
          <w:szCs w:val="24"/>
        </w:rPr>
        <w:t>2.5</w:t>
      </w:r>
      <w:r>
        <w:rPr>
          <w:rFonts w:ascii="宋体;SimSun" w:hAnsi="宋体;SimSun" w:cs="宋体;SimSun" w:hint="eastAsia"/>
          <w:b w:val="false"/>
          <w:bCs w:val="false"/>
          <w:sz w:val="24"/>
          <w:szCs w:val="24"/>
        </w:rPr>
        <w:t>完成项目的最迟期限</w:t>
      </w:r>
    </w:p>
    <w:p>
      <w:pPr>
        <w:pStyle w:val="Heading3"/>
        <w:ind w:hanging="0" w:left="0"/>
        <w:rPr>
          <w:rFonts w:ascii="宋体;SimSun" w:hAnsi="宋体;SimSun" w:cs="宋体;SimSun" w:hint="eastAsia"/>
          <w:b w:val="false"/>
          <w:bCs w:val="false"/>
          <w:sz w:val="24"/>
          <w:szCs w:val="24"/>
        </w:rPr>
      </w:pPr>
      <w:bookmarkStart w:id="46" w:name="__RefHeading___Toc202173584"/>
      <w:bookmarkEnd w:id="46"/>
      <w:r>
        <w:rPr>
          <w:rFonts w:cs="宋体;SimSun" w:hint="eastAsia" w:ascii="宋体;SimSun" w:hAnsi="宋体;SimSun"/>
          <w:b w:val="false"/>
          <w:bCs w:val="false"/>
          <w:sz w:val="24"/>
          <w:szCs w:val="24"/>
        </w:rPr>
        <w:t>2.6</w:t>
      </w:r>
      <w:r>
        <w:rPr>
          <w:rFonts w:ascii="宋体;SimSun" w:hAnsi="宋体;SimSun" w:cs="宋体;SimSun" w:hint="eastAsia"/>
          <w:b w:val="false"/>
          <w:bCs w:val="false"/>
          <w:sz w:val="24"/>
          <w:szCs w:val="24"/>
        </w:rPr>
        <w:t>本计划的批准者和批准日期</w:t>
      </w:r>
    </w:p>
    <w:p>
      <w:pPr>
        <w:pStyle w:val="Heading2"/>
        <w:ind w:hanging="0" w:left="0"/>
        <w:rPr>
          <w:rFonts w:ascii="宋体;SimSun" w:hAnsi="宋体;SimSun" w:eastAsia="宋体;SimSun" w:cs="宋体;SimSun" w:hint="eastAsia"/>
          <w:b w:val="false"/>
          <w:bCs w:val="false"/>
          <w:sz w:val="24"/>
          <w:szCs w:val="24"/>
        </w:rPr>
      </w:pPr>
      <w:bookmarkStart w:id="47" w:name="__RefHeading___Toc202173585"/>
      <w:bookmarkEnd w:id="47"/>
      <w:r>
        <w:rPr>
          <w:rFonts w:eastAsia="宋体;SimSun" w:cs="宋体;SimSun" w:hint="eastAsia" w:ascii="宋体;SimSun" w:hAnsi="宋体;SimSun"/>
          <w:b w:val="false"/>
          <w:bCs w:val="false"/>
          <w:sz w:val="24"/>
          <w:szCs w:val="24"/>
        </w:rPr>
        <w:t>3</w:t>
      </w:r>
      <w:r>
        <w:rPr>
          <w:rFonts w:ascii="宋体;SimSun" w:hAnsi="宋体;SimSun" w:cs="宋体;SimSun" w:hint="eastAsia" w:eastAsia="宋体;SimSun"/>
          <w:b w:val="false"/>
          <w:bCs w:val="false"/>
          <w:sz w:val="24"/>
          <w:szCs w:val="24"/>
        </w:rPr>
        <w:t>实施计划</w:t>
      </w:r>
    </w:p>
    <w:p>
      <w:pPr>
        <w:pStyle w:val="Heading3"/>
        <w:ind w:hanging="0" w:left="0"/>
        <w:rPr>
          <w:rFonts w:ascii="宋体;SimSun" w:hAnsi="宋体;SimSun" w:cs="宋体;SimSun" w:hint="eastAsia"/>
          <w:b w:val="false"/>
          <w:bCs w:val="false"/>
          <w:sz w:val="24"/>
          <w:szCs w:val="24"/>
        </w:rPr>
      </w:pPr>
      <w:bookmarkStart w:id="48" w:name="__RefHeading___Toc202173586"/>
      <w:bookmarkEnd w:id="48"/>
      <w:r>
        <w:rPr>
          <w:rFonts w:cs="宋体;SimSun" w:hint="eastAsia" w:ascii="宋体;SimSun" w:hAnsi="宋体;SimSun"/>
          <w:b w:val="false"/>
          <w:bCs w:val="false"/>
          <w:sz w:val="24"/>
          <w:szCs w:val="24"/>
        </w:rPr>
        <w:t>3.1</w:t>
      </w:r>
      <w:r>
        <w:rPr>
          <w:rFonts w:ascii="宋体;SimSun" w:hAnsi="宋体;SimSun" w:cs="宋体;SimSun" w:hint="eastAsia"/>
          <w:b w:val="false"/>
          <w:bCs w:val="false"/>
          <w:sz w:val="24"/>
          <w:szCs w:val="24"/>
        </w:rPr>
        <w:t>工作任务的分解与人员分工</w:t>
      </w:r>
    </w:p>
    <w:p>
      <w:pPr>
        <w:pStyle w:val="Normal"/>
        <w:rPr>
          <w:rFonts w:ascii="宋体;SimSun" w:hAnsi="宋体;SimSun" w:cs="宋体;SimSun"/>
          <w:i/>
          <w:color w:val="FF0000"/>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对于项目开发中需要完成的各项工作，从可行性研究、需求分析、设计、实现、测试直到维护，包括文件的编制、审批、打印、分发工作，用户培训工作，软件安装工作等，按层次进行分解，指明每项任务的负责人和参加人员。</w:t>
      </w:r>
      <w:r>
        <w:rPr>
          <w:rFonts w:ascii="Times New Roman" w:hAnsi="Times New Roman" w:cs="宋体;SimSun" w:hint="eastAsia" w:eastAsia="宋体"/>
          <w:i/>
          <w:color w:val="FF0000"/>
          <w:sz w:val="24"/>
          <w:highlight w:val="yellow"/>
          <w:szCs w:val="24"/>
        </w:rPr>
        <w:t>（参考如下表格格式给出责任分配矩阵）</w:t>
      </w:r>
    </w:p>
    <w:p>
      <w:pPr>
        <w:pStyle w:val="Normal"/>
        <w:jc w:val="both"/>
        <w:rPr>
          <w:rFonts w:ascii="宋体;SimSun" w:hAnsi="宋体;SimSun" w:cs="宋体;SimSun" w:hint="eastAsia"/>
          <w:szCs w:val="21"/>
        </w:rPr>
        <w:spacing w:line="360" w:lineRule="auto" w:before="0" w:after="0"/>
        <w:snapToGrid w:val="0"/>
        <w:ind w:firstLineChars="200" w:firstLine="480"/>
      </w:pPr>
      <w:r>
        <w:rPr>
          <w:rFonts w:ascii="Times New Roman" w:hAnsi="Times New Roman" w:cs="宋体;SimSun" w:hint="eastAsia" w:eastAsia="宋体"/>
          <w:szCs w:val="24"/>
          <w:sz w:val="24"/>
        </w:rPr>
        <w:t>表</w:t>
      </w:r>
      <w:r>
        <w:rPr>
          <w:rFonts w:cs="宋体;SimSun" w:hint="eastAsia" w:ascii="Times New Roman" w:hAnsi="Times New Roman" w:eastAsia="宋体"/>
          <w:szCs w:val="24"/>
          <w:sz w:val="24"/>
        </w:rPr>
        <w:t>2-1 XX</w:t>
      </w:r>
      <w:r>
        <w:rPr>
          <w:rFonts w:ascii="Times New Roman" w:hAnsi="Times New Roman" w:cs="宋体;SimSun" w:hint="eastAsia" w:eastAsia="宋体"/>
          <w:szCs w:val="24"/>
          <w:sz w:val="24"/>
        </w:rPr>
        <w:t xml:space="preserve">项目责任分配矩阵  </w:t>
      </w:r>
      <w:r>
        <w:rPr>
          <w:rFonts w:cs="宋体;SimSun" w:hint="eastAsia" w:ascii="Times New Roman" w:hAnsi="Times New Roman" w:eastAsia="宋体"/>
          <w:szCs w:val="24"/>
          <w:sz w:val="24"/>
        </w:rPr>
        <w:t>F</w:t>
      </w:r>
      <w:r>
        <w:rPr>
          <w:rFonts w:ascii="Times New Roman" w:hAnsi="Times New Roman" w:cs="宋体;SimSun" w:hint="eastAsia" w:eastAsia="宋体"/>
          <w:szCs w:val="24"/>
          <w:sz w:val="24"/>
        </w:rPr>
        <w:t xml:space="preserve">：负责  </w:t>
      </w:r>
      <w:r>
        <w:rPr>
          <w:rFonts w:cs="宋体;SimSun" w:hint="eastAsia" w:ascii="Times New Roman" w:hAnsi="Times New Roman" w:eastAsia="宋体"/>
          <w:szCs w:val="24"/>
          <w:sz w:val="24"/>
        </w:rPr>
        <w:t>C</w:t>
      </w:r>
      <w:r>
        <w:rPr>
          <w:rFonts w:ascii="Times New Roman" w:hAnsi="Times New Roman" w:cs="宋体;SimSun" w:hint="eastAsia" w:eastAsia="宋体"/>
          <w:szCs w:val="24"/>
          <w:sz w:val="24"/>
        </w:rPr>
        <w:t>：参与</w:t>
      </w:r>
    </w:p>
    <w:tbl>
      <w:tblPr>
        <w:tblW w:w="5200" w:type="pct"/>
        <w:jc w:val="left"/>
        <w:tblInd w:w="0" w:type="dxa"/>
        <w:tblLayout w:type="fixed"/>
        <w:tblCellMar>
          <w:top w:w="0" w:type="dxa"/>
          <w:left w:w="108" w:type="dxa"/>
          <w:bottom w:w="0" w:type="dxa"/>
          <w:right w:w="108" w:type="dxa"/>
        </w:tblCellMar>
      </w:tblPr>
      <w:tblGrid>
        <w:gridCol w:w="1551"/>
        <w:gridCol w:w="1137"/>
        <w:gridCol w:w="1136"/>
        <w:gridCol w:w="1137"/>
        <w:gridCol w:w="1136"/>
        <w:gridCol w:w="1817"/>
        <w:gridCol w:w="1814"/>
      </w:tblGrid>
      <w:tr>
        <w:trPr>
          <w:trHeight w:val="925" w:hRule="atLeast"/>
        </w:trPr>
        <w:tc>
          <w:tcPr>
            <w:tcW w:w="155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cs="宋体;SimSun" w:hint="eastAsia" w:ascii="宋体;SimSun" w:hAnsi="宋体;SimSun"/>
                <w:color w:val="000000"/>
                <w:szCs w:val="21"/>
              </w:rPr>
              <w:t xml:space="preserve"> </w:t>
            </w:r>
            <w:r>
              <w:rPr>
                <w:rFonts w:cs="宋体;SimSun" w:ascii="宋体;SimSun" w:hAnsi="宋体;SimSun"/>
                <w:color w:val="000000"/>
                <w:szCs w:val="21"/>
              </w:rPr>
              <w:t xml:space="preserve"> </w:t>
            </w:r>
            <w:r>
              <w:rPr>
                <w:rFonts w:ascii="宋体;SimSun" w:hAnsi="宋体;SimSun" w:cs="宋体;SimSun"/>
                <w:color w:val="000000"/>
                <w:szCs w:val="21"/>
              </w:rPr>
              <w:t>任务</w:t>
            </w:r>
          </w:p>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成员</w:t>
            </w:r>
          </w:p>
        </w:tc>
        <w:tc>
          <w:tcPr>
            <w:tcW w:w="113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可行性研究</w:t>
            </w:r>
          </w:p>
        </w:tc>
        <w:tc>
          <w:tcPr>
            <w:tcW w:w="1136"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需求分析</w:t>
            </w:r>
          </w:p>
        </w:tc>
        <w:tc>
          <w:tcPr>
            <w:tcW w:w="113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color w:val="000000"/>
                <w:szCs w:val="21"/>
              </w:rPr>
              <w:t>概要设计</w:t>
            </w:r>
          </w:p>
        </w:tc>
        <w:tc>
          <w:tcPr>
            <w:tcW w:w="1136"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详细设计</w:t>
            </w:r>
          </w:p>
        </w:tc>
        <w:tc>
          <w:tcPr>
            <w:tcW w:w="181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实现</w:t>
            </w:r>
          </w:p>
        </w:tc>
        <w:tc>
          <w:tcPr>
            <w:tcW w:w="1814"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沟通管理</w:t>
            </w:r>
          </w:p>
        </w:tc>
      </w:tr>
      <w:tr>
        <w:trPr>
          <w:trHeight w:val="458" w:hRule="atLeast"/>
        </w:trPr>
        <w:tc>
          <w:tcPr>
            <w:tcW w:w="1551" w:type="dxa"/>
            <w:tcBorders/>
          </w:tcPr>
          <w:p>
            <w:pPr>
              <w:pStyle w:val="Normal"/>
              <w:spacing w:lineRule="auto" w:line="360"/>
              <w:rPr>
                <w:rFonts w:ascii="宋体;SimSun" w:hAnsi="宋体;SimSun" w:cs="宋体;SimSun" w:hint="eastAsia"/>
                <w:color w:val="000000"/>
                <w:szCs w:val="21"/>
              </w:rPr>
            </w:pPr>
            <w:r>
              <w:rPr>
                <w:rFonts w:ascii="宋体;SimSun" w:hAnsi="宋体;SimSun" w:cs="宋体;SimSun" w:hint="eastAsia"/>
                <w:color w:val="000000"/>
                <w:szCs w:val="21"/>
              </w:rPr>
              <w:t>成员</w:t>
            </w:r>
            <w:r>
              <w:rPr>
                <w:rFonts w:cs="宋体;SimSun" w:hint="eastAsia" w:ascii="宋体;SimSun" w:hAnsi="宋体;SimSun"/>
                <w:color w:val="000000"/>
                <w:szCs w:val="21"/>
              </w:rPr>
              <w:t>1</w:t>
            </w:r>
            <w:r>
              <w:rPr>
                <w:rFonts w:ascii="宋体;SimSun" w:hAnsi="宋体;SimSun" w:cs="宋体;SimSun" w:hint="eastAsia"/>
                <w:color w:val="000000"/>
                <w:szCs w:val="21"/>
              </w:rPr>
              <w:t>（学号姓名）</w:t>
            </w:r>
          </w:p>
        </w:tc>
        <w:tc>
          <w:tcPr>
            <w:tcW w:w="1137"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F</w:t>
            </w:r>
          </w:p>
        </w:tc>
        <w:tc>
          <w:tcPr>
            <w:tcW w:w="113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C</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4" w:type="dxa"/>
            <w:tcBorders/>
          </w:tcPr>
          <w:p>
            <w:pPr>
              <w:pStyle w:val="Normal"/>
              <w:spacing w:lineRule="auto" w:line="360"/>
              <w:jc w:val="center"/>
              <w:rPr>
                <w:rFonts w:ascii="宋体;SimSun" w:hAnsi="宋体;SimSun" w:cs="宋体;SimSun" w:hint="eastAsia"/>
                <w:color w:val="000000"/>
                <w:szCs w:val="21"/>
              </w:rPr>
            </w:pPr>
            <w:r>
              <w:rPr>
                <w:rFonts w:cs="宋体;SimSun" w:hint="eastAsia" w:ascii="宋体;SimSun" w:hAnsi="宋体;SimSun"/>
                <w:color w:val="000000"/>
                <w:szCs w:val="21"/>
              </w:rPr>
              <w:t>F</w:t>
            </w:r>
          </w:p>
        </w:tc>
      </w:tr>
      <w:tr>
        <w:trPr>
          <w:trHeight w:val="458" w:hRule="atLeast"/>
        </w:trPr>
        <w:tc>
          <w:tcPr>
            <w:tcW w:w="1551" w:type="dxa"/>
            <w:tcBorders/>
          </w:tcPr>
          <w:p>
            <w:pPr>
              <w:pStyle w:val="Normal"/>
              <w:spacing w:lineRule="auto" w:line="360"/>
              <w:rPr>
                <w:rFonts w:ascii="宋体;SimSun" w:hAnsi="宋体;SimSun" w:cs="宋体;SimSun" w:hint="eastAsia"/>
                <w:color w:val="000000"/>
                <w:szCs w:val="21"/>
              </w:rPr>
            </w:pPr>
            <w:r>
              <w:rPr>
                <w:rFonts w:ascii="宋体;SimSun" w:hAnsi="宋体;SimSun" w:cs="宋体;SimSun" w:hint="eastAsia"/>
                <w:color w:val="000000"/>
                <w:szCs w:val="21"/>
              </w:rPr>
              <w:t>成员</w:t>
            </w:r>
            <w:r>
              <w:rPr>
                <w:rFonts w:cs="宋体;SimSun" w:hint="eastAsia" w:ascii="宋体;SimSun" w:hAnsi="宋体;SimSun"/>
                <w:color w:val="000000"/>
                <w:szCs w:val="21"/>
              </w:rPr>
              <w:t>2</w:t>
            </w:r>
          </w:p>
        </w:tc>
        <w:tc>
          <w:tcPr>
            <w:tcW w:w="1137"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C</w:t>
            </w:r>
          </w:p>
        </w:tc>
        <w:tc>
          <w:tcPr>
            <w:tcW w:w="113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F</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rHeight w:val="466" w:hRule="atLeast"/>
        </w:trPr>
        <w:tc>
          <w:tcPr>
            <w:tcW w:w="1551" w:type="dxa"/>
            <w:tcBorders/>
          </w:tcPr>
          <w:p>
            <w:pPr>
              <w:pStyle w:val="Normal"/>
              <w:spacing w:lineRule="auto" w:line="360"/>
              <w:rPr>
                <w:rFonts w:ascii="宋体;SimSun" w:hAnsi="宋体;SimSun" w:cs="宋体;SimSun" w:hint="eastAsia"/>
                <w:color w:val="000000"/>
                <w:szCs w:val="21"/>
              </w:rPr>
            </w:pPr>
            <w:r>
              <w:rPr>
                <w:rFonts w:ascii="宋体;SimSun" w:hAnsi="宋体;SimSun" w:cs="宋体;SimSun" w:hint="eastAsia"/>
                <w:color w:val="000000"/>
                <w:szCs w:val="21"/>
              </w:rPr>
              <w:t>成员</w:t>
            </w:r>
            <w:r>
              <w:rPr>
                <w:rFonts w:cs="宋体;SimSun" w:hint="eastAsia" w:ascii="宋体;SimSun" w:hAnsi="宋体;SimSun"/>
                <w:color w:val="000000"/>
                <w:szCs w:val="21"/>
              </w:rPr>
              <w:t>3</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rHeight w:val="458" w:hRule="atLeast"/>
        </w:trPr>
        <w:tc>
          <w:tcPr>
            <w:tcW w:w="155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rHeight w:val="466" w:hRule="atLeast"/>
        </w:trPr>
        <w:tc>
          <w:tcPr>
            <w:tcW w:w="155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3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814"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bl>
    <w:p>
      <w:pPr>
        <w:pStyle w:val="Normal"/>
        <w:rPr>
          <w:rFonts w:ascii="宋体;SimSun" w:hAnsi="宋体;SimSun" w:cs="宋体;SimSun" w:hint="eastAsia"/>
          <w:color w:val="FF0000"/>
          <w:sz w:val="24"/>
        </w:rPr>
        <w:spacing w:line="360" w:lineRule="auto" w:before="0" w:after="0"/>
        <w:snapToGrid w:val="0"/>
        <w:ind w:firstLineChars="200" w:firstLine="480"/>
        <w:jc w:val="both"/>
      </w:pPr>
      <w:r>
        <w:rPr>
          <w:rFonts w:cs="宋体;SimSun" w:hint="eastAsia" w:ascii="Times New Roman" w:hAnsi="Times New Roman" w:eastAsia="宋体"/>
          <w:color w:val="FF0000"/>
          <w:sz w:val="24"/>
          <w:szCs w:val="24"/>
        </w:rPr>
      </w:r>
    </w:p>
    <w:p>
      <w:pPr>
        <w:pStyle w:val="Heading3"/>
        <w:ind w:hanging="0" w:left="0"/>
        <w:rPr>
          <w:rFonts w:ascii="宋体;SimSun" w:hAnsi="宋体;SimSun" w:cs="宋体;SimSun" w:hint="eastAsia"/>
          <w:b w:val="false"/>
          <w:bCs w:val="false"/>
          <w:sz w:val="24"/>
          <w:szCs w:val="24"/>
        </w:rPr>
      </w:pPr>
      <w:bookmarkStart w:id="49" w:name="__RefHeading___Toc202173587"/>
      <w:bookmarkEnd w:id="49"/>
      <w:r>
        <w:rPr>
          <w:rFonts w:cs="宋体;SimSun" w:hint="eastAsia" w:ascii="宋体;SimSun" w:hAnsi="宋体;SimSun"/>
          <w:b w:val="false"/>
          <w:bCs w:val="false"/>
          <w:sz w:val="24"/>
          <w:szCs w:val="24"/>
        </w:rPr>
        <w:t>3.2</w:t>
      </w:r>
      <w:r>
        <w:rPr>
          <w:rFonts w:ascii="宋体;SimSun" w:hAnsi="宋体;SimSun" w:cs="宋体;SimSun" w:hint="eastAsia"/>
          <w:b w:val="false"/>
          <w:bCs w:val="false"/>
          <w:sz w:val="24"/>
          <w:szCs w:val="24"/>
        </w:rPr>
        <w:t>接口人员</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说明负责接口工作的人员及他们的职责，包括：</w:t>
      </w:r>
    </w:p>
    <w:p>
      <w:pPr>
        <w:pStyle w:val="Normal"/>
        <w:numPr>
          <w:ilvl w:val="0"/>
          <w:numId w:val="14"/>
        </w:numPr>
        <w:rPr>
          <w:rFonts w:ascii="宋体;SimSun" w:hAnsi="宋体;SimSun" w:cs="宋体;SimSun" w:hint="eastAsia"/>
          <w:sz w:val="24"/>
        </w:rPr>
        <w:spacing w:line="360" w:lineRule="auto" w:before="0" w:after="0"/>
        <w:snapToGrid w:val="0"/>
        <w:ind w:firstLineChars="200" w:firstLine="480"/>
        <w:jc w:val="both"/>
      </w:pPr>
      <w:r>
        <w:rPr>
          <w:rFonts w:ascii="Times New Roman" w:hAnsi="Times New Roman" w:cs="宋体;SimSun" w:hint="eastAsia" w:eastAsia="宋体"/>
          <w:sz w:val="24"/>
          <w:szCs w:val="24"/>
        </w:rPr>
        <w:t>负责本项目同用户的接口人员；</w:t>
      </w:r>
    </w:p>
    <w:p>
      <w:pPr>
        <w:pStyle w:val="Normal"/>
        <w:numPr>
          <w:ilvl w:val="0"/>
          <w:numId w:val="14"/>
        </w:numPr>
        <w:rPr>
          <w:rFonts w:ascii="宋体;SimSun" w:hAnsi="宋体;SimSun" w:cs="宋体;SimSun" w:hint="eastAsia"/>
          <w:sz w:val="24"/>
        </w:rPr>
        <w:spacing w:line="360" w:lineRule="auto" w:before="0" w:after="0"/>
        <w:snapToGrid w:val="0"/>
        <w:ind w:firstLineChars="200" w:firstLine="480"/>
        <w:jc w:val="both"/>
      </w:pPr>
      <w:r>
        <w:rPr>
          <w:rFonts w:ascii="Times New Roman" w:hAnsi="Times New Roman" w:cs="宋体;SimSun" w:hint="eastAsia" w:eastAsia="宋体"/>
          <w:sz w:val="24"/>
          <w:szCs w:val="24"/>
        </w:rPr>
        <w:t>负责本项目同本单位各管理机构，如合同计划管理部门、财务部门、质量管理部门等的接口人员；</w:t>
      </w:r>
    </w:p>
    <w:p>
      <w:pPr>
        <w:pStyle w:val="Normal"/>
        <w:numPr>
          <w:ilvl w:val="0"/>
          <w:numId w:val="14"/>
        </w:numPr>
        <w:rPr>
          <w:rFonts w:ascii="宋体;SimSun" w:hAnsi="宋体;SimSun" w:cs="宋体;SimSun" w:hint="eastAsia"/>
          <w:sz w:val="24"/>
        </w:rPr>
        <w:spacing w:line="360" w:lineRule="auto" w:before="0" w:after="0"/>
        <w:snapToGrid w:val="0"/>
        <w:ind w:firstLineChars="200" w:firstLine="480"/>
        <w:jc w:val="both"/>
      </w:pPr>
      <w:r>
        <w:rPr>
          <w:rFonts w:ascii="Times New Roman" w:hAnsi="Times New Roman" w:cs="宋体;SimSun" w:hint="eastAsia" w:eastAsia="宋体"/>
          <w:sz w:val="24"/>
          <w:szCs w:val="24"/>
        </w:rPr>
        <w:t>负责本项目同个份合同负责单位的接口人员等。</w:t>
      </w:r>
    </w:p>
    <w:p>
      <w:pPr>
        <w:pStyle w:val="Heading3"/>
        <w:ind w:hanging="0" w:left="0"/>
        <w:rPr>
          <w:rFonts w:ascii="宋体;SimSun" w:hAnsi="宋体;SimSun" w:cs="宋体;SimSun" w:hint="eastAsia"/>
          <w:b w:val="false"/>
          <w:bCs w:val="false"/>
          <w:sz w:val="24"/>
          <w:szCs w:val="24"/>
        </w:rPr>
      </w:pPr>
      <w:bookmarkStart w:id="50" w:name="__RefHeading___Toc202173588"/>
      <w:bookmarkEnd w:id="50"/>
      <w:r>
        <w:rPr>
          <w:rFonts w:cs="宋体;SimSun" w:hint="eastAsia" w:ascii="宋体;SimSun" w:hAnsi="宋体;SimSun"/>
          <w:b w:val="false"/>
          <w:bCs w:val="false"/>
          <w:sz w:val="24"/>
          <w:szCs w:val="24"/>
        </w:rPr>
        <w:t>3.3</w:t>
      </w:r>
      <w:r>
        <w:rPr>
          <w:rFonts w:ascii="宋体;SimSun" w:hAnsi="宋体;SimSun" w:cs="宋体;SimSun" w:hint="eastAsia"/>
          <w:b w:val="false"/>
          <w:bCs w:val="false"/>
          <w:sz w:val="24"/>
          <w:szCs w:val="24"/>
        </w:rPr>
        <w:t>进度</w:t>
      </w:r>
    </w:p>
    <w:p>
      <w:pPr>
        <w:pStyle w:val="Normal"/>
        <w:rPr>
          <w:rFonts w:ascii="宋体;SimSun" w:hAnsi="宋体;SimSun" w:cs="宋体;SimSun"/>
          <w:i/>
          <w:color w:val="FF0000"/>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对于需求分析、设计、编码实现、测试、移交、培训和安装等工作，给出每项工作任务的预定开始日期、完成日期及所需资源，规定各项工作任务完成的先后顺序以及表征每项工作任务完成的标志性事件（即所谓“里程碑）。</w:t>
      </w:r>
      <w:r>
        <w:rPr>
          <w:rFonts w:ascii="Times New Roman" w:hAnsi="Times New Roman" w:cs="宋体;SimSun" w:hint="eastAsia" w:eastAsia="宋体"/>
          <w:i/>
          <w:color w:val="FF0000"/>
          <w:sz w:val="24"/>
          <w:highlight w:val="yellow"/>
          <w:szCs w:val="24"/>
        </w:rPr>
        <w:t>要求有甘特图或里程碑图</w:t>
      </w:r>
    </w:p>
    <w:p>
      <w:pPr>
        <w:pStyle w:val="Normal"/>
        <w:rPr>
          <w:rFonts w:ascii="宋体;SimSun" w:hAnsi="宋体;SimSun" w:cs="宋体;SimSun" w:hint="eastAsia"/>
          <w:i/>
          <w:color w:val="FF0000"/>
          <w:sz w:val="24"/>
        </w:rPr>
        <w:spacing w:line="360" w:lineRule="auto" w:before="0" w:after="0"/>
        <w:snapToGrid w:val="0"/>
        <w:ind w:firstLineChars="200" w:firstLine="480"/>
        <w:jc w:val="both"/>
      </w:pPr>
      <w:r>
        <w:rPr>
          <w:rFonts w:cs="宋体;SimSun" w:hint="eastAsia" w:ascii="Times New Roman" w:hAnsi="Times New Roman" w:eastAsia="宋体"/>
          <w:i/>
          <w:color w:val="FF0000"/>
          <w:sz w:val="24"/>
          <w:szCs w:val="24"/>
        </w:rPr>
      </w:r>
    </w:p>
    <w:p>
      <w:pPr>
        <w:pStyle w:val="Heading3"/>
        <w:ind w:hanging="0" w:left="0"/>
        <w:rPr>
          <w:rFonts w:ascii="宋体;SimSun" w:hAnsi="宋体;SimSun" w:cs="宋体;SimSun" w:hint="eastAsia"/>
          <w:b w:val="false"/>
          <w:bCs w:val="false"/>
          <w:sz w:val="24"/>
          <w:szCs w:val="24"/>
        </w:rPr>
      </w:pPr>
      <w:bookmarkStart w:id="51" w:name="__RefHeading___Toc202173589"/>
      <w:bookmarkEnd w:id="51"/>
      <w:r>
        <w:rPr>
          <w:rFonts w:cs="宋体;SimSun" w:hint="eastAsia" w:ascii="宋体;SimSun" w:hAnsi="宋体;SimSun"/>
          <w:b w:val="false"/>
          <w:bCs w:val="false"/>
          <w:sz w:val="24"/>
          <w:szCs w:val="24"/>
        </w:rPr>
        <w:t>3.4</w:t>
      </w:r>
      <w:r>
        <w:rPr>
          <w:rFonts w:ascii="宋体;SimSun" w:hAnsi="宋体;SimSun" w:cs="宋体;SimSun" w:hint="eastAsia"/>
          <w:b w:val="false"/>
          <w:bCs w:val="false"/>
          <w:sz w:val="24"/>
          <w:szCs w:val="24"/>
        </w:rPr>
        <w:t>预算</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逐项列出本开发项目所需要的劳务（包括人员的数量和时间）以及经费的预算（包括办公费、差旅费、机时费、资料费、通讯设备和专用设备的租金等）和来源。</w:t>
      </w:r>
    </w:p>
    <w:p>
      <w:pPr>
        <w:pStyle w:val="Heading3"/>
        <w:ind w:hanging="0" w:left="0"/>
        <w:rPr>
          <w:rFonts w:ascii="宋体;SimSun" w:hAnsi="宋体;SimSun" w:cs="宋体;SimSun" w:hint="eastAsia"/>
          <w:b w:val="false"/>
          <w:bCs w:val="false"/>
          <w:sz w:val="24"/>
          <w:szCs w:val="24"/>
        </w:rPr>
      </w:pPr>
      <w:bookmarkStart w:id="52" w:name="__RefHeading___Toc202173590"/>
      <w:bookmarkEnd w:id="52"/>
      <w:r>
        <w:rPr>
          <w:rFonts w:cs="宋体;SimSun" w:hint="eastAsia" w:ascii="宋体;SimSun" w:hAnsi="宋体;SimSun"/>
          <w:b w:val="false"/>
          <w:bCs w:val="false"/>
          <w:sz w:val="24"/>
          <w:szCs w:val="24"/>
        </w:rPr>
        <w:t>3.5</w:t>
      </w:r>
      <w:r>
        <w:rPr>
          <w:rFonts w:ascii="宋体;SimSun" w:hAnsi="宋体;SimSun" w:cs="宋体;SimSun" w:hint="eastAsia"/>
          <w:b w:val="false"/>
          <w:bCs w:val="false"/>
          <w:sz w:val="24"/>
          <w:szCs w:val="24"/>
        </w:rPr>
        <w:t>关键问题</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逐项列出能够影响整个项目成败的关键问题、技术难点和风险，指出这些问题对项目的影响。</w:t>
      </w:r>
    </w:p>
    <w:p>
      <w:pPr>
        <w:pStyle w:val="Heading2"/>
        <w:ind w:hanging="0" w:left="0"/>
        <w:rPr>
          <w:rFonts w:ascii="宋体;SimSun" w:hAnsi="宋体;SimSun" w:eastAsia="宋体;SimSun" w:cs="宋体;SimSun" w:hint="eastAsia"/>
          <w:b w:val="false"/>
          <w:bCs w:val="false"/>
          <w:sz w:val="24"/>
          <w:szCs w:val="24"/>
        </w:rPr>
      </w:pPr>
      <w:bookmarkStart w:id="53" w:name="__RefHeading___Toc202173591"/>
      <w:bookmarkEnd w:id="53"/>
      <w:r>
        <w:rPr>
          <w:rFonts w:eastAsia="宋体;SimSun" w:cs="宋体;SimSun" w:hint="eastAsia" w:ascii="宋体;SimSun" w:hAnsi="宋体;SimSun"/>
          <w:b w:val="false"/>
          <w:bCs w:val="false"/>
          <w:sz w:val="24"/>
          <w:szCs w:val="24"/>
        </w:rPr>
        <w:t>4</w:t>
      </w:r>
      <w:r>
        <w:rPr>
          <w:rFonts w:ascii="宋体;SimSun" w:hAnsi="宋体;SimSun" w:cs="宋体;SimSun" w:hint="eastAsia" w:eastAsia="宋体;SimSun"/>
          <w:b w:val="false"/>
          <w:bCs w:val="false"/>
          <w:sz w:val="24"/>
          <w:szCs w:val="24"/>
        </w:rPr>
        <w:t>支持条件</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说明为支持本项目的开发所需要的各种条件和设施。</w:t>
      </w:r>
    </w:p>
    <w:p>
      <w:pPr>
        <w:pStyle w:val="Heading3"/>
        <w:ind w:hanging="0" w:left="0"/>
        <w:rPr>
          <w:rFonts w:ascii="宋体;SimSun" w:hAnsi="宋体;SimSun" w:cs="宋体;SimSun" w:hint="eastAsia"/>
          <w:b w:val="false"/>
          <w:bCs w:val="false"/>
          <w:sz w:val="24"/>
          <w:szCs w:val="24"/>
        </w:rPr>
      </w:pPr>
      <w:bookmarkStart w:id="54" w:name="__RefHeading___Toc202173592"/>
      <w:bookmarkEnd w:id="54"/>
      <w:r>
        <w:rPr>
          <w:rFonts w:cs="宋体;SimSun" w:hint="eastAsia" w:ascii="宋体;SimSun" w:hAnsi="宋体;SimSun"/>
          <w:b w:val="false"/>
          <w:bCs w:val="false"/>
          <w:sz w:val="24"/>
          <w:szCs w:val="24"/>
        </w:rPr>
        <w:t>4.1</w:t>
      </w:r>
      <w:r>
        <w:rPr>
          <w:rFonts w:ascii="宋体;SimSun" w:hAnsi="宋体;SimSun" w:cs="宋体;SimSun" w:hint="eastAsia"/>
          <w:b w:val="false"/>
          <w:bCs w:val="false"/>
          <w:sz w:val="24"/>
          <w:szCs w:val="24"/>
        </w:rPr>
        <w:t>计算机系统支持</w:t>
      </w:r>
    </w:p>
    <w:p>
      <w:pPr>
        <w:pStyle w:val="Normal"/>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逐项列出开发中和运行时所需的计算机系统支持，包括计算机、外围设备、通讯设备、模拟器、编译（或汇编）程序、操作系统、数据管理程序包、数据存储能力和测试支持能力等，逐项给出有关到货日期、使用时间的要求。</w:t>
      </w:r>
    </w:p>
    <w:p>
      <w:pPr>
        <w:pStyle w:val="Heading3"/>
        <w:ind w:hanging="0" w:left="0"/>
        <w:rPr>
          <w:rFonts w:ascii="宋体;SimSun" w:hAnsi="宋体;SimSun" w:cs="宋体;SimSun" w:hint="eastAsia"/>
          <w:b w:val="false"/>
          <w:bCs w:val="false"/>
          <w:sz w:val="24"/>
          <w:szCs w:val="24"/>
        </w:rPr>
      </w:pPr>
      <w:bookmarkStart w:id="55" w:name="__RefHeading___Toc202173593"/>
      <w:bookmarkEnd w:id="55"/>
      <w:r>
        <w:rPr>
          <w:rFonts w:cs="宋体;SimSun" w:hint="eastAsia" w:ascii="宋体;SimSun" w:hAnsi="宋体;SimSun"/>
          <w:b w:val="false"/>
          <w:bCs w:val="false"/>
          <w:sz w:val="24"/>
          <w:szCs w:val="24"/>
        </w:rPr>
        <w:t>4.2</w:t>
      </w:r>
      <w:r>
        <w:rPr>
          <w:rFonts w:ascii="宋体;SimSun" w:hAnsi="宋体;SimSun" w:cs="宋体;SimSun" w:hint="eastAsia"/>
          <w:b w:val="false"/>
          <w:bCs w:val="false"/>
          <w:sz w:val="24"/>
          <w:szCs w:val="24"/>
        </w:rPr>
        <w:t>需由用户承担的工作</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逐项列出需要用户承担的工作和完成期限。包括需由用户提供的条件及提供时间。</w:t>
      </w:r>
    </w:p>
    <w:p>
      <w:pPr>
        <w:pStyle w:val="Heading3"/>
        <w:ind w:hanging="0" w:left="0"/>
        <w:rPr>
          <w:rFonts w:ascii="宋体;SimSun" w:hAnsi="宋体;SimSun" w:cs="宋体;SimSun" w:hint="eastAsia"/>
          <w:b w:val="false"/>
          <w:bCs w:val="false"/>
          <w:sz w:val="24"/>
          <w:szCs w:val="24"/>
        </w:rPr>
      </w:pPr>
      <w:bookmarkStart w:id="56" w:name="__RefHeading___Toc202173594"/>
      <w:bookmarkEnd w:id="56"/>
      <w:r>
        <w:rPr>
          <w:rFonts w:cs="宋体;SimSun" w:hint="eastAsia" w:ascii="宋体;SimSun" w:hAnsi="宋体;SimSun"/>
          <w:b w:val="false"/>
          <w:bCs w:val="false"/>
          <w:sz w:val="24"/>
          <w:szCs w:val="24"/>
        </w:rPr>
        <w:t>4.3</w:t>
      </w:r>
      <w:r>
        <w:rPr>
          <w:rFonts w:ascii="宋体;SimSun" w:hAnsi="宋体;SimSun" w:cs="宋体;SimSun" w:hint="eastAsia"/>
          <w:b w:val="false"/>
          <w:bCs w:val="false"/>
          <w:sz w:val="24"/>
          <w:szCs w:val="24"/>
        </w:rPr>
        <w:t>由外单位提供的条件</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逐项列出需要外单位分合同承包者承担的工作和完成的时间，包括需要由外单位提供的条件和提供的时间。</w:t>
      </w:r>
    </w:p>
    <w:p>
      <w:pPr>
        <w:pStyle w:val="Heading2"/>
        <w:ind w:hanging="0" w:left="0"/>
        <w:rPr>
          <w:rFonts w:ascii="宋体;SimSun" w:hAnsi="宋体;SimSun" w:eastAsia="宋体;SimSun" w:cs="宋体;SimSun" w:hint="eastAsia"/>
          <w:b w:val="false"/>
          <w:bCs w:val="false"/>
          <w:sz w:val="24"/>
          <w:szCs w:val="24"/>
        </w:rPr>
      </w:pPr>
      <w:bookmarkStart w:id="57" w:name="__RefHeading___Toc202173595"/>
      <w:bookmarkEnd w:id="57"/>
      <w:r>
        <w:rPr>
          <w:rFonts w:eastAsia="宋体;SimSun" w:cs="宋体;SimSun" w:hint="eastAsia" w:ascii="宋体;SimSun" w:hAnsi="宋体;SimSun"/>
          <w:b w:val="false"/>
          <w:bCs w:val="false"/>
          <w:sz w:val="24"/>
          <w:szCs w:val="24"/>
        </w:rPr>
        <w:t>5</w:t>
      </w:r>
      <w:r>
        <w:rPr>
          <w:rFonts w:ascii="宋体;SimSun" w:hAnsi="宋体;SimSun" w:cs="宋体;SimSun" w:hint="eastAsia" w:eastAsia="宋体;SimSun"/>
          <w:b w:val="false"/>
          <w:bCs w:val="false"/>
          <w:sz w:val="24"/>
          <w:szCs w:val="24"/>
        </w:rPr>
        <w:t>专题计划要点</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tab/>
      </w:r>
      <w:r>
        <w:rPr>
          <w:rFonts w:ascii="Times New Roman" w:hAnsi="Times New Roman" w:cs="宋体;SimSun" w:hint="eastAsia" w:eastAsia="宋体"/>
          <w:sz w:val="24"/>
          <w:szCs w:val="24"/>
        </w:rPr>
        <w:t>说明本项目开发中需制定的各个专题计划（如分合同计划、开发人员培训计划、测试计划、安全保密计划、质量保证计划、配置管理计划、用户培训计划、系统安装计划等）的要点。</w:t>
      </w:r>
      <w:r>
        <w:rPr>
          <w:rFonts w:eastAsia="宋体" w:ascii="Times New Roman" w:hAnsi="Times New Roman"/>
          <w:sz w:val="24"/>
          <w:szCs w:val="24"/>
        </w:rPr>
        <w:br w:type="page"/>
      </w:r>
    </w:p>
    <w:p>
      <w:pPr>
        <w:pStyle w:val="Heading1"/>
        <w:ind w:hanging="0" w:left="0"/>
        <w:jc w:val="center"/>
        <w:rPr>
          <w:rFonts w:ascii="宋体;SimSun" w:hAnsi="宋体;SimSun" w:cs="宋体;SimSun" w:hint="eastAsia"/>
          <w:sz w:val="24"/>
          <w:szCs w:val="24"/>
        </w:rPr>
      </w:pPr>
      <w:bookmarkStart w:id="58" w:name="__RefHeading___Toc202173596"/>
      <w:bookmarkEnd w:id="58"/>
      <w:r>
        <w:rPr>
          <w:rFonts w:ascii="宋体;SimSun" w:hAnsi="宋体;SimSun" w:cs="宋体;SimSun" w:hint="eastAsia"/>
          <w:b w:val="false"/>
          <w:bCs w:val="false"/>
          <w:sz w:val="28"/>
          <w:szCs w:val="28"/>
        </w:rPr>
        <w:t>四、系统需求分析</w:t>
      </w:r>
    </w:p>
    <w:p>
      <w:pPr>
        <w:pStyle w:val="Heading2"/>
        <w:spacing w:lineRule="auto" w:line="300"/>
        <w:ind w:hanging="0" w:left="0"/>
        <w:rPr>
          <w:rFonts w:ascii="宋体;SimSun" w:hAnsi="宋体;SimSun" w:eastAsia="宋体;SimSun" w:cs="宋体;SimSun" w:hint="eastAsia"/>
          <w:b w:val="false"/>
          <w:sz w:val="24"/>
          <w:szCs w:val="24"/>
        </w:rPr>
      </w:pPr>
      <w:bookmarkStart w:id="59" w:name="__RefHeading___Toc202173597"/>
      <w:bookmarkEnd w:id="59"/>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Normal"/>
        <w:spacing w:lineRule="auto" w:line="360" w:before="0" w:after="0"/>
        <w:ind w:firstLineChars="200" w:firstLine="480" w:leftChars="228" w:rightChars="0" w:right="0"/>
        <w:jc w:val="both"/>
        <w:rPr>
          <w:rFonts w:ascii="宋体;SimSun" w:hAnsi="宋体;SimSun" w:cs="Arial" w:hint="eastAsia"/>
          <w:color w:val="000000"/>
          <w:kern w:val="0"/>
          <w:sz w:val="24"/>
          <w:lang w:val="zh-CN"/>
        </w:rPr>
        <w:snapToGrid w:val="0"/>
      </w:pPr>
      <w:r>
        <w:rPr>
          <w:rFonts w:cs="Arial" w:hint="eastAsia" w:ascii="Times New Roman" w:hAnsi="Times New Roman" w:eastAsia="宋体"/>
          <w:color w:val="000000"/>
          <w:kern w:val="0"/>
          <w:sz w:val="24"/>
          <w:lang w:val="zh-CN"/>
          <w:szCs w:val="24"/>
        </w:rPr>
      </w:r>
    </w:p>
    <w:p>
      <w:pPr>
        <w:pStyle w:val="Heading2"/>
        <w:spacing w:lineRule="auto" w:line="300"/>
        <w:ind w:hanging="0" w:left="0"/>
        <w:rPr>
          <w:rFonts w:ascii="宋体;SimSun" w:hAnsi="宋体;SimSun" w:eastAsia="宋体;SimSun" w:cs="宋体;SimSun" w:hint="eastAsia"/>
          <w:b w:val="false"/>
          <w:sz w:val="24"/>
          <w:szCs w:val="24"/>
        </w:rPr>
      </w:pPr>
      <w:bookmarkStart w:id="60" w:name="__RefHeading___Toc202173598"/>
      <w:bookmarkEnd w:id="60"/>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．任务概述</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Heading3"/>
        <w:spacing w:lineRule="auto" w:line="300"/>
        <w:ind w:hanging="0" w:left="0"/>
        <w:rPr>
          <w:rFonts w:ascii="宋体;SimSun" w:hAnsi="宋体;SimSun" w:cs="宋体;SimSun" w:hint="eastAsia"/>
          <w:b w:val="false"/>
          <w:sz w:val="24"/>
          <w:szCs w:val="24"/>
        </w:rPr>
      </w:pPr>
      <w:bookmarkStart w:id="61" w:name="__RefHeading___Toc202173599"/>
      <w:bookmarkEnd w:id="61"/>
      <w:r>
        <w:rPr>
          <w:rFonts w:cs="宋体;SimSun" w:hint="eastAsia" w:ascii="宋体;SimSun" w:hAnsi="宋体;SimSun"/>
          <w:b w:val="false"/>
          <w:sz w:val="24"/>
          <w:szCs w:val="24"/>
        </w:rPr>
        <w:t>2.1</w:t>
      </w:r>
      <w:r>
        <w:rPr>
          <w:rFonts w:ascii="宋体;SimSun" w:hAnsi="宋体;SimSun" w:cs="宋体;SimSun" w:hint="eastAsia"/>
          <w:b w:val="false"/>
          <w:sz w:val="24"/>
          <w:szCs w:val="24"/>
        </w:rPr>
        <w:t>目标</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2.1.1</w:t>
      </w:r>
      <w:r>
        <w:rPr>
          <w:rFonts w:ascii="宋体;SimSun" w:hAnsi="宋体;SimSun" w:cs="宋体;SimSun" w:hint="eastAsia" w:eastAsia="宋体;SimSun"/>
          <w:b w:val="false"/>
          <w:sz w:val="24"/>
          <w:szCs w:val="24"/>
        </w:rPr>
        <w:t>开发意图</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ascii="Times New Roman" w:hAnsi="Times New Roman" w:eastAsia="宋体"/>
          <w:sz w:val="24"/>
          <w:szCs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2.1.2</w:t>
      </w:r>
      <w:r>
        <w:rPr>
          <w:rFonts w:ascii="宋体;SimSun" w:hAnsi="宋体;SimSun" w:cs="宋体;SimSun" w:hint="eastAsia" w:eastAsia="宋体;SimSun"/>
          <w:b w:val="false"/>
          <w:sz w:val="24"/>
          <w:szCs w:val="24"/>
        </w:rPr>
        <w:t>应用目标</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2.1.3</w:t>
      </w:r>
      <w:r>
        <w:rPr>
          <w:rFonts w:ascii="宋体;SimSun" w:hAnsi="宋体;SimSun" w:cs="宋体;SimSun" w:hint="eastAsia" w:eastAsia="宋体;SimSun"/>
          <w:b w:val="false"/>
          <w:sz w:val="24"/>
          <w:szCs w:val="24"/>
        </w:rPr>
        <w:t>产品描述</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2.1.4</w:t>
      </w:r>
      <w:r>
        <w:rPr>
          <w:rFonts w:ascii="宋体;SimSun" w:hAnsi="宋体;SimSun" w:cs="宋体;SimSun" w:hint="eastAsia" w:eastAsia="宋体;SimSun"/>
          <w:b w:val="false"/>
          <w:sz w:val="24"/>
          <w:szCs w:val="24"/>
        </w:rPr>
        <w:t>产品功能</w:t>
      </w:r>
    </w:p>
    <w:p>
      <w:pPr>
        <w:pStyle w:val="Normal"/>
        <w:spacing w:lineRule="auto" w:line="360" w:before="0" w:after="0"/>
        <w:ind w:hangingChars="50" w:leftChars="228" w:rightChars="0" w:right="0" w:firstLineChars="200" w:firstLine="480"/>
        <w:jc w:val="both"/>
        <w:rPr>
          <w:rFonts w:ascii="宋体;SimSun" w:hAnsi="宋体;SimSun" w:cs="宋体;SimSun" w:hint="eastAsia"/>
          <w:sz w:val="24"/>
        </w:rPr>
        <w:snapToGrid w:val="0"/>
      </w:pPr>
      <w:r>
        <w:rPr>
          <w:rFonts w:cs="宋体;SimSun" w:ascii="Times New Roman" w:hAnsi="Times New Roman" w:eastAsia="宋体"/>
          <w:sz w:val="24"/>
          <w:szCs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2.1.6</w:t>
      </w:r>
      <w:r>
        <w:rPr>
          <w:rFonts w:ascii="宋体;SimSun" w:hAnsi="宋体;SimSun" w:cs="宋体;SimSun" w:hint="eastAsia" w:eastAsia="宋体;SimSun"/>
          <w:b w:val="false"/>
          <w:sz w:val="24"/>
          <w:szCs w:val="24"/>
        </w:rPr>
        <w:t>安全性</w:t>
      </w:r>
    </w:p>
    <w:p>
      <w:pPr>
        <w:pStyle w:val="Normal"/>
        <w:spacing w:lineRule="auto" w:line="360" w:before="0" w:after="0"/>
        <w:ind w:firstLine="480" w:right="0" w:firstLineChars="20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Heading2"/>
        <w:spacing w:lineRule="auto" w:line="300"/>
        <w:ind w:hanging="0" w:left="0"/>
        <w:rPr>
          <w:rFonts w:ascii="宋体;SimSun" w:hAnsi="宋体;SimSun" w:eastAsia="宋体;SimSun" w:cs="宋体;SimSun" w:hint="eastAsia"/>
          <w:b w:val="false"/>
          <w:sz w:val="24"/>
          <w:szCs w:val="24"/>
        </w:rPr>
      </w:pPr>
      <w:bookmarkStart w:id="62" w:name="__RefHeading___Toc202173600"/>
      <w:bookmarkEnd w:id="62"/>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．具体需求分析</w:t>
      </w:r>
    </w:p>
    <w:p>
      <w:pPr>
        <w:pStyle w:val="Heading3"/>
        <w:spacing w:lineRule="auto" w:line="300"/>
        <w:ind w:hanging="0" w:left="0"/>
        <w:rPr>
          <w:rFonts w:ascii="宋体;SimSun" w:hAnsi="宋体;SimSun" w:cs="宋体;SimSun" w:hint="eastAsia"/>
          <w:b w:val="false"/>
          <w:sz w:val="24"/>
          <w:szCs w:val="24"/>
        </w:rPr>
      </w:pPr>
      <w:bookmarkStart w:id="63" w:name="__RefHeading___Toc202173601"/>
      <w:bookmarkEnd w:id="63"/>
      <w:r>
        <w:rPr>
          <w:rFonts w:cs="宋体;SimSun" w:hint="eastAsia" w:ascii="宋体;SimSun" w:hAnsi="宋体;SimSun"/>
          <w:b w:val="false"/>
          <w:sz w:val="24"/>
          <w:szCs w:val="24"/>
        </w:rPr>
        <w:t>3.1</w:t>
      </w:r>
      <w:r>
        <w:rPr>
          <w:rFonts w:ascii="宋体;SimSun" w:hAnsi="宋体;SimSun" w:cs="宋体;SimSun" w:hint="eastAsia"/>
          <w:b w:val="false"/>
          <w:sz w:val="24"/>
          <w:szCs w:val="24"/>
        </w:rPr>
        <w:t>系统流程图</w:t>
      </w:r>
    </w:p>
    <w:p>
      <w:pPr>
        <w:pStyle w:val="Normal"/>
        <w:spacing w:lineRule="auto" w:line="360" w:before="0" w:after="0"/>
        <w:jc w:val="both"/>
        <w:rPr>
          <w:rFonts w:ascii="宋体;SimSun" w:hAnsi="宋体;SimSun" w:cs="宋体;SimSun" w:hint="eastAsia"/>
        </w:rPr>
        <w:snapToGrid w:val="0"/>
        <w:ind w:firstLineChars="200" w:firstLine="480"/>
      </w:pPr>
      <w:r>
        <w:rPr>
          <w:rFonts w:cs="宋体;SimSun" w:hint="eastAsia" w:ascii="Times New Roman" w:hAnsi="Times New Roman" w:eastAsia="宋体"/>
          <w:b/>
          <w:sz w:val="24"/>
          <w:szCs w:val="24"/>
        </w:rPr>
        <w:t xml:space="preserve">    </w:t>
      </w:r>
      <w:r>
        <w:rPr>
          <w:rFonts w:cs="宋体;SimSun" w:ascii="Times New Roman" w:hAnsi="Times New Roman" w:eastAsia="宋体"/>
          <w:sz w:val="24"/>
          <w:szCs w:val="24"/>
        </w:rPr>
        <w:t xml:space="preserve"> </w:t>
      </w:r>
    </w:p>
    <w:p>
      <w:pPr>
        <w:pStyle w:val="Heading3"/>
        <w:spacing w:lineRule="auto" w:line="300"/>
        <w:ind w:hanging="0" w:left="0"/>
        <w:rPr>
          <w:rFonts w:ascii="宋体;SimSun" w:hAnsi="宋体;SimSun" w:cs="宋体;SimSun" w:hint="eastAsia"/>
          <w:b w:val="false"/>
          <w:sz w:val="24"/>
          <w:szCs w:val="24"/>
        </w:rPr>
      </w:pPr>
      <w:bookmarkStart w:id="64" w:name="__RefHeading___Toc202173602"/>
      <w:bookmarkEnd w:id="64"/>
      <w:r>
        <w:rPr>
          <w:rFonts w:cs="宋体;SimSun" w:hint="eastAsia" w:ascii="宋体;SimSun" w:hAnsi="宋体;SimSun"/>
          <w:b w:val="false"/>
          <w:sz w:val="24"/>
          <w:szCs w:val="24"/>
        </w:rPr>
        <w:t>3.2</w:t>
      </w:r>
      <w:r>
        <w:rPr>
          <w:rFonts w:ascii="宋体;SimSun" w:hAnsi="宋体;SimSun" w:cs="宋体;SimSun" w:hint="eastAsia"/>
          <w:b w:val="false"/>
          <w:sz w:val="24"/>
          <w:szCs w:val="24"/>
        </w:rPr>
        <w:t>数据流图及用例模型</w:t>
      </w:r>
    </w:p>
    <w:p>
      <w:pPr>
        <w:pStyle w:val="Normal"/>
        <w:spacing w:lineRule="auto" w:line="360" w:before="0" w:after="0"/>
        <w:jc w:val="both"/>
        <w:rPr>
          <w:rFonts w:ascii="宋体;SimSun" w:hAnsi="宋体;SimSun" w:cs="宋体;SimSun"/>
          <w:i/>
          <w:iCs/>
          <w:color w:val="FF0000"/>
        </w:rPr>
        <w:snapToGrid w:val="0"/>
        <w:ind w:firstLineChars="200" w:firstLine="480"/>
      </w:pPr>
      <w:r>
        <w:rPr>
          <w:rFonts w:cs="宋体;SimSun" w:ascii="Times New Roman" w:hAnsi="Times New Roman" w:eastAsia="宋体"/>
          <w:i/>
          <w:iCs/>
          <w:color w:val="FF0000"/>
          <w:sz w:val="24"/>
          <w:szCs w:val="24"/>
        </w:rPr>
        <w:t xml:space="preserve"> </w:t>
      </w:r>
      <w:r>
        <w:rPr>
          <w:rFonts w:ascii="Times New Roman" w:hAnsi="Times New Roman" w:cs="宋体;SimSun" w:hint="eastAsia" w:eastAsia="宋体"/>
          <w:i/>
          <w:iCs/>
          <w:color w:val="FF0000"/>
          <w:sz w:val="24"/>
          <w:szCs w:val="24"/>
        </w:rPr>
        <w:t>使用</w:t>
      </w:r>
      <w:r>
        <w:rPr>
          <w:rFonts w:cs="宋体;SimSun" w:hint="eastAsia" w:ascii="Times New Roman" w:hAnsi="Times New Roman" w:eastAsia="宋体"/>
          <w:i/>
          <w:iCs/>
          <w:color w:val="FF0000"/>
          <w:sz w:val="24"/>
          <w:szCs w:val="24"/>
        </w:rPr>
        <w:t>Visio</w:t>
      </w:r>
      <w:r>
        <w:rPr>
          <w:rFonts w:ascii="Times New Roman" w:hAnsi="Times New Roman" w:cs="宋体;SimSun" w:hint="eastAsia" w:eastAsia="宋体"/>
          <w:i/>
          <w:iCs/>
          <w:color w:val="FF0000"/>
          <w:sz w:val="24"/>
          <w:szCs w:val="24"/>
        </w:rPr>
        <w:t>、</w:t>
      </w:r>
      <w:r>
        <w:rPr>
          <w:rFonts w:cs="宋体;SimSun" w:hint="eastAsia" w:ascii="Times New Roman" w:hAnsi="Times New Roman" w:eastAsia="宋体"/>
          <w:i/>
          <w:iCs/>
          <w:color w:val="FF0000"/>
          <w:sz w:val="24"/>
          <w:szCs w:val="24"/>
        </w:rPr>
        <w:t>PowerDesigner</w:t>
      </w:r>
      <w:r>
        <w:rPr>
          <w:rFonts w:ascii="Times New Roman" w:hAnsi="Times New Roman" w:cs="宋体;SimSun" w:hint="eastAsia" w:eastAsia="宋体"/>
          <w:i/>
          <w:iCs/>
          <w:color w:val="FF0000"/>
          <w:sz w:val="24"/>
          <w:szCs w:val="24"/>
        </w:rPr>
        <w:t>等工具画出系统数据流图及用例图等，并加以描述。</w:t>
      </w:r>
    </w:p>
    <w:p>
      <w:pPr>
        <w:pStyle w:val="Normal"/>
        <w:spacing w:lineRule="auto" w:line="360" w:before="0" w:after="0"/>
        <w:ind w:firstLineChars="200" w:leftChars="0" w:left="0" w:rightChars="0" w:right="0" w:firstLine="480"/>
        <w:jc w:val="both"/>
        <w:rPr>
          <w:rFonts w:ascii="宋体;SimSun" w:hAnsi="宋体;SimSun" w:cs="宋体;SimSun" w:hint="eastAsia"/>
          <w:i/>
          <w:iCs/>
          <w:color w:val="FF0000"/>
        </w:rPr>
        <w:snapToGrid w:val="0"/>
      </w:pPr>
      <w:r>
        <w:rPr>
          <w:rFonts w:ascii="Times New Roman" w:hAnsi="Times New Roman" w:cs="宋体;SimSun" w:hint="eastAsia" w:eastAsia="宋体"/>
          <w:bCs/>
          <w:sz w:val="24"/>
          <w:szCs w:val="24"/>
        </w:rPr>
        <w:t>（</w:t>
      </w:r>
      <w:r>
        <w:rPr>
          <w:rFonts w:cs="宋体;SimSun" w:hint="eastAsia" w:ascii="Times New Roman" w:hAnsi="Times New Roman" w:eastAsia="宋体"/>
          <w:bCs/>
          <w:sz w:val="24"/>
          <w:szCs w:val="24"/>
        </w:rPr>
        <w:t>1</w:t>
      </w:r>
      <w:r>
        <w:rPr>
          <w:rFonts w:ascii="Times New Roman" w:hAnsi="Times New Roman" w:cs="宋体;SimSun" w:hint="eastAsia" w:eastAsia="宋体"/>
          <w:bCs/>
          <w:sz w:val="24"/>
          <w:szCs w:val="24"/>
        </w:rPr>
        <w:t xml:space="preserve">）数据流图 </w:t>
      </w:r>
      <w:r>
        <w:rPr>
          <w:rFonts w:ascii="Times New Roman" w:hAnsi="Times New Roman" w:cs="宋体;SimSun" w:eastAsia="宋体"/>
          <w:bCs/>
          <w:sz w:val="24"/>
          <w:szCs w:val="24"/>
        </w:rPr>
        <w:t xml:space="preserve">    </w:t>
      </w:r>
      <w:r>
        <w:rPr>
          <w:rFonts w:ascii="Times New Roman" w:hAnsi="Times New Roman" w:cs="宋体;SimSun" w:eastAsia="宋体"/>
          <w:i/>
          <w:iCs/>
          <w:color w:val="FF0000"/>
          <w:sz w:val="24"/>
          <w:szCs w:val="24"/>
        </w:rPr>
        <w:t>顶层</w:t>
      </w:r>
      <w:r>
        <w:rPr>
          <w:rFonts w:ascii="Times New Roman" w:hAnsi="Times New Roman" w:cs="宋体;SimSun" w:hint="eastAsia" w:eastAsia="宋体"/>
          <w:i/>
          <w:iCs/>
          <w:color w:val="FF0000"/>
          <w:sz w:val="24"/>
          <w:szCs w:val="24"/>
        </w:rPr>
        <w:t>数据流图</w:t>
      </w:r>
      <w:r>
        <w:rPr>
          <w:rFonts w:ascii="Times New Roman" w:hAnsi="Times New Roman" w:cs="宋体;SimSun" w:eastAsia="宋体"/>
          <w:i/>
          <w:iCs/>
          <w:color w:val="FF0000"/>
          <w:sz w:val="24"/>
          <w:szCs w:val="24"/>
        </w:rPr>
        <w:t>功能级数据流图</w:t>
      </w:r>
    </w:p>
    <w:p>
      <w:pPr>
        <w:pStyle w:val="Normal"/>
        <w:spacing w:lineRule="auto" w:line="360" w:before="0" w:after="0"/>
        <w:ind w:firstLineChars="200" w:leftChars="0" w:left="0" w:rightChars="0" w:right="0" w:firstLine="480"/>
        <w:jc w:val="both"/>
        <w:rPr>
          <w:rFonts w:ascii="宋体;SimSun" w:hAnsi="宋体;SimSun" w:cs="宋体;SimSun"/>
          <w:i/>
          <w:iCs/>
          <w:color w:val="FF0000"/>
        </w:rPr>
        <w:snapToGrid w:val="0"/>
      </w:pPr>
      <w:r>
        <w:rPr>
          <w:rFonts w:ascii="Times New Roman" w:hAnsi="Times New Roman" w:cs="宋体;SimSun" w:hint="eastAsia" w:eastAsia="宋体"/>
          <w:bCs/>
          <w:sz w:val="24"/>
          <w:szCs w:val="24"/>
        </w:rPr>
        <w:t>（</w:t>
      </w:r>
      <w:r>
        <w:rPr>
          <w:rFonts w:cs="宋体;SimSun" w:hint="eastAsia" w:ascii="Times New Roman" w:hAnsi="Times New Roman" w:eastAsia="宋体"/>
          <w:bCs/>
          <w:sz w:val="24"/>
          <w:szCs w:val="24"/>
        </w:rPr>
        <w:t>2</w:t>
      </w:r>
      <w:r>
        <w:rPr>
          <w:rFonts w:ascii="Times New Roman" w:hAnsi="Times New Roman" w:cs="宋体;SimSun" w:hint="eastAsia" w:eastAsia="宋体"/>
          <w:bCs/>
          <w:sz w:val="24"/>
          <w:szCs w:val="24"/>
        </w:rPr>
        <w:t xml:space="preserve">）用例模型 </w:t>
      </w:r>
      <w:r>
        <w:rPr>
          <w:rFonts w:ascii="Times New Roman" w:hAnsi="Times New Roman" w:cs="宋体;SimSun" w:eastAsia="宋体"/>
          <w:bCs/>
          <w:sz w:val="24"/>
          <w:szCs w:val="24"/>
        </w:rPr>
        <w:t xml:space="preserve">    </w:t>
      </w:r>
      <w:r>
        <w:rPr>
          <w:rFonts w:ascii="Times New Roman" w:hAnsi="Times New Roman" w:cs="宋体;SimSun" w:eastAsia="宋体"/>
          <w:i/>
          <w:iCs/>
          <w:color w:val="FF0000"/>
          <w:sz w:val="24"/>
          <w:szCs w:val="24"/>
        </w:rPr>
        <w:t>系统用例图及相关核心业务功能的用例叙述</w:t>
      </w:r>
      <w:r>
        <w:rPr>
          <w:rFonts w:ascii="Times New Roman" w:hAnsi="Times New Roman" w:cs="宋体;SimSun" w:hint="eastAsia" w:eastAsia="宋体"/>
          <w:i/>
          <w:iCs/>
          <w:color w:val="FF0000"/>
          <w:sz w:val="24"/>
          <w:szCs w:val="24"/>
        </w:rPr>
        <w:t xml:space="preserve"> （仿例如下），标注出每位成员负责写的用例叙述</w:t>
      </w:r>
    </w:p>
    <w:p>
      <w:pPr>
        <w:pStyle w:val="Normal"/>
        <w:spacing w:lineRule="auto" w:line="360" w:before="0" w:after="0"/>
        <w:ind w:firstLineChars="200" w:leftChars="0" w:left="0" w:rightChars="0" w:right="0" w:firstLine="480"/>
        <w:jc w:val="both"/>
        <w:rPr>
          <w:rFonts w:ascii="宋体;SimSun" w:hAnsi="宋体;SimSun" w:cs="宋体;SimSun" w:hint="eastAsia"/>
          <w:i/>
          <w:iCs/>
          <w:color w:val="FF0000"/>
        </w:rPr>
        <w:snapToGrid w:val="0"/>
      </w:pPr>
      <w:r>
        <w:rPr>
          <w:rFonts w:cs="宋体;SimSun" w:hint="eastAsia" w:ascii="Times New Roman" w:hAnsi="Times New Roman" w:eastAsia="宋体"/>
          <w:i/>
          <w:iCs/>
          <w:color w:val="FF0000"/>
          <w:sz w:val="24"/>
          <w:szCs w:val="24"/>
        </w:rPr>
        <w:drawing>
          <wp:inline distT="0" distB="0" distL="0" distR="0">
            <wp:extent cx="2430780" cy="258254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5"/>
                    <a:srcRect l="-15" t="-14" r="-15" b="-14"/>
                    <a:stretch>
                      <a:fillRect/>
                    </a:stretch>
                  </pic:blipFill>
                  <pic:spPr bwMode="auto">
                    <a:xfrm>
                      <a:off x="0" y="0"/>
                      <a:ext cx="2430780" cy="2582545"/>
                    </a:xfrm>
                    <a:prstGeom prst="rect">
                      <a:avLst/>
                    </a:prstGeom>
                    <a:noFill/>
                  </pic:spPr>
                </pic:pic>
              </a:graphicData>
            </a:graphic>
          </wp:inline>
        </w:drawing>
      </w:r>
    </w:p>
    <w:tbl>
      <w:tblPr>
        <w:tblW w:w="7662" w:type="dxa"/>
        <w:jc w:val="center"/>
        <w:tblInd w:w="0" w:type="dxa"/>
        <w:tblLayout w:type="fixed"/>
        <w:tblCellMar>
          <w:top w:w="0" w:type="dxa"/>
          <w:left w:w="108" w:type="dxa"/>
          <w:bottom w:w="0" w:type="dxa"/>
          <w:right w:w="108" w:type="dxa"/>
        </w:tblCellMar>
      </w:tblPr>
      <w:tblGrid>
        <w:gridCol w:w="1118"/>
        <w:gridCol w:w="2713"/>
        <w:gridCol w:w="3831"/>
      </w:tblGrid>
      <w:tr>
        <w:trPr/>
        <w:tc>
          <w:tcPr>
            <w:tcW w:w="1118" w:type="dxa"/>
            <w:tcBorders>
              <w:top w:val="single" w:sz="4" w:space="0" w:color="000000"/>
              <w:left w:val="single" w:sz="4" w:space="0" w:color="000000"/>
              <w:bottom w:val="single" w:sz="4" w:space="0" w:color="000000"/>
              <w:right w:val="single" w:sz="4" w:space="0" w:color="000000"/>
            </w:tcBorders>
            <w:shd w:fill="DDDDDD" w:val="clear"/>
          </w:tcPr>
          <w:p>
            <w:pPr>
              <w:pStyle w:val="21"/>
              <w:spacing w:lineRule="auto" w:line="360"/>
              <w:rPr>
                <w:rFonts w:ascii="宋体;SimSun" w:hAnsi="宋体;SimSun" w:cs="宋体;SimSun"/>
                <w:b/>
              </w:rPr>
            </w:pPr>
            <w:r>
              <w:rPr>
                <w:rFonts w:ascii="宋体;SimSun" w:hAnsi="宋体;SimSun" w:cs="宋体;SimSun" w:hint="eastAsia"/>
                <w:b/>
              </w:rPr>
              <w:t>描述要素</w:t>
            </w:r>
          </w:p>
        </w:tc>
        <w:tc>
          <w:tcPr>
            <w:tcW w:w="6544" w:type="dxa"/>
            <w:gridSpan w:val="2"/>
            <w:tcBorders>
              <w:top w:val="single" w:sz="4" w:space="0" w:color="000000"/>
              <w:left w:val="single" w:sz="4" w:space="0" w:color="000000"/>
              <w:bottom w:val="single" w:sz="4" w:space="0" w:color="000000"/>
              <w:right w:val="single" w:sz="4" w:space="0" w:color="000000"/>
            </w:tcBorders>
            <w:shd w:fill="DDDDDD" w:val="clear"/>
          </w:tcPr>
          <w:p>
            <w:pPr>
              <w:pStyle w:val="21"/>
              <w:spacing w:lineRule="auto" w:line="360"/>
              <w:ind w:firstLine="422" w:right="0"/>
              <w:rPr>
                <w:rFonts w:ascii="宋体;SimSun" w:hAnsi="宋体;SimSun" w:cs="宋体;SimSun"/>
                <w:b/>
              </w:rPr>
            </w:pPr>
            <w:r>
              <w:rPr>
                <w:rFonts w:ascii="宋体;SimSun" w:hAnsi="宋体;SimSun" w:cs="宋体;SimSun" w:hint="eastAsia"/>
                <w:b/>
              </w:rPr>
              <w:t>描述内容</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用例名称</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注册班级</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hint="eastAsia"/>
              </w:rPr>
            </w:pPr>
            <w:r>
              <w:rPr>
                <w:rFonts w:ascii="宋体;SimSun" w:hAnsi="宋体;SimSun" w:cs="宋体;SimSun" w:hint="eastAsia"/>
              </w:rPr>
              <w:t>撰写者</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hint="eastAsia"/>
              </w:rPr>
            </w:pPr>
            <w:r>
              <w:rPr>
                <w:rFonts w:ascii="宋体;SimSun" w:hAnsi="宋体;SimSun" w:cs="宋体;SimSun" w:hint="eastAsia"/>
              </w:rPr>
              <w:t>成员</w:t>
            </w:r>
            <w:r>
              <w:rPr>
                <w:rFonts w:cs="宋体;SimSun" w:hint="eastAsia" w:ascii="宋体;SimSun" w:hAnsi="宋体;SimSun"/>
              </w:rPr>
              <w:t>n</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参与者</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学生</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目的</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将学生注册到班级，并记录学生的计划。</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前置条件</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班级计划必须存在，学生信息已经输入到系统中</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后置条件</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学生注册到班级中</w:t>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jc w:val="center"/>
              <w:rPr>
                <w:rFonts w:ascii="宋体;SimSun" w:hAnsi="宋体;SimSun" w:cs="宋体;SimSun"/>
              </w:rPr>
            </w:pPr>
            <w:r>
              <w:rPr>
                <w:rFonts w:ascii="宋体;SimSun" w:hAnsi="宋体;SimSun" w:cs="宋体;SimSun" w:hint="eastAsia"/>
              </w:rPr>
              <w:t>事件流</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参与者操作</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系统响应</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1.</w:t>
            </w:r>
            <w:r>
              <w:rPr>
                <w:rFonts w:ascii="宋体;SimSun" w:hAnsi="宋体;SimSun" w:cs="宋体;SimSun" w:hint="eastAsia"/>
              </w:rPr>
              <w:t>当学生需要注册到班级时，用例开始</w:t>
            </w:r>
          </w:p>
        </w:tc>
        <w:tc>
          <w:tcPr>
            <w:tcW w:w="3831" w:type="dxa"/>
            <w:tcBorders>
              <w:top w:val="single" w:sz="4" w:space="0" w:color="000000"/>
              <w:left w:val="single" w:sz="4" w:space="0" w:color="000000"/>
              <w:bottom w:val="single" w:sz="4" w:space="0" w:color="000000"/>
              <w:right w:val="single" w:sz="4" w:space="0" w:color="000000"/>
            </w:tcBorders>
          </w:tcPr>
          <w:p>
            <w:pPr>
              <w:pStyle w:val="21"/>
              <w:snapToGrid w:val="false"/>
              <w:spacing w:lineRule="auto" w:line="360"/>
              <w:rPr>
                <w:rFonts w:ascii="宋体;SimSun" w:hAnsi="宋体;SimSun" w:cs="宋体;SimSun"/>
              </w:rPr>
            </w:pPr>
            <w:r>
              <w:rPr>
                <w:rFonts w:cs="宋体;SimSun" w:ascii="宋体;SimSun" w:hAnsi="宋体;SimSun"/>
              </w:rPr>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2.</w:t>
            </w:r>
            <w:r>
              <w:rPr>
                <w:rFonts w:ascii="宋体;SimSun" w:hAnsi="宋体;SimSun" w:cs="宋体;SimSun" w:hint="eastAsia"/>
              </w:rPr>
              <w:t>学生提供自己的标识符和系代码、课程编号以及每个要注册班级的班级编号的列表</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3.</w:t>
            </w:r>
            <w:r>
              <w:rPr>
                <w:rFonts w:ascii="宋体;SimSun" w:hAnsi="宋体;SimSun" w:cs="宋体;SimSun" w:hint="eastAsia"/>
              </w:rPr>
              <w:t>验证学生标识符、系代码、课程编号，如果还有名额，将学生加入到班级</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4.</w:t>
            </w:r>
            <w:r>
              <w:rPr>
                <w:rFonts w:ascii="宋体;SimSun" w:hAnsi="宋体;SimSun" w:cs="宋体;SimSun" w:hint="eastAsia"/>
              </w:rPr>
              <w:t>输入请求的班级后，学生指示该请求完成</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5.</w:t>
            </w:r>
            <w:r>
              <w:rPr>
                <w:rFonts w:ascii="宋体;SimSun" w:hAnsi="宋体;SimSun" w:cs="宋体;SimSun" w:hint="eastAsia"/>
              </w:rPr>
              <w:t>生成适用于该学生的学生班级列表</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6.</w:t>
            </w:r>
            <w:r>
              <w:rPr>
                <w:rFonts w:ascii="宋体;SimSun" w:hAnsi="宋体;SimSun" w:cs="宋体;SimSun" w:hint="eastAsia"/>
              </w:rPr>
              <w:t>学生收到学生班级列表</w:t>
            </w:r>
          </w:p>
        </w:tc>
        <w:tc>
          <w:tcPr>
            <w:tcW w:w="3831" w:type="dxa"/>
            <w:tcBorders>
              <w:top w:val="single" w:sz="4" w:space="0" w:color="000000"/>
              <w:left w:val="single" w:sz="4" w:space="0" w:color="000000"/>
              <w:bottom w:val="single" w:sz="4" w:space="0" w:color="000000"/>
              <w:right w:val="single" w:sz="4" w:space="0" w:color="000000"/>
            </w:tcBorders>
          </w:tcPr>
          <w:p>
            <w:pPr>
              <w:pStyle w:val="21"/>
              <w:snapToGrid w:val="false"/>
              <w:spacing w:lineRule="auto" w:line="360"/>
              <w:rPr>
                <w:rFonts w:ascii="宋体;SimSun" w:hAnsi="宋体;SimSun" w:cs="宋体;SimSun"/>
              </w:rPr>
            </w:pPr>
            <w:r>
              <w:rPr>
                <w:rFonts w:cs="宋体;SimSun" w:ascii="宋体;SimSun" w:hAnsi="宋体;SimSun"/>
              </w:rPr>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jc w:val="center"/>
              <w:rPr>
                <w:rFonts w:ascii="宋体;SimSun" w:hAnsi="宋体;SimSun" w:cs="宋体;SimSun"/>
              </w:rPr>
            </w:pPr>
            <w:r>
              <w:rPr>
                <w:rFonts w:ascii="宋体;SimSun" w:hAnsi="宋体;SimSun" w:cs="宋体;SimSun" w:hint="eastAsia"/>
              </w:rPr>
              <w:t>候选事件流</w:t>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cs="宋体;SimSun" w:hint="eastAsia" w:ascii="宋体;SimSun" w:hAnsi="宋体;SimSun"/>
              </w:rPr>
              <w:t>3.a</w:t>
            </w:r>
            <w:r>
              <w:rPr>
                <w:rFonts w:ascii="宋体;SimSun" w:hAnsi="宋体;SimSun" w:cs="宋体;SimSun" w:hint="eastAsia"/>
              </w:rPr>
              <w:t>：验证为无效学生标识符、系代码、课程编号，指示错误，返回步骤</w:t>
            </w:r>
            <w:r>
              <w:rPr>
                <w:rFonts w:cs="宋体;SimSun" w:hint="eastAsia" w:ascii="宋体;SimSun" w:hAnsi="宋体;SimSun"/>
              </w:rPr>
              <w:t>2</w:t>
            </w:r>
          </w:p>
          <w:p>
            <w:pPr>
              <w:pStyle w:val="21"/>
              <w:spacing w:lineRule="auto" w:line="360"/>
              <w:rPr>
                <w:rFonts w:ascii="宋体;SimSun" w:hAnsi="宋体;SimSun" w:cs="宋体;SimSun"/>
              </w:rPr>
            </w:pPr>
            <w:r>
              <w:rPr>
                <w:rFonts w:cs="宋体;SimSun" w:hint="eastAsia" w:ascii="宋体;SimSun" w:hAnsi="宋体;SimSun"/>
              </w:rPr>
              <w:t xml:space="preserve">     </w:t>
            </w:r>
            <w:r>
              <w:rPr>
                <w:rFonts w:ascii="宋体;SimSun" w:hAnsi="宋体;SimSun" w:cs="宋体;SimSun" w:hint="eastAsia"/>
              </w:rPr>
              <w:t>无名额，返回步骤</w:t>
            </w:r>
            <w:r>
              <w:rPr>
                <w:rFonts w:cs="宋体;SimSun" w:hint="eastAsia" w:ascii="宋体;SimSun" w:hAnsi="宋体;SimSun"/>
              </w:rPr>
              <w:t>2</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特殊需求</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pPr>
            <w:r>
              <w:rPr>
                <w:rFonts w:ascii="宋体;SimSun" w:hAnsi="宋体;SimSun" w:cs="宋体;SimSun" w:hint="eastAsia"/>
              </w:rPr>
              <w:t>响应时间</w:t>
            </w:r>
            <w:r>
              <w:rPr>
                <w:rFonts w:cs="宋体;SimSun" w:hint="eastAsia" w:ascii="宋体;SimSun" w:hAnsi="宋体;SimSun"/>
              </w:rPr>
              <w:t>&lt;10S</w:t>
            </w:r>
          </w:p>
        </w:tc>
      </w:tr>
    </w:tbl>
    <w:p>
      <w:pPr>
        <w:pStyle w:val="Normal"/>
        <w:spacing w:lineRule="auto" w:line="360" w:before="0" w:after="0"/>
        <w:ind w:firstLineChars="200" w:leftChars="0" w:left="0" w:rightChars="0" w:right="0" w:firstLine="480"/>
        <w:jc w:val="both"/>
        <w:rPr>
          <w:rFonts w:ascii="宋体;SimSun" w:hAnsi="宋体;SimSun" w:cs="宋体;SimSun"/>
          <w:bCs/>
          <w:sz w:val="24"/>
        </w:rPr>
        <w:snapToGrid w:val="0"/>
      </w:pPr>
      <w:r>
        <w:rPr>
          <w:rFonts w:cs="宋体;SimSun" w:ascii="Times New Roman" w:hAnsi="Times New Roman" w:eastAsia="宋体"/>
          <w:bCs/>
          <w:sz w:val="24"/>
          <w:szCs w:val="24"/>
        </w:rPr>
      </w:r>
    </w:p>
    <w:p>
      <w:pPr>
        <w:pStyle w:val="Heading3"/>
        <w:spacing w:lineRule="auto" w:line="300"/>
        <w:ind w:hanging="0" w:left="0"/>
        <w:rPr>
          <w:rFonts w:ascii="宋体;SimSun" w:hAnsi="宋体;SimSun" w:cs="宋体;SimSun" w:hint="eastAsia"/>
          <w:b w:val="false"/>
          <w:sz w:val="24"/>
          <w:szCs w:val="24"/>
        </w:rPr>
      </w:pPr>
      <w:bookmarkStart w:id="65" w:name="__RefHeading___Toc202173603"/>
      <w:bookmarkEnd w:id="65"/>
      <w:r>
        <w:rPr>
          <w:rFonts w:cs="宋体;SimSun" w:hint="eastAsia" w:ascii="宋体;SimSun" w:hAnsi="宋体;SimSun"/>
          <w:b w:val="false"/>
          <w:sz w:val="24"/>
          <w:szCs w:val="24"/>
        </w:rPr>
        <w:t>3.3</w:t>
      </w:r>
      <w:r>
        <w:rPr>
          <w:rFonts w:ascii="宋体;SimSun" w:hAnsi="宋体;SimSun" w:cs="宋体;SimSun" w:hint="eastAsia"/>
          <w:b w:val="false"/>
          <w:sz w:val="24"/>
          <w:szCs w:val="24"/>
        </w:rPr>
        <w:t>数据字典</w:t>
      </w:r>
    </w:p>
    <w:p>
      <w:pPr>
        <w:pStyle w:val="Normal"/>
        <w:spacing w:lineRule="auto" w:line="360" w:before="0" w:after="0"/>
        <w:jc w:val="both"/>
        <w:rPr>
          <w:rFonts w:ascii="宋体;SimSun" w:hAnsi="宋体;SimSun" w:cs="宋体;SimSun"/>
          <w:i/>
          <w:iCs/>
          <w:color w:val="FF0000"/>
          <w:lang w:val="en-US" w:eastAsia="en-US"/>
        </w:rPr>
        <w:snapToGrid w:val="0"/>
        <w:ind w:firstLineChars="200" w:firstLine="480"/>
      </w:pPr>
      <w:r>
        <w:rPr>
          <w:rFonts w:cs="宋体;SimSun" w:hint="eastAsia" w:ascii="Times New Roman" w:hAnsi="Times New Roman" w:eastAsia="宋体"/>
          <w:b/>
          <w:szCs w:val="24"/>
          <w:sz w:val="24"/>
        </w:rPr>
        <w:t xml:space="preserve"> </w:t>
      </w:r>
      <w:r>
        <w:rPr>
          <w:rFonts w:ascii="Times New Roman" w:hAnsi="Times New Roman" w:cs="宋体;SimSun" w:hint="eastAsia" w:eastAsia="宋体"/>
          <w:i/>
          <w:iCs/>
          <w:color w:val="FF0000"/>
          <w:lang w:val="en-US" w:eastAsia="en-US"/>
          <w:sz w:val="24"/>
          <w:szCs w:val="24"/>
        </w:rPr>
        <w:t>参考如下表格格式给出本系统的基本数据字典：</w:t>
      </w:r>
    </w:p>
    <w:p>
      <w:pPr>
        <w:pStyle w:val="Normal"/>
        <w:spacing w:lineRule="auto" w:line="360" w:before="0" w:after="0"/>
        <w:ind w:firstLineChars="200" w:leftChars="0" w:left="0" w:rightChars="0" w:right="0" w:firstLine="480"/>
        <w:rPr>
          <w:rFonts w:ascii="宋体;SimSun" w:hAnsi="宋体;SimSun" w:cs="宋体;SimSun" w:hint="eastAsia"/>
          <w:color w:val="000000"/>
          <w:szCs w:val="21"/>
        </w:rPr>
        <w:snapToGrid w:val="0"/>
        <w:jc w:val="both"/>
      </w:pPr>
      <w:r>
        <w:rPr>
          <w:rFonts w:cs="宋体;SimSun" w:hint="eastAsia" w:ascii="Times New Roman" w:hAnsi="Times New Roman" w:eastAsia="宋体"/>
          <w:color w:val="000000"/>
          <w:szCs w:val="24"/>
          <w:sz w:val="24"/>
        </w:rPr>
        <w:t>1</w:t>
      </w:r>
      <w:r>
        <w:rPr>
          <w:rFonts w:ascii="Times New Roman" w:hAnsi="Times New Roman" w:cs="宋体;SimSun" w:hint="eastAsia" w:eastAsia="宋体"/>
          <w:color w:val="000000"/>
          <w:szCs w:val="24"/>
          <w:sz w:val="24"/>
        </w:rPr>
        <w:t>）数据流条目</w:t>
      </w:r>
    </w:p>
    <w:tbl>
      <w:tblPr>
        <w:tblW w:w="5000" w:type="pct"/>
        <w:jc w:val="left"/>
        <w:tblInd w:w="0" w:type="dxa"/>
        <w:tblLayout w:type="fixed"/>
        <w:tblCellMar>
          <w:top w:w="0" w:type="dxa"/>
          <w:left w:w="108" w:type="dxa"/>
          <w:bottom w:w="0" w:type="dxa"/>
          <w:right w:w="108" w:type="dxa"/>
        </w:tblCellMar>
      </w:tblPr>
      <w:tblGrid>
        <w:gridCol w:w="915"/>
        <w:gridCol w:w="1687"/>
        <w:gridCol w:w="1014"/>
        <w:gridCol w:w="892"/>
        <w:gridCol w:w="1128"/>
        <w:gridCol w:w="1128"/>
        <w:gridCol w:w="1409"/>
        <w:gridCol w:w="1181"/>
      </w:tblGrid>
      <w:tr>
        <w:trPr/>
        <w:tc>
          <w:tcPr>
            <w:tcW w:w="915"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序号</w:t>
            </w:r>
          </w:p>
        </w:tc>
        <w:tc>
          <w:tcPr>
            <w:tcW w:w="168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数据流名称</w:t>
            </w:r>
          </w:p>
        </w:tc>
        <w:tc>
          <w:tcPr>
            <w:tcW w:w="1014"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别名</w:t>
            </w:r>
          </w:p>
        </w:tc>
        <w:tc>
          <w:tcPr>
            <w:tcW w:w="892"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简述</w:t>
            </w:r>
          </w:p>
        </w:tc>
        <w:tc>
          <w:tcPr>
            <w:tcW w:w="112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来源</w:t>
            </w:r>
          </w:p>
        </w:tc>
        <w:tc>
          <w:tcPr>
            <w:tcW w:w="112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去向</w:t>
            </w:r>
          </w:p>
        </w:tc>
        <w:tc>
          <w:tcPr>
            <w:tcW w:w="140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数据流量</w:t>
            </w:r>
          </w:p>
        </w:tc>
        <w:tc>
          <w:tcPr>
            <w:tcW w:w="118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组成</w:t>
            </w:r>
          </w:p>
        </w:tc>
      </w:tr>
      <w:tr>
        <w:trPr/>
        <w:tc>
          <w:tcPr>
            <w:tcW w:w="915"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1</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15"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2</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15"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3</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15"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15"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8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014"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2"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2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40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18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bl>
    <w:p>
      <w:pPr>
        <w:pStyle w:val="Normal"/>
        <w:spacing w:lineRule="auto" w:line="360" w:before="0" w:after="0"/>
        <w:ind w:firstLineChars="200" w:leftChars="0" w:left="0" w:rightChars="0" w:right="0" w:firstLine="480"/>
        <w:rPr>
          <w:rFonts w:ascii="宋体;SimSun" w:hAnsi="宋体;SimSun" w:cs="宋体;SimSun" w:hint="eastAsia"/>
          <w:color w:val="000000"/>
          <w:szCs w:val="21"/>
        </w:rPr>
        <w:snapToGrid w:val="0"/>
        <w:jc w:val="both"/>
      </w:pPr>
      <w:r>
        <w:rPr>
          <w:rFonts w:cs="宋体;SimSun" w:hint="eastAsia" w:ascii="Times New Roman" w:hAnsi="Times New Roman" w:eastAsia="宋体"/>
          <w:color w:val="000000"/>
          <w:szCs w:val="24"/>
          <w:sz w:val="24"/>
        </w:rPr>
        <w:t>2</w:t>
      </w:r>
      <w:r>
        <w:rPr>
          <w:rFonts w:ascii="Times New Roman" w:hAnsi="Times New Roman" w:cs="宋体;SimSun" w:hint="eastAsia" w:eastAsia="宋体"/>
          <w:color w:val="000000"/>
          <w:szCs w:val="24"/>
          <w:sz w:val="24"/>
        </w:rPr>
        <w:t>）文件条目</w:t>
      </w:r>
    </w:p>
    <w:tbl>
      <w:tblPr>
        <w:tblW w:w="5000" w:type="pct"/>
        <w:jc w:val="left"/>
        <w:tblInd w:w="0" w:type="dxa"/>
        <w:tblLayout w:type="fixed"/>
        <w:tblCellMar>
          <w:top w:w="0" w:type="dxa"/>
          <w:left w:w="108" w:type="dxa"/>
          <w:bottom w:w="0" w:type="dxa"/>
          <w:right w:w="108" w:type="dxa"/>
        </w:tblCellMar>
      </w:tblPr>
      <w:tblGrid>
        <w:gridCol w:w="956"/>
        <w:gridCol w:w="1620"/>
        <w:gridCol w:w="958"/>
        <w:gridCol w:w="958"/>
        <w:gridCol w:w="1620"/>
        <w:gridCol w:w="1621"/>
        <w:gridCol w:w="1621"/>
      </w:tblGrid>
      <w:tr>
        <w:trPr/>
        <w:tc>
          <w:tcPr>
            <w:tcW w:w="956"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序号</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文件名称</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别名</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简述</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存储方式</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组织方式</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存取频率</w:t>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1</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2</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3</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bl>
    <w:p>
      <w:pPr>
        <w:pStyle w:val="Normal"/>
        <w:spacing w:lineRule="auto" w:line="360" w:before="0" w:after="0"/>
        <w:rPr>
          <w:rFonts w:ascii="宋体;SimSun" w:hAnsi="宋体;SimSun" w:cs="宋体;SimSun" w:hint="eastAsia"/>
          <w:color w:val="000000"/>
          <w:szCs w:val="21"/>
        </w:rPr>
        <w:snapToGrid w:val="0"/>
        <w:ind w:firstLineChars="200" w:firstLine="480"/>
        <w:jc w:val="both"/>
      </w:pPr>
      <w:r>
        <w:rPr>
          <w:rFonts w:cs="宋体;SimSun" w:hint="eastAsia" w:ascii="Times New Roman" w:hAnsi="Times New Roman" w:eastAsia="宋体"/>
          <w:color w:val="000000"/>
          <w:szCs w:val="24"/>
          <w:sz w:val="24"/>
        </w:rPr>
      </w:r>
    </w:p>
    <w:p>
      <w:pPr>
        <w:pStyle w:val="Normal"/>
        <w:spacing w:lineRule="auto" w:line="360" w:before="0" w:after="0"/>
        <w:ind w:firstLineChars="200" w:leftChars="0" w:left="0" w:rightChars="0" w:right="0" w:firstLine="480"/>
        <w:rPr>
          <w:rFonts w:ascii="宋体;SimSun" w:hAnsi="宋体;SimSun" w:cs="宋体;SimSun" w:hint="eastAsia"/>
          <w:color w:val="000000"/>
          <w:szCs w:val="21"/>
        </w:rPr>
        <w:snapToGrid w:val="0"/>
        <w:jc w:val="both"/>
      </w:pPr>
      <w:r>
        <w:rPr>
          <w:rFonts w:cs="宋体;SimSun" w:hint="eastAsia" w:ascii="Times New Roman" w:hAnsi="Times New Roman" w:eastAsia="宋体"/>
          <w:color w:val="000000"/>
          <w:szCs w:val="24"/>
          <w:sz w:val="24"/>
        </w:rPr>
        <w:t>3</w:t>
      </w:r>
      <w:r>
        <w:rPr>
          <w:rFonts w:ascii="Times New Roman" w:hAnsi="Times New Roman" w:cs="宋体;SimSun" w:hint="eastAsia" w:eastAsia="宋体"/>
          <w:color w:val="000000"/>
          <w:szCs w:val="24"/>
          <w:sz w:val="24"/>
        </w:rPr>
        <w:t>）数据项条目</w:t>
      </w:r>
    </w:p>
    <w:tbl>
      <w:tblPr>
        <w:tblW w:w="5000" w:type="pct"/>
        <w:jc w:val="left"/>
        <w:tblInd w:w="0" w:type="dxa"/>
        <w:tblLayout w:type="fixed"/>
        <w:tblCellMar>
          <w:top w:w="0" w:type="dxa"/>
          <w:left w:w="108" w:type="dxa"/>
          <w:bottom w:w="0" w:type="dxa"/>
          <w:right w:w="108" w:type="dxa"/>
        </w:tblCellMar>
      </w:tblPr>
      <w:tblGrid>
        <w:gridCol w:w="956"/>
        <w:gridCol w:w="1620"/>
        <w:gridCol w:w="958"/>
        <w:gridCol w:w="958"/>
        <w:gridCol w:w="1620"/>
        <w:gridCol w:w="1621"/>
        <w:gridCol w:w="1621"/>
      </w:tblGrid>
      <w:tr>
        <w:trPr/>
        <w:tc>
          <w:tcPr>
            <w:tcW w:w="956"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序号</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数据项名称</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别名</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简述</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类型</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长度</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取值范围</w:t>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1</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2</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3</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95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bl>
    <w:p>
      <w:pPr>
        <w:pStyle w:val="Normal"/>
        <w:spacing w:lineRule="auto" w:line="360" w:before="0" w:after="0"/>
        <w:ind w:firstLineChars="200" w:leftChars="0" w:left="0" w:rightChars="0" w:right="0" w:firstLine="480"/>
        <w:rPr>
          <w:rFonts w:ascii="宋体;SimSun" w:hAnsi="宋体;SimSun" w:cs="宋体;SimSun" w:hint="eastAsia"/>
          <w:color w:val="000000"/>
          <w:szCs w:val="21"/>
        </w:rPr>
        <w:snapToGrid w:val="0"/>
        <w:jc w:val="both"/>
      </w:pPr>
      <w:r>
        <w:rPr>
          <w:rFonts w:cs="宋体;SimSun" w:hint="eastAsia" w:ascii="Times New Roman" w:hAnsi="Times New Roman" w:eastAsia="宋体"/>
          <w:color w:val="000000"/>
          <w:szCs w:val="24"/>
          <w:sz w:val="24"/>
        </w:rPr>
      </w:r>
    </w:p>
    <w:p>
      <w:pPr>
        <w:pStyle w:val="Normal"/>
        <w:spacing w:lineRule="auto" w:line="360" w:before="0" w:after="0"/>
        <w:ind w:firstLineChars="200" w:leftChars="0" w:left="0" w:rightChars="0" w:right="0" w:firstLine="480"/>
        <w:rPr>
          <w:rFonts w:ascii="宋体;SimSun" w:hAnsi="宋体;SimSun" w:cs="宋体;SimSun" w:hint="eastAsia"/>
          <w:color w:val="000000"/>
          <w:szCs w:val="21"/>
        </w:rPr>
        <w:snapToGrid w:val="0"/>
        <w:jc w:val="both"/>
      </w:pPr>
      <w:r>
        <w:rPr>
          <w:rFonts w:cs="宋体;SimSun" w:hint="eastAsia" w:ascii="Times New Roman" w:hAnsi="Times New Roman" w:eastAsia="宋体"/>
          <w:color w:val="000000"/>
          <w:szCs w:val="24"/>
          <w:sz w:val="24"/>
        </w:rPr>
        <w:t>4</w:t>
      </w:r>
      <w:r>
        <w:rPr>
          <w:rFonts w:ascii="Times New Roman" w:hAnsi="Times New Roman" w:cs="宋体;SimSun" w:hint="eastAsia" w:eastAsia="宋体"/>
          <w:color w:val="000000"/>
          <w:szCs w:val="24"/>
          <w:sz w:val="24"/>
        </w:rPr>
        <w:t>）加工条目</w:t>
      </w:r>
    </w:p>
    <w:tbl>
      <w:tblPr>
        <w:tblW w:w="5000" w:type="pct"/>
        <w:jc w:val="left"/>
        <w:tblInd w:w="0" w:type="dxa"/>
        <w:tblLayout w:type="fixed"/>
        <w:tblCellMar>
          <w:top w:w="0" w:type="dxa"/>
          <w:left w:w="108" w:type="dxa"/>
          <w:bottom w:w="0" w:type="dxa"/>
          <w:right w:w="108" w:type="dxa"/>
        </w:tblCellMar>
      </w:tblPr>
      <w:tblGrid>
        <w:gridCol w:w="899"/>
        <w:gridCol w:w="1518"/>
        <w:gridCol w:w="898"/>
        <w:gridCol w:w="1517"/>
        <w:gridCol w:w="1208"/>
        <w:gridCol w:w="898"/>
        <w:gridCol w:w="899"/>
        <w:gridCol w:w="1517"/>
      </w:tblGrid>
      <w:tr>
        <w:trPr/>
        <w:tc>
          <w:tcPr>
            <w:tcW w:w="89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序号</w:t>
            </w:r>
          </w:p>
        </w:tc>
        <w:tc>
          <w:tcPr>
            <w:tcW w:w="151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加工名称</w:t>
            </w:r>
          </w:p>
        </w:tc>
        <w:tc>
          <w:tcPr>
            <w:tcW w:w="89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编号</w:t>
            </w:r>
          </w:p>
        </w:tc>
        <w:tc>
          <w:tcPr>
            <w:tcW w:w="151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激发条件</w:t>
            </w:r>
          </w:p>
        </w:tc>
        <w:tc>
          <w:tcPr>
            <w:tcW w:w="120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优先级</w:t>
            </w:r>
          </w:p>
        </w:tc>
        <w:tc>
          <w:tcPr>
            <w:tcW w:w="89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输入</w:t>
            </w:r>
          </w:p>
        </w:tc>
        <w:tc>
          <w:tcPr>
            <w:tcW w:w="89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输出</w:t>
            </w:r>
          </w:p>
        </w:tc>
        <w:tc>
          <w:tcPr>
            <w:tcW w:w="151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pPr>
            <w:r>
              <w:rPr>
                <w:rFonts w:ascii="宋体;SimSun" w:hAnsi="宋体;SimSun" w:cs="宋体;SimSun" w:hint="eastAsia"/>
                <w:color w:val="000000"/>
                <w:szCs w:val="21"/>
              </w:rPr>
              <w:t>加工逻辑</w:t>
            </w:r>
          </w:p>
        </w:tc>
      </w:tr>
      <w:tr>
        <w:trPr/>
        <w:tc>
          <w:tcPr>
            <w:tcW w:w="899"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1</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899"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2</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899" w:type="dxa"/>
            <w:tcBorders/>
          </w:tcPr>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t>3</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r>
        <w:trPr/>
        <w:tc>
          <w:tcPr>
            <w:tcW w:w="89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20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89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c>
          <w:tcPr>
            <w:tcW w:w="15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tc>
      </w:tr>
    </w:tbl>
    <w:p>
      <w:pPr>
        <w:pStyle w:val="Normal"/>
        <w:spacing w:lineRule="auto" w:line="360" w:before="0" w:after="0"/>
        <w:jc w:val="both"/>
        <w:rPr>
          <w:rFonts w:ascii="宋体;SimSun" w:hAnsi="宋体;SimSun" w:cs="宋体;SimSun" w:hint="eastAsia"/>
          <w:i/>
          <w:iCs/>
          <w:color w:val="FF0000"/>
          <w:lang w:val="en-US" w:eastAsia="en-US"/>
        </w:rPr>
        <w:snapToGrid w:val="0"/>
        <w:ind w:firstLineChars="200" w:firstLine="480"/>
      </w:pPr>
      <w:r>
        <w:rPr>
          <w:rFonts w:cs="宋体;SimSun" w:hint="eastAsia" w:ascii="Times New Roman" w:hAnsi="Times New Roman" w:eastAsia="宋体"/>
          <w:i/>
          <w:iCs/>
          <w:color w:val="FF0000"/>
          <w:lang w:val="en-US" w:eastAsia="en-US"/>
          <w:sz w:val="24"/>
          <w:szCs w:val="24"/>
        </w:rPr>
      </w:r>
    </w:p>
    <w:p>
      <w:pPr>
        <w:pStyle w:val="Heading2"/>
        <w:spacing w:lineRule="auto" w:line="300"/>
        <w:ind w:hanging="0" w:left="0"/>
        <w:rPr/>
      </w:pPr>
      <w:bookmarkStart w:id="66" w:name="__RefHeading___Toc202173604"/>
      <w:bookmarkEnd w:id="66"/>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．支持信息</w:t>
      </w:r>
    </w:p>
    <w:p>
      <w:pPr>
        <w:pStyle w:val="Heading3"/>
        <w:spacing w:lineRule="auto" w:line="300"/>
        <w:ind w:hanging="0" w:left="0"/>
        <w:rPr>
          <w:rFonts w:ascii="宋体;SimSun" w:hAnsi="宋体;SimSun" w:cs="宋体;SimSun" w:hint="eastAsia"/>
          <w:b w:val="false"/>
          <w:sz w:val="24"/>
          <w:szCs w:val="24"/>
        </w:rPr>
      </w:pPr>
      <w:bookmarkStart w:id="67" w:name="__RefHeading___Toc202173605"/>
      <w:bookmarkEnd w:id="67"/>
      <w:r>
        <w:rPr>
          <w:rFonts w:cs="宋体;SimSun" w:hint="eastAsia" w:ascii="宋体;SimSun" w:hAnsi="宋体;SimSun"/>
          <w:b w:val="false"/>
          <w:sz w:val="24"/>
          <w:szCs w:val="24"/>
        </w:rPr>
        <w:t xml:space="preserve">4.1 </w:t>
      </w:r>
      <w:r>
        <w:rPr>
          <w:rFonts w:ascii="宋体;SimSun" w:hAnsi="宋体;SimSun" w:cs="宋体;SimSun" w:hint="eastAsia"/>
          <w:b w:val="false"/>
          <w:sz w:val="24"/>
          <w:szCs w:val="24"/>
        </w:rPr>
        <w:t>运行环境</w:t>
      </w:r>
    </w:p>
    <w:p>
      <w:pPr>
        <w:pStyle w:val="Normal"/>
        <w:autoSpaceDE w:val="false"/>
        <w:spacing w:lineRule="auto" w:line="360" w:before="0" w:after="0"/>
        <w:jc w:val="both"/>
        <w:rPr>
          <w:rFonts w:ascii="宋体;SimSun" w:hAnsi="宋体;SimSun" w:cs="Arial" w:hint="eastAsia"/>
          <w:color w:val="000000"/>
          <w:kern w:val="0"/>
          <w:sz w:val="24"/>
        </w:rPr>
        <w:snapToGrid w:val="0"/>
        <w:ind w:firstLineChars="200" w:firstLine="480"/>
      </w:pPr>
      <w:r>
        <w:rPr>
          <w:rFonts w:cs="Arial" w:hint="eastAsia" w:ascii="Times New Roman" w:hAnsi="Times New Roman" w:eastAsia="宋体"/>
          <w:color w:val="000000"/>
          <w:kern w:val="0"/>
          <w:sz w:val="24"/>
          <w:szCs w:val="24"/>
        </w:rPr>
        <w:t xml:space="preserve"> </w:t>
      </w:r>
      <w:r>
        <w:rPr>
          <w:rFonts w:cs="Arial" w:ascii="Times New Roman" w:hAnsi="Times New Roman" w:eastAsia="宋体"/>
          <w:color w:val="000000"/>
          <w:kern w:val="0"/>
          <w:sz w:val="24"/>
          <w:szCs w:val="24"/>
        </w:rPr>
        <w:t xml:space="preserve"> </w:t>
      </w:r>
    </w:p>
    <w:p>
      <w:pPr>
        <w:pStyle w:val="Heading3"/>
        <w:spacing w:lineRule="auto" w:line="300"/>
        <w:ind w:hanging="0" w:left="0"/>
        <w:rPr>
          <w:rFonts w:ascii="宋体;SimSun" w:hAnsi="宋体;SimSun" w:cs="宋体;SimSun"/>
          <w:b w:val="false"/>
          <w:sz w:val="24"/>
          <w:szCs w:val="24"/>
        </w:rPr>
      </w:pPr>
      <w:bookmarkStart w:id="68" w:name="__RefHeading___Toc202173606"/>
      <w:bookmarkEnd w:id="68"/>
      <w:r>
        <w:rPr>
          <w:rFonts w:cs="宋体;SimSun" w:hint="eastAsia" w:ascii="宋体;SimSun" w:hAnsi="宋体;SimSun"/>
          <w:b w:val="false"/>
          <w:sz w:val="24"/>
          <w:szCs w:val="24"/>
        </w:rPr>
        <w:t>4.2</w:t>
      </w:r>
      <w:r>
        <w:rPr>
          <w:rFonts w:ascii="宋体;SimSun" w:hAnsi="宋体;SimSun" w:cs="宋体;SimSun" w:hint="eastAsia"/>
          <w:b w:val="false"/>
          <w:sz w:val="24"/>
          <w:szCs w:val="24"/>
        </w:rPr>
        <w:t>支持软件</w:t>
      </w:r>
    </w:p>
    <w:p>
      <w:pPr>
        <w:pStyle w:val="Normal"/>
        <w:widowControl/>
        <w:spacing w:lineRule="auto" w:line="360" w:before="0" w:after="0"/>
        <w:ind w:firstLineChars="200" w:leftChars="0" w:left="0" w:rightChars="0" w:right="0" w:firstLine="480"/>
        <w:rPr>
          <w:rFonts w:ascii="宋体;SimSun" w:hAnsi="宋体;SimSun" w:cs="宋体;SimSun" w:hint="eastAsia"/>
          <w:sz w:val="24"/>
        </w:rPr>
        <w:snapToGrid w:val="0"/>
        <w:jc w:val="both"/>
      </w:pPr>
      <w:r>
        <w:rPr>
          <w:rFonts w:cs="宋体;SimSun" w:hint="eastAsia" w:ascii="Times New Roman" w:hAnsi="Times New Roman" w:eastAsia="宋体"/>
          <w:sz w:val="24"/>
          <w:szCs w:val="24"/>
        </w:rPr>
        <w:t xml:space="preserve"> </w:t>
      </w:r>
    </w:p>
    <w:p>
      <w:pPr>
        <w:pStyle w:val="Heading3"/>
        <w:spacing w:lineRule="auto" w:line="300"/>
        <w:ind w:hanging="0" w:left="0"/>
        <w:rPr>
          <w:rFonts w:ascii="宋体;SimSun" w:hAnsi="宋体;SimSun" w:cs="宋体;SimSun"/>
          <w:b w:val="false"/>
          <w:sz w:val="24"/>
          <w:szCs w:val="24"/>
        </w:rPr>
      </w:pPr>
      <w:bookmarkStart w:id="69" w:name="__RefHeading___Toc202173607"/>
      <w:bookmarkEnd w:id="69"/>
      <w:r>
        <w:rPr>
          <w:rFonts w:cs="宋体;SimSun" w:hint="eastAsia" w:ascii="宋体;SimSun" w:hAnsi="宋体;SimSun"/>
          <w:b w:val="false"/>
          <w:sz w:val="24"/>
          <w:szCs w:val="24"/>
        </w:rPr>
        <w:t>4.3</w:t>
      </w:r>
      <w:r>
        <w:rPr>
          <w:rFonts w:ascii="宋体;SimSun" w:hAnsi="宋体;SimSun" w:cs="宋体;SimSun" w:hint="eastAsia"/>
          <w:b w:val="false"/>
          <w:sz w:val="24"/>
          <w:szCs w:val="24"/>
        </w:rPr>
        <w:t>接口（外部，内部）</w:t>
      </w:r>
    </w:p>
    <w:p>
      <w:pPr>
        <w:pStyle w:val="Normal"/>
        <w:widowControl/>
        <w:spacing w:lineRule="auto" w:line="360" w:before="0" w:after="0"/>
        <w:ind w:firstLineChars="200" w:leftChars="0" w:left="0" w:rightChars="0" w:right="0" w:firstLine="480"/>
        <w:rPr>
          <w:rFonts w:ascii="宋体;SimSun" w:hAnsi="宋体;SimSun" w:cs="宋体;SimSun" w:hint="eastAsia"/>
          <w:sz w:val="24"/>
        </w:rPr>
        <w:snapToGrid w:val="0"/>
        <w:jc w:val="both"/>
      </w:pPr>
      <w:r>
        <w:rPr>
          <w:rFonts w:cs="宋体;SimSun" w:hint="eastAsia" w:ascii="Times New Roman" w:hAnsi="Times New Roman" w:eastAsia="宋体"/>
          <w:sz w:val="24"/>
          <w:szCs w:val="24"/>
        </w:rPr>
        <w:t xml:space="preserve"> </w:t>
      </w:r>
    </w:p>
    <w:p>
      <w:pPr>
        <w:pStyle w:val="Heading3"/>
        <w:spacing w:lineRule="auto" w:line="300"/>
        <w:ind w:hanging="0" w:left="0"/>
        <w:rPr>
          <w:rFonts w:ascii="宋体;SimSun" w:hAnsi="宋体;SimSun" w:cs="宋体;SimSun"/>
          <w:b w:val="false"/>
          <w:sz w:val="24"/>
          <w:szCs w:val="24"/>
        </w:rPr>
      </w:pPr>
      <w:bookmarkStart w:id="70" w:name="__RefHeading___Toc202173608"/>
      <w:bookmarkEnd w:id="70"/>
      <w:r>
        <w:rPr>
          <w:rFonts w:cs="宋体;SimSun" w:hint="eastAsia" w:ascii="宋体;SimSun" w:hAnsi="宋体;SimSun"/>
          <w:b w:val="false"/>
          <w:sz w:val="24"/>
          <w:szCs w:val="24"/>
        </w:rPr>
        <w:t xml:space="preserve">4.4 </w:t>
      </w:r>
      <w:r>
        <w:rPr>
          <w:rFonts w:ascii="宋体;SimSun" w:hAnsi="宋体;SimSun" w:cs="宋体;SimSun" w:hint="eastAsia"/>
          <w:b w:val="false"/>
          <w:sz w:val="24"/>
          <w:szCs w:val="24"/>
        </w:rPr>
        <w:t>控制</w:t>
      </w:r>
    </w:p>
    <w:p>
      <w:pPr>
        <w:pStyle w:val="Normal"/>
        <w:spacing w:lineRule="auto" w:line="360" w:before="0" w:after="0"/>
        <w:ind w:firstLineChars="200" w:leftChars="0" w:left="0" w:rightChars="0" w:right="0" w:firstLine="480"/>
        <w:jc w:val="both"/>
        <w:rPr>
          <w:rFonts w:ascii="宋体;SimSun" w:hAnsi="宋体;SimSun" w:cs="宋体;SimSun" w:hint="eastAsia"/>
          <w:sz w:val="24"/>
        </w:rPr>
        <w:snapToGrid w:val="0"/>
      </w:pPr>
      <w:r>
        <w:rPr>
          <w:rFonts w:cs="宋体;SimSun" w:hint="eastAsia" w:ascii="Times New Roman" w:hAnsi="Times New Roman" w:eastAsia="宋体"/>
          <w:sz w:val="24"/>
          <w:szCs w:val="24"/>
        </w:rPr>
        <w:t xml:space="preserve"> </w:t>
      </w:r>
    </w:p>
    <w:p>
      <w:pPr>
        <w:pStyle w:val="Style12"/>
        <w:spacing w:lineRule="auto" w:line="360" w:before="0" w:after="0"/>
        <w:rPr>
          <w:rFonts w:ascii="宋体;SimSun" w:hAnsi="宋体;SimSun" w:cs="宋体;SimSun"/>
          <w:sz w:val="21"/>
        </w:rPr>
        <w:snapToGrid w:val="0"/>
        <w:ind w:firstLineChars="200" w:firstLine="480"/>
        <w:jc w:val="both"/>
      </w:pPr>
      <w:bookmarkStart w:id="71" w:name="__RefHeading___Toc202173609"/>
      <w:bookmarkEnd w:id="71"/>
      <w:r>
        <w:rPr>
          <w:rStyle w:val="3Char"/>
          <w:rFonts w:eastAsia="宋体" w:cs="宋体;SimSun" w:hint="eastAsia" w:ascii="Times New Roman" w:hAnsi="Times New Roman"/>
          <w:b w:val="false"/>
          <w:sz w:val="24"/>
          <w:szCs w:val="24"/>
        </w:rPr>
        <w:t>4.5</w:t>
      </w:r>
      <w:r>
        <w:rPr>
          <w:rStyle w:val="3Char"/>
          <w:rFonts w:ascii="Times New Roman" w:hAnsi="Times New Roman" w:cs="宋体;SimSun" w:eastAsia="宋体"/>
          <w:b w:val="false"/>
          <w:sz w:val="24"/>
          <w:szCs w:val="24"/>
        </w:rPr>
        <w:t>需求注释</w:t>
      </w:r>
    </w:p>
    <w:p>
      <w:pPr>
        <w:pStyle w:val="Style12"/>
        <w:spacing w:lineRule="auto" w:line="360" w:before="0" w:after="0"/>
        <w:rPr>
          <w:rFonts w:ascii="宋体;SimSun" w:hAnsi="宋体;SimSun" w:cs="宋体;SimSun" w:hint="eastAsia"/>
          <w:sz w:val="21"/>
        </w:rPr>
        <w:snapToGrid w:val="0"/>
        <w:ind w:firstLineChars="200" w:firstLine="480"/>
        <w:jc w:val="both"/>
      </w:pPr>
      <w:r>
        <w:rPr>
          <w:rFonts w:cs="宋体;SimSun" w:hint="eastAsia" w:ascii="Times New Roman" w:hAnsi="Times New Roman" w:eastAsia="宋体"/>
          <w:sz w:val="24"/>
          <w:szCs w:val="24"/>
        </w:rPr>
      </w:r>
    </w:p>
    <w:p>
      <w:pPr>
        <w:pStyle w:val="Heading2"/>
        <w:spacing w:lineRule="auto" w:line="300"/>
        <w:ind w:hanging="0" w:left="0"/>
        <w:rPr/>
      </w:pPr>
      <w:bookmarkStart w:id="72" w:name="__RefHeading___Toc202173610"/>
      <w:bookmarkEnd w:id="72"/>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．需求分析总结</w:t>
      </w:r>
    </w:p>
    <w:p>
      <w:pPr>
        <w:pStyle w:val="Normal"/>
        <w:spacing w:lineRule="auto" w:line="360" w:before="0" w:after="0"/>
        <w:jc w:val="both"/>
        <w:rPr>
          <w:rFonts w:ascii="宋体;SimSun" w:hAnsi="宋体;SimSun" w:cs="宋体;SimSun" w:hint="eastAsia"/>
          <w:i/>
          <w:color w:val="FF0000"/>
        </w:rPr>
        <w:snapToGrid w:val="0"/>
        <w:ind w:firstLineChars="200" w:firstLine="480"/>
      </w:pPr>
      <w:r>
        <w:rPr>
          <w:rFonts w:cs="宋体;SimSun" w:hint="eastAsia" w:ascii="Times New Roman" w:hAnsi="Times New Roman" w:eastAsia="宋体"/>
          <w:sz w:val="24"/>
          <w:szCs w:val="24"/>
        </w:rPr>
        <w:t xml:space="preserve">  </w:t>
      </w:r>
      <w:r>
        <w:rPr>
          <w:rFonts w:cs="宋体;SimSun" w:hint="eastAsia" w:ascii="Times New Roman" w:hAnsi="Times New Roman" w:eastAsia="宋体"/>
          <w:i/>
          <w:color w:val="FF0000"/>
          <w:sz w:val="24"/>
          <w:szCs w:val="24"/>
        </w:rPr>
        <w:t xml:space="preserve"> </w:t>
      </w:r>
      <w:r>
        <w:rPr>
          <w:rFonts w:ascii="Times New Roman" w:hAnsi="Times New Roman" w:cs="宋体;SimSun" w:hint="eastAsia" w:eastAsia="宋体"/>
          <w:i/>
          <w:color w:val="FF0000"/>
          <w:highlight w:val="yellow"/>
          <w:sz w:val="24"/>
          <w:szCs w:val="24"/>
        </w:rPr>
        <w:t>对本阶段工作做小结</w:t>
      </w:r>
    </w:p>
    <w:p>
      <w:pPr>
        <w:pStyle w:val="Heading1"/>
        <w:spacing w:lineRule="auto" w:line="300"/>
        <w:ind w:hanging="0" w:left="0"/>
        <w:jc w:val="center"/>
        <w:rPr>
          <w:rFonts w:ascii="宋体;SimSun" w:hAnsi="宋体;SimSun" w:cs="宋体;SimSun" w:hint="eastAsia"/>
          <w:sz w:val="28"/>
          <w:szCs w:val="28"/>
        </w:rPr>
      </w:pPr>
      <w:bookmarkStart w:id="73" w:name="__RefHeading___Toc202173611"/>
      <w:bookmarkEnd w:id="73"/>
      <w:r>
        <w:rPr>
          <w:rFonts w:ascii="宋体;SimSun" w:hAnsi="宋体;SimSun" w:cs="宋体;SimSun" w:hint="eastAsia"/>
          <w:sz w:val="28"/>
          <w:szCs w:val="28"/>
        </w:rPr>
        <w:t>五、系统概要设计</w:t>
      </w:r>
    </w:p>
    <w:p>
      <w:pPr>
        <w:pStyle w:val="Heading2"/>
        <w:spacing w:lineRule="auto" w:line="300"/>
        <w:ind w:hanging="0" w:left="0"/>
        <w:rPr/>
      </w:pPr>
      <w:bookmarkStart w:id="74" w:name="__RefHeading___Toc202173612"/>
      <w:bookmarkEnd w:id="74"/>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Heading2"/>
        <w:spacing w:lineRule="auto" w:line="300"/>
        <w:ind w:hanging="0" w:left="0"/>
        <w:rPr/>
      </w:pPr>
      <w:bookmarkStart w:id="75" w:name="__RefHeading___Toc202173613"/>
      <w:bookmarkEnd w:id="75"/>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．总体设计</w:t>
      </w:r>
    </w:p>
    <w:p>
      <w:pPr>
        <w:pStyle w:val="Heading3"/>
        <w:spacing w:lineRule="auto" w:line="300"/>
        <w:ind w:hanging="0" w:left="0"/>
        <w:rPr>
          <w:rFonts w:ascii="宋体;SimSun" w:hAnsi="宋体;SimSun" w:cs="宋体;SimSun"/>
          <w:b w:val="false"/>
          <w:sz w:val="24"/>
          <w:szCs w:val="24"/>
        </w:rPr>
      </w:pPr>
      <w:bookmarkStart w:id="76" w:name="__RefHeading___Toc202173614"/>
      <w:bookmarkEnd w:id="76"/>
      <w:r>
        <w:rPr>
          <w:rFonts w:cs="宋体;SimSun" w:hint="eastAsia" w:ascii="宋体;SimSun" w:hAnsi="宋体;SimSun"/>
          <w:b w:val="false"/>
          <w:sz w:val="24"/>
          <w:szCs w:val="24"/>
        </w:rPr>
        <w:t>2.1</w:t>
      </w:r>
      <w:r>
        <w:rPr>
          <w:rFonts w:ascii="宋体;SimSun" w:hAnsi="宋体;SimSun" w:cs="宋体;SimSun" w:hint="eastAsia"/>
          <w:b w:val="false"/>
          <w:sz w:val="24"/>
          <w:szCs w:val="24"/>
        </w:rPr>
        <w:t>需求规定</w:t>
      </w:r>
    </w:p>
    <w:p>
      <w:pPr>
        <w:pStyle w:val="Normal"/>
        <w:rPr>
          <w:rFonts w:ascii="宋体;SimSun" w:hAnsi="宋体;SimSun" w:cs="宋体;SimSun" w:hint="eastAsia"/>
          <w:b/>
          <w:sz w:val="24"/>
          <w:szCs w:val="24"/>
        </w:rPr>
        <w:spacing w:line="360" w:lineRule="auto" w:before="0" w:after="0"/>
        <w:snapToGrid w:val="0"/>
        <w:ind w:firstLineChars="200" w:firstLine="480"/>
        <w:jc w:val="both"/>
      </w:pPr>
      <w:r>
        <w:rPr>
          <w:rFonts w:cs="宋体;SimSun" w:hint="eastAsia" w:ascii="Times New Roman" w:hAnsi="Times New Roman" w:eastAsia="宋体"/>
          <w:b/>
          <w:sz w:val="24"/>
          <w:szCs w:val="24"/>
        </w:rPr>
      </w:r>
    </w:p>
    <w:p>
      <w:pPr>
        <w:pStyle w:val="Heading3"/>
        <w:spacing w:lineRule="auto" w:line="300"/>
        <w:ind w:hanging="0" w:left="0"/>
        <w:rPr>
          <w:rFonts w:ascii="宋体;SimSun" w:hAnsi="宋体;SimSun" w:cs="宋体;SimSun" w:hint="eastAsia"/>
          <w:b w:val="false"/>
          <w:sz w:val="24"/>
          <w:szCs w:val="24"/>
        </w:rPr>
      </w:pPr>
      <w:bookmarkStart w:id="77" w:name="__RefHeading___Toc202173615"/>
      <w:bookmarkEnd w:id="77"/>
      <w:r>
        <w:rPr>
          <w:rFonts w:cs="宋体;SimSun" w:hint="eastAsia" w:ascii="宋体;SimSun" w:hAnsi="宋体;SimSun"/>
          <w:b w:val="false"/>
          <w:sz w:val="24"/>
          <w:szCs w:val="24"/>
        </w:rPr>
        <w:t>2.2</w:t>
      </w:r>
      <w:r>
        <w:rPr>
          <w:rFonts w:ascii="宋体;SimSun" w:hAnsi="宋体;SimSun" w:cs="宋体;SimSun" w:hint="eastAsia"/>
          <w:b w:val="false"/>
          <w:sz w:val="24"/>
          <w:szCs w:val="24"/>
        </w:rPr>
        <w:t>运行环境</w:t>
      </w:r>
    </w:p>
    <w:p>
      <w:pPr>
        <w:pStyle w:val="Normal"/>
        <w:spacing w:lineRule="auto" w:line="360" w:before="0" w:after="0"/>
        <w:ind w:firstLineChars="200" w:leftChars="0" w:left="0" w:rightChars="0" w:right="0" w:firstLine="480"/>
        <w:rPr>
          <w:rFonts w:ascii="宋体;SimSun" w:hAnsi="宋体;SimSun" w:cs="宋体;SimSun"/>
          <w:sz w:val="24"/>
        </w:rPr>
        <w:snapToGrid w:val="0"/>
        <w:jc w:val="both"/>
      </w:pPr>
      <w:r>
        <w:rPr>
          <w:rFonts w:ascii="Times New Roman" w:hAnsi="Times New Roman" w:cs="宋体;SimSun" w:hint="eastAsia" w:eastAsia="宋体"/>
          <w:sz w:val="24"/>
          <w:szCs w:val="24"/>
        </w:rPr>
        <w:t xml:space="preserve">硬件环境： </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hint="eastAsia" w:ascii="Times New Roman" w:hAnsi="Times New Roman" w:eastAsia="宋体"/>
          <w:color w:val="000000"/>
          <w:sz w:val="24"/>
          <w:szCs w:val="24"/>
        </w:rPr>
        <w:t>1</w:t>
      </w:r>
      <w:r>
        <w:rPr>
          <w:rFonts w:ascii="Times New Roman" w:hAnsi="Times New Roman" w:cs="宋体;SimSun" w:hint="eastAsia" w:eastAsia="宋体"/>
          <w:color w:val="000000"/>
          <w:sz w:val="24"/>
          <w:szCs w:val="24"/>
        </w:rPr>
        <w:t>）客户机：</w:t>
      </w:r>
    </w:p>
    <w:p>
      <w:pPr>
        <w:pStyle w:val="Normal"/>
        <w:spacing w:lineRule="auto" w:line="360" w:before="0" w:after="0"/>
        <w:ind w:firstLineChars="200" w:leftChars="0" w:left="0" w:rightChars="0" w:right="0" w:firstLine="480"/>
        <w:rPr>
          <w:rFonts w:ascii="宋体;SimSun" w:hAnsi="宋体;SimSun" w:cs="宋体;SimSun" w:hint="eastAsia"/>
          <w:color w:val="000000"/>
          <w:sz w:val="24"/>
        </w:rPr>
        <w:snapToGrid w:val="0"/>
        <w:jc w:val="both"/>
      </w:pPr>
      <w:r>
        <w:rPr>
          <w:rFonts w:cs="宋体;SimSun" w:hint="eastAsia" w:ascii="Times New Roman" w:hAnsi="Times New Roman" w:eastAsia="宋体"/>
          <w:color w:val="000000"/>
          <w:sz w:val="24"/>
          <w:szCs w:val="24"/>
        </w:rPr>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hint="eastAsia" w:ascii="Times New Roman" w:hAnsi="Times New Roman" w:eastAsia="宋体"/>
          <w:color w:val="000000"/>
          <w:sz w:val="24"/>
          <w:szCs w:val="24"/>
        </w:rPr>
        <w:t>2</w:t>
      </w:r>
      <w:r>
        <w:rPr>
          <w:rFonts w:ascii="Times New Roman" w:hAnsi="Times New Roman" w:cs="宋体;SimSun" w:hint="eastAsia" w:eastAsia="宋体"/>
          <w:color w:val="000000"/>
          <w:sz w:val="24"/>
          <w:szCs w:val="24"/>
        </w:rPr>
        <w:t>）</w:t>
      </w:r>
      <w:r>
        <w:rPr>
          <w:rFonts w:cs="宋体;SimSun" w:hint="eastAsia" w:ascii="Times New Roman" w:hAnsi="Times New Roman" w:eastAsia="宋体"/>
          <w:color w:val="000000"/>
          <w:sz w:val="24"/>
          <w:szCs w:val="24"/>
        </w:rPr>
        <w:t>Web</w:t>
      </w:r>
      <w:r>
        <w:rPr>
          <w:rFonts w:ascii="Times New Roman" w:hAnsi="Times New Roman" w:cs="宋体;SimSun" w:hint="eastAsia" w:eastAsia="宋体"/>
          <w:color w:val="000000"/>
          <w:sz w:val="24"/>
          <w:szCs w:val="24"/>
        </w:rPr>
        <w:t>服务器：</w:t>
      </w:r>
    </w:p>
    <w:p>
      <w:pPr>
        <w:pStyle w:val="Normal"/>
        <w:spacing w:lineRule="auto" w:line="360" w:before="0" w:after="0"/>
        <w:ind w:firstLineChars="200" w:leftChars="0" w:left="0" w:rightChars="0" w:right="0" w:firstLine="480"/>
        <w:rPr>
          <w:rFonts w:ascii="宋体;SimSun" w:hAnsi="宋体;SimSun" w:cs="宋体;SimSun" w:hint="eastAsia"/>
          <w:color w:val="000000"/>
          <w:sz w:val="24"/>
        </w:rPr>
        <w:snapToGrid w:val="0"/>
        <w:jc w:val="both"/>
      </w:pPr>
      <w:r>
        <w:rPr>
          <w:rFonts w:cs="宋体;SimSun" w:hint="eastAsia" w:ascii="Times New Roman" w:hAnsi="Times New Roman" w:eastAsia="宋体"/>
          <w:color w:val="000000"/>
          <w:sz w:val="24"/>
          <w:szCs w:val="24"/>
        </w:rPr>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hint="eastAsia" w:ascii="Times New Roman" w:hAnsi="Times New Roman" w:eastAsia="宋体"/>
          <w:color w:val="000000"/>
          <w:sz w:val="24"/>
          <w:szCs w:val="24"/>
        </w:rPr>
        <w:t>3</w:t>
      </w:r>
      <w:r>
        <w:rPr>
          <w:rFonts w:ascii="Times New Roman" w:hAnsi="Times New Roman" w:cs="宋体;SimSun" w:hint="eastAsia" w:eastAsia="宋体"/>
          <w:color w:val="000000"/>
          <w:sz w:val="24"/>
          <w:szCs w:val="24"/>
        </w:rPr>
        <w:t>）数据库服务器：</w:t>
      </w:r>
    </w:p>
    <w:p>
      <w:pPr>
        <w:pStyle w:val="Normal"/>
        <w:spacing w:lineRule="auto" w:line="360" w:before="0" w:after="0"/>
        <w:ind w:firstLine="480" w:right="0" w:firstLineChars="200"/>
        <w:rPr>
          <w:rFonts w:ascii="宋体;SimSun" w:hAnsi="宋体;SimSun" w:cs="宋体;SimSun"/>
          <w:sz w:val="24"/>
        </w:rPr>
        <w:snapToGrid w:val="0"/>
        <w:jc w:val="both"/>
      </w:pPr>
      <w:r>
        <w:rPr>
          <w:rFonts w:ascii="Times New Roman" w:hAnsi="Times New Roman" w:cs="宋体;SimSun" w:hint="eastAsia" w:eastAsia="宋体"/>
          <w:sz w:val="24"/>
          <w:szCs w:val="24"/>
        </w:rPr>
        <w:t>软件环境：</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hint="eastAsia" w:ascii="Times New Roman" w:hAnsi="Times New Roman" w:eastAsia="宋体"/>
          <w:color w:val="000000"/>
          <w:sz w:val="24"/>
          <w:szCs w:val="24"/>
        </w:rPr>
        <w:t>1</w:t>
      </w:r>
      <w:r>
        <w:rPr>
          <w:rFonts w:ascii="Times New Roman" w:hAnsi="Times New Roman" w:cs="宋体;SimSun" w:hint="eastAsia" w:eastAsia="宋体"/>
          <w:color w:val="000000"/>
          <w:sz w:val="24"/>
          <w:szCs w:val="24"/>
        </w:rPr>
        <w:t>）操作系统：</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ascii="Times New Roman" w:hAnsi="Times New Roman" w:eastAsia="宋体"/>
          <w:color w:val="000000"/>
          <w:sz w:val="24"/>
          <w:szCs w:val="24"/>
        </w:rPr>
        <w:t>2</w:t>
      </w:r>
      <w:r>
        <w:rPr>
          <w:rFonts w:ascii="Times New Roman" w:hAnsi="Times New Roman" w:cs="宋体;SimSun" w:hint="eastAsia" w:eastAsia="宋体"/>
          <w:color w:val="000000"/>
          <w:sz w:val="24"/>
          <w:szCs w:val="24"/>
        </w:rPr>
        <w:t>）数据库：</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ascii="Times New Roman" w:hAnsi="Times New Roman" w:eastAsia="宋体"/>
          <w:color w:val="000000"/>
          <w:sz w:val="24"/>
          <w:szCs w:val="24"/>
        </w:rPr>
        <w:t>3</w:t>
      </w:r>
      <w:r>
        <w:rPr>
          <w:rFonts w:ascii="Times New Roman" w:hAnsi="Times New Roman" w:cs="宋体;SimSun" w:hint="eastAsia" w:eastAsia="宋体"/>
          <w:color w:val="000000"/>
          <w:sz w:val="24"/>
          <w:szCs w:val="24"/>
        </w:rPr>
        <w:t>）开发工具：</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ascii="Times New Roman" w:hAnsi="Times New Roman" w:eastAsia="宋体"/>
          <w:color w:val="000000"/>
          <w:sz w:val="24"/>
          <w:szCs w:val="24"/>
        </w:rPr>
        <w:t>4</w:t>
      </w:r>
      <w:r>
        <w:rPr>
          <w:rFonts w:ascii="Times New Roman" w:hAnsi="Times New Roman" w:cs="宋体;SimSun" w:hint="eastAsia" w:eastAsia="宋体"/>
          <w:color w:val="000000"/>
          <w:sz w:val="24"/>
          <w:szCs w:val="24"/>
        </w:rPr>
        <w:t>）服务器：</w:t>
      </w:r>
    </w:p>
    <w:p>
      <w:pPr>
        <w:pStyle w:val="Normal"/>
        <w:spacing w:lineRule="auto" w:line="360" w:before="0" w:after="0"/>
        <w:ind w:firstLineChars="200" w:leftChars="0" w:left="0" w:rightChars="0" w:right="0" w:firstLine="480"/>
        <w:rPr>
          <w:rFonts w:ascii="宋体;SimSun" w:hAnsi="宋体;SimSun" w:cs="宋体;SimSun"/>
          <w:color w:val="000000"/>
          <w:sz w:val="24"/>
        </w:rPr>
        <w:snapToGrid w:val="0"/>
        <w:jc w:val="both"/>
      </w:pPr>
      <w:r>
        <w:rPr>
          <w:rFonts w:cs="宋体;SimSun" w:ascii="Times New Roman" w:hAnsi="Times New Roman" w:eastAsia="宋体"/>
          <w:color w:val="000000"/>
          <w:sz w:val="24"/>
          <w:szCs w:val="24"/>
        </w:rPr>
        <w:t>5</w:t>
      </w:r>
      <w:r>
        <w:rPr>
          <w:rFonts w:ascii="Times New Roman" w:hAnsi="Times New Roman" w:cs="宋体;SimSun" w:hint="eastAsia" w:eastAsia="宋体"/>
          <w:color w:val="000000"/>
          <w:sz w:val="24"/>
          <w:szCs w:val="24"/>
        </w:rPr>
        <w:t>）浏览器：</w:t>
      </w:r>
    </w:p>
    <w:p>
      <w:pPr>
        <w:pStyle w:val="Normal"/>
        <w:spacing w:lineRule="auto" w:line="360" w:before="0" w:after="0"/>
        <w:ind w:firstLineChars="200" w:leftChars="0" w:left="0" w:rightChars="0" w:right="0" w:firstLine="480"/>
        <w:rPr>
          <w:rFonts w:ascii="宋体;SimSun" w:hAnsi="宋体;SimSun" w:cs="宋体;SimSun" w:hint="eastAsia"/>
          <w:color w:val="000000"/>
          <w:sz w:val="24"/>
        </w:rPr>
        <w:snapToGrid w:val="0"/>
        <w:jc w:val="both"/>
      </w:pPr>
      <w:r>
        <w:rPr>
          <w:rFonts w:cs="宋体;SimSun" w:ascii="Times New Roman" w:hAnsi="Times New Roman" w:eastAsia="宋体"/>
          <w:color w:val="000000"/>
          <w:sz w:val="24"/>
          <w:szCs w:val="24"/>
        </w:rPr>
        <w:t>……</w:t>
      </w:r>
    </w:p>
    <w:p>
      <w:pPr>
        <w:pStyle w:val="Normal"/>
        <w:spacing w:lineRule="auto" w:line="360" w:before="0" w:after="0"/>
        <w:ind w:firstLine="480" w:right="0" w:firstLineChars="200"/>
        <w:rPr>
          <w:rFonts w:ascii="宋体;SimSun" w:hAnsi="宋体;SimSun" w:cs="宋体;SimSun" w:hint="eastAsia"/>
          <w:color w:val="000000"/>
          <w:sz w:val="24"/>
        </w:rPr>
        <w:snapToGrid w:val="0"/>
        <w:jc w:val="both"/>
      </w:pPr>
      <w:r>
        <w:rPr>
          <w:rFonts w:cs="宋体;SimSun" w:hint="eastAsia" w:ascii="Times New Roman" w:hAnsi="Times New Roman" w:eastAsia="宋体"/>
          <w:color w:val="000000"/>
          <w:sz w:val="24"/>
          <w:szCs w:val="24"/>
        </w:rPr>
      </w:r>
    </w:p>
    <w:p>
      <w:pPr>
        <w:pStyle w:val="Heading3"/>
        <w:spacing w:lineRule="auto" w:line="300"/>
        <w:ind w:hanging="0" w:left="0"/>
        <w:rPr>
          <w:rFonts w:ascii="宋体;SimSun" w:hAnsi="宋体;SimSun" w:cs="宋体;SimSun"/>
          <w:b w:val="false"/>
          <w:sz w:val="24"/>
          <w:szCs w:val="24"/>
        </w:rPr>
      </w:pPr>
      <w:bookmarkStart w:id="78" w:name="__RefHeading___Toc202173616"/>
      <w:bookmarkEnd w:id="78"/>
      <w:r>
        <w:rPr>
          <w:rFonts w:cs="宋体;SimSun" w:hint="eastAsia" w:ascii="宋体;SimSun" w:hAnsi="宋体;SimSun"/>
          <w:b w:val="false"/>
          <w:sz w:val="24"/>
          <w:szCs w:val="24"/>
        </w:rPr>
        <w:t>2.3</w:t>
      </w:r>
      <w:r>
        <w:rPr>
          <w:rFonts w:ascii="宋体;SimSun" w:hAnsi="宋体;SimSun" w:cs="宋体;SimSun" w:hint="eastAsia"/>
          <w:b w:val="false"/>
          <w:sz w:val="24"/>
          <w:szCs w:val="24"/>
        </w:rPr>
        <w:t>基本设计概念和处理流程</w:t>
      </w:r>
    </w:p>
    <w:p>
      <w:pPr>
        <w:pStyle w:val="Normal"/>
        <w:rPr>
          <w:rFonts w:ascii="宋体;SimSun" w:hAnsi="宋体;SimSun" w:cs="宋体;SimSun" w:hint="eastAsia"/>
          <w:b/>
          <w:sz w:val="24"/>
          <w:szCs w:val="24"/>
        </w:rPr>
        <w:spacing w:line="360" w:lineRule="auto" w:before="0" w:after="0"/>
        <w:snapToGrid w:val="0"/>
        <w:ind w:firstLineChars="200" w:firstLine="480"/>
        <w:jc w:val="both"/>
      </w:pPr>
      <w:r>
        <w:rPr>
          <w:rFonts w:cs="宋体;SimSun" w:hint="eastAsia" w:ascii="Times New Roman" w:hAnsi="Times New Roman" w:eastAsia="宋体"/>
          <w:b/>
          <w:sz w:val="24"/>
          <w:szCs w:val="24"/>
        </w:rPr>
      </w:r>
    </w:p>
    <w:p>
      <w:pPr>
        <w:pStyle w:val="Heading3"/>
        <w:spacing w:lineRule="auto" w:line="300"/>
        <w:ind w:hanging="0" w:left="0"/>
        <w:rPr>
          <w:rFonts w:ascii="宋体;SimSun" w:hAnsi="宋体;SimSun" w:cs="宋体;SimSun" w:hint="eastAsia"/>
          <w:b w:val="false"/>
          <w:sz w:val="24"/>
          <w:szCs w:val="24"/>
        </w:rPr>
      </w:pPr>
      <w:bookmarkStart w:id="79" w:name="__RefHeading___Toc202173617"/>
      <w:bookmarkEnd w:id="79"/>
      <w:r>
        <w:rPr>
          <w:rFonts w:cs="宋体;SimSun" w:hint="eastAsia" w:ascii="宋体;SimSun" w:hAnsi="宋体;SimSun"/>
          <w:b w:val="false"/>
          <w:sz w:val="24"/>
          <w:szCs w:val="24"/>
        </w:rPr>
        <w:t>2.4</w:t>
      </w:r>
      <w:r>
        <w:rPr>
          <w:rFonts w:ascii="宋体;SimSun" w:hAnsi="宋体;SimSun" w:cs="宋体;SimSun" w:hint="eastAsia"/>
          <w:b w:val="false"/>
          <w:sz w:val="24"/>
          <w:szCs w:val="24"/>
        </w:rPr>
        <w:t>软件结构设计</w:t>
      </w:r>
    </w:p>
    <w:p>
      <w:pPr>
        <w:pStyle w:val="Normal"/>
        <w:rPr>
          <w:rFonts w:ascii="宋体;SimSun" w:hAnsi="宋体;SimSun" w:cs="宋体;SimSun" w:hint="eastAsia"/>
          <w:i/>
          <w:iCs/>
          <w:color w:val="FF0000"/>
        </w:rPr>
        <w:spacing w:line="360" w:lineRule="auto" w:before="0" w:after="0"/>
        <w:snapToGrid w:val="0"/>
        <w:ind w:firstLineChars="200" w:firstLine="480"/>
        <w:jc w:val="both"/>
      </w:pPr>
      <w:r>
        <w:rPr>
          <w:rFonts w:ascii="Times New Roman" w:hAnsi="Times New Roman" w:cs="宋体;SimSun" w:hint="eastAsia" w:eastAsia="宋体"/>
          <w:i/>
          <w:iCs/>
          <w:color w:val="FF0000"/>
          <w:sz w:val="24"/>
          <w:szCs w:val="24"/>
        </w:rPr>
        <w:t>画出模块结构图。</w:t>
      </w:r>
    </w:p>
    <w:p>
      <w:pPr>
        <w:pStyle w:val="Normal"/>
        <w:spacing w:lineRule="auto" w:line="360" w:before="0" w:after="0"/>
        <w:ind w:firstLineChars="200" w:leftChars="0" w:left="0" w:rightChars="0" w:right="0" w:firstLine="480"/>
        <w:rPr>
          <w:rFonts w:ascii="宋体;SimSun" w:hAnsi="宋体;SimSun" w:cs="宋体;SimSun" w:hint="eastAsia"/>
          <w:i/>
          <w:iCs/>
          <w:color w:val="FF0000"/>
        </w:rPr>
        <w:snapToGrid w:val="0"/>
        <w:jc w:val="both"/>
      </w:pPr>
      <w:r>
        <w:rPr>
          <w:rFonts w:cs="宋体;SimSun" w:hint="eastAsia" w:ascii="Times New Roman" w:hAnsi="Times New Roman" w:eastAsia="宋体"/>
          <w:i/>
          <w:iCs/>
          <w:color w:val="FF0000"/>
          <w:sz w:val="24"/>
          <w:szCs w:val="24"/>
        </w:rPr>
      </w:r>
    </w:p>
    <w:p>
      <w:pPr>
        <w:pStyle w:val="Heading3"/>
        <w:spacing w:lineRule="auto" w:line="300"/>
        <w:ind w:hanging="0" w:left="0"/>
        <w:rPr>
          <w:rFonts w:ascii="宋体;SimSun" w:hAnsi="宋体;SimSun" w:cs="宋体;SimSun" w:hint="eastAsia"/>
          <w:b w:val="false"/>
          <w:sz w:val="24"/>
          <w:szCs w:val="24"/>
        </w:rPr>
      </w:pPr>
      <w:bookmarkStart w:id="80" w:name="__RefHeading___Toc202173618"/>
      <w:bookmarkEnd w:id="80"/>
      <w:r>
        <w:rPr>
          <w:rFonts w:cs="宋体;SimSun" w:hint="eastAsia" w:ascii="宋体;SimSun" w:hAnsi="宋体;SimSun"/>
          <w:b w:val="false"/>
          <w:sz w:val="24"/>
          <w:szCs w:val="24"/>
        </w:rPr>
        <w:t>2.5</w:t>
      </w:r>
      <w:r>
        <w:rPr>
          <w:rFonts w:ascii="宋体;SimSun" w:hAnsi="宋体;SimSun" w:cs="宋体;SimSun" w:hint="eastAsia"/>
          <w:b w:val="false"/>
          <w:sz w:val="24"/>
          <w:szCs w:val="24"/>
        </w:rPr>
        <w:t>功能需求与程序的关系</w:t>
      </w:r>
    </w:p>
    <w:p>
      <w:pPr>
        <w:pStyle w:val="Normal"/>
        <w:spacing w:lineRule="auto" w:line="360" w:before="0" w:after="0"/>
        <w:ind w:firstLine="480" w:right="0" w:firstLineChars="200"/>
        <w:rPr>
          <w:rFonts w:ascii="宋体;SimSun" w:hAnsi="宋体;SimSun" w:cs="宋体;SimSun" w:hint="eastAsia"/>
        </w:rPr>
        <w:snapToGrid w:val="0"/>
        <w:jc w:val="both"/>
      </w:pPr>
      <w:r>
        <w:rPr>
          <w:rFonts w:cs="宋体;SimSun" w:ascii="Times New Roman" w:hAnsi="Times New Roman" w:eastAsia="宋体"/>
          <w:sz w:val="24"/>
          <w:szCs w:val="24"/>
        </w:rPr>
        <w:t xml:space="preserve"> </w:t>
      </w:r>
    </w:p>
    <w:p>
      <w:pPr>
        <w:pStyle w:val="Normal"/>
        <w:spacing w:lineRule="auto" w:line="360" w:before="0" w:after="0"/>
        <w:ind w:firstLine="480" w:right="0" w:firstLineChars="200"/>
        <w:rPr>
          <w:rFonts w:ascii="宋体;SimSun" w:hAnsi="宋体;SimSun" w:cs="宋体;SimSun" w:hint="eastAsia"/>
        </w:rPr>
        <w:snapToGrid w:val="0"/>
        <w:jc w:val="both"/>
      </w:pPr>
      <w:r>
        <w:rPr>
          <w:rFonts w:cs="宋体;SimSun" w:hint="eastAsia" w:ascii="Times New Roman" w:hAnsi="Times New Roman" w:eastAsia="宋体"/>
          <w:sz w:val="24"/>
          <w:szCs w:val="24"/>
        </w:rPr>
      </w:r>
    </w:p>
    <w:p>
      <w:pPr>
        <w:pStyle w:val="Heading3"/>
        <w:spacing w:lineRule="auto" w:line="300"/>
        <w:ind w:hanging="0" w:left="0"/>
        <w:rPr>
          <w:rFonts w:ascii="宋体;SimSun" w:hAnsi="宋体;SimSun" w:cs="宋体;SimSun" w:hint="eastAsia"/>
          <w:b w:val="false"/>
          <w:sz w:val="24"/>
          <w:szCs w:val="24"/>
        </w:rPr>
      </w:pPr>
      <w:bookmarkStart w:id="81" w:name="__RefHeading___Toc202173619"/>
      <w:bookmarkEnd w:id="81"/>
      <w:r>
        <w:rPr>
          <w:rFonts w:cs="宋体;SimSun" w:hint="eastAsia" w:ascii="宋体;SimSun" w:hAnsi="宋体;SimSun"/>
          <w:b w:val="false"/>
          <w:sz w:val="24"/>
          <w:szCs w:val="24"/>
        </w:rPr>
        <w:t>2.6</w:t>
      </w:r>
      <w:r>
        <w:rPr>
          <w:rFonts w:ascii="宋体;SimSun" w:hAnsi="宋体;SimSun" w:cs="宋体;SimSun" w:hint="eastAsia"/>
          <w:b w:val="false"/>
          <w:sz w:val="24"/>
          <w:szCs w:val="24"/>
        </w:rPr>
        <w:t>人工处理过程</w:t>
      </w:r>
    </w:p>
    <w:p>
      <w:pPr>
        <w:pStyle w:val="Normal"/>
        <w:spacing w:lineRule="auto" w:line="360" w:before="0" w:after="0"/>
        <w:ind w:left="420" w:right="0" w:firstLineChars="200" w:firstLine="480"/>
        <w:rPr>
          <w:rFonts w:ascii="宋体;SimSun" w:hAnsi="宋体;SimSun" w:cs="宋体;SimSun" w:hint="eastAsia"/>
          <w:sz w:val="24"/>
        </w:rPr>
        <w:snapToGrid w:val="0"/>
        <w:jc w:val="both"/>
      </w:pPr>
      <w:r>
        <w:rPr>
          <w:rFonts w:cs="宋体;SimSun" w:hint="eastAsia" w:ascii="Times New Roman" w:hAnsi="Times New Roman" w:eastAsia="宋体"/>
          <w:sz w:val="24"/>
          <w:szCs w:val="24"/>
        </w:rPr>
        <w:t xml:space="preserve"> </w:t>
      </w:r>
    </w:p>
    <w:p>
      <w:pPr>
        <w:pStyle w:val="Heading2"/>
        <w:spacing w:lineRule="auto" w:line="300"/>
        <w:ind w:hanging="0" w:left="0"/>
        <w:rPr/>
      </w:pPr>
      <w:bookmarkStart w:id="82" w:name="__RefHeading___Toc202173620"/>
      <w:bookmarkEnd w:id="82"/>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．接口设计</w:t>
      </w:r>
    </w:p>
    <w:p>
      <w:pPr>
        <w:pStyle w:val="Heading3"/>
        <w:spacing w:lineRule="auto" w:line="300"/>
        <w:ind w:hanging="0" w:left="0"/>
        <w:rPr>
          <w:rFonts w:ascii="宋体;SimSun" w:hAnsi="宋体;SimSun" w:cs="宋体;SimSun" w:hint="eastAsia"/>
          <w:b w:val="false"/>
          <w:sz w:val="24"/>
          <w:szCs w:val="24"/>
        </w:rPr>
      </w:pPr>
      <w:bookmarkStart w:id="83" w:name="__RefHeading___Toc202173621"/>
      <w:bookmarkEnd w:id="83"/>
      <w:r>
        <w:rPr>
          <w:rFonts w:cs="宋体;SimSun" w:hint="eastAsia" w:ascii="宋体;SimSun" w:hAnsi="宋体;SimSun"/>
          <w:b w:val="false"/>
          <w:sz w:val="24"/>
          <w:szCs w:val="24"/>
        </w:rPr>
        <w:t>3.1</w:t>
      </w:r>
      <w:r>
        <w:rPr>
          <w:rFonts w:ascii="宋体;SimSun" w:hAnsi="宋体;SimSun" w:cs="宋体;SimSun" w:hint="eastAsia"/>
          <w:b w:val="false"/>
          <w:sz w:val="24"/>
          <w:szCs w:val="24"/>
        </w:rPr>
        <w:t>用户接口</w:t>
      </w:r>
    </w:p>
    <w:p>
      <w:pPr>
        <w:pStyle w:val="Normal"/>
        <w:spacing w:lineRule="auto" w:line="360" w:before="0" w:after="0"/>
        <w:rPr>
          <w:rFonts w:ascii="宋体;SimSun" w:hAnsi="宋体;SimSun" w:cs="宋体;SimSun" w:hint="eastAsia"/>
          <w:b/>
          <w:sz w:val="24"/>
          <w:szCs w:val="24"/>
        </w:rPr>
        <w:snapToGrid w:val="0"/>
        <w:ind w:firstLineChars="200" w:firstLine="480"/>
        <w:jc w:val="both"/>
      </w:pPr>
      <w:r>
        <w:rPr>
          <w:rFonts w:cs="宋体;SimSun" w:hint="eastAsia" w:ascii="Times New Roman" w:hAnsi="Times New Roman" w:eastAsia="宋体"/>
          <w:b/>
          <w:sz w:val="24"/>
          <w:szCs w:val="24"/>
        </w:rPr>
      </w:r>
    </w:p>
    <w:p>
      <w:pPr>
        <w:pStyle w:val="Heading3"/>
        <w:spacing w:lineRule="auto" w:line="300"/>
        <w:ind w:hanging="0" w:left="0"/>
        <w:rPr>
          <w:rFonts w:ascii="宋体;SimSun" w:hAnsi="宋体;SimSun" w:cs="宋体;SimSun" w:hint="eastAsia"/>
          <w:b w:val="false"/>
          <w:sz w:val="24"/>
          <w:szCs w:val="24"/>
        </w:rPr>
      </w:pPr>
      <w:bookmarkStart w:id="84" w:name="__RefHeading___Toc202173622"/>
      <w:bookmarkEnd w:id="84"/>
      <w:r>
        <w:rPr>
          <w:rFonts w:cs="宋体;SimSun" w:hint="eastAsia" w:ascii="宋体;SimSun" w:hAnsi="宋体;SimSun"/>
          <w:b w:val="false"/>
          <w:sz w:val="24"/>
          <w:szCs w:val="24"/>
        </w:rPr>
        <w:t>3.2</w:t>
      </w:r>
      <w:r>
        <w:rPr>
          <w:rFonts w:ascii="宋体;SimSun" w:hAnsi="宋体;SimSun" w:cs="宋体;SimSun" w:hint="eastAsia"/>
          <w:b w:val="false"/>
          <w:sz w:val="24"/>
          <w:szCs w:val="24"/>
        </w:rPr>
        <w:t>外部接口</w:t>
      </w:r>
    </w:p>
    <w:p>
      <w:pPr>
        <w:pStyle w:val="Normal"/>
        <w:spacing w:lineRule="auto" w:line="360" w:before="0" w:after="0"/>
        <w:rPr>
          <w:rFonts w:ascii="宋体;SimSun" w:hAnsi="宋体;SimSun" w:cs="宋体;SimSun" w:hint="eastAsia"/>
          <w:b/>
          <w:sz w:val="24"/>
          <w:szCs w:val="24"/>
        </w:rPr>
        <w:snapToGrid w:val="0"/>
        <w:ind w:firstLineChars="200" w:firstLine="480"/>
        <w:jc w:val="both"/>
      </w:pPr>
      <w:r>
        <w:rPr>
          <w:rFonts w:cs="宋体;SimSun" w:hint="eastAsia" w:ascii="Times New Roman" w:hAnsi="Times New Roman" w:eastAsia="宋体"/>
          <w:b/>
          <w:sz w:val="24"/>
          <w:szCs w:val="24"/>
        </w:rPr>
      </w:r>
    </w:p>
    <w:p>
      <w:pPr>
        <w:pStyle w:val="Heading3"/>
        <w:spacing w:lineRule="auto" w:line="300"/>
        <w:ind w:hanging="0" w:left="0"/>
        <w:rPr>
          <w:rFonts w:ascii="宋体;SimSun" w:hAnsi="宋体;SimSun" w:cs="宋体;SimSun" w:hint="eastAsia"/>
          <w:b w:val="false"/>
          <w:sz w:val="24"/>
          <w:szCs w:val="24"/>
        </w:rPr>
      </w:pPr>
      <w:bookmarkStart w:id="85" w:name="__RefHeading___Toc202173623"/>
      <w:bookmarkEnd w:id="85"/>
      <w:r>
        <w:rPr>
          <w:rFonts w:cs="宋体;SimSun" w:hint="eastAsia" w:ascii="宋体;SimSun" w:hAnsi="宋体;SimSun"/>
          <w:b w:val="false"/>
          <w:sz w:val="24"/>
          <w:szCs w:val="24"/>
        </w:rPr>
        <w:t>3.3</w:t>
      </w:r>
      <w:r>
        <w:rPr>
          <w:rFonts w:ascii="宋体;SimSun" w:hAnsi="宋体;SimSun" w:cs="宋体;SimSun" w:hint="eastAsia"/>
          <w:b w:val="false"/>
          <w:sz w:val="24"/>
          <w:szCs w:val="24"/>
        </w:rPr>
        <w:t>内部接口</w:t>
      </w:r>
    </w:p>
    <w:p>
      <w:pPr>
        <w:pStyle w:val="Normal"/>
        <w:spacing w:lineRule="auto" w:line="360" w:before="0" w:after="0"/>
        <w:rPr>
          <w:rFonts w:ascii="宋体;SimSun" w:hAnsi="宋体;SimSun" w:cs="宋体;SimSun" w:hint="eastAsia"/>
          <w:b/>
          <w:sz w:val="24"/>
          <w:szCs w:val="24"/>
        </w:rPr>
        <w:snapToGrid w:val="0"/>
        <w:ind w:firstLineChars="200" w:firstLine="480"/>
        <w:jc w:val="both"/>
      </w:pPr>
      <w:r>
        <w:rPr>
          <w:rFonts w:cs="宋体;SimSun" w:hint="eastAsia" w:ascii="Times New Roman" w:hAnsi="Times New Roman" w:eastAsia="宋体"/>
          <w:b/>
          <w:sz w:val="24"/>
          <w:szCs w:val="24"/>
        </w:rPr>
      </w:r>
    </w:p>
    <w:p>
      <w:pPr>
        <w:pStyle w:val="Heading2"/>
        <w:spacing w:lineRule="auto" w:line="300"/>
        <w:ind w:hanging="0" w:left="0"/>
        <w:rPr/>
      </w:pPr>
      <w:bookmarkStart w:id="86" w:name="__RefHeading___Toc202173624"/>
      <w:bookmarkEnd w:id="86"/>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．运行设计</w:t>
      </w:r>
    </w:p>
    <w:p>
      <w:pPr>
        <w:pStyle w:val="Heading3"/>
        <w:spacing w:lineRule="auto" w:line="300"/>
        <w:ind w:hanging="0" w:left="0"/>
        <w:rPr>
          <w:rFonts w:ascii="宋体;SimSun" w:hAnsi="宋体;SimSun" w:cs="宋体;SimSun" w:hint="eastAsia"/>
          <w:b w:val="false"/>
          <w:sz w:val="24"/>
          <w:szCs w:val="24"/>
        </w:rPr>
      </w:pPr>
      <w:bookmarkStart w:id="87" w:name="__RefHeading___Toc202173625"/>
      <w:bookmarkEnd w:id="87"/>
      <w:r>
        <w:rPr>
          <w:rFonts w:cs="宋体;SimSun" w:hint="eastAsia" w:ascii="宋体;SimSun" w:hAnsi="宋体;SimSun"/>
          <w:b w:val="false"/>
          <w:sz w:val="24"/>
          <w:szCs w:val="24"/>
        </w:rPr>
        <w:t>4.1</w:t>
      </w:r>
      <w:r>
        <w:rPr>
          <w:rFonts w:ascii="宋体;SimSun" w:hAnsi="宋体;SimSun" w:cs="宋体;SimSun" w:hint="eastAsia"/>
          <w:b w:val="false"/>
          <w:sz w:val="24"/>
          <w:szCs w:val="24"/>
        </w:rPr>
        <w:t>运行模块组合</w:t>
      </w:r>
    </w:p>
    <w:p>
      <w:pPr>
        <w:pStyle w:val="Normal"/>
        <w:spacing w:lineRule="auto" w:line="360" w:before="0" w:after="0"/>
        <w:ind w:firstLine="480" w:right="0" w:firstLineChars="200"/>
        <w:rPr>
          <w:rFonts w:ascii="宋体;SimSun" w:hAnsi="宋体;SimSun" w:cs="宋体;SimSun" w:hint="eastAsia"/>
          <w:b/>
          <w:sz w:val="24"/>
          <w:szCs w:val="24"/>
        </w:rPr>
        <w:snapToGrid w:val="0"/>
        <w:jc w:val="both"/>
      </w:pPr>
      <w:r>
        <w:rPr>
          <w:rFonts w:cs="宋体;SimSun" w:hint="eastAsia" w:ascii="Times New Roman" w:hAnsi="Times New Roman" w:eastAsia="宋体"/>
          <w:b/>
          <w:sz w:val="24"/>
          <w:szCs w:val="24"/>
        </w:rPr>
      </w:r>
    </w:p>
    <w:p>
      <w:pPr>
        <w:pStyle w:val="Heading3"/>
        <w:spacing w:lineRule="auto" w:line="300"/>
        <w:ind w:hanging="0" w:left="0"/>
        <w:rPr>
          <w:rFonts w:ascii="宋体;SimSun" w:hAnsi="宋体;SimSun" w:cs="宋体;SimSun" w:hint="eastAsia"/>
          <w:b w:val="false"/>
          <w:sz w:val="24"/>
          <w:szCs w:val="24"/>
        </w:rPr>
      </w:pPr>
      <w:bookmarkStart w:id="88" w:name="__RefHeading___Toc202173626"/>
      <w:bookmarkEnd w:id="88"/>
      <w:r>
        <w:rPr>
          <w:rFonts w:cs="宋体;SimSun" w:hint="eastAsia" w:ascii="宋体;SimSun" w:hAnsi="宋体;SimSun"/>
          <w:b w:val="false"/>
          <w:sz w:val="24"/>
          <w:szCs w:val="24"/>
        </w:rPr>
        <w:t>4.2</w:t>
      </w:r>
      <w:r>
        <w:rPr>
          <w:rFonts w:ascii="宋体;SimSun" w:hAnsi="宋体;SimSun" w:cs="宋体;SimSun" w:hint="eastAsia"/>
          <w:b w:val="false"/>
          <w:sz w:val="24"/>
          <w:szCs w:val="24"/>
        </w:rPr>
        <w:t>运行控制</w:t>
      </w:r>
    </w:p>
    <w:p>
      <w:pPr>
        <w:pStyle w:val="Heading2"/>
        <w:spacing w:lineRule="auto" w:line="300"/>
        <w:ind w:hanging="0" w:left="0"/>
        <w:rPr>
          <w:rFonts w:ascii="宋体;SimSun" w:hAnsi="宋体;SimSun" w:eastAsia="宋体;SimSun" w:cs="宋体;SimSun"/>
          <w:b w:val="false"/>
          <w:sz w:val="24"/>
          <w:szCs w:val="24"/>
        </w:rPr>
      </w:pPr>
      <w:bookmarkStart w:id="89" w:name="__RefHeading___Toc202173627"/>
      <w:bookmarkEnd w:id="89"/>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．系统数据库设计</w:t>
      </w:r>
    </w:p>
    <w:p>
      <w:pPr>
        <w:pStyle w:val="Heading3"/>
        <w:spacing w:lineRule="auto" w:line="300"/>
        <w:ind w:hanging="0" w:left="0"/>
        <w:rPr/>
      </w:pPr>
      <w:bookmarkStart w:id="90" w:name="__RefHeading___Toc202173628"/>
      <w:bookmarkEnd w:id="90"/>
      <w:r>
        <w:rPr>
          <w:rFonts w:cs="宋体;SimSun" w:ascii="宋体;SimSun" w:hAnsi="宋体;SimSun"/>
          <w:b w:val="false"/>
          <w:sz w:val="24"/>
          <w:szCs w:val="24"/>
        </w:rPr>
        <w:t>5</w:t>
      </w:r>
      <w:r>
        <w:rPr>
          <w:rFonts w:cs="宋体;SimSun" w:hint="eastAsia" w:ascii="宋体;SimSun" w:hAnsi="宋体;SimSun"/>
          <w:b w:val="false"/>
          <w:sz w:val="24"/>
          <w:szCs w:val="24"/>
        </w:rPr>
        <w:t>.1</w:t>
      </w:r>
      <w:r>
        <w:rPr>
          <w:rFonts w:ascii="宋体;SimSun" w:hAnsi="宋体;SimSun" w:cs="宋体;SimSun" w:hint="eastAsia"/>
          <w:b w:val="false"/>
          <w:sz w:val="24"/>
          <w:szCs w:val="24"/>
        </w:rPr>
        <w:t>概念结构设计（</w:t>
      </w:r>
      <w:r>
        <w:rPr>
          <w:rFonts w:cs="宋体;SimSun" w:ascii="宋体;SimSun" w:hAnsi="宋体;SimSun"/>
          <w:b w:val="false"/>
          <w:sz w:val="24"/>
          <w:szCs w:val="24"/>
        </w:rPr>
        <w:t>E-</w:t>
      </w:r>
      <w:r>
        <w:rPr>
          <w:rFonts w:cs="宋体;SimSun" w:hint="eastAsia" w:ascii="宋体;SimSun" w:hAnsi="宋体;SimSun"/>
          <w:b w:val="false"/>
          <w:sz w:val="24"/>
          <w:szCs w:val="24"/>
        </w:rPr>
        <w:t>R</w:t>
      </w:r>
      <w:r>
        <w:rPr>
          <w:rFonts w:ascii="宋体;SimSun" w:hAnsi="宋体;SimSun" w:cs="宋体;SimSun" w:hint="eastAsia"/>
          <w:b w:val="false"/>
          <w:sz w:val="24"/>
          <w:szCs w:val="24"/>
        </w:rPr>
        <w:t>图）</w:t>
      </w:r>
    </w:p>
    <w:p>
      <w:pPr>
        <w:pStyle w:val="Normal"/>
        <w:rPr>
          <w:rFonts w:ascii="宋体;SimSun" w:hAnsi="宋体;SimSun" w:cs="宋体;SimSun" w:hint="eastAsia"/>
          <w:i/>
          <w:iCs/>
          <w:color w:val="FF0000"/>
        </w:rPr>
        <w:spacing w:line="360" w:lineRule="auto" w:before="0" w:after="0"/>
        <w:snapToGrid w:val="0"/>
        <w:ind w:firstLineChars="200" w:firstLine="480"/>
        <w:jc w:val="both"/>
      </w:pPr>
      <w:r>
        <w:rPr>
          <w:rFonts w:ascii="Times New Roman" w:hAnsi="Times New Roman" w:cs="宋体;SimSun" w:hint="eastAsia" w:eastAsia="宋体"/>
          <w:i/>
          <w:iCs/>
          <w:color w:val="FF0000"/>
          <w:sz w:val="24"/>
          <w:szCs w:val="24"/>
        </w:rPr>
        <w:t>根据需求分析内容画出</w:t>
      </w:r>
      <w:r>
        <w:rPr>
          <w:rFonts w:cs="宋体;SimSun" w:hint="eastAsia" w:ascii="Times New Roman" w:hAnsi="Times New Roman" w:eastAsia="宋体"/>
          <w:i/>
          <w:iCs/>
          <w:color w:val="FF0000"/>
          <w:sz w:val="24"/>
          <w:szCs w:val="24"/>
        </w:rPr>
        <w:t>E-R</w:t>
      </w:r>
      <w:r>
        <w:rPr>
          <w:rFonts w:ascii="Times New Roman" w:hAnsi="Times New Roman" w:cs="宋体;SimSun" w:hint="eastAsia" w:eastAsia="宋体"/>
          <w:i/>
          <w:iCs/>
          <w:color w:val="FF0000"/>
          <w:sz w:val="24"/>
          <w:szCs w:val="24"/>
        </w:rPr>
        <w:t>图，所选题目至少需要有四个实体，并且各实体之间需要有联系。</w:t>
      </w:r>
    </w:p>
    <w:p>
      <w:pPr>
        <w:pStyle w:val="Heading3"/>
        <w:spacing w:lineRule="auto" w:line="300"/>
        <w:ind w:hanging="0" w:left="0"/>
        <w:rPr>
          <w:rFonts w:ascii="宋体;SimSun" w:hAnsi="宋体;SimSun" w:cs="宋体;SimSun"/>
          <w:b w:val="false"/>
          <w:sz w:val="24"/>
          <w:szCs w:val="24"/>
        </w:rPr>
      </w:pPr>
      <w:bookmarkStart w:id="91" w:name="__RefHeading___Toc202173629"/>
      <w:bookmarkEnd w:id="91"/>
      <w:r>
        <w:rPr>
          <w:rFonts w:cs="宋体;SimSun" w:ascii="宋体;SimSun" w:hAnsi="宋体;SimSun"/>
          <w:b w:val="false"/>
          <w:sz w:val="24"/>
          <w:szCs w:val="24"/>
        </w:rPr>
        <w:t>5</w:t>
      </w:r>
      <w:r>
        <w:rPr>
          <w:rFonts w:cs="宋体;SimSun" w:hint="eastAsia" w:ascii="宋体;SimSun" w:hAnsi="宋体;SimSun"/>
          <w:b w:val="false"/>
          <w:sz w:val="24"/>
          <w:szCs w:val="24"/>
        </w:rPr>
        <w:t>.2</w:t>
      </w:r>
      <w:r>
        <w:rPr>
          <w:rFonts w:ascii="宋体;SimSun" w:hAnsi="宋体;SimSun" w:cs="宋体;SimSun" w:hint="eastAsia"/>
          <w:b w:val="false"/>
          <w:sz w:val="24"/>
          <w:szCs w:val="24"/>
        </w:rPr>
        <w:t>逻辑结构设计</w:t>
      </w:r>
    </w:p>
    <w:p>
      <w:pPr>
        <w:pStyle w:val="Normal"/>
        <w:rPr>
          <w:rFonts w:ascii="宋体;SimSun" w:hAnsi="宋体;SimSun" w:cs="宋体;SimSun"/>
          <w:i/>
          <w:iCs/>
          <w:color w:val="FF0000"/>
        </w:rPr>
        <w:spacing w:line="360" w:lineRule="auto" w:before="0" w:after="0"/>
        <w:snapToGrid w:val="0"/>
        <w:ind w:firstLineChars="200" w:firstLine="480"/>
        <w:jc w:val="both"/>
      </w:pPr>
      <w:r>
        <w:rPr>
          <w:rFonts w:cs="宋体;SimSun" w:hint="eastAsia" w:ascii="Times New Roman" w:hAnsi="Times New Roman" w:eastAsia="宋体"/>
          <w:i/>
          <w:iCs/>
          <w:color w:val="FF0000"/>
          <w:sz w:val="24"/>
          <w:szCs w:val="24"/>
        </w:rPr>
        <w:t>E-R</w:t>
      </w:r>
      <w:r>
        <w:rPr>
          <w:rFonts w:ascii="Times New Roman" w:hAnsi="Times New Roman" w:cs="宋体;SimSun" w:hint="eastAsia" w:eastAsia="宋体"/>
          <w:i/>
          <w:iCs/>
          <w:color w:val="FF0000"/>
          <w:sz w:val="24"/>
          <w:szCs w:val="24"/>
        </w:rPr>
        <w:t>模型转换为关系模式</w:t>
      </w:r>
    </w:p>
    <w:p>
      <w:pPr>
        <w:pStyle w:val="Heading3"/>
        <w:spacing w:lineRule="auto" w:line="300"/>
        <w:ind w:hanging="0" w:left="0"/>
        <w:rPr/>
      </w:pPr>
      <w:bookmarkStart w:id="92" w:name="__RefHeading___Toc202173630"/>
      <w:bookmarkEnd w:id="92"/>
      <w:r>
        <w:rPr>
          <w:rFonts w:cs="宋体;SimSun" w:ascii="宋体;SimSun" w:hAnsi="宋体;SimSun"/>
          <w:b w:val="false"/>
          <w:sz w:val="24"/>
          <w:szCs w:val="24"/>
        </w:rPr>
        <w:t>5</w:t>
      </w:r>
      <w:r>
        <w:rPr>
          <w:rFonts w:cs="宋体;SimSun" w:hint="eastAsia" w:ascii="宋体;SimSun" w:hAnsi="宋体;SimSun"/>
          <w:b w:val="false"/>
          <w:sz w:val="24"/>
          <w:szCs w:val="24"/>
        </w:rPr>
        <w:t>.</w:t>
      </w:r>
      <w:r>
        <w:rPr>
          <w:rFonts w:cs="宋体;SimSun" w:ascii="宋体;SimSun" w:hAnsi="宋体;SimSun"/>
          <w:b w:val="false"/>
          <w:sz w:val="24"/>
          <w:szCs w:val="24"/>
        </w:rPr>
        <w:t>3</w:t>
      </w:r>
      <w:r>
        <w:rPr>
          <w:rFonts w:ascii="宋体;SimSun" w:hAnsi="宋体;SimSun" w:cs="宋体;SimSun" w:hint="eastAsia"/>
          <w:b w:val="false"/>
          <w:sz w:val="24"/>
          <w:szCs w:val="24"/>
        </w:rPr>
        <w:t>物理结构设计</w:t>
      </w:r>
    </w:p>
    <w:p>
      <w:pPr>
        <w:pStyle w:val="Normal"/>
        <w:jc w:val="both"/>
        <w:rPr/>
        <w:spacing w:line="360" w:lineRule="auto" w:before="0" w:after="0"/>
        <w:snapToGrid w:val="0"/>
        <w:ind w:firstLineChars="200" w:firstLine="480"/>
      </w:pPr>
      <w:r>
        <w:rPr>
          <w:rFonts w:ascii="Times New Roman" w:hAnsi="Times New Roman" w:cs="宋体;SimSun" w:hint="eastAsia" w:eastAsia="宋体"/>
          <w:color w:val="FF0000"/>
          <w:szCs w:val="24"/>
          <w:sz w:val="24"/>
        </w:rPr>
        <w:t>表</w:t>
      </w:r>
      <w:r>
        <w:rPr>
          <w:rFonts w:cs="宋体;SimSun" w:hint="eastAsia" w:ascii="Times New Roman" w:hAnsi="Times New Roman" w:eastAsia="宋体"/>
          <w:color w:val="FF0000"/>
          <w:szCs w:val="24"/>
          <w:sz w:val="24"/>
        </w:rPr>
        <w:t>5-X xx</w:t>
      </w:r>
      <w:r>
        <w:rPr>
          <w:rFonts w:eastAsia="宋体" w:ascii="Times New Roman" w:hAnsi="Times New Roman"/>
          <w:sz w:val="24"/>
          <w:szCs w:val="24"/>
        </w:rPr>
        <w:t>表（样例表结构）</w:t>
      </w:r>
    </w:p>
    <w:tbl>
      <w:tblPr>
        <w:tblW w:w="8279" w:type="dxa"/>
        <w:jc w:val="left"/>
        <w:tblInd w:w="0" w:type="dxa"/>
        <w:tblLayout w:type="fixed"/>
        <w:tblCellMar>
          <w:top w:w="0" w:type="dxa"/>
          <w:left w:w="108" w:type="dxa"/>
          <w:bottom w:w="0" w:type="dxa"/>
          <w:right w:w="108" w:type="dxa"/>
        </w:tblCellMar>
      </w:tblPr>
      <w:tblGrid>
        <w:gridCol w:w="636"/>
        <w:gridCol w:w="1791"/>
        <w:gridCol w:w="1056"/>
        <w:gridCol w:w="636"/>
        <w:gridCol w:w="1896"/>
        <w:gridCol w:w="2264"/>
      </w:tblGrid>
      <w:tr>
        <w:trPr/>
        <w:tc>
          <w:tcPr>
            <w:tcW w:w="636"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序号</w:t>
            </w:r>
          </w:p>
        </w:tc>
        <w:tc>
          <w:tcPr>
            <w:tcW w:w="1791"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列名</w:t>
            </w:r>
          </w:p>
        </w:tc>
        <w:tc>
          <w:tcPr>
            <w:tcW w:w="1056"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数据类型</w:t>
            </w:r>
          </w:p>
        </w:tc>
        <w:tc>
          <w:tcPr>
            <w:tcW w:w="636"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长度</w:t>
            </w:r>
          </w:p>
        </w:tc>
        <w:tc>
          <w:tcPr>
            <w:tcW w:w="1896"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是否为允许为空值</w:t>
            </w:r>
          </w:p>
        </w:tc>
        <w:tc>
          <w:tcPr>
            <w:tcW w:w="2264" w:type="dxa"/>
            <w:tcBorders>
              <w:top w:val="single" w:sz="12" w:space="0" w:color="008000"/>
              <w:bottom w:val="single" w:sz="6"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说明</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1</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cBooksID</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7</w:t>
            </w:r>
          </w:p>
        </w:tc>
        <w:tc>
          <w:tcPr>
            <w:tcW w:w="1896" w:type="dxa"/>
            <w:tcBorders/>
          </w:tcPr>
          <w:p>
            <w:pPr>
              <w:pStyle w:val="Normal"/>
              <w:jc w:val="center"/>
              <w:rPr>
                <w:rFonts w:ascii="宋体;SimSun" w:hAnsi="宋体;SimSun" w:cs="宋体;SimSun" w:hint="eastAsia"/>
                <w:szCs w:val="21"/>
              </w:rPr>
            </w:pPr>
            <w:r>
              <w:rPr>
                <w:rFonts w:ascii="宋体;SimSun" w:hAnsi="宋体;SimSun" w:cs="宋体;SimSun" w:hint="eastAsia"/>
                <w:szCs w:val="21"/>
              </w:rPr>
              <w:t>否</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书籍编号，主键</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2</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cBooksName</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20</w:t>
            </w:r>
          </w:p>
        </w:tc>
        <w:tc>
          <w:tcPr>
            <w:tcW w:w="1896" w:type="dxa"/>
            <w:tcBorders/>
          </w:tcPr>
          <w:p>
            <w:pPr>
              <w:pStyle w:val="Normal"/>
              <w:jc w:val="center"/>
              <w:rPr>
                <w:rFonts w:ascii="宋体;SimSun" w:hAnsi="宋体;SimSun" w:cs="宋体;SimSun" w:hint="eastAsia"/>
                <w:szCs w:val="21"/>
              </w:rPr>
            </w:pPr>
            <w:r>
              <w:rPr>
                <w:rFonts w:ascii="宋体;SimSun" w:hAnsi="宋体;SimSun" w:cs="宋体;SimSun" w:hint="eastAsia"/>
                <w:szCs w:val="21"/>
              </w:rPr>
              <w:t>否</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书籍名称</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3</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cBooksISBN</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15</w:t>
            </w:r>
          </w:p>
        </w:tc>
        <w:tc>
          <w:tcPr>
            <w:tcW w:w="1896" w:type="dxa"/>
            <w:tcBorders/>
          </w:tcPr>
          <w:p>
            <w:pPr>
              <w:pStyle w:val="Normal"/>
              <w:jc w:val="center"/>
              <w:rPr>
                <w:rFonts w:ascii="宋体;SimSun" w:hAnsi="宋体;SimSun" w:cs="宋体;SimSun" w:hint="eastAsia"/>
                <w:szCs w:val="21"/>
              </w:rPr>
            </w:pPr>
            <w:r>
              <w:rPr>
                <w:rFonts w:ascii="宋体;SimSun" w:hAnsi="宋体;SimSun" w:cs="宋体;SimSun" w:hint="eastAsia"/>
                <w:szCs w:val="21"/>
              </w:rPr>
              <w:t>是</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w:t>
            </w:r>
            <w:r>
              <w:rPr>
                <w:rFonts w:cs="宋体;SimSun" w:hint="eastAsia" w:ascii="宋体;SimSun" w:hAnsi="宋体;SimSun"/>
                <w:szCs w:val="21"/>
              </w:rPr>
              <w:t>ISBN</w:t>
            </w:r>
            <w:r>
              <w:rPr>
                <w:rFonts w:ascii="宋体;SimSun" w:hAnsi="宋体;SimSun" w:cs="宋体;SimSun" w:hint="eastAsia"/>
                <w:szCs w:val="21"/>
              </w:rPr>
              <w:t>号</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4</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cBooksAuthor</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10</w:t>
            </w:r>
          </w:p>
        </w:tc>
        <w:tc>
          <w:tcPr>
            <w:tcW w:w="1896" w:type="dxa"/>
            <w:tcBorders/>
          </w:tcPr>
          <w:p>
            <w:pPr>
              <w:pStyle w:val="Normal"/>
              <w:jc w:val="center"/>
              <w:rPr>
                <w:rFonts w:ascii="宋体;SimSun" w:hAnsi="宋体;SimSun" w:cs="宋体;SimSun"/>
              </w:rPr>
            </w:pPr>
            <w:r>
              <w:rPr>
                <w:rFonts w:ascii="宋体;SimSun" w:hAnsi="宋体;SimSun" w:cs="宋体;SimSun" w:hint="eastAsia"/>
                <w:szCs w:val="21"/>
              </w:rPr>
              <w:t>是</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书籍作者</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5</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cBooksPublisher</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20</w:t>
            </w:r>
          </w:p>
        </w:tc>
        <w:tc>
          <w:tcPr>
            <w:tcW w:w="1896" w:type="dxa"/>
            <w:tcBorders/>
          </w:tcPr>
          <w:p>
            <w:pPr>
              <w:pStyle w:val="Normal"/>
              <w:jc w:val="center"/>
              <w:rPr>
                <w:rFonts w:ascii="宋体;SimSun" w:hAnsi="宋体;SimSun" w:cs="宋体;SimSun"/>
              </w:rPr>
            </w:pPr>
            <w:r>
              <w:rPr>
                <w:rFonts w:ascii="宋体;SimSun" w:hAnsi="宋体;SimSun" w:cs="宋体;SimSun" w:hint="eastAsia"/>
                <w:szCs w:val="21"/>
              </w:rPr>
              <w:t>是</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书籍出版社</w:t>
            </w:r>
          </w:p>
        </w:tc>
      </w:tr>
      <w:tr>
        <w:trPr/>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6</w:t>
            </w:r>
          </w:p>
        </w:tc>
        <w:tc>
          <w:tcPr>
            <w:tcW w:w="1791" w:type="dxa"/>
            <w:tcBorders/>
          </w:tcPr>
          <w:p>
            <w:pPr>
              <w:pStyle w:val="Normal"/>
              <w:jc w:val="center"/>
              <w:rPr>
                <w:rFonts w:ascii="宋体;SimSun" w:hAnsi="宋体;SimSun" w:cs="宋体;SimSun" w:hint="eastAsia"/>
                <w:szCs w:val="21"/>
              </w:rPr>
            </w:pPr>
            <w:r>
              <w:rPr>
                <w:rFonts w:cs="宋体;SimSun" w:hint="eastAsia" w:ascii="宋体;SimSun" w:hAnsi="宋体;SimSun"/>
                <w:szCs w:val="21"/>
              </w:rPr>
              <w:t>cBooksType</w:t>
            </w:r>
          </w:p>
        </w:tc>
        <w:tc>
          <w:tcPr>
            <w:tcW w:w="1056" w:type="dxa"/>
            <w:tcBorders/>
          </w:tcPr>
          <w:p>
            <w:pPr>
              <w:pStyle w:val="Normal"/>
              <w:jc w:val="center"/>
              <w:rPr>
                <w:rFonts w:ascii="宋体;SimSun" w:hAnsi="宋体;SimSun" w:cs="宋体;SimSun" w:hint="eastAsia"/>
                <w:szCs w:val="21"/>
              </w:rPr>
            </w:pPr>
            <w:r>
              <w:rPr>
                <w:rFonts w:ascii="宋体;SimSun" w:hAnsi="宋体;SimSun" w:cs="宋体;SimSun" w:hint="eastAsia"/>
                <w:szCs w:val="21"/>
              </w:rPr>
              <w:t>文本</w:t>
            </w:r>
          </w:p>
        </w:tc>
        <w:tc>
          <w:tcPr>
            <w:tcW w:w="636" w:type="dxa"/>
            <w:tcBorders/>
          </w:tcPr>
          <w:p>
            <w:pPr>
              <w:pStyle w:val="Normal"/>
              <w:jc w:val="center"/>
              <w:rPr>
                <w:rFonts w:ascii="宋体;SimSun" w:hAnsi="宋体;SimSun" w:cs="宋体;SimSun" w:hint="eastAsia"/>
                <w:szCs w:val="21"/>
              </w:rPr>
            </w:pPr>
            <w:r>
              <w:rPr>
                <w:rFonts w:cs="宋体;SimSun" w:hint="eastAsia" w:ascii="宋体;SimSun" w:hAnsi="宋体;SimSun"/>
                <w:szCs w:val="21"/>
              </w:rPr>
              <w:t>16</w:t>
            </w:r>
          </w:p>
        </w:tc>
        <w:tc>
          <w:tcPr>
            <w:tcW w:w="1896" w:type="dxa"/>
            <w:tcBorders/>
          </w:tcPr>
          <w:p>
            <w:pPr>
              <w:pStyle w:val="Normal"/>
              <w:jc w:val="center"/>
              <w:rPr>
                <w:rFonts w:ascii="宋体;SimSun" w:hAnsi="宋体;SimSun" w:cs="宋体;SimSun"/>
              </w:rPr>
            </w:pPr>
            <w:r>
              <w:rPr>
                <w:rFonts w:ascii="宋体;SimSun" w:hAnsi="宋体;SimSun" w:cs="宋体;SimSun" w:hint="eastAsia"/>
                <w:szCs w:val="21"/>
              </w:rPr>
              <w:t>是</w:t>
            </w:r>
          </w:p>
        </w:tc>
        <w:tc>
          <w:tcPr>
            <w:tcW w:w="2264" w:type="dxa"/>
            <w:tcBorders/>
          </w:tcPr>
          <w:p>
            <w:pPr>
              <w:pStyle w:val="Normal"/>
              <w:jc w:val="center"/>
              <w:rPr>
                <w:rFonts w:ascii="宋体;SimSun" w:hAnsi="宋体;SimSun" w:cs="宋体;SimSun" w:hint="eastAsia"/>
                <w:szCs w:val="21"/>
              </w:rPr>
            </w:pPr>
            <w:r>
              <w:rPr>
                <w:rFonts w:ascii="宋体;SimSun" w:hAnsi="宋体;SimSun" w:cs="宋体;SimSun" w:hint="eastAsia"/>
                <w:szCs w:val="21"/>
              </w:rPr>
              <w:t>书籍类型</w:t>
            </w:r>
          </w:p>
        </w:tc>
      </w:tr>
      <w:tr>
        <w:trPr/>
        <w:tc>
          <w:tcPr>
            <w:tcW w:w="636" w:type="dxa"/>
            <w:tcBorders>
              <w:top w:val="single" w:sz="6" w:space="0" w:color="008000"/>
              <w:bottom w:val="single" w:sz="12" w:space="0" w:color="008000"/>
            </w:tcBorders>
          </w:tcPr>
          <w:p>
            <w:pPr>
              <w:pStyle w:val="Normal"/>
              <w:jc w:val="center"/>
              <w:rPr>
                <w:rFonts w:ascii="宋体;SimSun" w:hAnsi="宋体;SimSun" w:cs="宋体;SimSun" w:hint="eastAsia"/>
                <w:szCs w:val="21"/>
              </w:rPr>
            </w:pPr>
            <w:r>
              <w:rPr>
                <w:rFonts w:cs="宋体;SimSun" w:hint="eastAsia" w:ascii="宋体;SimSun" w:hAnsi="宋体;SimSun"/>
                <w:szCs w:val="21"/>
              </w:rPr>
              <w:t>7</w:t>
            </w:r>
          </w:p>
        </w:tc>
        <w:tc>
          <w:tcPr>
            <w:tcW w:w="1791" w:type="dxa"/>
            <w:tcBorders>
              <w:top w:val="single" w:sz="6" w:space="0" w:color="008000"/>
              <w:bottom w:val="single" w:sz="12" w:space="0" w:color="008000"/>
            </w:tcBorders>
          </w:tcPr>
          <w:p>
            <w:pPr>
              <w:pStyle w:val="Normal"/>
              <w:jc w:val="center"/>
              <w:rPr>
                <w:rFonts w:ascii="宋体;SimSun" w:hAnsi="宋体;SimSun" w:cs="宋体;SimSun" w:hint="eastAsia"/>
                <w:szCs w:val="21"/>
              </w:rPr>
            </w:pPr>
            <w:r>
              <w:rPr>
                <w:rFonts w:cs="宋体;SimSun" w:hint="eastAsia" w:ascii="宋体;SimSun" w:hAnsi="宋体;SimSun"/>
                <w:szCs w:val="21"/>
              </w:rPr>
              <w:t>smBooksPrice</w:t>
            </w:r>
          </w:p>
        </w:tc>
        <w:tc>
          <w:tcPr>
            <w:tcW w:w="1056" w:type="dxa"/>
            <w:tcBorders>
              <w:top w:val="single" w:sz="6" w:space="0" w:color="008000"/>
              <w:bottom w:val="single" w:sz="12"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货币</w:t>
            </w:r>
          </w:p>
        </w:tc>
        <w:tc>
          <w:tcPr>
            <w:tcW w:w="636" w:type="dxa"/>
            <w:tcBorders>
              <w:top w:val="single" w:sz="6" w:space="0" w:color="008000"/>
              <w:bottom w:val="single" w:sz="12"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默认</w:t>
            </w:r>
          </w:p>
        </w:tc>
        <w:tc>
          <w:tcPr>
            <w:tcW w:w="1896" w:type="dxa"/>
            <w:tcBorders>
              <w:top w:val="single" w:sz="6" w:space="0" w:color="008000"/>
              <w:bottom w:val="single" w:sz="12" w:space="0" w:color="008000"/>
            </w:tcBorders>
          </w:tcPr>
          <w:p>
            <w:pPr>
              <w:pStyle w:val="Normal"/>
              <w:jc w:val="center"/>
              <w:rPr>
                <w:rFonts w:ascii="宋体;SimSun" w:hAnsi="宋体;SimSun" w:cs="宋体;SimSun"/>
              </w:rPr>
            </w:pPr>
            <w:r>
              <w:rPr>
                <w:rFonts w:ascii="宋体;SimSun" w:hAnsi="宋体;SimSun" w:cs="宋体;SimSun" w:hint="eastAsia"/>
                <w:szCs w:val="21"/>
              </w:rPr>
              <w:t>是</w:t>
            </w:r>
          </w:p>
        </w:tc>
        <w:tc>
          <w:tcPr>
            <w:tcW w:w="2264" w:type="dxa"/>
            <w:tcBorders>
              <w:top w:val="single" w:sz="6" w:space="0" w:color="008000"/>
              <w:bottom w:val="single" w:sz="12" w:space="0" w:color="008000"/>
            </w:tcBorders>
          </w:tcPr>
          <w:p>
            <w:pPr>
              <w:pStyle w:val="Normal"/>
              <w:jc w:val="center"/>
              <w:rPr>
                <w:rFonts w:ascii="宋体;SimSun" w:hAnsi="宋体;SimSun" w:cs="宋体;SimSun" w:hint="eastAsia"/>
                <w:szCs w:val="21"/>
              </w:rPr>
            </w:pPr>
            <w:r>
              <w:rPr>
                <w:rFonts w:ascii="宋体;SimSun" w:hAnsi="宋体;SimSun" w:cs="宋体;SimSun" w:hint="eastAsia"/>
                <w:szCs w:val="21"/>
              </w:rPr>
              <w:t>大于</w:t>
            </w:r>
            <w:r>
              <w:rPr>
                <w:rFonts w:cs="宋体;SimSun" w:hint="eastAsia" w:ascii="宋体;SimSun" w:hAnsi="宋体;SimSun"/>
                <w:szCs w:val="21"/>
              </w:rPr>
              <w:t>0</w:t>
            </w:r>
            <w:r>
              <w:rPr>
                <w:rFonts w:ascii="宋体;SimSun" w:hAnsi="宋体;SimSun" w:cs="宋体;SimSun" w:hint="eastAsia"/>
                <w:szCs w:val="21"/>
              </w:rPr>
              <w:t>，保留两位小数</w:t>
            </w:r>
          </w:p>
        </w:tc>
      </w:tr>
    </w:tbl>
    <w:p>
      <w:pPr>
        <w:pStyle w:val="Normal"/>
        <w:rPr>
          <w:rFonts w:ascii="宋体;SimSun" w:hAnsi="宋体;SimSun" w:cs="宋体;SimSun" w:hint="eastAsia"/>
        </w:rPr>
        <w:spacing w:line="360" w:lineRule="auto" w:before="0" w:after="0"/>
        <w:snapToGrid w:val="0"/>
        <w:ind w:firstLineChars="200" w:firstLine="480"/>
        <w:jc w:val="both"/>
      </w:pPr>
      <w:r>
        <w:rPr>
          <w:rFonts w:cs="宋体;SimSun" w:hint="eastAsia" w:ascii="Times New Roman" w:hAnsi="Times New Roman" w:eastAsia="宋体"/>
          <w:sz w:val="24"/>
          <w:szCs w:val="24"/>
        </w:rPr>
      </w:r>
    </w:p>
    <w:p>
      <w:pPr>
        <w:pStyle w:val="Normal"/>
        <w:spacing w:lineRule="auto" w:line="360" w:before="0" w:after="0"/>
        <w:rPr>
          <w:rFonts w:ascii="宋体;SimSun" w:hAnsi="宋体;SimSun" w:cs="宋体;SimSun" w:hint="eastAsia"/>
        </w:rPr>
        <w:snapToGrid w:val="0"/>
        <w:ind w:firstLineChars="200" w:firstLine="480"/>
        <w:jc w:val="both"/>
      </w:pPr>
      <w:r>
        <w:rPr>
          <w:rFonts w:cs="宋体;SimSun" w:hint="eastAsia" w:ascii="Times New Roman" w:hAnsi="Times New Roman" w:eastAsia="宋体"/>
          <w:sz w:val="24"/>
          <w:szCs w:val="24"/>
        </w:rPr>
      </w:r>
    </w:p>
    <w:p>
      <w:pPr>
        <w:pStyle w:val="Heading2"/>
        <w:spacing w:lineRule="auto" w:line="300"/>
        <w:ind w:hanging="0" w:left="0"/>
        <w:rPr/>
      </w:pPr>
      <w:bookmarkStart w:id="93" w:name="__RefHeading___Toc202173631"/>
      <w:bookmarkEnd w:id="93"/>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．系统出错处理设计</w:t>
      </w:r>
    </w:p>
    <w:p>
      <w:pPr>
        <w:pStyle w:val="Heading3"/>
        <w:spacing w:lineRule="auto" w:line="300"/>
        <w:ind w:hanging="0" w:left="0"/>
        <w:rPr>
          <w:rFonts w:ascii="宋体;SimSun" w:hAnsi="宋体;SimSun" w:cs="宋体;SimSun"/>
          <w:b w:val="false"/>
          <w:sz w:val="24"/>
          <w:szCs w:val="24"/>
        </w:rPr>
      </w:pPr>
      <w:bookmarkStart w:id="94" w:name="__RefHeading___Toc202173632"/>
      <w:bookmarkEnd w:id="94"/>
      <w:r>
        <w:rPr>
          <w:rFonts w:cs="宋体;SimSun" w:hint="eastAsia" w:ascii="宋体;SimSun" w:hAnsi="宋体;SimSun"/>
          <w:b w:val="false"/>
          <w:sz w:val="24"/>
          <w:szCs w:val="24"/>
        </w:rPr>
        <w:t>6.1</w:t>
      </w:r>
      <w:r>
        <w:rPr>
          <w:rFonts w:ascii="宋体;SimSun" w:hAnsi="宋体;SimSun" w:cs="宋体;SimSun" w:hint="eastAsia"/>
          <w:b w:val="false"/>
          <w:sz w:val="24"/>
          <w:szCs w:val="24"/>
        </w:rPr>
        <w:t>出错信息</w:t>
      </w:r>
    </w:p>
    <w:p>
      <w:pPr>
        <w:pStyle w:val="Normal"/>
        <w:rPr/>
        <w:spacing w:line="360" w:lineRule="auto" w:before="0" w:after="0"/>
        <w:snapToGrid w:val="0"/>
        <w:ind w:firstLineChars="200" w:firstLine="480"/>
        <w:jc w:val="both"/>
      </w:pPr>
      <w:r>
        <w:rPr>
          <w:rFonts w:ascii="Times New Roman" w:hAnsi="Times New Roman" w:cs="宋体;SimSun" w:hint="eastAsia" w:eastAsia="宋体"/>
          <w:i/>
          <w:iCs/>
          <w:color w:val="FF0000"/>
          <w:sz w:val="24"/>
          <w:szCs w:val="24"/>
        </w:rPr>
        <w:t>参考如下形式设计出</w:t>
      </w:r>
      <w:r>
        <w:rPr>
          <w:rFonts w:ascii="Times New Roman" w:hAnsi="Times New Roman" w:cs="宋体;SimSun" w:hint="eastAsia" w:eastAsia="宋体"/>
          <w:b/>
          <w:bCs/>
          <w:i/>
          <w:iCs/>
          <w:color w:val="FF0000"/>
          <w:sz w:val="24"/>
          <w:szCs w:val="24"/>
        </w:rPr>
        <w:t>本系统的</w:t>
      </w:r>
      <w:r>
        <w:rPr>
          <w:rFonts w:ascii="Times New Roman" w:hAnsi="Times New Roman" w:cs="宋体;SimSun" w:hint="eastAsia" w:eastAsia="宋体"/>
          <w:i/>
          <w:iCs/>
          <w:color w:val="FF0000"/>
          <w:sz w:val="24"/>
          <w:szCs w:val="24"/>
        </w:rPr>
        <w:t>错误处理</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ascii="Times New Roman" w:hAnsi="Times New Roman" w:eastAsia="宋体"/>
          <w:lang w:val="en-US" w:eastAsia="en-US"/>
          <w:sz w:val="24"/>
          <w:szCs w:val="24"/>
        </w:rPr>
        <w:drawing>
          <wp:inline distT="0" distB="0" distL="0" distR="0">
            <wp:extent cx="5420995" cy="30022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6"/>
                    <a:srcRect l="-5" t="-9" r="-5" b="-9"/>
                    <a:stretch>
                      <a:fillRect/>
                    </a:stretch>
                  </pic:blipFill>
                  <pic:spPr bwMode="auto">
                    <a:xfrm>
                      <a:off x="0" y="0"/>
                      <a:ext cx="5420995" cy="3002280"/>
                    </a:xfrm>
                    <a:prstGeom prst="rect">
                      <a:avLst/>
                    </a:prstGeom>
                    <a:noFill/>
                  </pic:spPr>
                </pic:pic>
              </a:graphicData>
            </a:graphic>
          </wp:inline>
        </w:drawing>
      </w:r>
    </w:p>
    <w:p>
      <w:pPr>
        <w:pStyle w:val="Heading3"/>
        <w:spacing w:lineRule="auto" w:line="300"/>
        <w:ind w:hanging="0" w:left="0"/>
        <w:rPr>
          <w:rFonts w:ascii="宋体;SimSun" w:hAnsi="宋体;SimSun" w:cs="宋体;SimSun" w:hint="eastAsia"/>
          <w:b w:val="false"/>
          <w:sz w:val="24"/>
          <w:szCs w:val="24"/>
        </w:rPr>
      </w:pPr>
      <w:bookmarkStart w:id="95" w:name="__RefHeading___Toc202173633"/>
      <w:bookmarkEnd w:id="95"/>
      <w:r>
        <w:rPr>
          <w:rFonts w:cs="宋体;SimSun" w:hint="eastAsia" w:ascii="宋体;SimSun" w:hAnsi="宋体;SimSun"/>
          <w:b w:val="false"/>
          <w:sz w:val="24"/>
          <w:szCs w:val="24"/>
        </w:rPr>
        <w:t>6.2</w:t>
      </w:r>
      <w:r>
        <w:rPr>
          <w:rFonts w:ascii="宋体;SimSun" w:hAnsi="宋体;SimSun" w:cs="宋体;SimSun" w:hint="eastAsia"/>
          <w:b w:val="false"/>
          <w:sz w:val="24"/>
          <w:szCs w:val="24"/>
        </w:rPr>
        <w:t>补救措施</w:t>
      </w:r>
    </w:p>
    <w:p>
      <w:pPr>
        <w:pStyle w:val="Normal"/>
        <w:numPr>
          <w:ilvl w:val="0"/>
          <w:numId w:val="7"/>
        </w:numPr>
        <w:spacing w:lineRule="auto" w:line="360" w:before="0" w:after="0"/>
        <w:rPr>
          <w:rFonts w:ascii="宋体;SimSun" w:hAnsi="宋体;SimSun" w:cs="宋体;SimSun"/>
          <w:sz w:val="24"/>
        </w:rPr>
        <w:snapToGrid w:val="0"/>
        <w:ind w:firstLineChars="200" w:firstLine="480"/>
        <w:jc w:val="both"/>
      </w:pPr>
      <w:r>
        <w:rPr>
          <w:rFonts w:cs="宋体;SimSun" w:ascii="Times New Roman" w:hAnsi="Times New Roman" w:eastAsia="宋体"/>
          <w:sz w:val="24"/>
          <w:szCs w:val="24"/>
        </w:rPr>
        <w:t xml:space="preserve"> </w:t>
      </w:r>
    </w:p>
    <w:p>
      <w:pPr>
        <w:pStyle w:val="Normal"/>
        <w:spacing w:lineRule="auto" w:line="360" w:before="0" w:after="0"/>
        <w:rPr>
          <w:rFonts w:ascii="宋体;SimSun" w:hAnsi="宋体;SimSun" w:cs="宋体;SimSun" w:hint="eastAsia"/>
          <w:sz w:val="24"/>
        </w:rPr>
        <w:snapToGrid w:val="0"/>
        <w:ind w:firstLineChars="200" w:firstLine="480"/>
        <w:jc w:val="both"/>
      </w:pPr>
      <w:r>
        <w:rPr>
          <w:rFonts w:cs="宋体;SimSun" w:hint="eastAsia" w:ascii="Times New Roman" w:hAnsi="Times New Roman" w:eastAsia="宋体"/>
          <w:sz w:val="24"/>
          <w:szCs w:val="24"/>
        </w:rPr>
      </w:r>
    </w:p>
    <w:p>
      <w:pPr>
        <w:pStyle w:val="Heading1"/>
        <w:spacing w:lineRule="auto" w:line="300"/>
        <w:ind w:hanging="0" w:left="0"/>
        <w:jc w:val="center"/>
        <w:rPr>
          <w:rFonts w:ascii="宋体;SimSun" w:hAnsi="宋体;SimSun" w:cs="宋体;SimSun" w:hint="eastAsia"/>
          <w:sz w:val="28"/>
          <w:szCs w:val="28"/>
        </w:rPr>
      </w:pPr>
      <w:bookmarkStart w:id="96" w:name="__RefHeading___Toc202173634"/>
      <w:bookmarkEnd w:id="96"/>
      <w:r>
        <w:rPr>
          <w:rFonts w:ascii="宋体;SimSun" w:hAnsi="宋体;SimSun" w:cs="宋体;SimSun" w:hint="eastAsia"/>
          <w:sz w:val="28"/>
          <w:szCs w:val="28"/>
        </w:rPr>
        <w:t>六、系统详细设计</w:t>
      </w:r>
    </w:p>
    <w:p>
      <w:pPr>
        <w:pStyle w:val="Heading2"/>
        <w:spacing w:lineRule="auto" w:line="300"/>
        <w:ind w:hanging="0" w:left="0"/>
        <w:rPr/>
      </w:pPr>
      <w:bookmarkStart w:id="97" w:name="__RefHeading___Toc202173635"/>
      <w:bookmarkEnd w:id="97"/>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Style13"/>
        <w:spacing w:lineRule="auto" w:line="360" w:before="0" w:after="0"/>
        <w:rPr>
          <w:rFonts w:ascii="宋体;SimSun" w:hAnsi="宋体;SimSun" w:eastAsia="宋体;SimSun" w:cs="宋体;SimSun" w:hint="eastAsia"/>
          <w:b/>
          <w:sz w:val="24"/>
          <w:szCs w:val="24"/>
        </w:rPr>
        <w:snapToGrid w:val="0"/>
        <w:ind w:firstLineChars="200" w:firstLine="480"/>
        <w:jc w:val="both"/>
      </w:pPr>
      <w:r>
        <w:rPr>
          <w:rFonts w:eastAsia="宋体" w:cs="宋体;SimSun" w:hint="eastAsia" w:ascii="Times New Roman" w:hAnsi="Times New Roman"/>
          <w:b/>
          <w:sz w:val="24"/>
          <w:szCs w:val="24"/>
        </w:rPr>
      </w:r>
    </w:p>
    <w:p>
      <w:pPr>
        <w:pStyle w:val="Heading2"/>
        <w:spacing w:lineRule="auto" w:line="300"/>
        <w:ind w:hanging="0" w:left="0"/>
        <w:rPr/>
      </w:pPr>
      <w:bookmarkStart w:id="98" w:name="__RefHeading___Toc202173636"/>
      <w:bookmarkEnd w:id="98"/>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．程序系统的结构</w:t>
      </w:r>
    </w:p>
    <w:p>
      <w:pPr>
        <w:pStyle w:val="Normal"/>
        <w:ind w:firstLine="480" w:right="0" w:firstLineChars="200"/>
        <w:rPr>
          <w:rFonts w:ascii="宋体;SimSun" w:hAnsi="宋体;SimSun" w:cs="宋体;SimSun"/>
          <w:iCs/>
          <w:color w:val="000000"/>
          <w:sz w:val="24"/>
        </w:rPr>
        <w:spacing w:line="360" w:lineRule="auto" w:before="0" w:after="0"/>
        <w:snapToGrid w:val="0"/>
        <w:jc w:val="both"/>
      </w:pPr>
      <w:r>
        <w:rPr>
          <w:rFonts w:ascii="Times New Roman" w:hAnsi="Times New Roman" w:cs="宋体;SimSun" w:hint="eastAsia" w:eastAsia="宋体"/>
          <w:iCs/>
          <w:color w:val="000000"/>
          <w:sz w:val="24"/>
          <w:szCs w:val="24"/>
        </w:rPr>
        <w:t>用本程序系统内的每个程序（包括每个模块和子程序）的名称、标识符和它们之间 的层次结构关系如下图所示：（</w:t>
      </w:r>
      <w:r>
        <w:rPr>
          <w:rFonts w:ascii="Times New Roman" w:hAnsi="Times New Roman" w:cs="宋体;SimSun" w:hint="eastAsia" w:eastAsia="宋体"/>
          <w:i/>
          <w:color w:val="FF0000"/>
          <w:sz w:val="24"/>
          <w:szCs w:val="24"/>
        </w:rPr>
        <w:t>使用</w:t>
      </w:r>
      <w:r>
        <w:rPr>
          <w:rFonts w:cs="宋体;SimSun" w:ascii="Times New Roman" w:hAnsi="Times New Roman" w:eastAsia="宋体"/>
          <w:i/>
          <w:color w:val="FF0000"/>
          <w:sz w:val="24"/>
          <w:szCs w:val="24"/>
        </w:rPr>
        <w:t xml:space="preserve">Visio,PowerDesigner </w:t>
      </w:r>
      <w:r>
        <w:rPr>
          <w:rFonts w:ascii="Times New Roman" w:hAnsi="Times New Roman" w:cs="宋体;SimSun" w:hint="eastAsia" w:eastAsia="宋体"/>
          <w:i/>
          <w:color w:val="FF0000"/>
          <w:sz w:val="24"/>
          <w:szCs w:val="24"/>
        </w:rPr>
        <w:t>等工具画出程序的结构图（类图、包图等）</w:t>
      </w:r>
      <w:r>
        <w:rPr>
          <w:rFonts w:ascii="Times New Roman" w:hAnsi="Times New Roman" w:cs="宋体;SimSun" w:hint="eastAsia" w:eastAsia="宋体"/>
          <w:iCs/>
          <w:color w:val="000000"/>
          <w:sz w:val="24"/>
          <w:szCs w:val="24"/>
        </w:rPr>
        <w:t>）</w:t>
      </w:r>
    </w:p>
    <w:p>
      <w:pPr>
        <w:pStyle w:val="Normal"/>
        <w:spacing w:lineRule="auto" w:line="360" w:before="0" w:after="0"/>
        <w:jc w:val="both"/>
        <w:rPr>
          <w:rFonts w:ascii="宋体;SimSun" w:hAnsi="宋体;SimSun" w:cs="宋体;SimSun" w:hint="eastAsia"/>
          <w:sz w:val="24"/>
          <w:lang w:val="en-US" w:eastAsia="en-US" w:bidi="ug-CN"/>
        </w:rPr>
        <w:snapToGrid w:val="0"/>
        <w:ind w:firstLineChars="200" w:firstLine="480"/>
      </w:pPr>
      <w:r>
        <w:rPr>
          <w:rFonts w:cs="宋体;SimSun" w:ascii="Times New Roman" w:hAnsi="Times New Roman" w:eastAsia="宋体"/>
          <w:sz w:val="24"/>
          <w:lang w:val="en-US" w:eastAsia="en-US" w:bidi="ug-CN"/>
          <w:szCs w:val="24"/>
        </w:rPr>
        <w:drawing>
          <wp:inline distT="0" distB="0" distL="0" distR="0">
            <wp:extent cx="4805680" cy="519620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7"/>
                    <a:srcRect l="-4" t="-3" r="-4" b="-3"/>
                    <a:stretch>
                      <a:fillRect/>
                    </a:stretch>
                  </pic:blipFill>
                  <pic:spPr bwMode="auto">
                    <a:xfrm>
                      <a:off x="0" y="0"/>
                      <a:ext cx="4805680" cy="5196205"/>
                    </a:xfrm>
                    <a:prstGeom prst="rect">
                      <a:avLst/>
                    </a:prstGeom>
                    <a:noFill/>
                  </pic:spPr>
                </pic:pic>
              </a:graphicData>
            </a:graphic>
          </wp:inline>
        </w:drawing>
      </w:r>
    </w:p>
    <w:p>
      <w:pPr>
        <w:pStyle w:val="Normal"/>
        <w:spacing w:lineRule="auto" w:line="360" w:before="0" w:after="0"/>
        <w:jc w:val="both"/>
        <w:rPr>
          <w:rFonts w:ascii="宋体;SimSun" w:hAnsi="宋体;SimSun" w:cs="宋体;SimSun" w:hint="eastAsia"/>
          <w:sz w:val="24"/>
          <w:lang w:val="en-US" w:eastAsia="en-US" w:bidi="ug-CN"/>
        </w:rPr>
        <w:snapToGrid w:val="0"/>
        <w:ind w:firstLineChars="200" w:firstLine="480"/>
      </w:pPr>
      <w:r>
        <w:rPr>
          <w:rFonts w:ascii="Times New Roman" w:hAnsi="Times New Roman" w:cs="宋体;SimSun" w:hint="eastAsia" w:eastAsia="宋体"/>
          <w:sz w:val="24"/>
          <w:lang w:val="en-US" w:eastAsia="en-US" w:bidi="ug-CN"/>
          <w:szCs w:val="24"/>
        </w:rPr>
        <w:t>图</w:t>
      </w:r>
      <w:r>
        <w:rPr>
          <w:rFonts w:cs="宋体;SimSun" w:hint="eastAsia" w:ascii="Times New Roman" w:hAnsi="Times New Roman" w:eastAsia="宋体"/>
          <w:sz w:val="24"/>
          <w:lang w:val="en-US" w:eastAsia="en-US" w:bidi="ug-CN"/>
          <w:szCs w:val="24"/>
        </w:rPr>
        <w:t>xx</w:t>
      </w:r>
    </w:p>
    <w:p>
      <w:pPr>
        <w:pStyle w:val="Normal"/>
        <w:spacing w:lineRule="auto" w:line="360" w:before="0" w:after="0"/>
        <w:ind w:firstLineChars="200" w:leftChars="0" w:left="0" w:rightChars="0" w:right="0" w:firstLine="480"/>
        <w:rPr>
          <w:rFonts w:ascii="宋体;SimSun" w:hAnsi="宋体;SimSun" w:cs="宋体;SimSun"/>
          <w:sz w:val="24"/>
        </w:rPr>
        <w:snapToGrid w:val="0"/>
        <w:jc w:val="both"/>
      </w:pPr>
      <w:r>
        <w:rPr>
          <w:rFonts w:ascii="Times New Roman" w:hAnsi="Times New Roman" w:cs="宋体;SimSun" w:hint="eastAsia" w:eastAsia="宋体"/>
          <w:sz w:val="24"/>
          <w:szCs w:val="24"/>
        </w:rPr>
        <w:t>上图所述的各模块的详细说明如下：</w:t>
      </w:r>
    </w:p>
    <w:p>
      <w:pPr>
        <w:pStyle w:val="Normal"/>
        <w:spacing w:lineRule="auto" w:line="360" w:before="0" w:after="0"/>
        <w:jc w:val="both"/>
        <w:rPr>
          <w:rFonts w:ascii="宋体;SimSun" w:hAnsi="宋体;SimSun" w:cs="宋体;SimSun"/>
          <w:sz w:val="24"/>
        </w:rPr>
        <w:snapToGrid w:val="0"/>
        <w:ind w:firstLineChars="200" w:firstLine="480"/>
      </w:pPr>
      <w:r>
        <w:rPr>
          <w:rFonts w:cs="宋体;SimSun" w:ascii="Times New Roman" w:hAnsi="Times New Roman" w:eastAsia="宋体"/>
          <w:sz w:val="24"/>
          <w:szCs w:val="24"/>
        </w:rPr>
      </w:r>
    </w:p>
    <w:p>
      <w:pPr>
        <w:pStyle w:val="Normal"/>
        <w:spacing w:lineRule="auto" w:line="360" w:before="0" w:after="0"/>
        <w:jc w:val="both"/>
        <w:rPr/>
        <w:snapToGrid w:val="0"/>
        <w:ind w:firstLineChars="200" w:firstLine="480"/>
      </w:pPr>
      <w:r>
        <w:rPr>
          <w:rFonts w:eastAsia="宋体" w:ascii="Times New Roman" w:hAnsi="Times New Roman"/>
          <w:sz w:val="24"/>
          <w:szCs w:val="24"/>
        </w:rPr>
        <w:t>表</w:t>
      </w:r>
      <w:r>
        <w:rPr>
          <w:rFonts w:eastAsia="宋体" w:ascii="Times New Roman" w:hAnsi="Times New Roman"/>
          <w:sz w:val="24"/>
          <w:szCs w:val="24"/>
        </w:rPr>
        <w:t>xx</w:t>
      </w:r>
      <w:r>
        <w:rPr>
          <w:rFonts w:eastAsia="宋体" w:ascii="Times New Roman" w:hAnsi="Times New Roman"/>
          <w:sz w:val="24"/>
          <w:szCs w:val="24"/>
        </w:rPr>
        <w:t>系统模块和代码对应关系</w:t>
      </w:r>
    </w:p>
    <w:tbl>
      <w:tblPr>
        <w:tblW w:w="9570" w:type="dxa"/>
        <w:jc w:val="left"/>
        <w:tblInd w:w="0" w:type="dxa"/>
        <w:tblLayout w:type="fixed"/>
        <w:tblCellMar>
          <w:top w:w="0" w:type="dxa"/>
          <w:left w:w="108" w:type="dxa"/>
          <w:bottom w:w="0" w:type="dxa"/>
          <w:right w:w="108" w:type="dxa"/>
        </w:tblCellMar>
      </w:tblPr>
      <w:tblGrid>
        <w:gridCol w:w="4321"/>
        <w:gridCol w:w="2705"/>
        <w:gridCol w:w="2544"/>
      </w:tblGrid>
      <w:tr>
        <w:trPr/>
        <w:tc>
          <w:tcPr>
            <w:tcW w:w="4321" w:type="dxa"/>
            <w:tcBorders>
              <w:top w:val="single" w:sz="12" w:space="0" w:color="008000"/>
              <w:bottom w:val="single" w:sz="6" w:space="0" w:color="008000"/>
            </w:tcBorders>
          </w:tcPr>
          <w:p>
            <w:pPr>
              <w:pStyle w:val="Normal"/>
              <w:spacing w:lineRule="auto" w:line="360"/>
              <w:rPr>
                <w:rFonts w:ascii="宋体;SimSun" w:hAnsi="宋体;SimSun" w:cs="宋体;SimSun"/>
                <w:szCs w:val="21"/>
              </w:rPr>
            </w:pPr>
            <w:r>
              <w:rPr>
                <w:rFonts w:ascii="宋体;SimSun" w:hAnsi="宋体;SimSun" w:cs="宋体;SimSun" w:hint="eastAsia"/>
                <w:szCs w:val="21"/>
              </w:rPr>
              <w:t>模块定义</w:t>
            </w:r>
          </w:p>
        </w:tc>
        <w:tc>
          <w:tcPr>
            <w:tcW w:w="2705" w:type="dxa"/>
            <w:tcBorders>
              <w:top w:val="single" w:sz="12" w:space="0" w:color="008000"/>
              <w:bottom w:val="single" w:sz="6" w:space="0" w:color="008000"/>
            </w:tcBorders>
          </w:tcPr>
          <w:p>
            <w:pPr>
              <w:pStyle w:val="Normal"/>
              <w:spacing w:lineRule="auto" w:line="360"/>
              <w:rPr>
                <w:rFonts w:ascii="宋体;SimSun" w:hAnsi="宋体;SimSun" w:cs="宋体;SimSun"/>
                <w:szCs w:val="21"/>
              </w:rPr>
            </w:pPr>
            <w:r>
              <w:rPr>
                <w:rFonts w:ascii="宋体;SimSun" w:hAnsi="宋体;SimSun" w:cs="宋体;SimSun" w:hint="eastAsia"/>
                <w:szCs w:val="21"/>
              </w:rPr>
              <w:t>模块说明</w:t>
            </w:r>
          </w:p>
        </w:tc>
        <w:tc>
          <w:tcPr>
            <w:tcW w:w="2544" w:type="dxa"/>
            <w:tcBorders>
              <w:top w:val="single" w:sz="12" w:space="0" w:color="008000"/>
              <w:bottom w:val="single" w:sz="6" w:space="0" w:color="008000"/>
            </w:tcBorders>
          </w:tcPr>
          <w:p>
            <w:pPr>
              <w:pStyle w:val="Normal"/>
              <w:spacing w:lineRule="auto" w:line="360"/>
              <w:rPr>
                <w:rFonts w:ascii="宋体;SimSun" w:hAnsi="宋体;SimSun" w:cs="宋体;SimSun" w:hint="eastAsia"/>
                <w:szCs w:val="21"/>
              </w:rPr>
            </w:pPr>
            <w:r>
              <w:rPr>
                <w:rFonts w:ascii="宋体;SimSun" w:hAnsi="宋体;SimSun" w:cs="宋体;SimSun" w:hint="eastAsia"/>
                <w:szCs w:val="21"/>
              </w:rPr>
              <w:t>负责人</w:t>
            </w:r>
          </w:p>
        </w:tc>
      </w:tr>
      <w:tr>
        <w:trPr/>
        <w:tc>
          <w:tcPr>
            <w:tcW w:w="4321" w:type="dxa"/>
            <w:tcBorders/>
          </w:tcPr>
          <w:p>
            <w:pPr>
              <w:pStyle w:val="Normal"/>
              <w:spacing w:lineRule="auto" w:line="360"/>
              <w:rPr>
                <w:rFonts w:ascii="宋体;SimSun" w:hAnsi="宋体;SimSun" w:cs="宋体;SimSun"/>
                <w:color w:val="FF0000"/>
                <w:szCs w:val="21"/>
              </w:rPr>
            </w:pPr>
            <w:r>
              <w:rPr>
                <w:rFonts w:cs="宋体;SimSun" w:ascii="宋体;SimSun" w:hAnsi="宋体;SimSun"/>
                <w:color w:val="FF0000"/>
                <w:szCs w:val="21"/>
              </w:rPr>
              <w:t>XNXT.MLL.XTCAT</w:t>
            </w:r>
          </w:p>
        </w:tc>
        <w:tc>
          <w:tcPr>
            <w:tcW w:w="2705" w:type="dxa"/>
            <w:tcBorders/>
          </w:tcPr>
          <w:p>
            <w:pPr>
              <w:pStyle w:val="Normal"/>
              <w:spacing w:lineRule="auto" w:line="360"/>
              <w:rPr>
                <w:rFonts w:ascii="宋体;SimSun" w:hAnsi="宋体;SimSun" w:cs="宋体;SimSun"/>
                <w:color w:val="FF0000"/>
                <w:szCs w:val="21"/>
              </w:rPr>
            </w:pPr>
            <w:r>
              <w:rPr>
                <w:rFonts w:ascii="宋体;SimSun" w:hAnsi="宋体;SimSun" w:cs="宋体;SimSun" w:hint="eastAsia"/>
                <w:color w:val="FF0000"/>
                <w:szCs w:val="21"/>
              </w:rPr>
              <w:t>系统主界面管理模块，在主界面中创建最近项目窗口和项目配置窗口</w:t>
            </w:r>
          </w:p>
        </w:tc>
        <w:tc>
          <w:tcPr>
            <w:tcW w:w="2544" w:type="dxa"/>
            <w:tcBorders/>
          </w:tcPr>
          <w:p>
            <w:pPr>
              <w:pStyle w:val="Normal"/>
              <w:spacing w:lineRule="auto" w:line="360"/>
              <w:rPr>
                <w:rFonts w:ascii="宋体;SimSun" w:hAnsi="宋体;SimSun" w:cs="宋体;SimSun" w:hint="eastAsia"/>
                <w:color w:val="FF0000"/>
                <w:szCs w:val="21"/>
              </w:rPr>
            </w:pPr>
            <w:r>
              <w:rPr>
                <w:rFonts w:ascii="宋体;SimSun" w:hAnsi="宋体;SimSun" w:cs="宋体;SimSun" w:hint="eastAsia"/>
                <w:color w:val="FF0000"/>
                <w:szCs w:val="21"/>
              </w:rPr>
              <w:t>张同学</w:t>
            </w:r>
          </w:p>
        </w:tc>
      </w:tr>
      <w:tr>
        <w:trPr/>
        <w:tc>
          <w:tcPr>
            <w:tcW w:w="4321" w:type="dxa"/>
            <w:tcBorders/>
          </w:tcPr>
          <w:p>
            <w:pPr>
              <w:pStyle w:val="Normal"/>
              <w:spacing w:lineRule="auto" w:line="360"/>
              <w:rPr>
                <w:rFonts w:ascii="宋体;SimSun" w:hAnsi="宋体;SimSun" w:cs="宋体;SimSun"/>
                <w:color w:val="FF0000"/>
                <w:szCs w:val="21"/>
              </w:rPr>
            </w:pPr>
            <w:r>
              <w:rPr>
                <w:rFonts w:cs="宋体;SimSun" w:ascii="宋体;SimSun" w:hAnsi="宋体;SimSun"/>
                <w:color w:val="FF0000"/>
                <w:szCs w:val="21"/>
              </w:rPr>
              <w:t>XNXT. MLL. XTCAT. Wizard</w:t>
            </w:r>
          </w:p>
        </w:tc>
        <w:tc>
          <w:tcPr>
            <w:tcW w:w="2705" w:type="dxa"/>
            <w:tcBorders/>
          </w:tcPr>
          <w:p>
            <w:pPr>
              <w:pStyle w:val="Normal"/>
              <w:spacing w:lineRule="auto" w:line="360"/>
              <w:rPr>
                <w:rFonts w:ascii="宋体;SimSun" w:hAnsi="宋体;SimSun" w:cs="宋体;SimSun"/>
                <w:color w:val="FF0000"/>
                <w:szCs w:val="21"/>
              </w:rPr>
            </w:pPr>
            <w:r>
              <w:rPr>
                <w:rFonts w:ascii="宋体;SimSun" w:hAnsi="宋体;SimSun" w:cs="宋体;SimSun" w:hint="eastAsia"/>
                <w:color w:val="FF0000"/>
                <w:szCs w:val="21"/>
              </w:rPr>
              <w:t>翻译项目向导管理模块，为项目创建提供界面控件</w:t>
            </w:r>
          </w:p>
        </w:tc>
        <w:tc>
          <w:tcPr>
            <w:tcW w:w="2544" w:type="dxa"/>
            <w:tcBorders/>
          </w:tcPr>
          <w:p>
            <w:pPr>
              <w:pStyle w:val="Normal"/>
              <w:spacing w:lineRule="auto" w:line="360"/>
              <w:rPr>
                <w:rFonts w:ascii="宋体;SimSun" w:hAnsi="宋体;SimSun" w:cs="宋体;SimSun" w:hint="eastAsia"/>
                <w:color w:val="FF0000"/>
                <w:szCs w:val="21"/>
              </w:rPr>
            </w:pPr>
            <w:r>
              <w:rPr>
                <w:rFonts w:ascii="宋体;SimSun" w:hAnsi="宋体;SimSun" w:cs="宋体;SimSun" w:hint="eastAsia"/>
                <w:color w:val="FF0000"/>
                <w:szCs w:val="21"/>
              </w:rPr>
              <w:t>李同学</w:t>
            </w:r>
          </w:p>
        </w:tc>
      </w:tr>
      <w:tr>
        <w:trPr/>
        <w:tc>
          <w:tcPr>
            <w:tcW w:w="4321" w:type="dxa"/>
            <w:tcBorders/>
          </w:tcPr>
          <w:p>
            <w:pPr>
              <w:pStyle w:val="Normal"/>
              <w:spacing w:lineRule="auto" w:line="360"/>
              <w:rPr>
                <w:rFonts w:ascii="宋体;SimSun" w:hAnsi="宋体;SimSun" w:cs="宋体;SimSun"/>
                <w:color w:val="FF0000"/>
                <w:szCs w:val="21"/>
              </w:rPr>
            </w:pPr>
            <w:r>
              <w:rPr>
                <w:rFonts w:cs="宋体;SimSun" w:ascii="宋体;SimSun" w:hAnsi="宋体;SimSun"/>
                <w:color w:val="FF0000"/>
                <w:szCs w:val="21"/>
              </w:rPr>
              <w:t>XNXT.MLL.XTCAT.XTCAT_Util.PROJECT</w:t>
            </w:r>
          </w:p>
        </w:tc>
        <w:tc>
          <w:tcPr>
            <w:tcW w:w="2705" w:type="dxa"/>
            <w:tcBorders/>
          </w:tcPr>
          <w:p>
            <w:pPr>
              <w:pStyle w:val="Normal"/>
              <w:spacing w:lineRule="auto" w:line="360"/>
              <w:rPr>
                <w:rFonts w:ascii="宋体;SimSun" w:hAnsi="宋体;SimSun" w:cs="宋体;SimSun"/>
                <w:color w:val="FF0000"/>
                <w:szCs w:val="21"/>
              </w:rPr>
            </w:pPr>
            <w:r>
              <w:rPr>
                <w:rFonts w:ascii="宋体;SimSun" w:hAnsi="宋体;SimSun" w:cs="宋体;SimSun" w:hint="eastAsia"/>
                <w:color w:val="FF0000"/>
                <w:szCs w:val="21"/>
              </w:rPr>
              <w:t>翻译项目信息处理模块，管理项目的文档信息、项目属性、语言信息等</w:t>
            </w:r>
          </w:p>
        </w:tc>
        <w:tc>
          <w:tcPr>
            <w:tcW w:w="2544" w:type="dxa"/>
            <w:tcBorders/>
          </w:tcPr>
          <w:p>
            <w:pPr>
              <w:pStyle w:val="Normal"/>
              <w:spacing w:lineRule="auto" w:line="360"/>
              <w:rPr>
                <w:rFonts w:ascii="宋体;SimSun" w:hAnsi="宋体;SimSun" w:cs="宋体;SimSun" w:hint="eastAsia"/>
                <w:color w:val="FF0000"/>
                <w:szCs w:val="21"/>
              </w:rPr>
            </w:pPr>
            <w:r>
              <w:rPr>
                <w:rFonts w:ascii="宋体;SimSun" w:hAnsi="宋体;SimSun" w:cs="宋体;SimSun" w:hint="eastAsia"/>
                <w:color w:val="FF0000"/>
                <w:szCs w:val="21"/>
              </w:rPr>
              <w:t>王同学</w:t>
            </w:r>
          </w:p>
        </w:tc>
      </w:tr>
      <w:tr>
        <w:trPr/>
        <w:tc>
          <w:tcPr>
            <w:tcW w:w="4321" w:type="dxa"/>
            <w:tcBorders>
              <w:bottom w:val="single" w:sz="12" w:space="0" w:color="008000"/>
            </w:tcBorders>
          </w:tcPr>
          <w:p>
            <w:pPr>
              <w:pStyle w:val="Normal"/>
              <w:spacing w:lineRule="auto" w:line="360"/>
              <w:rPr>
                <w:rFonts w:ascii="宋体;SimSun" w:hAnsi="宋体;SimSun" w:cs="宋体;SimSun"/>
                <w:color w:val="FF0000"/>
                <w:szCs w:val="21"/>
              </w:rPr>
            </w:pPr>
            <w:r>
              <w:rPr>
                <w:rFonts w:cs="宋体;SimSun" w:ascii="宋体;SimSun" w:hAnsi="宋体;SimSun"/>
                <w:color w:val="FF0000"/>
                <w:szCs w:val="21"/>
              </w:rPr>
              <w:t>XNXT.MLL.XTCAT.XTCAT_Util.Service</w:t>
            </w:r>
          </w:p>
        </w:tc>
        <w:tc>
          <w:tcPr>
            <w:tcW w:w="2705" w:type="dxa"/>
            <w:tcBorders>
              <w:bottom w:val="single" w:sz="12" w:space="0" w:color="008000"/>
            </w:tcBorders>
          </w:tcPr>
          <w:p>
            <w:pPr>
              <w:pStyle w:val="Normal"/>
              <w:spacing w:lineRule="auto" w:line="360"/>
              <w:rPr>
                <w:rFonts w:ascii="宋体;SimSun" w:hAnsi="宋体;SimSun" w:cs="宋体;SimSun"/>
                <w:color w:val="FF0000"/>
                <w:szCs w:val="21"/>
              </w:rPr>
            </w:pPr>
            <w:r>
              <w:rPr>
                <w:rFonts w:ascii="宋体;SimSun" w:hAnsi="宋体;SimSun" w:cs="宋体;SimSun" w:hint="eastAsia"/>
                <w:color w:val="FF0000"/>
                <w:szCs w:val="21"/>
              </w:rPr>
              <w:t>翻译处理模块，管理项目中用户设置的机器翻译属性设置信息</w:t>
            </w:r>
          </w:p>
        </w:tc>
        <w:tc>
          <w:tcPr>
            <w:tcW w:w="2544" w:type="dxa"/>
            <w:tcBorders>
              <w:bottom w:val="single" w:sz="12" w:space="0" w:color="008000"/>
            </w:tcBorders>
          </w:tcPr>
          <w:p>
            <w:pPr>
              <w:pStyle w:val="Normal"/>
              <w:spacing w:lineRule="auto" w:line="360"/>
              <w:rPr>
                <w:rFonts w:ascii="宋体;SimSun" w:hAnsi="宋体;SimSun" w:cs="宋体;SimSun" w:hint="eastAsia"/>
                <w:color w:val="FF0000"/>
                <w:szCs w:val="21"/>
              </w:rPr>
            </w:pPr>
            <w:r>
              <w:rPr>
                <w:rFonts w:ascii="宋体;SimSun" w:hAnsi="宋体;SimSun" w:cs="宋体;SimSun" w:hint="eastAsia"/>
                <w:color w:val="FF0000"/>
                <w:szCs w:val="21"/>
              </w:rPr>
              <w:t>杨同学</w:t>
            </w:r>
          </w:p>
        </w:tc>
      </w:tr>
    </w:tbl>
    <w:p>
      <w:pPr>
        <w:pStyle w:val="Normal"/>
        <w:spacing w:lineRule="auto" w:line="360" w:before="0" w:after="0"/>
        <w:jc w:val="both"/>
        <w:rPr>
          <w:rFonts w:ascii="宋体;SimSun" w:hAnsi="宋体;SimSun" w:cs="宋体;SimSun" w:hint="eastAsia"/>
        </w:rPr>
        <w:snapToGrid w:val="0"/>
        <w:ind w:firstLineChars="200" w:firstLine="480"/>
      </w:pPr>
      <w:r>
        <w:rPr>
          <w:rFonts w:cs="宋体;SimSun" w:hint="eastAsia" w:ascii="Times New Roman" w:hAnsi="Times New Roman" w:eastAsia="宋体"/>
          <w:sz w:val="24"/>
          <w:szCs w:val="24"/>
        </w:rPr>
      </w:r>
    </w:p>
    <w:p>
      <w:pPr>
        <w:pStyle w:val="Normal"/>
        <w:spacing w:lineRule="auto" w:line="360" w:before="0" w:after="0"/>
        <w:rPr>
          <w:rFonts w:ascii="宋体;SimSun" w:hAnsi="宋体;SimSun" w:cs="宋体;SimSun" w:hint="eastAsia"/>
        </w:rPr>
        <w:snapToGrid w:val="0"/>
        <w:ind w:firstLineChars="200" w:firstLine="480"/>
        <w:jc w:val="both"/>
      </w:pPr>
      <w:r>
        <w:rPr>
          <w:rFonts w:cs="宋体;SimSun" w:hint="eastAsia" w:ascii="Times New Roman" w:hAnsi="Times New Roman" w:eastAsia="宋体"/>
          <w:sz w:val="24"/>
          <w:szCs w:val="24"/>
        </w:rPr>
      </w:r>
    </w:p>
    <w:p>
      <w:pPr>
        <w:pStyle w:val="Heading2"/>
        <w:spacing w:lineRule="auto" w:line="300"/>
        <w:ind w:hanging="0" w:left="0"/>
        <w:rPr>
          <w:rFonts w:ascii="宋体;SimSun" w:hAnsi="宋体;SimSun" w:eastAsia="宋体;SimSun" w:cs="宋体;SimSun"/>
          <w:b w:val="false"/>
          <w:sz w:val="24"/>
          <w:szCs w:val="24"/>
        </w:rPr>
      </w:pPr>
      <w:bookmarkStart w:id="99" w:name="__RefHeading___Toc202173637"/>
      <w:bookmarkEnd w:id="99"/>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．设计说明</w:t>
      </w:r>
    </w:p>
    <w:p>
      <w:pPr>
        <w:pStyle w:val="Normal"/>
        <w:numPr>
          <w:ilvl w:val="0"/>
          <w:numId w:val="0"/>
        </w:numPr>
        <w:outlineLvl w:val="1"/>
        <w:rPr>
          <w:rFonts w:ascii="宋体;SimSun" w:hAnsi="宋体;SimSun" w:cs="宋体;SimSun"/>
          <w:sz w:val="24"/>
        </w:rPr>
        <w:spacing w:line="360" w:lineRule="auto" w:before="0" w:after="0"/>
        <w:snapToGrid w:val="0"/>
        <w:ind w:firstLineChars="200" w:firstLine="480"/>
        <w:jc w:val="both"/>
      </w:pPr>
      <w:bookmarkStart w:id="100" w:name="__RefHeading___Toc202173638"/>
      <w:bookmarkEnd w:id="100"/>
      <w:r>
        <w:rPr>
          <w:rFonts w:cs="宋体;SimSun" w:ascii="Times New Roman" w:hAnsi="Times New Roman" w:eastAsia="宋体"/>
          <w:sz w:val="24"/>
          <w:szCs w:val="24"/>
        </w:rPr>
        <w:t>3</w:t>
      </w:r>
      <w:r>
        <w:rPr>
          <w:rFonts w:cs="宋体;SimSun" w:hint="eastAsia" w:ascii="Times New Roman" w:hAnsi="Times New Roman" w:eastAsia="宋体"/>
          <w:sz w:val="24"/>
          <w:szCs w:val="24"/>
        </w:rPr>
        <w:t>.1 xx</w:t>
      </w:r>
      <w:r>
        <w:rPr>
          <w:rFonts w:ascii="Times New Roman" w:hAnsi="Times New Roman" w:cs="宋体;SimSun" w:hint="eastAsia" w:eastAsia="宋体"/>
          <w:sz w:val="24"/>
          <w:szCs w:val="24"/>
        </w:rPr>
        <w:t>包</w:t>
      </w:r>
      <w:r>
        <w:rPr>
          <w:rFonts w:cs="宋体;SimSun" w:hint="eastAsia" w:ascii="Times New Roman" w:hAnsi="Times New Roman" w:eastAsia="宋体"/>
          <w:sz w:val="24"/>
          <w:szCs w:val="24"/>
        </w:rPr>
        <w:t>/</w:t>
      </w:r>
      <w:r>
        <w:rPr>
          <w:rFonts w:ascii="Times New Roman" w:hAnsi="Times New Roman" w:cs="宋体;SimSun" w:hint="eastAsia" w:eastAsia="宋体"/>
          <w:sz w:val="24"/>
          <w:szCs w:val="24"/>
        </w:rPr>
        <w:t>类</w:t>
      </w:r>
    </w:p>
    <w:p>
      <w:pPr>
        <w:pStyle w:val="Normal"/>
        <w:ind w:firstLine="480" w:right="0" w:firstLineChars="200"/>
        <w:rPr>
          <w:rFonts w:ascii="宋体;SimSun" w:hAnsi="宋体;SimSun" w:cs="宋体;SimSun" w:hint="eastAsia"/>
          <w:i/>
          <w:color w:val="FF0000"/>
          <w:sz w:val="24"/>
        </w:rPr>
        <w:spacing w:line="360" w:lineRule="auto" w:before="0" w:after="0"/>
        <w:snapToGrid w:val="0"/>
        <w:jc w:val="both"/>
      </w:pPr>
      <w:r>
        <w:rPr>
          <w:rFonts w:ascii="Times New Roman" w:hAnsi="Times New Roman" w:cs="宋体;SimSun" w:hint="eastAsia" w:eastAsia="宋体"/>
          <w:i/>
          <w:color w:val="FF0000"/>
          <w:sz w:val="24"/>
          <w:szCs w:val="24"/>
        </w:rPr>
        <w:t>描述包结构，包括包所包含的主要类及其功能结构等。</w:t>
      </w:r>
    </w:p>
    <w:p>
      <w:pPr>
        <w:pStyle w:val="Normal"/>
        <w:numPr>
          <w:ilvl w:val="0"/>
          <w:numId w:val="0"/>
        </w:numPr>
        <w:outlineLvl w:val="1"/>
        <w:rPr/>
        <w:spacing w:line="360" w:lineRule="auto" w:before="0" w:after="0"/>
        <w:snapToGrid w:val="0"/>
        <w:ind w:firstLineChars="200" w:firstLine="480"/>
        <w:jc w:val="both"/>
      </w:pPr>
      <w:bookmarkStart w:id="101" w:name="__RefHeading___Toc202173639"/>
      <w:bookmarkEnd w:id="101"/>
      <w:r>
        <w:rPr>
          <w:rFonts w:cs="宋体;SimSun" w:hint="eastAsia" w:ascii="Times New Roman" w:hAnsi="Times New Roman" w:eastAsia="宋体"/>
          <w:sz w:val="24"/>
          <w:szCs w:val="24"/>
        </w:rPr>
        <w:t>3.1.1</w:t>
      </w:r>
      <w:r>
        <w:rPr>
          <w:rFonts w:cs="宋体;SimSun" w:ascii="Times New Roman" w:hAnsi="Times New Roman" w:eastAsia="宋体"/>
          <w:sz w:val="24"/>
          <w:szCs w:val="24"/>
        </w:rPr>
        <w:t xml:space="preserve"> </w:t>
      </w:r>
      <w:r>
        <w:rPr>
          <w:rFonts w:cs="宋体;SimSun" w:hint="eastAsia" w:ascii="Times New Roman" w:hAnsi="Times New Roman" w:eastAsia="宋体"/>
          <w:sz w:val="24"/>
          <w:szCs w:val="24"/>
        </w:rPr>
        <w:t>xx</w:t>
      </w:r>
      <w:r>
        <w:rPr>
          <w:rFonts w:ascii="Times New Roman" w:hAnsi="Times New Roman" w:cs="宋体;SimSun" w:hint="eastAsia" w:eastAsia="宋体"/>
          <w:sz w:val="24"/>
          <w:szCs w:val="24"/>
        </w:rPr>
        <w:t>函数</w:t>
      </w:r>
    </w:p>
    <w:p>
      <w:pPr>
        <w:pStyle w:val="Normal"/>
        <w:rPr>
          <w:rFonts w:ascii="宋体;SimSun" w:hAnsi="宋体;SimSun" w:cs="宋体;SimSun" w:hint="eastAsia"/>
          <w:sz w:val="24"/>
        </w:rPr>
        <w:spacing w:line="360" w:lineRule="auto" w:before="0" w:after="0"/>
        <w:snapToGrid w:val="0"/>
        <w:ind w:firstLineChars="200" w:firstLine="480"/>
        <w:jc w:val="both"/>
      </w:pPr>
      <w:r>
        <w:rPr>
          <w:rFonts w:cs="宋体;SimSun" w:hint="eastAsia" w:ascii="Times New Roman" w:hAnsi="Times New Roman" w:eastAsia="宋体"/>
          <w:sz w:val="24"/>
          <w:szCs w:val="24"/>
        </w:rPr>
      </w:r>
    </w:p>
    <w:tbl>
      <w:tblPr>
        <w:tblW w:w="9468" w:type="dxa"/>
        <w:jc w:val="left"/>
        <w:tblInd w:w="0" w:type="dxa"/>
        <w:tblLayout w:type="fixed"/>
        <w:tblCellMar>
          <w:top w:w="0" w:type="dxa"/>
          <w:left w:w="108" w:type="dxa"/>
          <w:bottom w:w="0" w:type="dxa"/>
          <w:right w:w="108" w:type="dxa"/>
        </w:tblCellMar>
      </w:tblPr>
      <w:tblGrid>
        <w:gridCol w:w="1548"/>
        <w:gridCol w:w="3960"/>
        <w:gridCol w:w="3960"/>
      </w:tblGrid>
      <w:tr>
        <w:trPr>
          <w:trHeight w:val="108" w:hRule="atLeast"/>
        </w:trPr>
        <w:tc>
          <w:tcPr>
            <w:tcW w:w="154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00"/>
              <w:jc w:val="center"/>
              <w:rPr>
                <w:rFonts w:ascii="宋体;SimSun" w:hAnsi="宋体;SimSun" w:cs="宋体;SimSun"/>
                <w:szCs w:val="21"/>
              </w:rPr>
            </w:pPr>
            <w:r>
              <w:rPr>
                <w:rFonts w:ascii="宋体;SimSun" w:hAnsi="宋体;SimSun" w:cs="宋体;SimSun" w:hint="eastAsia"/>
                <w:szCs w:val="21"/>
              </w:rPr>
              <w:t>函数名</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cs="宋体;SimSun" w:ascii="宋体;SimSun" w:hAnsi="宋体;SimSun"/>
                <w:szCs w:val="21"/>
              </w:rPr>
              <w:t>xx</w:t>
            </w:r>
          </w:p>
        </w:tc>
      </w:tr>
      <w:tr>
        <w:trPr>
          <w:cantSplit/>
        </w:trPr>
        <w:tc>
          <w:tcPr>
            <w:tcW w:w="154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00"/>
              <w:jc w:val="center"/>
              <w:rPr>
                <w:rFonts w:ascii="宋体;SimSun" w:hAnsi="宋体;SimSun" w:cs="宋体;SimSun"/>
                <w:szCs w:val="21"/>
              </w:rPr>
            </w:pPr>
            <w:r>
              <w:rPr>
                <w:rFonts w:ascii="宋体;SimSun" w:hAnsi="宋体;SimSun" w:cs="宋体;SimSun" w:hint="eastAsia"/>
                <w:szCs w:val="21"/>
              </w:rPr>
              <w:t>设计人</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cs="宋体;SimSun" w:ascii="宋体;SimSun" w:hAnsi="宋体;SimSun"/>
                <w:szCs w:val="21"/>
              </w:rPr>
              <w:t>X</w:t>
            </w:r>
            <w:r>
              <w:rPr>
                <w:rFonts w:cs="宋体;SimSun" w:hint="eastAsia" w:ascii="宋体;SimSun" w:hAnsi="宋体;SimSun"/>
                <w:szCs w:val="21"/>
              </w:rPr>
              <w:t>x</w:t>
            </w:r>
          </w:p>
        </w:tc>
      </w:tr>
      <w:tr>
        <w:trPr>
          <w:cantSplit/>
        </w:trPr>
        <w:tc>
          <w:tcPr>
            <w:tcW w:w="1548"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00"/>
              <w:jc w:val="center"/>
              <w:rPr>
                <w:rFonts w:ascii="宋体;SimSun" w:hAnsi="宋体;SimSun" w:cs="宋体;SimSun" w:hint="eastAsia"/>
                <w:szCs w:val="21"/>
              </w:rPr>
            </w:pPr>
            <w:r>
              <w:rPr>
                <w:rFonts w:ascii="宋体;SimSun" w:hAnsi="宋体;SimSun" w:cs="宋体;SimSun" w:hint="eastAsia"/>
                <w:szCs w:val="21"/>
              </w:rPr>
              <w:t>参数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参数名称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数据类型</w:t>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szCs w:val="21"/>
              </w:rPr>
            </w:pPr>
            <w:r>
              <w:rPr>
                <w:rFonts w:cs="宋体;SimSun" w:ascii="宋体;SimSun" w:hAnsi="宋体;SimSun"/>
                <w:szCs w:val="21"/>
              </w:rPr>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szCs w:val="21"/>
              </w:rPr>
            </w:pPr>
            <w:r>
              <w:rPr>
                <w:rFonts w:cs="宋体;SimSun" w:ascii="宋体;SimSun" w:hAnsi="宋体;SimSun"/>
                <w:szCs w:val="21"/>
              </w:rPr>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szCs w:val="21"/>
              </w:rPr>
            </w:pPr>
            <w:r>
              <w:rPr>
                <w:rFonts w:cs="宋体;SimSun" w:ascii="宋体;SimSun" w:hAnsi="宋体;SimSun"/>
                <w:szCs w:val="21"/>
              </w:rPr>
            </w:r>
          </w:p>
        </w:tc>
      </w:tr>
      <w:tr>
        <w:trPr>
          <w:cantSplit/>
        </w:trPr>
        <w:tc>
          <w:tcPr>
            <w:tcW w:w="1548"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00"/>
              <w:jc w:val="center"/>
              <w:rPr>
                <w:rFonts w:ascii="宋体;SimSun" w:hAnsi="宋体;SimSun" w:cs="宋体;SimSun" w:hint="eastAsia"/>
                <w:szCs w:val="21"/>
              </w:rPr>
            </w:pPr>
            <w:r>
              <w:rPr>
                <w:rFonts w:ascii="宋体;SimSun" w:hAnsi="宋体;SimSun" w:cs="宋体;SimSun" w:hint="eastAsia"/>
                <w:szCs w:val="21"/>
              </w:rPr>
              <w:t>返回值</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名称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数据类型</w:t>
            </w:r>
          </w:p>
        </w:tc>
      </w:tr>
      <w:tr>
        <w:trPr>
          <w:trHeight w:val="634" w:hRule="atLeast"/>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SimSun" w:hAnsi="宋体;SimSun" w:cs="宋体;SimSun"/>
                <w:szCs w:val="21"/>
              </w:rPr>
            </w:pPr>
            <w:r>
              <w:rPr>
                <w:rFonts w:cs="宋体;SimSun" w:ascii="宋体;SimSun" w:hAnsi="宋体;SimSun"/>
                <w:szCs w:val="21"/>
              </w:rPr>
            </w:r>
          </w:p>
        </w:tc>
      </w:tr>
      <w:tr>
        <w:trPr>
          <w:trHeight w:val="117" w:hRule="atLeast"/>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szCs w:val="21"/>
              </w:rPr>
            </w:pPr>
            <w:r>
              <w:rPr>
                <w:rFonts w:ascii="宋体;SimSun" w:hAnsi="宋体;SimSun" w:cs="宋体;SimSun" w:hint="eastAsia"/>
                <w:szCs w:val="21"/>
              </w:rPr>
              <w:t>功能描述</w:t>
            </w:r>
          </w:p>
        </w:tc>
        <w:tc>
          <w:tcPr>
            <w:tcW w:w="7920" w:type="dxa"/>
            <w:gridSpan w:val="2"/>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cs="宋体;SimSun"/>
                <w:szCs w:val="21"/>
              </w:rPr>
            </w:pPr>
            <w:r>
              <w:rPr>
                <w:rFonts w:ascii="宋体;SimSun" w:hAnsi="宋体;SimSun" w:cs="宋体;SimSun" w:hint="eastAsia"/>
                <w:szCs w:val="21"/>
              </w:rPr>
              <w:t>启动窗口</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szCs w:val="21"/>
              </w:rPr>
            </w:pPr>
            <w:r>
              <w:rPr>
                <w:rFonts w:ascii="宋体;SimSun" w:hAnsi="宋体;SimSun" w:cs="宋体;SimSun" w:hint="eastAsia"/>
                <w:szCs w:val="21"/>
              </w:rPr>
              <w:t>算法描述</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hint="eastAsia"/>
                <w:szCs w:val="21"/>
              </w:rPr>
            </w:pPr>
            <w:r>
              <w:rPr>
                <w:rFonts w:ascii="宋体;SimSun" w:hAnsi="宋体;SimSun" w:cs="宋体;SimSun" w:hint="eastAsia"/>
                <w:szCs w:val="21"/>
              </w:rPr>
              <w:t>文字描述，伪代码 或 算法流程图</w:t>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p>
            <w:pPr>
              <w:pStyle w:val="Normal"/>
              <w:rPr>
                <w:rFonts w:ascii="宋体;SimSun" w:hAnsi="宋体;SimSun" w:cs="宋体;SimSun" w:hint="eastAsia"/>
                <w:szCs w:val="21"/>
              </w:rPr>
            </w:pPr>
            <w:r>
              <w:rPr>
                <w:rFonts w:cs="宋体;SimSun" w:hint="eastAsia" w:ascii="宋体;SimSun" w:hAnsi="宋体;SimSun"/>
                <w:szCs w:val="21"/>
              </w:rPr>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szCs w:val="21"/>
              </w:rPr>
            </w:pPr>
            <w:r>
              <w:rPr>
                <w:rFonts w:ascii="宋体;SimSun" w:hAnsi="宋体;SimSun" w:cs="宋体;SimSun" w:hint="eastAsia"/>
                <w:szCs w:val="21"/>
              </w:rPr>
              <w:t>输入</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ascii="宋体;SimSun" w:hAnsi="宋体;SimSun" w:cs="宋体;SimSun" w:hint="eastAsia"/>
                <w:szCs w:val="21"/>
              </w:rPr>
              <w:t>无</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szCs w:val="21"/>
              </w:rPr>
            </w:pPr>
            <w:r>
              <w:rPr>
                <w:rFonts w:ascii="宋体;SimSun" w:hAnsi="宋体;SimSun" w:cs="宋体;SimSun" w:hint="eastAsia"/>
                <w:szCs w:val="21"/>
              </w:rPr>
              <w:t>输出</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ascii="宋体;SimSun" w:hAnsi="宋体;SimSun" w:cs="宋体;SimSun" w:hint="eastAsia"/>
                <w:szCs w:val="21"/>
              </w:rPr>
              <w:t>启动窗口</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color w:val="000000"/>
                <w:szCs w:val="21"/>
              </w:rPr>
            </w:pPr>
            <w:r>
              <w:rPr>
                <w:rFonts w:ascii="宋体;SimSun" w:hAnsi="宋体;SimSun" w:cs="宋体;SimSun" w:hint="eastAsia"/>
                <w:color w:val="000000"/>
                <w:szCs w:val="21"/>
              </w:rPr>
              <w:t>存储分配</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ascii="宋体;SimSun" w:hAnsi="宋体;SimSun" w:cs="宋体;SimSun" w:hint="eastAsia"/>
                <w:szCs w:val="21"/>
              </w:rPr>
              <w:t>动态内容分配，系统初始化后释放内存</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00"/>
              <w:jc w:val="center"/>
              <w:rPr>
                <w:rFonts w:ascii="宋体;SimSun" w:hAnsi="宋体;SimSun" w:cs="宋体;SimSun"/>
                <w:color w:val="000000"/>
                <w:szCs w:val="21"/>
              </w:rPr>
            </w:pPr>
            <w:r>
              <w:rPr>
                <w:rFonts w:ascii="宋体;SimSun" w:hAnsi="宋体;SimSun" w:cs="宋体;SimSun" w:hint="eastAsia"/>
                <w:color w:val="000000"/>
                <w:szCs w:val="21"/>
              </w:rPr>
              <w:t>测试要点</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szCs w:val="21"/>
              </w:rPr>
            </w:pPr>
            <w:r>
              <w:rPr>
                <w:rFonts w:ascii="宋体;SimSun" w:hAnsi="宋体;SimSun" w:cs="宋体;SimSun" w:hint="eastAsia"/>
                <w:szCs w:val="21"/>
              </w:rPr>
              <w:t>调用后，会出现启动窗口，后台会调用系统初始化方法</w:t>
            </w:r>
          </w:p>
        </w:tc>
      </w:tr>
    </w:tbl>
    <w:p>
      <w:pPr>
        <w:pStyle w:val="Normal"/>
        <w:rPr>
          <w:rFonts w:ascii="宋体;SimSun" w:hAnsi="宋体;SimSun" w:cs="宋体;SimSun" w:hint="eastAsia"/>
        </w:rPr>
        <w:spacing w:line="360" w:lineRule="auto" w:before="0" w:after="0"/>
        <w:snapToGrid w:val="0"/>
        <w:ind w:firstLineChars="200" w:firstLine="480"/>
        <w:jc w:val="both"/>
      </w:pPr>
      <w:r>
        <w:rPr>
          <w:rFonts w:cs="宋体;SimSun" w:hint="eastAsia" w:ascii="Times New Roman" w:hAnsi="Times New Roman" w:eastAsia="宋体"/>
          <w:sz w:val="24"/>
          <w:szCs w:val="24"/>
        </w:rPr>
      </w:r>
    </w:p>
    <w:p>
      <w:pPr>
        <w:pStyle w:val="Normal"/>
        <w:numPr>
          <w:ilvl w:val="0"/>
          <w:numId w:val="0"/>
        </w:numPr>
        <w:outlineLvl w:val="1"/>
        <w:rPr/>
        <w:spacing w:line="360" w:lineRule="auto" w:before="0" w:after="0"/>
        <w:snapToGrid w:val="0"/>
        <w:ind w:firstLineChars="200" w:firstLine="480"/>
        <w:jc w:val="both"/>
      </w:pPr>
      <w:bookmarkStart w:id="102" w:name="__RefHeading___Toc202173640"/>
      <w:bookmarkEnd w:id="102"/>
      <w:r>
        <w:rPr>
          <w:rFonts w:cs="宋体;SimSun" w:ascii="Times New Roman" w:hAnsi="Times New Roman" w:eastAsia="宋体"/>
          <w:sz w:val="24"/>
          <w:szCs w:val="24"/>
        </w:rPr>
        <w:t>3.</w:t>
      </w:r>
      <w:r>
        <w:rPr>
          <w:rFonts w:cs="宋体;SimSun" w:hint="eastAsia" w:ascii="Times New Roman" w:hAnsi="Times New Roman" w:eastAsia="宋体"/>
          <w:sz w:val="24"/>
          <w:szCs w:val="24"/>
        </w:rPr>
        <w:t>1.2 xx</w:t>
      </w:r>
      <w:r>
        <w:rPr>
          <w:rFonts w:ascii="Times New Roman" w:hAnsi="Times New Roman" w:cs="宋体;SimSun" w:hint="eastAsia" w:eastAsia="宋体"/>
          <w:sz w:val="24"/>
          <w:szCs w:val="24"/>
        </w:rPr>
        <w:t>函数</w:t>
      </w:r>
    </w:p>
    <w:p>
      <w:pPr>
        <w:pStyle w:val="Normal"/>
        <w:spacing w:lineRule="auto" w:line="360" w:before="0" w:after="0"/>
        <w:jc w:val="both"/>
        <w:rPr>
          <w:rFonts w:ascii="宋体;SimSun" w:hAnsi="宋体;SimSun" w:cs="宋体;SimSun" w:hint="eastAsia"/>
          <w:sz w:val="24"/>
        </w:rPr>
        <w:snapToGrid w:val="0"/>
        <w:ind w:firstLineChars="200" w:firstLine="480"/>
      </w:pPr>
      <w:r>
        <w:rPr>
          <w:rFonts w:cs="宋体;SimSun" w:hint="eastAsia" w:ascii="Times New Roman" w:hAnsi="Times New Roman" w:eastAsia="宋体"/>
          <w:sz w:val="24"/>
          <w:szCs w:val="24"/>
        </w:rPr>
      </w:r>
    </w:p>
    <w:p>
      <w:pPr>
        <w:pStyle w:val="Normal"/>
        <w:numPr>
          <w:ilvl w:val="0"/>
          <w:numId w:val="0"/>
        </w:numPr>
        <w:outlineLvl w:val="1"/>
        <w:rPr>
          <w:rFonts w:ascii="宋体;SimSun" w:hAnsi="宋体;SimSun" w:cs="宋体;SimSun"/>
          <w:sz w:val="24"/>
        </w:rPr>
        <w:spacing w:line="360" w:lineRule="auto" w:before="0" w:after="0"/>
        <w:snapToGrid w:val="0"/>
        <w:ind w:firstLineChars="200" w:firstLine="480"/>
        <w:jc w:val="both"/>
      </w:pPr>
      <w:bookmarkStart w:id="103" w:name="__RefHeading___Toc202173641"/>
      <w:bookmarkEnd w:id="103"/>
      <w:r>
        <w:rPr>
          <w:rFonts w:cs="宋体;SimSun" w:ascii="Times New Roman" w:hAnsi="Times New Roman" w:eastAsia="宋体"/>
          <w:sz w:val="24"/>
          <w:szCs w:val="24"/>
        </w:rPr>
        <w:t>3</w:t>
      </w:r>
      <w:r>
        <w:rPr>
          <w:rFonts w:cs="宋体;SimSun" w:hint="eastAsia" w:ascii="Times New Roman" w:hAnsi="Times New Roman" w:eastAsia="宋体"/>
          <w:sz w:val="24"/>
          <w:szCs w:val="24"/>
        </w:rPr>
        <w:t>.</w:t>
      </w:r>
      <w:r>
        <w:rPr>
          <w:rFonts w:cs="宋体;SimSun" w:ascii="Times New Roman" w:hAnsi="Times New Roman" w:eastAsia="宋体"/>
          <w:sz w:val="24"/>
          <w:szCs w:val="24"/>
        </w:rPr>
        <w:t>2</w:t>
      </w:r>
      <w:r>
        <w:rPr>
          <w:rFonts w:cs="宋体;SimSun" w:hint="eastAsia" w:ascii="Times New Roman" w:hAnsi="Times New Roman" w:eastAsia="宋体"/>
          <w:sz w:val="24"/>
          <w:szCs w:val="24"/>
        </w:rPr>
        <w:t xml:space="preserve"> xx</w:t>
      </w:r>
      <w:r>
        <w:rPr>
          <w:rFonts w:ascii="Times New Roman" w:hAnsi="Times New Roman" w:cs="宋体;SimSun" w:hint="eastAsia" w:eastAsia="宋体"/>
          <w:sz w:val="24"/>
          <w:szCs w:val="24"/>
        </w:rPr>
        <w:t>包</w:t>
      </w:r>
      <w:r>
        <w:rPr>
          <w:rFonts w:cs="宋体;SimSun" w:hint="eastAsia" w:ascii="Times New Roman" w:hAnsi="Times New Roman" w:eastAsia="宋体"/>
          <w:sz w:val="24"/>
          <w:szCs w:val="24"/>
        </w:rPr>
        <w:t>/</w:t>
      </w:r>
      <w:r>
        <w:rPr>
          <w:rFonts w:ascii="Times New Roman" w:hAnsi="Times New Roman" w:cs="宋体;SimSun" w:hint="eastAsia" w:eastAsia="宋体"/>
          <w:sz w:val="24"/>
          <w:szCs w:val="24"/>
        </w:rPr>
        <w:t>类</w:t>
      </w:r>
    </w:p>
    <w:p>
      <w:pPr>
        <w:pStyle w:val="Normal"/>
        <w:spacing w:lineRule="auto" w:line="360" w:before="0" w:after="0"/>
        <w:jc w:val="both"/>
        <w:rPr>
          <w:rFonts w:ascii="宋体;SimSun" w:hAnsi="宋体;SimSun" w:cs="宋体;SimSun"/>
        </w:rPr>
        <w:snapToGrid w:val="0"/>
        <w:ind w:firstLineChars="200" w:firstLine="480"/>
      </w:pPr>
      <w:r>
        <w:rPr>
          <w:rFonts w:cs="宋体;SimSun" w:ascii="Times New Roman" w:hAnsi="Times New Roman" w:eastAsia="宋体"/>
          <w:sz w:val="24"/>
          <w:szCs w:val="24"/>
        </w:rPr>
        <w:t>…</w:t>
      </w:r>
      <w:r>
        <w:rPr>
          <w:rFonts w:cs="宋体;SimSun" w:ascii="Times New Roman" w:hAnsi="Times New Roman" w:eastAsia="宋体"/>
          <w:sz w:val="24"/>
          <w:szCs w:val="24"/>
        </w:rPr>
        <w:t>.</w:t>
      </w:r>
    </w:p>
    <w:p>
      <w:pPr>
        <w:pStyle w:val="Heading2"/>
        <w:spacing w:lineRule="auto" w:line="300"/>
        <w:ind w:hanging="0" w:left="0"/>
        <w:rPr>
          <w:rFonts w:ascii="宋体;SimSun" w:hAnsi="宋体;SimSun" w:eastAsia="宋体;SimSun" w:cs="宋体;SimSun"/>
          <w:b w:val="false"/>
          <w:sz w:val="24"/>
          <w:szCs w:val="24"/>
        </w:rPr>
      </w:pPr>
      <w:bookmarkStart w:id="104" w:name="__RefHeading___Toc202173642"/>
      <w:bookmarkEnd w:id="104"/>
      <w:r>
        <w:rPr>
          <w:rFonts w:eastAsia="宋体;SimSun" w:cs="宋体;SimSun" w:ascii="宋体;SimSun" w:hAnsi="宋体;SimSun"/>
          <w:b w:val="false"/>
          <w:sz w:val="24"/>
          <w:szCs w:val="24"/>
        </w:rPr>
        <w:t>4</w:t>
      </w:r>
      <w:r>
        <w:rPr>
          <w:rFonts w:ascii="宋体;SimSun" w:hAnsi="宋体;SimSun" w:cs="宋体;SimSun" w:hint="eastAsia" w:eastAsia="宋体;SimSun"/>
          <w:b w:val="false"/>
          <w:sz w:val="24"/>
          <w:szCs w:val="24"/>
        </w:rPr>
        <w:t>．界面设计</w:t>
      </w:r>
    </w:p>
    <w:p>
      <w:pPr>
        <w:pStyle w:val="Normal"/>
        <w:spacing w:lineRule="auto" w:line="360" w:before="0" w:after="0"/>
        <w:jc w:val="both"/>
        <w:rPr>
          <w:rFonts w:ascii="宋体;SimSun" w:hAnsi="宋体;SimSun" w:cs="宋体;SimSun" w:hint="eastAsia"/>
          <w:b/>
          <w:bCs/>
          <w:sz w:val="24"/>
        </w:rPr>
        <w:snapToGrid w:val="0"/>
        <w:ind w:firstLineChars="200" w:firstLine="480"/>
      </w:pPr>
      <w:r>
        <w:rPr>
          <w:rFonts w:ascii="Times New Roman" w:hAnsi="Times New Roman" w:cs="宋体;SimSun" w:hint="eastAsia" w:eastAsia="宋体"/>
          <w:b/>
          <w:bCs/>
          <w:i/>
          <w:iCs/>
          <w:color w:val="FF0000"/>
          <w:sz w:val="24"/>
          <w:highlight w:val="yellow"/>
          <w:szCs w:val="24"/>
        </w:rPr>
        <w:t>（利用</w:t>
      </w:r>
      <w:r>
        <w:rPr>
          <w:rFonts w:ascii="Times New Roman" w:hAnsi="Times New Roman" w:cs="宋体;SimSun" w:eastAsia="宋体"/>
          <w:b/>
          <w:bCs/>
          <w:i/>
          <w:iCs/>
          <w:color w:val="FF0000"/>
          <w:sz w:val="24"/>
          <w:highlight w:val="yellow"/>
          <w:szCs w:val="24"/>
        </w:rPr>
        <w:t>原型设计工具</w:t>
      </w:r>
      <w:r>
        <w:rPr>
          <w:rFonts w:ascii="Times New Roman" w:hAnsi="Times New Roman" w:cs="宋体;SimSun" w:hint="eastAsia" w:eastAsia="宋体"/>
          <w:b/>
          <w:bCs/>
          <w:i/>
          <w:iCs/>
          <w:color w:val="FF0000"/>
          <w:sz w:val="24"/>
          <w:highlight w:val="yellow"/>
          <w:szCs w:val="24"/>
        </w:rPr>
        <w:t>画出主要的软件界面，至少设计</w:t>
      </w:r>
      <w:r>
        <w:rPr>
          <w:rFonts w:cs="宋体;SimSun" w:hint="eastAsia" w:ascii="Times New Roman" w:hAnsi="Times New Roman" w:eastAsia="宋体"/>
          <w:b/>
          <w:bCs/>
          <w:i/>
          <w:iCs/>
          <w:color w:val="FF0000"/>
          <w:sz w:val="24"/>
          <w:szCs w:val="24"/>
          <w:highlight w:val="yellow"/>
        </w:rPr>
        <w:t>5</w:t>
      </w:r>
      <w:r>
        <w:rPr>
          <w:rFonts w:ascii="Times New Roman" w:hAnsi="Times New Roman" w:cs="宋体;SimSun" w:hint="eastAsia" w:eastAsia="宋体"/>
          <w:b/>
          <w:bCs/>
          <w:i/>
          <w:iCs/>
          <w:color w:val="FF0000"/>
          <w:sz w:val="24"/>
          <w:highlight w:val="yellow"/>
          <w:szCs w:val="24"/>
        </w:rPr>
        <w:t>个界面。标注出每个界面的负责人）</w:t>
      </w:r>
    </w:p>
    <w:p>
      <w:pPr>
        <w:pStyle w:val="Normal"/>
        <w:jc w:val="both"/>
        <w:rPr>
          <w:rFonts w:ascii="宋体;SimSun" w:hAnsi="宋体;SimSun" w:cs="宋体;SimSun" w:hint="eastAsia"/>
        </w:rPr>
        <w:spacing w:line="360" w:lineRule="auto" w:before="0" w:after="0"/>
        <w:snapToGrid w:val="0"/>
        <w:ind w:firstLineChars="200" w:firstLine="480"/>
      </w:pPr>
      <w:r>
        <w:rPr>
          <w:rFonts w:cs="宋体;SimSun" w:ascii="Times New Roman" w:hAnsi="Times New Roman" w:eastAsia="宋体"/>
          <w:sz w:val="24"/>
          <w:szCs w:val="24"/>
        </w:rPr>
        <w:object w:dxaOrig="6165" w:dyaOrig="4185">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78.3pt;height:188.95pt" filled="f" o:ole="">
            <v:imagedata r:id="rId19" o:title=""/>
          </v:shape>
          <o:OLEObject Type="Embed" ProgID="" ShapeID="ole_rId18" DrawAspect="Content" ObjectID="_2066602570" r:id="rId18"/>
        </w:object>
      </w:r>
    </w:p>
    <w:p>
      <w:pPr>
        <w:pStyle w:val="Normal"/>
        <w:jc w:val="both"/>
        <w:rPr>
          <w:rFonts w:ascii="宋体;SimSun" w:hAnsi="宋体;SimSun" w:cs="宋体;SimSun" w:hint="eastAsia"/>
          <w:i/>
          <w:iCs/>
          <w:color w:val="FF0000"/>
          <w:szCs w:val="21"/>
        </w:rPr>
        <w:spacing w:line="360" w:lineRule="auto" w:before="0" w:after="0"/>
        <w:snapToGrid w:val="0"/>
        <w:ind w:firstLineChars="200" w:firstLine="480"/>
      </w:pPr>
      <w:r>
        <w:rPr>
          <w:rFonts w:ascii="Times New Roman" w:hAnsi="Times New Roman" w:cs="宋体;SimSun" w:hint="eastAsia" w:eastAsia="宋体"/>
          <w:i/>
          <w:iCs/>
          <w:color w:val="FF0000"/>
          <w:szCs w:val="24"/>
          <w:sz w:val="24"/>
        </w:rPr>
        <w:t>图</w:t>
      </w:r>
      <w:r>
        <w:rPr>
          <w:rFonts w:cs="宋体;SimSun" w:hint="eastAsia" w:ascii="Times New Roman" w:hAnsi="Times New Roman" w:eastAsia="宋体"/>
          <w:i/>
          <w:iCs/>
          <w:color w:val="FF0000"/>
          <w:szCs w:val="24"/>
          <w:sz w:val="24"/>
        </w:rPr>
        <w:t>5-2 xx</w:t>
      </w:r>
      <w:r>
        <w:rPr>
          <w:rFonts w:ascii="Times New Roman" w:hAnsi="Times New Roman" w:cs="宋体;SimSun" w:hint="eastAsia" w:eastAsia="宋体"/>
          <w:i/>
          <w:iCs/>
          <w:color w:val="FF0000"/>
          <w:szCs w:val="24"/>
          <w:sz w:val="24"/>
        </w:rPr>
        <w:t>界面</w:t>
      </w:r>
    </w:p>
    <w:p>
      <w:pPr>
        <w:pStyle w:val="Normal"/>
        <w:rPr>
          <w:rFonts w:ascii="宋体;SimSun" w:hAnsi="宋体;SimSun" w:cs="宋体;SimSun" w:hint="eastAsia"/>
          <w:i/>
          <w:iCs/>
          <w:color w:val="FF0000"/>
          <w:szCs w:val="21"/>
        </w:rPr>
        <w:spacing w:line="360" w:lineRule="auto" w:before="0" w:after="0"/>
        <w:snapToGrid w:val="0"/>
        <w:ind w:firstLineChars="200" w:firstLine="480"/>
        <w:jc w:val="both"/>
      </w:pPr>
      <w:r>
        <w:rPr>
          <w:rFonts w:cs="宋体;SimSun" w:hint="eastAsia" w:ascii="Times New Roman" w:hAnsi="Times New Roman" w:eastAsia="宋体"/>
          <w:i/>
          <w:iCs/>
          <w:color w:val="FF0000"/>
          <w:szCs w:val="24"/>
          <w:sz w:val="24"/>
        </w:rPr>
      </w:r>
    </w:p>
    <w:p>
      <w:pPr>
        <w:pStyle w:val="Heading2"/>
        <w:spacing w:lineRule="auto" w:line="300"/>
        <w:ind w:hanging="0" w:left="0"/>
        <w:rPr>
          <w:rFonts w:ascii="宋体;SimSun" w:hAnsi="宋体;SimSun" w:eastAsia="宋体;SimSun" w:cs="宋体;SimSun" w:hint="eastAsia"/>
          <w:b w:val="false"/>
          <w:sz w:val="24"/>
          <w:szCs w:val="24"/>
        </w:rPr>
      </w:pPr>
      <w:bookmarkStart w:id="105" w:name="__RefHeading___Toc202173643"/>
      <w:bookmarkEnd w:id="105"/>
      <w:r>
        <w:rPr>
          <w:rFonts w:eastAsia="宋体;SimSun" w:cs="宋体;SimSun" w:hint="eastAsia" w:ascii="宋体;SimSun" w:hAnsi="宋体;SimSun"/>
          <w:b w:val="false"/>
          <w:sz w:val="24"/>
          <w:szCs w:val="24"/>
        </w:rPr>
        <w:t>5</w:t>
      </w:r>
      <w:r>
        <w:rPr>
          <w:rFonts w:eastAsia="宋体;SimSun" w:cs="宋体;SimSun" w:ascii="宋体;SimSun" w:hAnsi="宋体;SimSun"/>
          <w:b w:val="false"/>
          <w:sz w:val="24"/>
          <w:szCs w:val="24"/>
        </w:rPr>
        <w:t xml:space="preserve">. </w:t>
      </w:r>
      <w:r>
        <w:rPr>
          <w:rFonts w:ascii="宋体;SimSun" w:hAnsi="宋体;SimSun" w:cs="宋体;SimSun" w:eastAsia="宋体;SimSun"/>
          <w:b w:val="false"/>
          <w:sz w:val="24"/>
          <w:szCs w:val="24"/>
        </w:rPr>
        <w:t>实现结果</w:t>
      </w:r>
      <w:r>
        <w:rPr>
          <w:rFonts w:ascii="宋体;SimSun" w:hAnsi="宋体;SimSun" w:cs="宋体;SimSun" w:hint="eastAsia" w:eastAsia="宋体;SimSun"/>
          <w:b w:val="false"/>
          <w:bCs w:val="false"/>
          <w:i/>
          <w:iCs/>
          <w:color w:val="FF0000"/>
          <w:sz w:val="24"/>
          <w:highlight w:val="yellow"/>
        </w:rPr>
        <w:t>（注出每位同学负责的模块实现结果及核心代码）</w:t>
      </w:r>
      <w:r>
        <w:br w:type="page"/>
      </w:r>
    </w:p>
    <w:p>
      <w:pPr>
        <w:pStyle w:val="Heading1"/>
        <w:ind w:hanging="0" w:left="0"/>
        <w:jc w:val="center"/>
        <w:rPr>
          <w:rFonts w:ascii="宋体;SimSun" w:hAnsi="宋体;SimSun" w:cs="宋体;SimSun"/>
          <w:sz w:val="28"/>
          <w:szCs w:val="28"/>
        </w:rPr>
      </w:pPr>
      <w:bookmarkStart w:id="106" w:name="__RefHeading___Toc202173644"/>
      <w:bookmarkEnd w:id="106"/>
      <w:r>
        <w:rPr>
          <w:rFonts w:ascii="宋体;SimSun" w:hAnsi="宋体;SimSun" w:cs="宋体;SimSun" w:hint="eastAsia"/>
          <w:sz w:val="28"/>
          <w:szCs w:val="28"/>
        </w:rPr>
        <w:t>七、系统</w:t>
      </w:r>
      <w:r>
        <w:rPr>
          <w:rFonts w:ascii="宋体;SimSun" w:hAnsi="宋体;SimSun" w:cs="宋体;SimSun"/>
          <w:sz w:val="28"/>
          <w:szCs w:val="28"/>
        </w:rPr>
        <w:t>测试</w:t>
      </w:r>
    </w:p>
    <w:p>
      <w:pPr>
        <w:pStyle w:val="Heading2"/>
        <w:spacing w:lineRule="auto" w:line="300"/>
        <w:ind w:hanging="0" w:left="0"/>
        <w:rPr>
          <w:rFonts w:ascii="宋体;SimSun" w:hAnsi="宋体;SimSun" w:eastAsia="宋体;SimSun" w:cs="宋体;SimSun" w:hint="eastAsia"/>
          <w:b w:val="false"/>
          <w:sz w:val="24"/>
          <w:szCs w:val="24"/>
        </w:rPr>
      </w:pPr>
      <w:bookmarkStart w:id="107" w:name="__RefHeading___Toc202173645"/>
      <w:bookmarkEnd w:id="107"/>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Normal"/>
        <w:rPr>
          <w:rFonts w:ascii="宋体;SimSun" w:hAnsi="宋体;SimSun" w:eastAsia="宋体;SimSun" w:cs="宋体;SimSun" w:hint="eastAsia"/>
          <w:b/>
          <w:bCs/>
          <w:sz w:val="24"/>
          <w:szCs w:val="24"/>
        </w:rPr>
        <w:spacing w:line="360" w:lineRule="auto" w:before="0" w:after="0"/>
        <w:snapToGrid w:val="0"/>
        <w:ind w:firstLineChars="200" w:firstLine="480"/>
        <w:jc w:val="both"/>
      </w:pPr>
      <w:r>
        <w:rPr>
          <w:rFonts w:eastAsia="宋体" w:cs="宋体;SimSun" w:hint="eastAsia" w:ascii="Times New Roman" w:hAnsi="Times New Roman"/>
          <w:b/>
          <w:bCs/>
          <w:sz w:val="24"/>
          <w:szCs w:val="24"/>
        </w:rPr>
      </w:r>
    </w:p>
    <w:p>
      <w:pPr>
        <w:pStyle w:val="Heading2"/>
        <w:spacing w:lineRule="auto" w:line="300"/>
        <w:ind w:hanging="0" w:left="0"/>
        <w:rPr>
          <w:rFonts w:ascii="宋体;SimSun" w:hAnsi="宋体;SimSun" w:eastAsia="宋体;SimSun" w:cs="宋体;SimSun" w:hint="eastAsia"/>
          <w:b w:val="false"/>
          <w:sz w:val="24"/>
          <w:szCs w:val="24"/>
        </w:rPr>
      </w:pPr>
      <w:bookmarkStart w:id="108" w:name="__RefHeading___Toc202173646"/>
      <w:bookmarkEnd w:id="108"/>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．测试概要</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用表格的形式列出每一项测试的标识符及其测试内容，并指明实际进行的测试工作内容与测试计划中预先设计的内容之间的差别，说明作出这种改变的原因。</w:t>
      </w:r>
    </w:p>
    <w:p>
      <w:pPr>
        <w:pStyle w:val="Heading2"/>
        <w:spacing w:lineRule="auto" w:line="300"/>
        <w:ind w:hanging="0" w:left="0"/>
        <w:rPr>
          <w:rFonts w:ascii="宋体;SimSun" w:hAnsi="宋体;SimSun" w:eastAsia="宋体;SimSun" w:cs="宋体;SimSun"/>
          <w:b w:val="false"/>
          <w:sz w:val="24"/>
          <w:szCs w:val="24"/>
        </w:rPr>
      </w:pPr>
      <w:bookmarkStart w:id="109" w:name="__RefHeading___Toc202173647"/>
      <w:bookmarkEnd w:id="109"/>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．测试结果及发现</w:t>
      </w:r>
    </w:p>
    <w:p>
      <w:pPr>
        <w:pStyle w:val="Heading3"/>
        <w:ind w:hanging="0" w:left="0"/>
        <w:rPr>
          <w:rFonts w:ascii="宋体;SimSun" w:hAnsi="宋体;SimSun" w:cs="宋体;SimSun" w:hint="eastAsia"/>
          <w:b w:val="false"/>
          <w:sz w:val="24"/>
          <w:szCs w:val="24"/>
        </w:rPr>
      </w:pPr>
      <w:bookmarkStart w:id="110" w:name="__RefHeading___Toc202173648"/>
      <w:bookmarkEnd w:id="110"/>
      <w:r>
        <w:rPr>
          <w:rFonts w:cs="宋体;SimSun" w:hint="eastAsia" w:ascii="宋体;SimSun" w:hAnsi="宋体;SimSun"/>
          <w:b w:val="false"/>
          <w:sz w:val="24"/>
          <w:szCs w:val="24"/>
        </w:rPr>
        <w:t>3.1</w:t>
      </w:r>
      <w:r>
        <w:rPr>
          <w:rFonts w:ascii="宋体;SimSun" w:hAnsi="宋体;SimSun" w:cs="宋体;SimSun" w:hint="eastAsia"/>
          <w:b w:val="false"/>
          <w:sz w:val="24"/>
          <w:szCs w:val="24"/>
        </w:rPr>
        <w:t>测试</w:t>
      </w:r>
      <w:r>
        <w:rPr>
          <w:rFonts w:cs="宋体;SimSun" w:hint="eastAsia" w:ascii="宋体;SimSun" w:hAnsi="宋体;SimSun"/>
          <w:b w:val="false"/>
          <w:sz w:val="24"/>
          <w:szCs w:val="24"/>
        </w:rPr>
        <w:t>1</w:t>
      </w:r>
      <w:r>
        <w:rPr>
          <w:rFonts w:ascii="宋体;SimSun" w:hAnsi="宋体;SimSun" w:cs="宋体;SimSun" w:hint="eastAsia"/>
          <w:b w:val="false"/>
          <w:sz w:val="24"/>
          <w:szCs w:val="24"/>
        </w:rPr>
        <w:t>（标识符）</w:t>
      </w:r>
    </w:p>
    <w:p>
      <w:pPr>
        <w:pStyle w:val="Normal"/>
        <w:ind w:firstLine="480" w:right="0" w:firstLineChars="200"/>
        <w:rPr>
          <w:rFonts w:ascii="宋体;SimSun" w:hAnsi="宋体;SimSun" w:cs="宋体;SimSun"/>
          <w:bCs/>
          <w:sz w:val="24"/>
        </w:rPr>
        <w:spacing w:line="360" w:lineRule="auto" w:before="0" w:after="0"/>
        <w:snapToGrid w:val="0"/>
        <w:jc w:val="both"/>
      </w:pPr>
      <w:r>
        <w:rPr>
          <w:rFonts w:ascii="Times New Roman" w:hAnsi="Times New Roman" w:cs="宋体;SimSun" w:hint="eastAsia" w:eastAsia="宋体"/>
          <w:bCs/>
          <w:sz w:val="24"/>
          <w:szCs w:val="24"/>
        </w:rPr>
        <w:t>把本项测试中实际得到的动态输出（包括内部生成数据输出）结果同对于动态输出的要求进行比较，陈述其中的各项发现。</w:t>
      </w:r>
    </w:p>
    <w:p>
      <w:pPr>
        <w:pStyle w:val="Normal"/>
        <w:ind w:firstLine="480" w:right="0" w:firstLineChars="200"/>
        <w:jc w:val="both"/>
        <w:rPr>
          <w:rFonts w:ascii="宋体;SimSun" w:hAnsi="宋体;SimSun" w:cs="宋体;SimSun" w:hint="eastAsia"/>
          <w:bCs/>
          <w:szCs w:val="21"/>
        </w:rPr>
        <w:spacing w:line="360" w:lineRule="auto" w:before="0" w:after="0"/>
        <w:snapToGrid w:val="0"/>
      </w:pPr>
      <w:r>
        <w:rPr>
          <w:rFonts w:ascii="Times New Roman" w:hAnsi="Times New Roman" w:cs="宋体;SimSun" w:hint="eastAsia" w:eastAsia="宋体"/>
          <w:bCs/>
          <w:szCs w:val="24"/>
          <w:sz w:val="24"/>
        </w:rPr>
        <w:t>表</w:t>
      </w:r>
      <w:r>
        <w:rPr>
          <w:rFonts w:cs="宋体;SimSun" w:hint="eastAsia" w:ascii="Times New Roman" w:hAnsi="Times New Roman" w:eastAsia="宋体"/>
          <w:bCs/>
          <w:szCs w:val="24"/>
          <w:sz w:val="24"/>
        </w:rPr>
        <w:t xml:space="preserve">7-X </w:t>
      </w:r>
      <w:r>
        <w:rPr>
          <w:rFonts w:ascii="Times New Roman" w:hAnsi="Times New Roman" w:cs="宋体;SimSun" w:hint="eastAsia" w:eastAsia="宋体"/>
          <w:bCs/>
          <w:szCs w:val="24"/>
          <w:sz w:val="24"/>
        </w:rPr>
        <w:t>测试用例表</w:t>
      </w:r>
    </w:p>
    <w:tbl>
      <w:tblPr>
        <w:tblW w:w="8489" w:type="dxa"/>
        <w:jc w:val="center"/>
        <w:tblInd w:w="0" w:type="dxa"/>
        <w:tblLayout w:type="fixed"/>
        <w:tblCellMar>
          <w:top w:w="0" w:type="dxa"/>
          <w:left w:w="108" w:type="dxa"/>
          <w:bottom w:w="0" w:type="dxa"/>
          <w:right w:w="108" w:type="dxa"/>
        </w:tblCellMar>
      </w:tblPr>
      <w:tblGrid>
        <w:gridCol w:w="1899"/>
        <w:gridCol w:w="930"/>
        <w:gridCol w:w="2830"/>
        <w:gridCol w:w="2830"/>
      </w:tblGrid>
      <w:tr>
        <w:trPr>
          <w:trHeight w:val="356" w:hRule="atLeast"/>
          <w:cantSplit/>
        </w:trPr>
        <w:tc>
          <w:tcPr>
            <w:tcW w:w="1899"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ascii="宋体;SimSun" w:hAnsi="宋体;SimSun" w:cs="宋体;SimSun"/>
                <w:sz w:val="18"/>
              </w:rPr>
            </w:pPr>
            <w:r>
              <w:rPr>
                <w:rFonts w:ascii="宋体;SimSun" w:hAnsi="宋体;SimSun" w:cs="宋体;SimSun" w:hint="eastAsia"/>
                <w:sz w:val="18"/>
              </w:rPr>
              <w:t>测试用例</w:t>
            </w:r>
          </w:p>
        </w:tc>
        <w:tc>
          <w:tcPr>
            <w:tcW w:w="6590" w:type="dxa"/>
            <w:gridSpan w:val="3"/>
            <w:tcBorders>
              <w:top w:val="single" w:sz="4" w:space="0" w:color="000000"/>
              <w:left w:val="single" w:sz="4" w:space="0" w:color="000000"/>
              <w:bottom w:val="single" w:sz="4" w:space="0" w:color="000000"/>
              <w:right w:val="single" w:sz="4" w:space="0" w:color="000000"/>
            </w:tcBorders>
            <w:shd w:fill="D9D9D9" w:val="clear"/>
          </w:tcPr>
          <w:p>
            <w:pPr>
              <w:pStyle w:val="Normal"/>
              <w:rPr>
                <w:rFonts w:ascii="宋体;SimSun" w:hAnsi="宋体;SimSun" w:cs="宋体;SimSun"/>
                <w:color w:val="FF0000"/>
                <w:sz w:val="18"/>
              </w:rPr>
            </w:pPr>
            <w:r>
              <w:rPr>
                <w:rFonts w:ascii="宋体;SimSun" w:hAnsi="宋体;SimSun" w:cs="宋体;SimSun" w:hint="eastAsia"/>
                <w:color w:val="FF0000"/>
                <w:sz w:val="18"/>
              </w:rPr>
              <w:t>登录用例</w:t>
            </w:r>
          </w:p>
        </w:tc>
      </w:tr>
      <w:tr>
        <w:trPr>
          <w:cantSplit/>
        </w:trPr>
        <w:tc>
          <w:tcPr>
            <w:tcW w:w="1899" w:type="dxa"/>
            <w:tcBorders>
              <w:top w:val="single" w:sz="4" w:space="0" w:color="000000"/>
              <w:left w:val="single" w:sz="4" w:space="0" w:color="000000"/>
              <w:bottom w:val="single" w:sz="4" w:space="0" w:color="000000"/>
              <w:right w:val="single" w:sz="4" w:space="0" w:color="000000"/>
            </w:tcBorders>
            <w:shd w:fill="D9D9D9" w:val="clear"/>
          </w:tcPr>
          <w:p>
            <w:pPr>
              <w:pStyle w:val="Normal"/>
              <w:rPr/>
            </w:pPr>
            <w:r>
              <w:rPr>
                <w:rFonts w:ascii="宋体;SimSun" w:hAnsi="宋体;SimSun" w:cs="宋体;SimSun" w:hint="eastAsia"/>
                <w:sz w:val="18"/>
              </w:rPr>
              <w:t>测试用例</w:t>
            </w:r>
            <w:r>
              <w:rPr>
                <w:rFonts w:cs="宋体;SimSun" w:ascii="宋体;SimSun" w:hAnsi="宋体;SimSun"/>
                <w:sz w:val="18"/>
              </w:rPr>
              <w:t>ID</w:t>
            </w:r>
          </w:p>
        </w:tc>
        <w:tc>
          <w:tcPr>
            <w:tcW w:w="6590" w:type="dxa"/>
            <w:gridSpan w:val="3"/>
            <w:tcBorders>
              <w:top w:val="single" w:sz="4" w:space="0" w:color="000000"/>
              <w:left w:val="single" w:sz="4" w:space="0" w:color="000000"/>
              <w:bottom w:val="single" w:sz="4" w:space="0" w:color="000000"/>
              <w:right w:val="single" w:sz="4" w:space="0" w:color="000000"/>
            </w:tcBorders>
            <w:shd w:fill="D9D9D9" w:val="clear"/>
          </w:tcPr>
          <w:p>
            <w:pPr>
              <w:pStyle w:val="Normal"/>
              <w:rPr>
                <w:rFonts w:ascii="宋体;SimSun" w:hAnsi="宋体;SimSun" w:cs="宋体;SimSun"/>
              </w:rPr>
            </w:pPr>
            <w:r>
              <w:rPr>
                <w:rFonts w:cs="宋体;SimSun" w:ascii="宋体;SimSun" w:hAnsi="宋体;SimSun"/>
                <w:color w:val="FF0000"/>
                <w:sz w:val="18"/>
              </w:rPr>
              <w:t>Test-</w:t>
            </w:r>
            <w:r>
              <w:rPr>
                <w:rFonts w:cs="宋体;SimSun" w:ascii="宋体;SimSun" w:hAnsi="宋体;SimSun"/>
                <w:color w:val="FF0000"/>
              </w:rPr>
              <w:t xml:space="preserve">T8ank_Yun    </w:t>
            </w:r>
            <w:r>
              <w:rPr>
                <w:rFonts w:cs="宋体;SimSun" w:ascii="宋体;SimSun" w:hAnsi="宋体;SimSun"/>
                <w:color w:val="FF0000"/>
                <w:sz w:val="18"/>
              </w:rPr>
              <w:t>Test-</w:t>
            </w:r>
            <w:r>
              <w:rPr>
                <w:rFonts w:cs="宋体;SimSun" w:ascii="宋体;SimSun" w:hAnsi="宋体;SimSun"/>
                <w:color w:val="FF0000"/>
              </w:rPr>
              <w:t xml:space="preserve">Demos  </w:t>
            </w:r>
            <w:r>
              <w:rPr>
                <w:rFonts w:ascii="宋体;SimSun" w:hAnsi="宋体;SimSun" w:cs="宋体;SimSun" w:hint="eastAsia"/>
                <w:color w:val="FF0000"/>
              </w:rPr>
              <w:t>（密码都是：</w:t>
            </w:r>
            <w:r>
              <w:rPr>
                <w:rFonts w:cs="宋体;SimSun" w:ascii="宋体;SimSun" w:hAnsi="宋体;SimSun"/>
                <w:color w:val="FF0000"/>
              </w:rPr>
              <w:t>123</w:t>
            </w:r>
            <w:r>
              <w:rPr>
                <w:rFonts w:ascii="宋体;SimSun" w:hAnsi="宋体;SimSun" w:cs="宋体;SimSun" w:hint="eastAsia"/>
                <w:color w:val="FF0000"/>
              </w:rPr>
              <w:t>）</w:t>
            </w:r>
          </w:p>
        </w:tc>
      </w:tr>
      <w:tr>
        <w:trPr/>
        <w:tc>
          <w:tcPr>
            <w:tcW w:w="282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ascii="宋体;SimSun" w:hAnsi="宋体;SimSun" w:cs="宋体;SimSun"/>
                <w:sz w:val="18"/>
              </w:rPr>
            </w:pPr>
            <w:r>
              <w:rPr>
                <w:rFonts w:ascii="宋体;SimSun" w:hAnsi="宋体;SimSun" w:cs="宋体;SimSun" w:hint="eastAsia"/>
                <w:sz w:val="18"/>
              </w:rPr>
              <w:t>输入</w:t>
            </w:r>
            <w:r>
              <w:rPr>
                <w:rFonts w:cs="宋体;SimSun" w:ascii="宋体;SimSun" w:hAnsi="宋体;SimSun"/>
                <w:sz w:val="18"/>
              </w:rPr>
              <w:t>/</w:t>
            </w:r>
            <w:r>
              <w:rPr>
                <w:rFonts w:ascii="宋体;SimSun" w:hAnsi="宋体;SimSun" w:cs="宋体;SimSun" w:hint="eastAsia"/>
                <w:sz w:val="18"/>
              </w:rPr>
              <w:t>动作</w:t>
            </w:r>
          </w:p>
        </w:tc>
        <w:tc>
          <w:tcPr>
            <w:tcW w:w="2830"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ascii="宋体;SimSun" w:hAnsi="宋体;SimSun" w:cs="宋体;SimSun"/>
                <w:sz w:val="18"/>
              </w:rPr>
            </w:pPr>
            <w:r>
              <w:rPr>
                <w:rFonts w:ascii="宋体;SimSun" w:hAnsi="宋体;SimSun" w:cs="宋体;SimSun" w:hint="eastAsia"/>
                <w:sz w:val="18"/>
              </w:rPr>
              <w:t>期望的输出</w:t>
            </w:r>
            <w:r>
              <w:rPr>
                <w:rFonts w:cs="宋体;SimSun" w:ascii="宋体;SimSun" w:hAnsi="宋体;SimSun"/>
                <w:sz w:val="18"/>
              </w:rPr>
              <w:t>/</w:t>
            </w:r>
            <w:r>
              <w:rPr>
                <w:rFonts w:ascii="宋体;SimSun" w:hAnsi="宋体;SimSun" w:cs="宋体;SimSun" w:hint="eastAsia"/>
                <w:sz w:val="18"/>
              </w:rPr>
              <w:t>相应</w:t>
            </w:r>
          </w:p>
        </w:tc>
        <w:tc>
          <w:tcPr>
            <w:tcW w:w="2830"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ascii="宋体;SimSun" w:hAnsi="宋体;SimSun" w:cs="宋体;SimSun"/>
                <w:sz w:val="18"/>
              </w:rPr>
            </w:pPr>
            <w:r>
              <w:rPr>
                <w:rFonts w:ascii="宋体;SimSun" w:hAnsi="宋体;SimSun" w:cs="宋体;SimSun" w:hint="eastAsia"/>
                <w:sz w:val="18"/>
              </w:rPr>
              <w:t>实际情况</w:t>
            </w:r>
          </w:p>
        </w:tc>
      </w:tr>
      <w:tr>
        <w:trPr>
          <w:trHeight w:val="546" w:hRule="atLeast"/>
        </w:trPr>
        <w:tc>
          <w:tcPr>
            <w:tcW w:w="2829" w:type="dxa"/>
            <w:gridSpan w:val="2"/>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cs="宋体;SimSun"/>
                <w:sz w:val="18"/>
              </w:rPr>
            </w:pPr>
            <w:r>
              <w:rPr>
                <w:rFonts w:ascii="宋体;SimSun" w:hAnsi="宋体;SimSun" w:cs="宋体;SimSun" w:hint="eastAsia"/>
                <w:color w:val="FF0000"/>
                <w:sz w:val="18"/>
              </w:rPr>
              <w:t>输入用户名：</w:t>
            </w:r>
            <w:r>
              <w:rPr>
                <w:rFonts w:cs="宋体;SimSun" w:ascii="宋体;SimSun" w:hAnsi="宋体;SimSun"/>
                <w:color w:val="FF0000"/>
                <w:sz w:val="18"/>
              </w:rPr>
              <w:t>Test-T8ank_Yun</w:t>
            </w:r>
            <w:r>
              <w:rPr>
                <w:rFonts w:ascii="宋体;SimSun" w:hAnsi="宋体;SimSun" w:cs="宋体;SimSun" w:hint="eastAsia"/>
                <w:color w:val="FF0000"/>
                <w:sz w:val="18"/>
              </w:rPr>
              <w:t>，密码：</w:t>
            </w:r>
            <w:r>
              <w:rPr>
                <w:rFonts w:cs="宋体;SimSun" w:ascii="宋体;SimSun" w:hAnsi="宋体;SimSun"/>
                <w:color w:val="FF0000"/>
                <w:sz w:val="18"/>
              </w:rPr>
              <w:t>123</w:t>
            </w:r>
            <w:r>
              <w:rPr>
                <w:rFonts w:ascii="宋体;SimSun" w:hAnsi="宋体;SimSun" w:cs="宋体;SimSun" w:hint="eastAsia"/>
                <w:color w:val="FF0000"/>
                <w:sz w:val="18"/>
              </w:rPr>
              <w:t>，输入验证码，按登录</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rPr>
            </w:pPr>
            <w:r>
              <w:rPr>
                <w:rFonts w:ascii="宋体;SimSun" w:hAnsi="宋体;SimSun" w:cs="宋体;SimSun" w:hint="eastAsia"/>
                <w:color w:val="FF0000"/>
              </w:rPr>
              <w:t>用户登录成功，跳转至首页</w:t>
            </w:r>
            <w:r>
              <w:rPr>
                <w:rFonts w:cs="宋体;SimSun" w:ascii="宋体;SimSun" w:hAnsi="宋体;SimSun"/>
                <w:color w:val="FF0000"/>
              </w:rPr>
              <w:t>...</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rPr>
            </w:pPr>
            <w:r>
              <w:rPr>
                <w:rFonts w:ascii="宋体;SimSun" w:hAnsi="宋体;SimSun" w:cs="宋体;SimSun" w:hint="eastAsia"/>
                <w:color w:val="FF0000"/>
              </w:rPr>
              <w:t>用户登录成功，跳转至首页</w:t>
            </w:r>
            <w:r>
              <w:rPr>
                <w:rFonts w:cs="宋体;SimSun" w:ascii="宋体;SimSun" w:hAnsi="宋体;SimSun"/>
                <w:color w:val="FF0000"/>
              </w:rPr>
              <w:t>...</w:t>
            </w:r>
          </w:p>
        </w:tc>
      </w:tr>
      <w:tr>
        <w:trPr/>
        <w:tc>
          <w:tcPr>
            <w:tcW w:w="2829" w:type="dxa"/>
            <w:gridSpan w:val="2"/>
            <w:tcBorders>
              <w:top w:val="single" w:sz="4" w:space="0" w:color="000000"/>
              <w:left w:val="single" w:sz="4" w:space="0" w:color="000000"/>
              <w:bottom w:val="single" w:sz="4" w:space="0" w:color="000000"/>
              <w:right w:val="single" w:sz="4" w:space="0" w:color="000000"/>
            </w:tcBorders>
          </w:tcPr>
          <w:p>
            <w:pPr>
              <w:pStyle w:val="Normal"/>
              <w:rPr>
                <w:rFonts w:ascii="宋体;SimSun" w:hAnsi="宋体;SimSun" w:cs="宋体;SimSun"/>
                <w:sz w:val="18"/>
              </w:rPr>
            </w:pPr>
            <w:r>
              <w:rPr>
                <w:rFonts w:ascii="宋体;SimSun" w:hAnsi="宋体;SimSun" w:cs="宋体;SimSun" w:hint="eastAsia"/>
                <w:color w:val="FF0000"/>
                <w:sz w:val="18"/>
              </w:rPr>
              <w:t>输入用户名：</w:t>
            </w:r>
            <w:r>
              <w:rPr>
                <w:rFonts w:cs="宋体;SimSun" w:ascii="宋体;SimSun" w:hAnsi="宋体;SimSun"/>
                <w:color w:val="FF0000"/>
                <w:sz w:val="18"/>
              </w:rPr>
              <w:t>Test-Demos</w:t>
            </w:r>
            <w:r>
              <w:rPr>
                <w:rFonts w:ascii="宋体;SimSun" w:hAnsi="宋体;SimSun" w:cs="宋体;SimSun" w:hint="eastAsia"/>
                <w:color w:val="FF0000"/>
                <w:sz w:val="18"/>
              </w:rPr>
              <w:t>，密码：</w:t>
            </w:r>
            <w:r>
              <w:rPr>
                <w:rFonts w:cs="宋体;SimSun" w:ascii="宋体;SimSun" w:hAnsi="宋体;SimSun"/>
                <w:color w:val="FF0000"/>
                <w:sz w:val="18"/>
              </w:rPr>
              <w:t>123</w:t>
            </w:r>
            <w:r>
              <w:rPr>
                <w:rFonts w:ascii="宋体;SimSun" w:hAnsi="宋体;SimSun" w:cs="宋体;SimSun" w:hint="eastAsia"/>
                <w:color w:val="FF0000"/>
                <w:sz w:val="18"/>
              </w:rPr>
              <w:t>，输入验证码，按登录</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rPr>
            </w:pPr>
            <w:r>
              <w:rPr>
                <w:rFonts w:ascii="宋体;SimSun" w:hAnsi="宋体;SimSun" w:cs="宋体;SimSun" w:hint="eastAsia"/>
                <w:color w:val="FF0000"/>
              </w:rPr>
              <w:t>用户名或密码错误</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rPr>
                <w:rFonts w:ascii="宋体;SimSun" w:hAnsi="宋体;SimSun" w:cs="宋体;SimSun"/>
              </w:rPr>
            </w:pPr>
            <w:r>
              <w:rPr>
                <w:rFonts w:ascii="宋体;SimSun" w:hAnsi="宋体;SimSun" w:cs="宋体;SimSun" w:hint="eastAsia"/>
                <w:color w:val="FF0000"/>
              </w:rPr>
              <w:t>用户名或密码错误</w:t>
            </w:r>
          </w:p>
        </w:tc>
      </w:tr>
    </w:tbl>
    <w:p>
      <w:pPr>
        <w:pStyle w:val="Normal"/>
        <w:ind w:firstLine="480" w:right="0" w:firstLineChars="200"/>
        <w:rPr>
          <w:rFonts w:ascii="宋体;SimSun" w:hAnsi="宋体;SimSun" w:cs="宋体;SimSun" w:hint="eastAsia"/>
          <w:bCs/>
          <w:sz w:val="24"/>
        </w:rPr>
        <w:spacing w:line="360" w:lineRule="auto" w:before="0" w:after="0"/>
        <w:snapToGrid w:val="0"/>
        <w:jc w:val="both"/>
      </w:pPr>
      <w:r>
        <w:rPr>
          <w:rFonts w:cs="宋体;SimSun" w:hint="eastAsia" w:ascii="Times New Roman" w:hAnsi="Times New Roman" w:eastAsia="宋体"/>
          <w:bCs/>
          <w:sz w:val="24"/>
          <w:szCs w:val="24"/>
        </w:rPr>
      </w:r>
    </w:p>
    <w:p>
      <w:pPr>
        <w:pStyle w:val="Heading3"/>
        <w:ind w:hanging="0" w:left="0"/>
        <w:rPr>
          <w:rFonts w:ascii="宋体;SimSun" w:hAnsi="宋体;SimSun" w:cs="宋体;SimSun" w:hint="eastAsia"/>
          <w:b w:val="false"/>
          <w:sz w:val="24"/>
          <w:szCs w:val="24"/>
        </w:rPr>
      </w:pPr>
      <w:bookmarkStart w:id="111" w:name="__RefHeading___Toc202173649"/>
      <w:bookmarkEnd w:id="111"/>
      <w:r>
        <w:rPr>
          <w:rFonts w:cs="宋体;SimSun" w:hint="eastAsia" w:ascii="宋体;SimSun" w:hAnsi="宋体;SimSun"/>
          <w:b w:val="false"/>
          <w:sz w:val="24"/>
          <w:szCs w:val="24"/>
        </w:rPr>
        <w:t>3.2</w:t>
      </w:r>
      <w:r>
        <w:rPr>
          <w:rFonts w:ascii="宋体;SimSun" w:hAnsi="宋体;SimSun" w:cs="宋体;SimSun" w:hint="eastAsia"/>
          <w:b w:val="false"/>
          <w:sz w:val="24"/>
          <w:szCs w:val="24"/>
        </w:rPr>
        <w:t>测试</w:t>
      </w:r>
      <w:r>
        <w:rPr>
          <w:rFonts w:cs="宋体;SimSun" w:hint="eastAsia" w:ascii="宋体;SimSun" w:hAnsi="宋体;SimSun"/>
          <w:b w:val="false"/>
          <w:sz w:val="24"/>
          <w:szCs w:val="24"/>
        </w:rPr>
        <w:t>2</w:t>
      </w:r>
      <w:r>
        <w:rPr>
          <w:rFonts w:ascii="宋体;SimSun" w:hAnsi="宋体;SimSun" w:cs="宋体;SimSun" w:hint="eastAsia"/>
          <w:b w:val="false"/>
          <w:sz w:val="24"/>
          <w:szCs w:val="24"/>
        </w:rPr>
        <w:t>（标识符）</w:t>
      </w:r>
    </w:p>
    <w:p>
      <w:pPr>
        <w:pStyle w:val="Normal"/>
        <w:ind w:firstLine="480" w:right="0" w:firstLineChars="200"/>
        <w:rPr>
          <w:rFonts w:ascii="宋体;SimSun" w:hAnsi="宋体;SimSun" w:cs="宋体;SimSun" w:hint="eastAsia"/>
          <w:bCs/>
          <w:color w:val="FF0000"/>
          <w:sz w:val="24"/>
        </w:rPr>
        <w:spacing w:line="360" w:lineRule="auto" w:before="0" w:after="0"/>
        <w:snapToGrid w:val="0"/>
        <w:jc w:val="both"/>
      </w:pPr>
      <w:r>
        <w:rPr>
          <w:rFonts w:ascii="Times New Roman" w:hAnsi="Times New Roman" w:cs="宋体;SimSun" w:hint="eastAsia" w:eastAsia="宋体"/>
          <w:bCs/>
          <w:color w:val="FF0000"/>
          <w:sz w:val="24"/>
          <w:szCs w:val="24"/>
        </w:rPr>
        <w:t>用类似本报告</w:t>
      </w:r>
      <w:r>
        <w:rPr>
          <w:rFonts w:cs="宋体;SimSun" w:hint="eastAsia" w:ascii="Times New Roman" w:hAnsi="Times New Roman" w:eastAsia="宋体"/>
          <w:bCs/>
          <w:color w:val="FF0000"/>
          <w:sz w:val="24"/>
          <w:szCs w:val="24"/>
        </w:rPr>
        <w:t>3.1</w:t>
      </w:r>
      <w:r>
        <w:rPr>
          <w:rFonts w:ascii="Times New Roman" w:hAnsi="Times New Roman" w:cs="宋体;SimSun" w:hint="eastAsia" w:eastAsia="宋体"/>
          <w:bCs/>
          <w:color w:val="FF0000"/>
          <w:sz w:val="24"/>
          <w:szCs w:val="24"/>
        </w:rPr>
        <w:t xml:space="preserve">条的方式给出第 </w:t>
      </w:r>
      <w:r>
        <w:rPr>
          <w:rFonts w:cs="宋体;SimSun" w:hint="eastAsia" w:ascii="Times New Roman" w:hAnsi="Times New Roman" w:eastAsia="宋体"/>
          <w:bCs/>
          <w:color w:val="FF0000"/>
          <w:sz w:val="24"/>
          <w:szCs w:val="24"/>
        </w:rPr>
        <w:t>2</w:t>
      </w:r>
      <w:r>
        <w:rPr>
          <w:rFonts w:ascii="Times New Roman" w:hAnsi="Times New Roman" w:cs="宋体;SimSun" w:hint="eastAsia" w:eastAsia="宋体"/>
          <w:bCs/>
          <w:color w:val="FF0000"/>
          <w:sz w:val="24"/>
          <w:szCs w:val="24"/>
        </w:rPr>
        <w:t>项及其后各项测试内容的测试结果和发现。</w:t>
      </w:r>
    </w:p>
    <w:p>
      <w:pPr>
        <w:pStyle w:val="Heading2"/>
        <w:spacing w:lineRule="auto" w:line="300"/>
        <w:ind w:hanging="0" w:left="0"/>
        <w:rPr>
          <w:rFonts w:ascii="宋体;SimSun" w:hAnsi="宋体;SimSun" w:eastAsia="宋体;SimSun" w:cs="宋体;SimSun" w:hint="eastAsia"/>
          <w:b w:val="false"/>
          <w:sz w:val="24"/>
          <w:szCs w:val="24"/>
        </w:rPr>
      </w:pPr>
      <w:bookmarkStart w:id="112" w:name="__RefHeading___Toc202173650"/>
      <w:bookmarkEnd w:id="112"/>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．对软件功能的结论</w:t>
      </w:r>
    </w:p>
    <w:p>
      <w:pPr>
        <w:pStyle w:val="Heading3"/>
        <w:ind w:hanging="0" w:left="0"/>
        <w:rPr>
          <w:rFonts w:ascii="宋体;SimSun" w:hAnsi="宋体;SimSun" w:cs="宋体;SimSun" w:hint="eastAsia"/>
          <w:b w:val="false"/>
          <w:sz w:val="24"/>
          <w:szCs w:val="24"/>
        </w:rPr>
      </w:pPr>
      <w:bookmarkStart w:id="113" w:name="__RefHeading___Toc202173651"/>
      <w:bookmarkEnd w:id="113"/>
      <w:r>
        <w:rPr>
          <w:rFonts w:cs="宋体;SimSun" w:hint="eastAsia" w:ascii="宋体;SimSun" w:hAnsi="宋体;SimSun"/>
          <w:b w:val="false"/>
          <w:sz w:val="24"/>
          <w:szCs w:val="24"/>
        </w:rPr>
        <w:t>4.1</w:t>
      </w:r>
      <w:r>
        <w:rPr>
          <w:rFonts w:ascii="宋体;SimSun" w:hAnsi="宋体;SimSun" w:cs="宋体;SimSun" w:hint="eastAsia"/>
          <w:b w:val="false"/>
          <w:sz w:val="24"/>
          <w:szCs w:val="24"/>
        </w:rPr>
        <w:t>功能</w:t>
      </w:r>
      <w:r>
        <w:rPr>
          <w:rFonts w:cs="宋体;SimSun" w:hint="eastAsia" w:ascii="宋体;SimSun" w:hAnsi="宋体;SimSun"/>
          <w:b w:val="false"/>
          <w:sz w:val="24"/>
          <w:szCs w:val="24"/>
        </w:rPr>
        <w:t>1</w:t>
      </w:r>
      <w:r>
        <w:rPr>
          <w:rFonts w:ascii="宋体;SimSun" w:hAnsi="宋体;SimSun" w:cs="宋体;SimSun" w:hint="eastAsia"/>
          <w:b w:val="false"/>
          <w:sz w:val="24"/>
          <w:szCs w:val="24"/>
        </w:rPr>
        <w:t>（标识符）</w:t>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4.1.1</w:t>
      </w:r>
      <w:r>
        <w:rPr>
          <w:rFonts w:ascii="宋体;SimSun" w:hAnsi="宋体;SimSun" w:cs="宋体;SimSun" w:hint="eastAsia" w:eastAsia="宋体;SimSun"/>
          <w:b w:val="false"/>
          <w:sz w:val="24"/>
          <w:szCs w:val="24"/>
        </w:rPr>
        <w:t>能力</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简述该项功能，说明为满足此项功能而设计的软件能力以及经过一项或多项测试已证实的能力。</w:t>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4.1.2</w:t>
      </w:r>
      <w:r>
        <w:rPr>
          <w:rFonts w:ascii="宋体;SimSun" w:hAnsi="宋体;SimSun" w:cs="宋体;SimSun" w:hint="eastAsia" w:eastAsia="宋体;SimSun"/>
          <w:b w:val="false"/>
          <w:sz w:val="24"/>
          <w:szCs w:val="24"/>
        </w:rPr>
        <w:t>限制</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说明测试数据值的范围（包括动态数据和静态数据），列出就这项功能而言，测试期间在该软件中查出的缺陷、局限性。</w:t>
      </w:r>
    </w:p>
    <w:p>
      <w:pPr>
        <w:pStyle w:val="Heading3"/>
        <w:ind w:hanging="0" w:left="0"/>
        <w:rPr>
          <w:rFonts w:ascii="宋体;SimSun" w:hAnsi="宋体;SimSun" w:cs="宋体;SimSun" w:hint="eastAsia"/>
          <w:b w:val="false"/>
          <w:sz w:val="24"/>
          <w:szCs w:val="24"/>
        </w:rPr>
      </w:pPr>
      <w:bookmarkStart w:id="114" w:name="__RefHeading___Toc202173652"/>
      <w:bookmarkEnd w:id="114"/>
      <w:r>
        <w:rPr>
          <w:rFonts w:cs="宋体;SimSun" w:hint="eastAsia" w:ascii="宋体;SimSun" w:hAnsi="宋体;SimSun"/>
          <w:b w:val="false"/>
          <w:sz w:val="24"/>
          <w:szCs w:val="24"/>
        </w:rPr>
        <w:t>4.2</w:t>
      </w:r>
      <w:r>
        <w:rPr>
          <w:rFonts w:ascii="宋体;SimSun" w:hAnsi="宋体;SimSun" w:cs="宋体;SimSun" w:hint="eastAsia"/>
          <w:b w:val="false"/>
          <w:sz w:val="24"/>
          <w:szCs w:val="24"/>
        </w:rPr>
        <w:t>功能</w:t>
      </w:r>
      <w:r>
        <w:rPr>
          <w:rFonts w:cs="宋体;SimSun" w:hint="eastAsia" w:ascii="宋体;SimSun" w:hAnsi="宋体;SimSun"/>
          <w:b w:val="false"/>
          <w:sz w:val="24"/>
          <w:szCs w:val="24"/>
        </w:rPr>
        <w:t>2</w:t>
      </w:r>
      <w:r>
        <w:rPr>
          <w:rFonts w:ascii="宋体;SimSun" w:hAnsi="宋体;SimSun" w:cs="宋体;SimSun" w:hint="eastAsia"/>
          <w:b w:val="false"/>
          <w:sz w:val="24"/>
          <w:szCs w:val="24"/>
        </w:rPr>
        <w:t>（标识符）</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用类似本报告</w:t>
      </w:r>
      <w:r>
        <w:rPr>
          <w:rFonts w:cs="宋体;SimSun" w:hint="eastAsia" w:ascii="Times New Roman" w:hAnsi="Times New Roman" w:eastAsia="宋体"/>
          <w:bCs/>
          <w:sz w:val="24"/>
          <w:szCs w:val="24"/>
        </w:rPr>
        <w:t>4.l</w:t>
      </w:r>
      <w:r>
        <w:rPr>
          <w:rFonts w:ascii="Times New Roman" w:hAnsi="Times New Roman" w:cs="宋体;SimSun" w:hint="eastAsia" w:eastAsia="宋体"/>
          <w:bCs/>
          <w:sz w:val="24"/>
          <w:szCs w:val="24"/>
        </w:rPr>
        <w:t>的方式给出第</w:t>
      </w:r>
      <w:r>
        <w:rPr>
          <w:rFonts w:cs="宋体;SimSun" w:hint="eastAsia" w:ascii="Times New Roman" w:hAnsi="Times New Roman" w:eastAsia="宋体"/>
          <w:bCs/>
          <w:sz w:val="24"/>
          <w:szCs w:val="24"/>
        </w:rPr>
        <w:t>2</w:t>
      </w:r>
      <w:r>
        <w:rPr>
          <w:rFonts w:ascii="Times New Roman" w:hAnsi="Times New Roman" w:cs="宋体;SimSun" w:hint="eastAsia" w:eastAsia="宋体"/>
          <w:bCs/>
          <w:sz w:val="24"/>
          <w:szCs w:val="24"/>
        </w:rPr>
        <w:t>项及其后各项功能的测试结论。</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w:t>
      </w:r>
    </w:p>
    <w:p>
      <w:pPr>
        <w:pStyle w:val="Heading2"/>
        <w:spacing w:lineRule="auto" w:line="300"/>
        <w:ind w:hanging="0" w:left="0"/>
        <w:rPr>
          <w:rFonts w:ascii="宋体;SimSun" w:hAnsi="宋体;SimSun" w:eastAsia="宋体;SimSun" w:cs="宋体;SimSun" w:hint="eastAsia"/>
          <w:b w:val="false"/>
          <w:sz w:val="24"/>
          <w:szCs w:val="24"/>
        </w:rPr>
      </w:pPr>
      <w:bookmarkStart w:id="115" w:name="__RefHeading___Toc202173653"/>
      <w:bookmarkEnd w:id="115"/>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．分析摘要</w:t>
      </w:r>
    </w:p>
    <w:p>
      <w:pPr>
        <w:pStyle w:val="Heading3"/>
        <w:ind w:hanging="0" w:left="0"/>
        <w:rPr>
          <w:rFonts w:ascii="宋体;SimSun" w:hAnsi="宋体;SimSun" w:cs="宋体;SimSun" w:hint="eastAsia"/>
          <w:b w:val="false"/>
          <w:sz w:val="24"/>
          <w:szCs w:val="24"/>
        </w:rPr>
      </w:pPr>
      <w:bookmarkStart w:id="116" w:name="__RefHeading___Toc202173654"/>
      <w:bookmarkEnd w:id="116"/>
      <w:r>
        <w:rPr>
          <w:rFonts w:cs="宋体;SimSun" w:hint="eastAsia" w:ascii="宋体;SimSun" w:hAnsi="宋体;SimSun"/>
          <w:b w:val="false"/>
          <w:sz w:val="24"/>
          <w:szCs w:val="24"/>
        </w:rPr>
        <w:t>5.1</w:t>
      </w:r>
      <w:r>
        <w:rPr>
          <w:rFonts w:ascii="宋体;SimSun" w:hAnsi="宋体;SimSun" w:cs="宋体;SimSun" w:hint="eastAsia"/>
          <w:b w:val="false"/>
          <w:sz w:val="24"/>
          <w:szCs w:val="24"/>
        </w:rPr>
        <w:t>能力</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Heading3"/>
        <w:ind w:hanging="0" w:left="0"/>
        <w:rPr>
          <w:rFonts w:ascii="宋体;SimSun" w:hAnsi="宋体;SimSun" w:cs="宋体;SimSun" w:hint="eastAsia"/>
          <w:b w:val="false"/>
          <w:sz w:val="24"/>
          <w:szCs w:val="24"/>
        </w:rPr>
      </w:pPr>
      <w:bookmarkStart w:id="117" w:name="__RefHeading___Toc202173655"/>
      <w:bookmarkEnd w:id="117"/>
      <w:r>
        <w:rPr>
          <w:rFonts w:cs="宋体;SimSun" w:hint="eastAsia" w:ascii="宋体;SimSun" w:hAnsi="宋体;SimSun"/>
          <w:b w:val="false"/>
          <w:sz w:val="24"/>
          <w:szCs w:val="24"/>
        </w:rPr>
        <w:t>5.2</w:t>
      </w:r>
      <w:r>
        <w:rPr>
          <w:rFonts w:ascii="宋体;SimSun" w:hAnsi="宋体;SimSun" w:cs="宋体;SimSun" w:hint="eastAsia"/>
          <w:b w:val="false"/>
          <w:sz w:val="24"/>
          <w:szCs w:val="24"/>
        </w:rPr>
        <w:t>缺陷和限制</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陈述经测试证实的软件缺陷和限制，说明每项缺陷和限制对软件性能的影响，并说明全部测得的性能缺陷的累积影响和总影响。</w:t>
      </w:r>
    </w:p>
    <w:p>
      <w:pPr>
        <w:pStyle w:val="Heading3"/>
        <w:ind w:hanging="0" w:left="0"/>
        <w:rPr>
          <w:rFonts w:ascii="宋体;SimSun" w:hAnsi="宋体;SimSun" w:cs="宋体;SimSun" w:hint="eastAsia"/>
          <w:b w:val="false"/>
          <w:sz w:val="24"/>
          <w:szCs w:val="24"/>
        </w:rPr>
      </w:pPr>
      <w:bookmarkStart w:id="118" w:name="__RefHeading___Toc202173656"/>
      <w:bookmarkEnd w:id="118"/>
      <w:r>
        <w:rPr>
          <w:rFonts w:cs="宋体;SimSun" w:hint="eastAsia" w:ascii="宋体;SimSun" w:hAnsi="宋体;SimSun"/>
          <w:b w:val="false"/>
          <w:sz w:val="24"/>
          <w:szCs w:val="24"/>
        </w:rPr>
        <w:t>5.3</w:t>
      </w:r>
      <w:r>
        <w:rPr>
          <w:rFonts w:ascii="宋体;SimSun" w:hAnsi="宋体;SimSun" w:cs="宋体;SimSun" w:hint="eastAsia"/>
          <w:b w:val="false"/>
          <w:sz w:val="24"/>
          <w:szCs w:val="24"/>
        </w:rPr>
        <w:t>建议</w:t>
      </w:r>
    </w:p>
    <w:p>
      <w:pPr>
        <w:pStyle w:val="Normal"/>
        <w:ind w:firstLine="480" w:right="0" w:firstLineChars="200"/>
        <w:rPr/>
        <w:spacing w:line="360" w:lineRule="auto" w:before="0" w:after="0"/>
        <w:snapToGrid w:val="0"/>
        <w:jc w:val="both"/>
      </w:pPr>
      <w:r>
        <w:rPr>
          <w:rFonts w:ascii="Times New Roman" w:hAnsi="Times New Roman" w:cs="宋体;SimSun" w:hint="eastAsia" w:eastAsia="宋体"/>
          <w:bCs/>
          <w:sz w:val="24"/>
          <w:szCs w:val="24"/>
        </w:rPr>
        <w:t>对每项缺陷提出改进建议，如：</w:t>
      </w:r>
    </w:p>
    <w:p>
      <w:pPr>
        <w:pStyle w:val="Normal"/>
        <w:numPr>
          <w:ilvl w:val="0"/>
          <w:numId w:val="4"/>
        </w:numPr>
        <w:rPr>
          <w:rFonts w:ascii="宋体;SimSun" w:hAnsi="宋体;SimSun" w:cs="宋体;SimSun" w:hint="eastAsia"/>
          <w:bCs/>
          <w:sz w:val="24"/>
        </w:rPr>
        <w:spacing w:line="360" w:lineRule="auto" w:before="0" w:after="0"/>
        <w:snapToGrid w:val="0"/>
        <w:ind w:firstLineChars="200" w:firstLine="480"/>
        <w:jc w:val="both"/>
      </w:pPr>
      <w:r>
        <w:rPr>
          <w:rFonts w:ascii="Times New Roman" w:hAnsi="Times New Roman" w:cs="宋体;SimSun" w:hint="eastAsia" w:eastAsia="宋体"/>
          <w:bCs/>
          <w:sz w:val="24"/>
          <w:szCs w:val="24"/>
        </w:rPr>
        <w:t>各项修改可采用的修改方法；</w:t>
      </w:r>
    </w:p>
    <w:p>
      <w:pPr>
        <w:pStyle w:val="Normal"/>
        <w:numPr>
          <w:ilvl w:val="0"/>
          <w:numId w:val="4"/>
        </w:numPr>
        <w:rPr>
          <w:rFonts w:ascii="宋体;SimSun" w:hAnsi="宋体;SimSun" w:cs="宋体;SimSun" w:hint="eastAsia"/>
          <w:bCs/>
          <w:sz w:val="24"/>
        </w:rPr>
        <w:spacing w:line="360" w:lineRule="auto" w:before="0" w:after="0"/>
        <w:snapToGrid w:val="0"/>
        <w:ind w:firstLineChars="200" w:firstLine="480"/>
        <w:jc w:val="both"/>
      </w:pPr>
      <w:r>
        <w:rPr>
          <w:rFonts w:ascii="Times New Roman" w:hAnsi="Times New Roman" w:cs="宋体;SimSun" w:hint="eastAsia" w:eastAsia="宋体"/>
          <w:bCs/>
          <w:sz w:val="24"/>
          <w:szCs w:val="24"/>
        </w:rPr>
        <w:t>各项修改的紧迫程度；</w:t>
      </w:r>
    </w:p>
    <w:p>
      <w:pPr>
        <w:pStyle w:val="Normal"/>
        <w:numPr>
          <w:ilvl w:val="0"/>
          <w:numId w:val="4"/>
        </w:numPr>
        <w:rPr>
          <w:rFonts w:ascii="宋体;SimSun" w:hAnsi="宋体;SimSun" w:cs="宋体;SimSun" w:hint="eastAsia"/>
          <w:bCs/>
          <w:sz w:val="24"/>
        </w:rPr>
        <w:spacing w:line="360" w:lineRule="auto" w:before="0" w:after="0"/>
        <w:snapToGrid w:val="0"/>
        <w:ind w:firstLineChars="200" w:firstLine="480"/>
        <w:jc w:val="both"/>
      </w:pPr>
      <w:r>
        <w:rPr>
          <w:rFonts w:ascii="Times New Roman" w:hAnsi="Times New Roman" w:cs="宋体;SimSun" w:hint="eastAsia" w:eastAsia="宋体"/>
          <w:bCs/>
          <w:sz w:val="24"/>
          <w:szCs w:val="24"/>
        </w:rPr>
        <w:t>各项修改预计的工作量；</w:t>
      </w:r>
    </w:p>
    <w:p>
      <w:pPr>
        <w:pStyle w:val="Normal"/>
        <w:numPr>
          <w:ilvl w:val="0"/>
          <w:numId w:val="4"/>
        </w:numPr>
        <w:rPr>
          <w:rFonts w:ascii="宋体;SimSun" w:hAnsi="宋体;SimSun" w:cs="宋体;SimSun" w:hint="eastAsia"/>
          <w:bCs/>
          <w:sz w:val="24"/>
        </w:rPr>
        <w:spacing w:line="360" w:lineRule="auto" w:before="0" w:after="0"/>
        <w:snapToGrid w:val="0"/>
        <w:ind w:firstLineChars="200" w:firstLine="480"/>
        <w:jc w:val="both"/>
      </w:pPr>
      <w:r>
        <w:rPr>
          <w:rFonts w:ascii="Times New Roman" w:hAnsi="Times New Roman" w:cs="宋体;SimSun" w:hint="eastAsia" w:eastAsia="宋体"/>
          <w:bCs/>
          <w:sz w:val="24"/>
          <w:szCs w:val="24"/>
        </w:rPr>
        <w:t>各项修改的负责人。</w:t>
      </w:r>
    </w:p>
    <w:p>
      <w:pPr>
        <w:pStyle w:val="Heading3"/>
        <w:ind w:hanging="0" w:left="0"/>
        <w:rPr>
          <w:rFonts w:ascii="宋体;SimSun" w:hAnsi="宋体;SimSun" w:cs="宋体;SimSun" w:hint="eastAsia"/>
          <w:b w:val="false"/>
          <w:sz w:val="24"/>
          <w:szCs w:val="24"/>
        </w:rPr>
      </w:pPr>
      <w:bookmarkStart w:id="119" w:name="__RefHeading___Toc202173657"/>
      <w:bookmarkEnd w:id="119"/>
      <w:r>
        <w:rPr>
          <w:rFonts w:cs="宋体;SimSun" w:hint="eastAsia" w:ascii="宋体;SimSun" w:hAnsi="宋体;SimSun"/>
          <w:b w:val="false"/>
          <w:sz w:val="24"/>
          <w:szCs w:val="24"/>
        </w:rPr>
        <w:t>5.4</w:t>
      </w:r>
      <w:r>
        <w:rPr>
          <w:rFonts w:ascii="宋体;SimSun" w:hAnsi="宋体;SimSun" w:cs="宋体;SimSun" w:hint="eastAsia"/>
          <w:b w:val="false"/>
          <w:sz w:val="24"/>
          <w:szCs w:val="24"/>
        </w:rPr>
        <w:t>评价</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ascii="Times New Roman" w:hAnsi="Times New Roman" w:cs="宋体;SimSun" w:hint="eastAsia" w:eastAsia="宋体"/>
          <w:bCs/>
          <w:sz w:val="24"/>
          <w:szCs w:val="24"/>
        </w:rPr>
        <w:t>说明该项软件的开发是否已达到预定目标，能否交付使用。</w:t>
      </w:r>
    </w:p>
    <w:p>
      <w:pPr>
        <w:pStyle w:val="Heading2"/>
        <w:spacing w:lineRule="auto" w:line="300"/>
        <w:ind w:hanging="0" w:left="0"/>
        <w:rPr>
          <w:rFonts w:ascii="宋体;SimSun" w:hAnsi="宋体;SimSun" w:eastAsia="宋体;SimSun" w:cs="宋体;SimSun" w:hint="eastAsia"/>
          <w:b w:val="false"/>
          <w:sz w:val="24"/>
          <w:szCs w:val="24"/>
        </w:rPr>
      </w:pPr>
      <w:bookmarkStart w:id="120" w:name="__RefHeading___Toc202173658"/>
      <w:bookmarkEnd w:id="120"/>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．测试资源消耗</w:t>
      </w:r>
    </w:p>
    <w:p>
      <w:pPr>
        <w:pStyle w:val="Normal"/>
        <w:ind w:firstLine="480" w:right="0" w:firstLineChars="200"/>
        <w:rPr>
          <w:rFonts w:ascii="宋体;SimSun" w:hAnsi="宋体;SimSun" w:cs="宋体;SimSun"/>
          <w:bCs/>
          <w:sz w:val="24"/>
        </w:rPr>
        <w:spacing w:line="360" w:lineRule="auto" w:before="0" w:after="0"/>
        <w:snapToGrid w:val="0"/>
        <w:jc w:val="both"/>
      </w:pPr>
      <w:r>
        <w:rPr>
          <w:rFonts w:ascii="Times New Roman" w:hAnsi="Times New Roman" w:cs="宋体;SimSun" w:hint="eastAsia" w:eastAsia="宋体"/>
          <w:bCs/>
          <w:sz w:val="24"/>
          <w:szCs w:val="24"/>
        </w:rPr>
        <w:t>总结测试工作的资源消耗数据，如工作人员的水平级别数量、机时消耗等。</w:t>
      </w:r>
    </w:p>
    <w:p>
      <w:pPr>
        <w:pStyle w:val="Normal"/>
        <w:rPr>
          <w:rFonts w:ascii="宋体;SimSun" w:hAnsi="宋体;SimSun" w:cs="宋体;SimSun" w:hint="eastAsia"/>
          <w:bCs/>
          <w:sz w:val="24"/>
        </w:rPr>
        <w:spacing w:line="360" w:lineRule="auto" w:before="0" w:after="0"/>
        <w:snapToGrid w:val="0"/>
        <w:ind w:firstLineChars="200" w:firstLine="480"/>
        <w:jc w:val="both"/>
      </w:pPr>
      <w:r>
        <w:rPr>
          <w:rFonts w:cs="宋体;SimSun" w:hint="eastAsia" w:ascii="Times New Roman" w:hAnsi="Times New Roman" w:eastAsia="宋体"/>
          <w:bCs/>
          <w:sz w:val="24"/>
          <w:szCs w:val="24"/>
        </w:rPr>
      </w:r>
      <w:r>
        <w:rPr>
          <w:rFonts w:eastAsia="宋体" w:ascii="Times New Roman" w:hAnsi="Times New Roman"/>
          <w:sz w:val="24"/>
          <w:szCs w:val="24"/>
        </w:rPr>
        <w:br w:type="page"/>
      </w:r>
    </w:p>
    <w:p>
      <w:pPr>
        <w:pStyle w:val="Heading1"/>
        <w:ind w:hanging="0" w:left="0"/>
        <w:jc w:val="center"/>
        <w:rPr>
          <w:rFonts w:ascii="宋体;SimSun" w:hAnsi="宋体;SimSun" w:cs="宋体;SimSun"/>
          <w:sz w:val="28"/>
          <w:szCs w:val="28"/>
        </w:rPr>
      </w:pPr>
      <w:bookmarkStart w:id="121" w:name="__RefHeading___Toc202173659"/>
      <w:bookmarkEnd w:id="121"/>
      <w:r>
        <w:rPr>
          <w:rFonts w:ascii="宋体;SimSun" w:hAnsi="宋体;SimSun" w:cs="宋体;SimSun" w:hint="eastAsia"/>
          <w:sz w:val="28"/>
          <w:szCs w:val="28"/>
        </w:rPr>
        <w:t>八、系统用户操作手册</w:t>
      </w:r>
    </w:p>
    <w:p>
      <w:pPr>
        <w:pStyle w:val="Heading2"/>
        <w:spacing w:lineRule="auto" w:line="300"/>
        <w:ind w:hanging="0" w:left="0"/>
        <w:rPr>
          <w:rFonts w:ascii="宋体;SimSun" w:hAnsi="宋体;SimSun" w:eastAsia="宋体;SimSun" w:cs="宋体;SimSun" w:hint="eastAsia"/>
          <w:b w:val="false"/>
          <w:sz w:val="24"/>
          <w:szCs w:val="24"/>
        </w:rPr>
      </w:pPr>
      <w:bookmarkStart w:id="122" w:name="__RefHeading___Toc202173660"/>
      <w:bookmarkEnd w:id="122"/>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Heading3"/>
        <w:ind w:hanging="0" w:left="0"/>
        <w:rPr>
          <w:rFonts w:ascii="宋体;SimSun" w:hAnsi="宋体;SimSun" w:cs="宋体;SimSun" w:hint="eastAsia"/>
          <w:b w:val="false"/>
          <w:sz w:val="24"/>
          <w:szCs w:val="24"/>
        </w:rPr>
      </w:pPr>
      <w:bookmarkStart w:id="123" w:name="__RefHeading___Toc202173661"/>
      <w:bookmarkEnd w:id="123"/>
      <w:r>
        <w:rPr>
          <w:rFonts w:cs="宋体;SimSun" w:hint="eastAsia" w:ascii="宋体;SimSun" w:hAnsi="宋体;SimSun"/>
          <w:b w:val="false"/>
          <w:sz w:val="24"/>
          <w:szCs w:val="24"/>
        </w:rPr>
        <w:t>1.1</w:t>
      </w:r>
      <w:r>
        <w:rPr>
          <w:rFonts w:ascii="宋体;SimSun" w:hAnsi="宋体;SimSun" w:cs="宋体;SimSun" w:hint="eastAsia"/>
          <w:b w:val="false"/>
          <w:sz w:val="24"/>
          <w:szCs w:val="24"/>
        </w:rPr>
        <w:t>编写目的</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cs="宋体;SimSun" w:hint="eastAsia" w:ascii="Times New Roman" w:hAnsi="Times New Roman" w:eastAsia="宋体"/>
          <w:bCs/>
          <w:sz w:val="24"/>
          <w:szCs w:val="24"/>
        </w:rPr>
        <w:t xml:space="preserve"> </w:t>
      </w:r>
    </w:p>
    <w:p>
      <w:pPr>
        <w:pStyle w:val="Heading3"/>
        <w:ind w:hanging="0" w:left="0"/>
        <w:rPr>
          <w:rFonts w:ascii="宋体;SimSun" w:hAnsi="宋体;SimSun" w:cs="宋体;SimSun"/>
          <w:b w:val="false"/>
          <w:sz w:val="24"/>
          <w:szCs w:val="24"/>
        </w:rPr>
      </w:pPr>
      <w:bookmarkStart w:id="124" w:name="__RefHeading___Toc202173662"/>
      <w:bookmarkEnd w:id="124"/>
      <w:r>
        <w:rPr>
          <w:rFonts w:cs="宋体;SimSun" w:hint="eastAsia" w:ascii="宋体;SimSun" w:hAnsi="宋体;SimSun"/>
          <w:b w:val="false"/>
          <w:sz w:val="24"/>
          <w:szCs w:val="24"/>
        </w:rPr>
        <w:t xml:space="preserve">1.2 </w:t>
      </w:r>
      <w:r>
        <w:rPr>
          <w:rFonts w:ascii="宋体;SimSun" w:hAnsi="宋体;SimSun" w:cs="宋体;SimSun" w:hint="eastAsia"/>
          <w:b w:val="false"/>
          <w:sz w:val="24"/>
          <w:szCs w:val="24"/>
        </w:rPr>
        <w:t>适用范围</w:t>
      </w:r>
    </w:p>
    <w:p>
      <w:pPr>
        <w:pStyle w:val="Normal"/>
        <w:rPr>
          <w:rFonts w:ascii="宋体;SimSun" w:hAnsi="宋体;SimSun" w:cs="宋体;SimSun"/>
          <w:b/>
          <w:sz w:val="24"/>
          <w:szCs w:val="24"/>
        </w:rPr>
        <w:spacing w:line="360" w:lineRule="auto" w:before="0" w:after="0"/>
        <w:snapToGrid w:val="0"/>
        <w:ind w:firstLineChars="200" w:firstLine="480"/>
        <w:jc w:val="both"/>
      </w:pPr>
      <w:r>
        <w:rPr>
          <w:rFonts w:cs="宋体;SimSun" w:ascii="Times New Roman" w:hAnsi="Times New Roman" w:eastAsia="宋体"/>
          <w:b/>
          <w:sz w:val="24"/>
          <w:szCs w:val="24"/>
        </w:rPr>
      </w:r>
    </w:p>
    <w:p>
      <w:pPr>
        <w:pStyle w:val="Normal"/>
        <w:rPr>
          <w:rFonts w:ascii="宋体;SimSun" w:hAnsi="宋体;SimSun" w:cs="宋体;SimSun" w:hint="eastAsia"/>
        </w:rPr>
        <w:spacing w:line="360" w:lineRule="auto" w:before="0" w:after="0"/>
        <w:snapToGrid w:val="0"/>
        <w:ind w:firstLineChars="200" w:firstLine="480"/>
        <w:jc w:val="both"/>
      </w:pPr>
      <w:r>
        <w:rPr>
          <w:rFonts w:cs="宋体;SimSun" w:hint="eastAsia" w:ascii="Times New Roman" w:hAnsi="Times New Roman" w:eastAsia="宋体"/>
          <w:sz w:val="24"/>
          <w:szCs w:val="24"/>
        </w:rPr>
      </w:r>
    </w:p>
    <w:p>
      <w:pPr>
        <w:pStyle w:val="Heading3"/>
        <w:ind w:hanging="0" w:left="0"/>
        <w:rPr>
          <w:rFonts w:ascii="宋体;SimSun" w:hAnsi="宋体;SimSun" w:cs="宋体;SimSun"/>
          <w:b w:val="false"/>
          <w:sz w:val="24"/>
          <w:szCs w:val="24"/>
        </w:rPr>
      </w:pPr>
      <w:bookmarkStart w:id="125" w:name="__RefHeading___Toc202173663"/>
      <w:bookmarkEnd w:id="125"/>
      <w:r>
        <w:rPr>
          <w:rFonts w:cs="宋体;SimSun" w:hint="eastAsia" w:ascii="宋体;SimSun" w:hAnsi="宋体;SimSun"/>
          <w:b w:val="false"/>
          <w:sz w:val="24"/>
          <w:szCs w:val="24"/>
        </w:rPr>
        <w:t xml:space="preserve">1.3 </w:t>
      </w:r>
      <w:r>
        <w:rPr>
          <w:rFonts w:ascii="宋体;SimSun" w:hAnsi="宋体;SimSun" w:cs="宋体;SimSun" w:hint="eastAsia"/>
          <w:b w:val="false"/>
          <w:sz w:val="24"/>
          <w:szCs w:val="24"/>
        </w:rPr>
        <w:t>版权声明</w:t>
      </w:r>
    </w:p>
    <w:p>
      <w:pPr>
        <w:pStyle w:val="Normal"/>
        <w:rPr>
          <w:rFonts w:ascii="宋体;SimSun" w:hAnsi="宋体;SimSun" w:cs="宋体;SimSun" w:hint="eastAsia"/>
          <w:b/>
          <w:sz w:val="24"/>
          <w:szCs w:val="24"/>
        </w:rPr>
        <w:spacing w:line="360" w:lineRule="auto" w:before="0" w:after="0"/>
        <w:snapToGrid w:val="0"/>
        <w:ind w:firstLineChars="200" w:firstLine="480"/>
        <w:jc w:val="both"/>
      </w:pPr>
      <w:r>
        <w:rPr>
          <w:rFonts w:cs="宋体;SimSun" w:hint="eastAsia" w:ascii="Times New Roman" w:hAnsi="Times New Roman" w:eastAsia="宋体"/>
          <w:b/>
          <w:sz w:val="24"/>
          <w:szCs w:val="24"/>
        </w:rPr>
      </w:r>
    </w:p>
    <w:p>
      <w:pPr>
        <w:pStyle w:val="Heading2"/>
        <w:spacing w:lineRule="auto" w:line="300"/>
        <w:ind w:hanging="0" w:left="0"/>
        <w:rPr>
          <w:rFonts w:ascii="宋体;SimSun" w:hAnsi="宋体;SimSun" w:eastAsia="宋体;SimSun" w:cs="宋体;SimSun"/>
          <w:b w:val="false"/>
          <w:sz w:val="24"/>
          <w:szCs w:val="24"/>
        </w:rPr>
      </w:pPr>
      <w:bookmarkStart w:id="126" w:name="__RefHeading___Toc202173664"/>
      <w:bookmarkEnd w:id="126"/>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安装与卸载</w:t>
      </w:r>
    </w:p>
    <w:p>
      <w:pPr>
        <w:pStyle w:val="Normal"/>
        <w:rPr>
          <w:rFonts w:ascii="宋体;SimSun" w:hAnsi="宋体;SimSun" w:eastAsia="宋体;SimSun" w:cs="宋体;SimSun"/>
          <w:b/>
          <w:sz w:val="24"/>
          <w:szCs w:val="24"/>
        </w:rPr>
        <w:spacing w:line="360" w:lineRule="auto" w:before="0" w:after="0"/>
        <w:snapToGrid w:val="0"/>
        <w:ind w:firstLineChars="200" w:firstLine="480"/>
        <w:jc w:val="both"/>
      </w:pPr>
      <w:r>
        <w:rPr>
          <w:rFonts w:eastAsia="宋体" w:cs="宋体;SimSun" w:ascii="Times New Roman" w:hAnsi="Times New Roman"/>
          <w:b/>
          <w:sz w:val="24"/>
          <w:szCs w:val="24"/>
        </w:rPr>
      </w:r>
    </w:p>
    <w:p>
      <w:pPr>
        <w:pStyle w:val="Normal"/>
        <w:rPr>
          <w:rFonts w:ascii="宋体;SimSun" w:hAnsi="宋体;SimSun" w:cs="宋体;SimSun"/>
        </w:rPr>
        <w:spacing w:line="360" w:lineRule="auto" w:before="0" w:after="0"/>
        <w:snapToGrid w:val="0"/>
        <w:ind w:firstLineChars="200" w:firstLine="480"/>
        <w:jc w:val="both"/>
      </w:pPr>
      <w:r>
        <w:rPr>
          <w:rFonts w:cs="宋体;SimSun" w:ascii="Times New Roman" w:hAnsi="Times New Roman" w:eastAsia="宋体"/>
          <w:sz w:val="24"/>
          <w:szCs w:val="24"/>
        </w:rPr>
      </w:r>
    </w:p>
    <w:p>
      <w:pPr>
        <w:pStyle w:val="Heading2"/>
        <w:spacing w:lineRule="auto" w:line="300"/>
        <w:ind w:hanging="0" w:left="0"/>
        <w:rPr>
          <w:rFonts w:ascii="宋体;SimSun" w:hAnsi="宋体;SimSun" w:eastAsia="宋体;SimSun" w:cs="宋体;SimSun"/>
          <w:b w:val="false"/>
          <w:sz w:val="24"/>
          <w:szCs w:val="24"/>
        </w:rPr>
      </w:pPr>
      <w:bookmarkStart w:id="127" w:name="__RefHeading___Toc202173665"/>
      <w:bookmarkEnd w:id="127"/>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使用说明</w:t>
      </w:r>
    </w:p>
    <w:p>
      <w:pPr>
        <w:pStyle w:val="Heading3"/>
        <w:ind w:hanging="0" w:left="0"/>
        <w:rPr>
          <w:rFonts w:ascii="宋体;SimSun" w:hAnsi="宋体;SimSun" w:cs="宋体;SimSun" w:hint="eastAsia"/>
          <w:b w:val="false"/>
          <w:sz w:val="24"/>
          <w:szCs w:val="24"/>
        </w:rPr>
      </w:pPr>
      <w:bookmarkStart w:id="128" w:name="__RefHeading___Toc202173666"/>
      <w:bookmarkEnd w:id="128"/>
      <w:r>
        <w:rPr>
          <w:rFonts w:cs="宋体;SimSun" w:hint="eastAsia" w:ascii="宋体;SimSun" w:hAnsi="宋体;SimSun"/>
          <w:b w:val="false"/>
          <w:sz w:val="24"/>
          <w:szCs w:val="24"/>
        </w:rPr>
        <w:t>3.1</w:t>
      </w:r>
      <w:r>
        <w:rPr>
          <w:rFonts w:cs="宋体;SimSun" w:ascii="宋体;SimSun" w:hAnsi="宋体;SimSun"/>
          <w:b w:val="false"/>
          <w:sz w:val="24"/>
          <w:szCs w:val="24"/>
        </w:rPr>
        <w:t xml:space="preserve"> </w:t>
      </w:r>
      <w:r>
        <w:rPr>
          <w:rFonts w:cs="宋体;SimSun" w:hint="eastAsia" w:ascii="宋体;SimSun" w:hAnsi="宋体;SimSun"/>
          <w:b w:val="false"/>
          <w:sz w:val="24"/>
          <w:szCs w:val="24"/>
        </w:rPr>
        <w:t>xx</w:t>
      </w:r>
      <w:r>
        <w:rPr>
          <w:rFonts w:ascii="宋体;SimSun" w:hAnsi="宋体;SimSun" w:cs="宋体;SimSun" w:hint="eastAsia"/>
          <w:b w:val="false"/>
          <w:sz w:val="24"/>
          <w:szCs w:val="24"/>
        </w:rPr>
        <w:t>功能</w:t>
      </w:r>
    </w:p>
    <w:p>
      <w:pPr>
        <w:pStyle w:val="Normal"/>
        <w:rPr>
          <w:rFonts w:ascii="宋体;SimSun" w:hAnsi="宋体;SimSun" w:cs="宋体;SimSun" w:hint="eastAsia"/>
          <w:b/>
          <w:sz w:val="24"/>
          <w:szCs w:val="24"/>
        </w:rPr>
        <w:spacing w:line="360" w:lineRule="auto" w:before="0" w:after="0"/>
        <w:snapToGrid w:val="0"/>
        <w:ind w:firstLineChars="200" w:firstLine="480"/>
        <w:jc w:val="both"/>
      </w:pPr>
      <w:r>
        <w:rPr>
          <w:rFonts w:cs="宋体;SimSun" w:hint="eastAsia" w:ascii="Times New Roman" w:hAnsi="Times New Roman" w:eastAsia="宋体"/>
          <w:b/>
          <w:sz w:val="24"/>
          <w:szCs w:val="24"/>
        </w:rPr>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3.1.1</w:t>
      </w:r>
      <w:r>
        <w:rPr>
          <w:rFonts w:ascii="宋体;SimSun" w:hAnsi="宋体;SimSun" w:cs="宋体;SimSun" w:hint="eastAsia" w:eastAsia="宋体;SimSun"/>
          <w:b w:val="false"/>
          <w:sz w:val="24"/>
          <w:szCs w:val="24"/>
        </w:rPr>
        <w:t>功能描述</w:t>
      </w:r>
    </w:p>
    <w:p>
      <w:pPr>
        <w:pStyle w:val="Normal"/>
        <w:ind w:firstLine="480" w:right="0" w:firstLineChars="200"/>
        <w:rPr>
          <w:rFonts w:ascii="宋体;SimSun" w:hAnsi="宋体;SimSun" w:cs="宋体;SimSun" w:hint="eastAsia"/>
          <w:bCs/>
          <w:sz w:val="24"/>
        </w:rPr>
        <w:spacing w:line="360" w:lineRule="auto" w:before="0" w:after="0"/>
        <w:snapToGrid w:val="0"/>
        <w:jc w:val="both"/>
      </w:pPr>
      <w:r>
        <w:rPr>
          <w:rFonts w:cs="宋体;SimSun" w:hint="eastAsia" w:ascii="Times New Roman" w:hAnsi="Times New Roman" w:eastAsia="宋体"/>
          <w:bCs/>
          <w:sz w:val="24"/>
          <w:szCs w:val="24"/>
        </w:rPr>
        <w:t xml:space="preserve"> </w:t>
      </w:r>
    </w:p>
    <w:p>
      <w:pPr>
        <w:pStyle w:val="Heading4"/>
        <w:ind w:hanging="0" w:left="0"/>
        <w:rPr>
          <w:rFonts w:ascii="宋体;SimSun" w:hAnsi="宋体;SimSun" w:eastAsia="宋体;SimSun" w:cs="宋体;SimSun"/>
          <w:b w:val="false"/>
          <w:sz w:val="24"/>
          <w:szCs w:val="24"/>
        </w:rPr>
      </w:pPr>
      <w:r>
        <w:rPr>
          <w:rFonts w:eastAsia="宋体;SimSun" w:cs="宋体;SimSun" w:hint="eastAsia" w:ascii="宋体;SimSun" w:hAnsi="宋体;SimSun"/>
          <w:b w:val="false"/>
          <w:sz w:val="24"/>
          <w:szCs w:val="24"/>
        </w:rPr>
        <w:t>3.1.2</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用户界面</w:t>
      </w:r>
    </w:p>
    <w:p>
      <w:pPr>
        <w:pStyle w:val="Normal"/>
        <w:rPr>
          <w:rFonts w:ascii="宋体;SimSun" w:hAnsi="宋体;SimSun" w:eastAsia="宋体;SimSun" w:cs="宋体;SimSun"/>
          <w:b/>
          <w:sz w:val="24"/>
          <w:szCs w:val="24"/>
        </w:rPr>
        <w:spacing w:line="360" w:lineRule="auto" w:before="0" w:after="0"/>
        <w:snapToGrid w:val="0"/>
        <w:ind w:firstLineChars="200" w:firstLine="480"/>
        <w:jc w:val="both"/>
      </w:pPr>
      <w:r>
        <w:rPr>
          <w:rFonts w:eastAsia="宋体" w:cs="宋体;SimSun" w:ascii="Times New Roman" w:hAnsi="Times New Roman"/>
          <w:b/>
          <w:sz w:val="24"/>
          <w:szCs w:val="24"/>
        </w:rPr>
      </w:r>
    </w:p>
    <w:p>
      <w:pPr>
        <w:pStyle w:val="Normal"/>
        <w:rPr>
          <w:rFonts w:ascii="宋体;SimSun" w:hAnsi="宋体;SimSun" w:cs="宋体;SimSun" w:hint="eastAsia"/>
        </w:rPr>
        <w:spacing w:line="360" w:lineRule="auto" w:before="0" w:after="0"/>
        <w:snapToGrid w:val="0"/>
        <w:ind w:firstLineChars="200" w:firstLine="480"/>
        <w:jc w:val="both"/>
      </w:pPr>
      <w:r>
        <w:rPr>
          <w:rFonts w:cs="宋体;SimSun" w:hint="eastAsia" w:ascii="Times New Roman" w:hAnsi="Times New Roman" w:eastAsia="宋体"/>
          <w:sz w:val="24"/>
          <w:szCs w:val="24"/>
        </w:rPr>
      </w:r>
    </w:p>
    <w:p>
      <w:pPr>
        <w:pStyle w:val="Heading4"/>
        <w:ind w:hanging="0" w:left="0"/>
        <w:rPr>
          <w:rFonts w:ascii="宋体;SimSun" w:hAnsi="宋体;SimSun" w:eastAsia="宋体;SimSun" w:cs="宋体;SimSun"/>
          <w:b w:val="false"/>
          <w:sz w:val="24"/>
          <w:szCs w:val="24"/>
        </w:rPr>
      </w:pPr>
      <w:r>
        <w:rPr>
          <w:rFonts w:eastAsia="宋体;SimSun" w:cs="宋体;SimSun" w:hint="eastAsia" w:ascii="宋体;SimSun" w:hAnsi="宋体;SimSun"/>
          <w:b w:val="false"/>
          <w:sz w:val="24"/>
          <w:szCs w:val="24"/>
        </w:rPr>
        <w:t>3.1.3</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操作方法</w:t>
      </w:r>
    </w:p>
    <w:p>
      <w:pPr>
        <w:pStyle w:val="Normal"/>
        <w:rPr>
          <w:rFonts w:ascii="宋体;SimSun" w:hAnsi="宋体;SimSun" w:eastAsia="宋体;SimSun" w:cs="宋体;SimSun" w:hint="eastAsia"/>
          <w:b/>
          <w:sz w:val="24"/>
          <w:szCs w:val="24"/>
        </w:rPr>
        <w:spacing w:line="360" w:lineRule="auto" w:before="0" w:after="0"/>
        <w:snapToGrid w:val="0"/>
        <w:ind w:firstLineChars="200" w:firstLine="480"/>
        <w:jc w:val="both"/>
      </w:pPr>
      <w:r>
        <w:rPr>
          <w:rFonts w:eastAsia="宋体" w:cs="宋体;SimSun" w:hint="eastAsia" w:ascii="Times New Roman" w:hAnsi="Times New Roman"/>
          <w:b/>
          <w:sz w:val="24"/>
          <w:szCs w:val="24"/>
        </w:rPr>
      </w:r>
      <w:r>
        <w:rPr>
          <w:rFonts w:eastAsia="宋体" w:ascii="Times New Roman" w:hAnsi="Times New Roman"/>
          <w:sz w:val="24"/>
          <w:szCs w:val="24"/>
        </w:rPr>
        <w:br w:type="page"/>
      </w:r>
    </w:p>
    <w:p>
      <w:pPr>
        <w:pStyle w:val="Heading1"/>
        <w:ind w:hanging="0" w:left="0"/>
        <w:jc w:val="center"/>
        <w:rPr>
          <w:rFonts w:ascii="宋体;SimSun" w:hAnsi="宋体;SimSun" w:cs="宋体;SimSun"/>
          <w:sz w:val="28"/>
          <w:szCs w:val="28"/>
        </w:rPr>
      </w:pPr>
      <w:bookmarkStart w:id="129" w:name="__RefHeading___Toc202173667"/>
      <w:bookmarkEnd w:id="129"/>
      <w:r>
        <w:rPr>
          <w:rFonts w:ascii="宋体;SimSun" w:hAnsi="宋体;SimSun" w:cs="宋体;SimSun" w:hint="eastAsia"/>
          <w:sz w:val="28"/>
          <w:szCs w:val="28"/>
        </w:rPr>
        <w:t>九、总结与展望</w:t>
      </w:r>
    </w:p>
    <w:p>
      <w:pPr>
        <w:pStyle w:val="Normal"/>
        <w:rPr>
          <w:rFonts w:ascii="宋体;SimSun" w:hAnsi="宋体;SimSun" w:cs="宋体;SimSun" w:hint="eastAsia"/>
          <w:i/>
          <w:iCs/>
          <w:color w:val="FF0000"/>
        </w:rPr>
        <w:spacing w:line="360" w:lineRule="auto" w:before="0" w:after="0"/>
        <w:snapToGrid w:val="0"/>
        <w:ind w:firstLineChars="200" w:firstLine="480"/>
        <w:jc w:val="both"/>
      </w:pPr>
      <w:r>
        <w:rPr>
          <w:rFonts w:ascii="Times New Roman" w:hAnsi="Times New Roman" w:cs="宋体;SimSun" w:hint="eastAsia" w:eastAsia="宋体"/>
          <w:i/>
          <w:iCs/>
          <w:color w:val="FF0000"/>
          <w:sz w:val="24"/>
          <w:szCs w:val="24"/>
        </w:rPr>
        <w:t>真实、全面的总结本次设计完成情况、不足之处及改进的方向等（一页即可）。</w:t>
      </w:r>
      <w:r>
        <w:rPr>
          <w:rFonts w:eastAsia="宋体" w:ascii="Times New Roman" w:hAnsi="Times New Roman"/>
          <w:sz w:val="24"/>
          <w:szCs w:val="24"/>
        </w:rPr>
        <w:br w:type="page"/>
      </w:r>
    </w:p>
    <w:p>
      <w:pPr>
        <w:pStyle w:val="Heading1"/>
        <w:ind w:hanging="0" w:left="0"/>
        <w:jc w:val="center"/>
        <w:rPr>
          <w:rFonts w:ascii="宋体;SimSun" w:hAnsi="宋体;SimSun" w:cs="宋体;SimSun" w:hint="eastAsia"/>
          <w:sz w:val="28"/>
        </w:rPr>
      </w:pPr>
      <w:bookmarkStart w:id="130" w:name="__RefHeading___Toc202173668"/>
      <w:bookmarkEnd w:id="130"/>
      <w:r>
        <w:rPr>
          <w:rFonts w:ascii="宋体;SimSun" w:hAnsi="宋体;SimSun" w:cs="宋体;SimSun" w:hint="eastAsia"/>
          <w:sz w:val="28"/>
        </w:rPr>
        <w:t>参 考 文 献</w:t>
      </w:r>
    </w:p>
    <w:p>
      <w:pPr>
        <w:pStyle w:val="Normal"/>
        <w:rPr>
          <w:rFonts w:ascii="宋体;SimSun" w:hAnsi="宋体;SimSun" w:cs="宋体;SimSun" w:hint="eastAsia"/>
          <w:i/>
          <w:iCs/>
          <w:color w:val="FF0000"/>
        </w:rPr>
        <w:spacing w:line="360" w:lineRule="auto" w:before="0" w:after="0"/>
        <w:snapToGrid w:val="0"/>
        <w:ind w:firstLineChars="200" w:firstLine="480"/>
        <w:jc w:val="both"/>
      </w:pPr>
      <w:r>
        <w:rPr>
          <w:rFonts w:ascii="Times New Roman" w:hAnsi="Times New Roman" w:cs="宋体;SimSun" w:hint="eastAsia" w:eastAsia="宋体"/>
          <w:i/>
          <w:iCs/>
          <w:color w:val="FF0000"/>
          <w:sz w:val="24"/>
          <w:szCs w:val="24"/>
        </w:rPr>
        <w:t>按照格式要求列出完成本次设计中参考的论文、网络地址等文献。</w:t>
      </w:r>
    </w:p>
    <w:p>
      <w:pPr>
        <w:pStyle w:val="Normal"/>
        <w:rPr>
          <w:rFonts w:ascii="宋体;SimSun" w:hAnsi="宋体;SimSun" w:cs="宋体;SimSun" w:hint="eastAsia"/>
          <w:i/>
          <w:iCs/>
          <w:color w:val="FF0000"/>
        </w:rPr>
        <w:spacing w:line="360" w:lineRule="auto" w:before="0" w:after="0"/>
        <w:snapToGrid w:val="0"/>
        <w:ind w:firstLineChars="200" w:firstLine="480"/>
        <w:jc w:val="both"/>
      </w:pPr>
      <w:r>
        <w:rPr>
          <w:rFonts w:cs="宋体;SimSun" w:hint="eastAsia" w:ascii="Times New Roman" w:hAnsi="Times New Roman" w:eastAsia="宋体"/>
          <w:i/>
          <w:iCs/>
          <w:color w:val="FF0000"/>
          <w:sz w:val="24"/>
          <w:szCs w:val="24"/>
        </w:rPr>
      </w:r>
    </w:p>
    <w:p>
      <w:pPr>
        <w:pStyle w:val="Normal"/>
        <w:tabs>
          <w:tab w:val="clear" w:pos="420"/>
          <w:tab w:val="left" w:pos="5040" w:leader="none"/>
        </w:tabs>
        <w:spacing w:lineRule="auto" w:line="360" w:before="0" w:after="0"/>
        <w:ind w:firstLineChars="200" w:leftChars="0" w:left="0" w:rightChars="0" w:right="0" w:firstLine="480"/>
        <w:rPr>
          <w:rFonts w:ascii="宋体;SimSun" w:hAnsi="宋体;SimSun" w:cs="宋体;SimSun" w:hint="eastAsia"/>
          <w:sz w:val="18"/>
          <w:szCs w:val="18"/>
        </w:rPr>
        <w:snapToGrid w:val="0"/>
        <w:jc w:val="both"/>
      </w:pPr>
      <w:r>
        <w:rPr>
          <w:rFonts w:cs="宋体;SimSun" w:hint="eastAsia" w:ascii="Times New Roman" w:hAnsi="Times New Roman" w:eastAsia="宋体"/>
          <w:sz w:val="24"/>
          <w:szCs w:val="24"/>
        </w:rPr>
      </w:r>
    </w:p>
    <w:p>
      <w:pPr>
        <w:pStyle w:val="Normal"/>
        <w:tabs>
          <w:tab w:val="clear" w:pos="420"/>
          <w:tab w:val="left" w:pos="5040" w:leader="none"/>
        </w:tabs>
        <w:spacing w:lineRule="auto" w:line="360" w:before="0" w:after="0"/>
        <w:ind w:firstLineChars="200" w:leftChars="0" w:left="0" w:rightChars="0" w:right="0" w:firstLine="480"/>
        <w:rPr>
          <w:rFonts w:ascii="宋体;SimSun" w:hAnsi="宋体;SimSun" w:cs="宋体;SimSun"/>
          <w:sz w:val="18"/>
          <w:szCs w:val="18"/>
        </w:rPr>
        <w:sectPr>
          <w:headerReference w:type="default" r:id="rId20"/>
          <w:headerReference w:type="first" r:id="rId21"/>
          <w:footerReference w:type="default" r:id="rId22"/>
          <w:footerReference w:type="first" r:id="rId23"/>
          <w:type w:val="nextPage"/>
          <w:pgSz w:w="11906" w:h="16838"/>
          <w:pgMar w:left="1134" w:right="1134" w:gutter="284" w:header="851" w:top="1418" w:footer="992" w:bottom="1418"/>
          <w:pgNumType w:start="1" w:fmt="decimal"/>
          <w:formProt w:val="false"/>
          <w:textDirection w:val="lrTb"/>
          <w:docGrid w:type="linesAndChars" w:linePitch="312" w:charSpace="0"/>
        </w:sectPr>
        <w:snapToGrid w:val="0"/>
        <w:jc w:val="both"/>
      </w:pPr>
      <w:r>
        <w:rPr>
          <w:rFonts w:cs="宋体;SimSun" w:ascii="Times New Roman" w:hAnsi="Times New Roman" w:eastAsia="宋体"/>
          <w:sz w:val="24"/>
          <w:szCs w:val="24"/>
        </w:rPr>
      </w:r>
    </w:p>
    <w:p>
      <w:pPr>
        <w:pStyle w:val="Heading1"/>
        <w:ind w:hanging="0" w:left="0"/>
        <w:jc w:val="center"/>
        <w:rPr>
          <w:rFonts w:ascii="宋体;SimSun" w:hAnsi="宋体;SimSun" w:cs="宋体;SimSun"/>
          <w:sz w:val="28"/>
        </w:rPr>
        <w:pageBreakBefore w:val="0"/>
      </w:pPr>
      <w:bookmarkStart w:id="131" w:name="__RefHeading___Toc202173669"/>
      <w:r>
        <w:rPr>
          <w:rFonts w:ascii="宋体;SimSun" w:hAnsi="宋体;SimSun" w:cs="宋体;SimSun"/>
          <w:sz w:val="28"/>
        </w:rPr>
        <w:t>附录</w:t>
      </w:r>
      <w:r>
        <w:rPr>
          <w:rFonts w:ascii="宋体;SimSun" w:hAnsi="宋体;SimSun" w:cs="宋体;SimSun" w:hint="eastAsia"/>
          <w:sz w:val="28"/>
        </w:rPr>
        <w:t>（可选，项目实现部分）</w:t>
      </w:r>
      <w:r>
        <w:br w:type="page"/>
      </w:r>
    </w:p>
    <w:p>
      <w:pPr>
        <w:pStyle w:val="Heading1"/>
        <w:ind w:hanging="0" w:left="0"/>
        <w:jc w:val="center"/>
        <w:rPr>
          <w:rFonts w:ascii="宋体;SimSun" w:hAnsi="宋体;SimSun" w:cs="宋体;SimSun"/>
          <w:sz w:val="32"/>
          <w:szCs w:val="32"/>
        </w:rPr>
        <w:pageBreakBefore w:val="0"/>
      </w:pPr>
      <w:r>
        <w:rPr>
          <w:rFonts w:ascii="宋体;SimSun" w:hAnsi="宋体;SimSun" w:cs="宋体;SimSun"/>
          <w:sz w:val="32"/>
          <w:szCs w:val="32"/>
        </w:rPr>
        <w:t>团队总结及评分</w:t>
      </w:r>
      <w:bookmarkEnd w:id="131"/>
    </w:p>
    <w:p>
      <w:pPr>
        <w:pStyle w:val="Normal"/>
        <w:spacing w:lineRule="auto" w:line="360" w:before="0" w:after="0"/>
        <w:jc w:val="both"/>
        <w:rPr>
          <w:rFonts w:ascii="宋体;SimSun" w:hAnsi="宋体;SimSun" w:cs="宋体;SimSun"/>
          <w:b/>
          <w:bCs/>
          <w:sz w:val="24"/>
        </w:rPr>
        <w:snapToGrid w:val="0"/>
        <w:ind w:firstLineChars="200" w:firstLine="480"/>
      </w:pPr>
      <w:r>
        <w:rPr>
          <w:rFonts w:ascii="Times New Roman" w:hAnsi="Times New Roman" w:cs="宋体;SimSun" w:eastAsia="宋体"/>
          <w:b/>
          <w:bCs/>
          <w:sz w:val="24"/>
          <w:szCs w:val="24"/>
        </w:rPr>
        <w:t>团队名称</w:t>
      </w:r>
      <w:r>
        <w:rPr>
          <w:rFonts w:ascii="Times New Roman" w:hAnsi="Times New Roman" w:cs="宋体;SimSun" w:hint="eastAsia" w:eastAsia="宋体"/>
          <w:b/>
          <w:bCs/>
          <w:sz w:val="24"/>
          <w:szCs w:val="24"/>
        </w:rPr>
        <w:t>：</w:t>
      </w:r>
    </w:p>
    <w:p>
      <w:pPr>
        <w:pStyle w:val="Normal"/>
        <w:spacing w:lineRule="auto" w:line="360" w:before="0" w:after="0"/>
        <w:jc w:val="both"/>
        <w:rPr>
          <w:rFonts w:ascii="宋体;SimSun" w:hAnsi="宋体;SimSun" w:cs="宋体;SimSun"/>
          <w:b/>
          <w:bCs/>
          <w:sz w:val="24"/>
        </w:rPr>
        <w:snapToGrid w:val="0"/>
        <w:ind w:firstLineChars="200" w:firstLine="480"/>
      </w:pPr>
      <w:r>
        <w:rPr>
          <w:rFonts w:ascii="Times New Roman" w:hAnsi="Times New Roman" w:cs="宋体;SimSun" w:eastAsia="宋体"/>
          <w:b/>
          <w:bCs/>
          <w:sz w:val="24"/>
          <w:szCs w:val="24"/>
        </w:rPr>
        <w:t>团队</w:t>
      </w:r>
      <w:r>
        <w:rPr>
          <w:rFonts w:cs="宋体;SimSun" w:ascii="Times New Roman" w:hAnsi="Times New Roman" w:eastAsia="宋体"/>
          <w:b/>
          <w:bCs/>
          <w:sz w:val="24"/>
          <w:szCs w:val="24"/>
        </w:rPr>
        <w:t>Logo</w:t>
      </w:r>
      <w:r>
        <w:rPr>
          <w:rFonts w:ascii="Times New Roman" w:hAnsi="Times New Roman" w:cs="宋体;SimSun" w:hint="eastAsia" w:eastAsia="宋体"/>
          <w:b/>
          <w:bCs/>
          <w:sz w:val="24"/>
          <w:szCs w:val="24"/>
        </w:rPr>
        <w:t>：</w:t>
      </w:r>
    </w:p>
    <w:p>
      <w:pPr>
        <w:pStyle w:val="Normal"/>
        <w:spacing w:lineRule="auto" w:line="360" w:before="0" w:after="0"/>
        <w:jc w:val="both"/>
        <w:rPr/>
        <w:snapToGrid w:val="0"/>
        <w:ind w:firstLineChars="200" w:firstLine="480"/>
      </w:pPr>
      <w:r>
        <w:rPr>
          <w:rFonts w:ascii="Times New Roman" w:hAnsi="Times New Roman" w:cs="宋体;SimSun" w:eastAsia="宋体"/>
          <w:b/>
          <w:bCs/>
          <w:sz w:val="24"/>
          <w:szCs w:val="24"/>
        </w:rPr>
        <w:t>团队寓意</w:t>
      </w:r>
      <w:r>
        <w:rPr>
          <w:rFonts w:ascii="Times New Roman" w:hAnsi="Times New Roman" w:cs="宋体;SimSun" w:hint="eastAsia" w:eastAsia="宋体"/>
          <w:b/>
          <w:bCs/>
          <w:sz w:val="24"/>
          <w:szCs w:val="24"/>
        </w:rPr>
        <w:t>：</w:t>
      </w:r>
    </w:p>
    <w:p>
      <w:pPr>
        <w:pStyle w:val="Normal"/>
        <w:spacing w:lineRule="auto" w:line="360" w:before="0" w:after="0"/>
        <w:rPr>
          <w:rFonts w:ascii="宋体;SimSun" w:hAnsi="宋体;SimSun" w:cs="宋体;SimSun"/>
          <w:b/>
          <w:bCs/>
          <w:sz w:val="24"/>
        </w:rPr>
        <w:snapToGrid w:val="0"/>
        <w:ind w:firstLineChars="200" w:firstLine="480"/>
        <w:jc w:val="both"/>
      </w:pPr>
      <w:r>
        <w:rPr>
          <w:rFonts w:ascii="Times New Roman" w:hAnsi="Times New Roman" w:cs="宋体;SimSun" w:eastAsia="宋体"/>
          <w:b/>
          <w:bCs/>
          <w:sz w:val="24"/>
          <w:szCs w:val="24"/>
        </w:rPr>
        <w:t>团队汇报</w:t>
      </w:r>
      <w:r>
        <w:rPr>
          <w:rFonts w:cs="宋体;SimSun" w:ascii="Times New Roman" w:hAnsi="Times New Roman" w:eastAsia="宋体"/>
          <w:b/>
          <w:bCs/>
          <w:sz w:val="24"/>
          <w:szCs w:val="24"/>
        </w:rPr>
        <w:t>PPT</w:t>
      </w:r>
      <w:r>
        <w:rPr>
          <w:rFonts w:ascii="Times New Roman" w:hAnsi="Times New Roman" w:cs="宋体;SimSun" w:eastAsia="宋体"/>
          <w:b/>
          <w:bCs/>
          <w:sz w:val="24"/>
          <w:szCs w:val="24"/>
        </w:rPr>
        <w:t>首页</w:t>
      </w:r>
      <w:r>
        <w:rPr>
          <w:rFonts w:ascii="Times New Roman" w:hAnsi="Times New Roman" w:cs="宋体;SimSun" w:hint="eastAsia" w:eastAsia="宋体"/>
          <w:bCs/>
          <w:i/>
          <w:color w:val="FF0000"/>
          <w:sz w:val="24"/>
          <w:highlight w:val="yellow"/>
          <w:szCs w:val="24"/>
        </w:rPr>
        <w:t>（插入汇报</w:t>
      </w:r>
      <w:r>
        <w:rPr>
          <w:rFonts w:cs="宋体;SimSun" w:hint="eastAsia" w:ascii="Times New Roman" w:hAnsi="Times New Roman" w:eastAsia="宋体"/>
          <w:bCs/>
          <w:i/>
          <w:color w:val="FF0000"/>
          <w:sz w:val="24"/>
          <w:highlight w:val="yellow"/>
          <w:szCs w:val="24"/>
        </w:rPr>
        <w:t>PPT</w:t>
      </w:r>
      <w:r>
        <w:rPr>
          <w:rFonts w:ascii="Times New Roman" w:hAnsi="Times New Roman" w:cs="宋体;SimSun" w:hint="eastAsia" w:eastAsia="宋体"/>
          <w:bCs/>
          <w:i/>
          <w:color w:val="FF0000"/>
          <w:sz w:val="24"/>
          <w:highlight w:val="yellow"/>
          <w:szCs w:val="24"/>
        </w:rPr>
        <w:t>首页截图）</w:t>
      </w:r>
    </w:p>
    <w:p>
      <w:pPr>
        <w:pStyle w:val="Normal"/>
        <w:spacing w:lineRule="auto" w:line="360" w:before="0" w:after="0"/>
        <w:rPr>
          <w:rFonts w:ascii="宋体;SimSun" w:hAnsi="宋体;SimSun" w:cs="宋体;SimSun" w:hint="eastAsia"/>
          <w:bCs/>
          <w:i/>
          <w:color w:val="FF0000"/>
          <w:sz w:val="24"/>
        </w:rPr>
        <w:snapToGrid w:val="0"/>
        <w:ind w:firstLineChars="200" w:firstLine="480"/>
        <w:jc w:val="both"/>
      </w:pPr>
      <w:r>
        <w:rPr>
          <w:rFonts w:ascii="Times New Roman" w:hAnsi="Times New Roman" w:cs="宋体;SimSun" w:eastAsia="宋体"/>
          <w:b/>
          <w:bCs/>
          <w:sz w:val="24"/>
          <w:szCs w:val="24"/>
        </w:rPr>
        <w:t>团队沟通合影</w:t>
      </w:r>
      <w:r>
        <w:rPr>
          <w:rFonts w:ascii="Times New Roman" w:hAnsi="Times New Roman" w:cs="宋体;SimSun" w:hint="eastAsia" w:eastAsia="宋体"/>
          <w:bCs/>
          <w:i/>
          <w:color w:val="FF0000"/>
          <w:sz w:val="24"/>
          <w:highlight w:val="yellow"/>
          <w:szCs w:val="24"/>
        </w:rPr>
        <w:t>（插入沟通时的合影）</w:t>
      </w:r>
    </w:p>
    <w:p>
      <w:pPr>
        <w:pStyle w:val="Normal"/>
        <w:spacing w:lineRule="auto" w:line="360" w:before="0" w:after="0"/>
        <w:rPr>
          <w:rFonts w:ascii="宋体;SimSun" w:hAnsi="宋体;SimSun" w:cs="宋体;SimSun" w:hint="eastAsia"/>
          <w:bCs/>
          <w:i/>
          <w:color w:val="FF0000"/>
          <w:sz w:val="24"/>
          <w:highlight w:val="yellow"/>
        </w:rPr>
        <w:snapToGrid w:val="0"/>
        <w:ind w:firstLineChars="200" w:firstLine="480"/>
        <w:jc w:val="both"/>
      </w:pPr>
      <w:r>
        <w:rPr>
          <w:rFonts w:ascii="Times New Roman" w:hAnsi="Times New Roman" w:cs="宋体;SimSun" w:eastAsia="宋体"/>
          <w:b/>
          <w:bCs/>
          <w:sz w:val="24"/>
          <w:szCs w:val="24"/>
        </w:rPr>
        <w:t>团队沟通纪要</w:t>
      </w:r>
      <w:r>
        <w:rPr>
          <w:rFonts w:ascii="Times New Roman" w:hAnsi="Times New Roman" w:cs="宋体;SimSun" w:hint="eastAsia" w:eastAsia="宋体"/>
          <w:bCs/>
          <w:i/>
          <w:color w:val="FF0000"/>
          <w:sz w:val="24"/>
          <w:highlight w:val="yellow"/>
          <w:szCs w:val="24"/>
        </w:rPr>
        <w:t>（纪要表述形式自拟）</w:t>
      </w:r>
    </w:p>
    <w:p>
      <w:pPr>
        <w:pStyle w:val="Normal"/>
        <w:spacing w:lineRule="auto" w:line="360" w:before="0" w:after="0"/>
        <w:rPr>
          <w:rFonts w:ascii="宋体;SimSun" w:hAnsi="宋体;SimSun" w:cs="宋体;SimSun"/>
          <w:bCs/>
          <w:i/>
          <w:color w:val="FF0000"/>
          <w:sz w:val="24"/>
        </w:rPr>
        <w:snapToGrid w:val="0"/>
        <w:ind w:firstLineChars="200" w:firstLine="480"/>
        <w:jc w:val="both"/>
      </w:pPr>
      <w:r>
        <w:rPr>
          <w:rFonts w:ascii="Times New Roman" w:hAnsi="Times New Roman" w:cs="宋体;SimSun" w:eastAsia="宋体"/>
          <w:b/>
          <w:bCs/>
          <w:sz w:val="24"/>
          <w:szCs w:val="24"/>
        </w:rPr>
        <w:t>团队成员自评</w:t>
      </w:r>
      <w:r>
        <w:rPr>
          <w:rFonts w:ascii="Times New Roman" w:hAnsi="Times New Roman" w:cs="宋体;SimSun" w:hint="eastAsia" w:eastAsia="宋体"/>
          <w:bCs/>
          <w:i/>
          <w:color w:val="FF0000"/>
          <w:sz w:val="24"/>
          <w:highlight w:val="yellow"/>
          <w:szCs w:val="24"/>
        </w:rPr>
        <w:t>（每位成员项目过程自评，表述形式自拟，每人一页）</w:t>
      </w:r>
    </w:p>
    <w:p>
      <w:pPr>
        <w:pStyle w:val="Normal"/>
        <w:spacing w:lineRule="auto" w:line="360" w:before="0" w:after="0"/>
        <w:rPr>
          <w:rFonts w:ascii="宋体;SimSun" w:hAnsi="宋体;SimSun" w:cs="宋体;SimSun"/>
          <w:bCs/>
          <w:i/>
          <w:color w:val="FF0000"/>
          <w:sz w:val="24"/>
        </w:rPr>
        <w:snapToGrid w:val="0"/>
        <w:ind w:firstLineChars="200" w:firstLine="480"/>
        <w:jc w:val="both"/>
      </w:pPr>
      <w:r>
        <w:rPr>
          <w:rFonts w:ascii="Times New Roman" w:hAnsi="Times New Roman" w:cs="宋体;SimSun" w:eastAsia="宋体"/>
          <w:b/>
          <w:bCs/>
          <w:sz w:val="24"/>
          <w:szCs w:val="24"/>
        </w:rPr>
        <w:t>团队组长评分</w:t>
      </w:r>
      <w:r>
        <w:rPr>
          <w:rFonts w:ascii="Times New Roman" w:hAnsi="Times New Roman" w:cs="宋体;SimSun" w:hint="eastAsia" w:eastAsia="宋体"/>
          <w:bCs/>
          <w:i/>
          <w:color w:val="FF0000"/>
          <w:sz w:val="24"/>
          <w:highlight w:val="yellow"/>
          <w:szCs w:val="24"/>
        </w:rPr>
        <w:t>（可以从出勤、工作态度、完成的工作量和效果等方面进行评价，以百分制评分，表述形式自拟）</w:t>
      </w:r>
    </w:p>
    <w:p>
      <w:pPr>
        <w:pStyle w:val="Normal"/>
        <w:spacing w:lineRule="auto" w:line="360" w:before="0" w:after="0"/>
        <w:jc w:val="both"/>
        <w:rPr/>
        <w:snapToGrid w:val="0"/>
        <w:ind w:firstLineChars="200" w:firstLine="480"/>
      </w:pPr>
      <w:r>
        <w:rPr>
          <w:rFonts w:ascii="Times New Roman" w:hAnsi="Times New Roman" w:cs="新宋体" w:hint="eastAsia" w:eastAsia="宋体"/>
          <w:bCs/>
          <w:iCs/>
          <w:sz w:val="24"/>
          <w:szCs w:val="24"/>
        </w:rPr>
        <w:t>团队组长评</w:t>
      </w:r>
      <w:r>
        <w:rPr>
          <w:rFonts w:eastAsia="宋体" w:ascii="Times New Roman" w:hAnsi="Times New Roman"/>
          <w:sz w:val="24"/>
          <w:szCs w:val="24"/>
        </w:rPr>
        <w:t>分表</w:t>
      </w:r>
    </w:p>
    <w:tbl>
      <w:tblPr>
        <w:tblW w:w="9570" w:type="dxa"/>
        <w:jc w:val="left"/>
        <w:tblInd w:w="0" w:type="dxa"/>
        <w:tblLayout w:type="fixed"/>
        <w:tblCellMar>
          <w:top w:w="0" w:type="dxa"/>
          <w:left w:w="108" w:type="dxa"/>
          <w:bottom w:w="0" w:type="dxa"/>
          <w:right w:w="108" w:type="dxa"/>
        </w:tblCellMar>
      </w:tblPr>
      <w:tblGrid>
        <w:gridCol w:w="959"/>
        <w:gridCol w:w="1984"/>
        <w:gridCol w:w="2127"/>
        <w:gridCol w:w="3260"/>
        <w:gridCol w:w="1240"/>
      </w:tblGrid>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ascii="新宋体" w:hAnsi="新宋体" w:cs="新宋体" w:hint="eastAsia" w:eastAsia="新宋体"/>
                <w:bCs/>
                <w:iCs/>
                <w:sz w:val="24"/>
              </w:rPr>
              <w:t>序号</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ascii="新宋体" w:hAnsi="新宋体" w:cs="新宋体" w:hint="eastAsia" w:eastAsia="新宋体"/>
                <w:bCs/>
                <w:iCs/>
                <w:sz w:val="24"/>
              </w:rPr>
              <w:t>学号</w:t>
            </w:r>
          </w:p>
        </w:tc>
        <w:tc>
          <w:tcPr>
            <w:tcW w:w="212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ascii="新宋体" w:hAnsi="新宋体" w:cs="新宋体" w:hint="eastAsia" w:eastAsia="新宋体"/>
                <w:bCs/>
                <w:iCs/>
                <w:sz w:val="24"/>
              </w:rPr>
              <w:t>姓名</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ascii="新宋体" w:hAnsi="新宋体" w:cs="新宋体" w:hint="eastAsia" w:eastAsia="新宋体"/>
                <w:bCs/>
                <w:iCs/>
                <w:sz w:val="24"/>
              </w:rPr>
              <w:t>具体负责完成部分</w:t>
            </w:r>
          </w:p>
        </w:tc>
        <w:tc>
          <w:tcPr>
            <w:tcW w:w="1240"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ascii="新宋体" w:hAnsi="新宋体" w:cs="新宋体" w:hint="eastAsia" w:eastAsia="新宋体"/>
                <w:bCs/>
                <w:iCs/>
                <w:sz w:val="24"/>
              </w:rPr>
              <w:t>组长评分</w:t>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1</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2</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3</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4</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5</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t>6</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新宋体" w:cs="新宋体" w:hint="eastAsia" w:ascii="新宋体" w:hAnsi="新宋体"/>
                <w:bCs/>
                <w:iCs/>
                <w:sz w:val="24"/>
              </w:rPr>
            </w:r>
          </w:p>
        </w:tc>
      </w:tr>
    </w:tbl>
    <w:p>
      <w:pPr>
        <w:pStyle w:val="Normal"/>
        <w:spacing w:lineRule="auto" w:line="360" w:before="0" w:after="0"/>
        <w:rPr>
          <w:rFonts w:ascii="新宋体" w:hAnsi="新宋体" w:eastAsia="新宋体" w:cs="新宋体" w:hint="eastAsia"/>
          <w:bCs/>
          <w:i/>
          <w:color w:val="FF0000"/>
          <w:sz w:val="24"/>
        </w:rPr>
        <w:snapToGrid w:val="0"/>
        <w:ind w:firstLineChars="200" w:firstLine="480"/>
        <w:jc w:val="both"/>
      </w:pPr>
      <w:r>
        <w:rPr>
          <w:rFonts w:eastAsia="宋体" w:cs="新宋体" w:hint="eastAsia" w:ascii="Times New Roman" w:hAnsi="Times New Roman"/>
          <w:bCs/>
          <w:i/>
          <w:color w:val="FF0000"/>
          <w:sz w:val="24"/>
          <w:szCs w:val="24"/>
        </w:rPr>
      </w:r>
    </w:p>
    <w:p>
      <w:pPr>
        <w:pStyle w:val="Normal"/>
        <w:spacing w:lineRule="auto" w:line="360" w:before="0" w:after="0"/>
        <w:rPr>
          <w:rFonts w:ascii="宋体;SimSun" w:hAnsi="宋体;SimSun" w:eastAsia="新宋体" w:cs="宋体;SimSun" w:hint="eastAsia"/>
          <w:b/>
          <w:bCs/>
          <w:i/>
          <w:color w:val="FF0000"/>
          <w:sz w:val="24"/>
        </w:rPr>
        <w:snapToGrid w:val="0"/>
        <w:ind w:firstLineChars="200" w:firstLine="480"/>
        <w:jc w:val="both"/>
      </w:pPr>
      <w:r>
        <w:rPr>
          <w:rFonts w:eastAsia="宋体" w:cs="宋体;SimSun" w:hint="eastAsia" w:ascii="Times New Roman" w:hAnsi="Times New Roman"/>
          <w:b/>
          <w:bCs/>
          <w:i/>
          <w:color w:val="FF0000"/>
          <w:sz w:val="24"/>
          <w:szCs w:val="24"/>
        </w:rPr>
      </w:r>
    </w:p>
    <w:p>
      <w:pPr>
        <w:pStyle w:val="Normal"/>
        <w:rPr>
          <w:rFonts w:ascii="宋体;SimSun" w:hAnsi="宋体;SimSun" w:cs="宋体;SimSun"/>
          <w:b/>
          <w:bCs/>
          <w:sz w:val="24"/>
        </w:rPr>
        <w:spacing w:line="360" w:lineRule="auto" w:before="0" w:after="0"/>
        <w:snapToGrid w:val="0"/>
        <w:ind w:firstLineChars="200" w:firstLine="480"/>
        <w:jc w:val="both"/>
      </w:pPr>
      <w:r>
        <w:rPr>
          <w:rFonts w:cs="宋体;SimSun" w:ascii="Times New Roman" w:hAnsi="Times New Roman" w:eastAsia="宋体"/>
          <w:b/>
          <w:bCs/>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sz w:val="24"/>
        </w:rPr>
        <w:sectPr>
          <w:headerReference w:type="default" r:id="rId24"/>
          <w:headerReference w:type="first" r:id="rId25"/>
          <w:footerReference w:type="default" r:id="rId26"/>
          <w:footerReference w:type="first" r:id="rId27"/>
          <w:type w:val="nextPage"/>
          <w:pgSz w:w="11906" w:h="16838"/>
          <w:pgMar w:left="1134" w:right="1134" w:gutter="284" w:header="851" w:top="1418" w:footer="992" w:bottom="1418"/>
          <w:pgNumType w:start="1" w:fmt="decimal"/>
          <w:formProt w:val="false"/>
          <w:textDirection w:val="lrTb"/>
          <w:docGrid w:type="linesAndChars" w:linePitch="312" w:charSpace="0"/>
        </w:sectPr>
        <w:spacing w:line="360" w:lineRule="auto" w:before="0" w:after="0"/>
        <w:snapToGrid w:val="0"/>
        <w:ind w:firstLineChars="200" w:firstLine="480"/>
        <w:jc w:val="both"/>
      </w:pPr>
      <w:r>
        <w:rPr>
          <w:rFonts w:cs="宋体;SimSun" w:ascii="Times New Roman" w:hAnsi="Times New Roman" w:eastAsia="宋体"/>
          <w:sz w:val="24"/>
          <w:szCs w:val="24"/>
        </w:rPr>
      </w:r>
    </w:p>
    <w:p>
      <w:pPr>
        <w:pStyle w:val="Normal"/>
        <w:rPr>
          <w:rFonts w:ascii="宋体;SimSun" w:hAnsi="宋体;SimSun" w:cs="宋体;SimSun" w:hint="eastAsia"/>
          <w:b/>
          <w:bCs/>
          <w:sz w:val="24"/>
        </w:rPr>
        <w:spacing w:line="360" w:lineRule="auto" w:before="0" w:after="0"/>
        <w:snapToGrid w:val="0"/>
        <w:ind w:firstLineChars="200" w:firstLine="480"/>
        <w:jc w:val="both"/>
      </w:pPr>
      <w:r>
        <w:rPr>
          <w:rFonts w:ascii="Times New Roman" w:hAnsi="Times New Roman" w:cs="宋体;SimSun" w:hint="eastAsia" w:eastAsia="宋体"/>
          <w:bCs/>
          <w:i/>
          <w:color w:val="FF0000"/>
          <w:sz w:val="24"/>
          <w:highlight w:val="yellow"/>
          <w:szCs w:val="24"/>
        </w:rPr>
        <w:t>（每位成员</w:t>
      </w:r>
      <w:r>
        <w:rPr>
          <w:rFonts w:cs="宋体;SimSun" w:hint="eastAsia" w:ascii="Times New Roman" w:hAnsi="Times New Roman" w:eastAsia="宋体"/>
          <w:bCs/>
          <w:i/>
          <w:color w:val="FF0000"/>
          <w:sz w:val="24"/>
          <w:highlight w:val="yellow"/>
          <w:szCs w:val="24"/>
        </w:rPr>
        <w:t>1</w:t>
      </w:r>
      <w:r>
        <w:rPr>
          <w:rFonts w:ascii="Times New Roman" w:hAnsi="Times New Roman" w:cs="宋体;SimSun" w:hint="eastAsia" w:eastAsia="宋体"/>
          <w:bCs/>
          <w:i/>
          <w:color w:val="FF0000"/>
          <w:sz w:val="24"/>
          <w:highlight w:val="yellow"/>
          <w:szCs w:val="24"/>
        </w:rPr>
        <w:t>页，填好表头）</w:t>
      </w:r>
    </w:p>
    <w:p>
      <w:pPr>
        <w:pStyle w:val="Normal"/>
        <w:snapToGrid w:val="0"/>
        <w:spacing w:lineRule="auto" w:line="360" w:before="0" w:after="0"/>
        <w:jc w:val="both"/>
        <w:rPr>
          <w:rFonts w:ascii="宋体;SimSun" w:hAnsi="宋体;SimSun" w:cs="@宋体-18030;@宋体" w:hint="eastAsia"/>
          <w:b/>
          <w:sz w:val="32"/>
          <w:szCs w:val="20"/>
        </w:rPr>
        <w:ind w:firstLineChars="200" w:firstLine="480"/>
      </w:pPr>
      <w:r>
        <w:rPr>
          <w:rFonts w:ascii="Times New Roman" w:hAnsi="Times New Roman" w:cs="@宋体-18030;@宋体" w:hint="eastAsia" w:eastAsia="宋体"/>
          <w:b/>
          <w:sz w:val="24"/>
          <w:szCs w:val="24"/>
        </w:rPr>
        <w:t>新疆大学课程论文（设计）、学年论文评分表</w:t>
      </w:r>
    </w:p>
    <w:tbl>
      <w:tblPr>
        <w:tblW w:w="9000" w:type="dxa"/>
        <w:jc w:val="left"/>
        <w:tblInd w:w="108" w:type="dxa"/>
        <w:tblLayout w:type="fixed"/>
        <w:tblCellMar>
          <w:top w:w="0" w:type="dxa"/>
          <w:left w:w="108" w:type="dxa"/>
          <w:bottom w:w="0" w:type="dxa"/>
          <w:right w:w="108" w:type="dxa"/>
        </w:tblCellMar>
      </w:tblPr>
      <w:tblGrid>
        <w:gridCol w:w="897"/>
        <w:gridCol w:w="1797"/>
        <w:gridCol w:w="1275"/>
        <w:gridCol w:w="1418"/>
        <w:gridCol w:w="1276"/>
        <w:gridCol w:w="2337"/>
      </w:tblGrid>
      <w:tr>
        <w:trPr>
          <w:trHeight w:val="417"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0" w:after="156"/>
              <w:jc w:val="center"/>
              <w:rPr>
                <w:rFonts w:ascii="宋体;SimSun" w:hAnsi="宋体;SimSun" w:cs="@宋体-18030;@宋体"/>
                <w:sz w:val="24"/>
              </w:rPr>
            </w:pPr>
            <w:r>
              <w:rPr>
                <w:rFonts w:ascii="宋体;SimSun" w:hAnsi="宋体;SimSun" w:cs="@宋体-18030;@宋体" w:hint="eastAsia"/>
                <w:sz w:val="24"/>
              </w:rPr>
              <w:t>题</w:t>
            </w:r>
            <w:r>
              <w:rPr>
                <w:rFonts w:ascii="宋体;SimSun" w:hAnsi="宋体;SimSun" w:cs="@宋体-18030;@宋体"/>
                <w:sz w:val="24"/>
              </w:rPr>
              <w:t xml:space="preserve">  </w:t>
            </w:r>
            <w:r>
              <w:rPr>
                <w:rFonts w:ascii="宋体;SimSun" w:hAnsi="宋体;SimSun" w:cs="@宋体-18030;@宋体" w:hint="eastAsia"/>
                <w:sz w:val="24"/>
              </w:rPr>
              <w:t>目</w:t>
            </w:r>
          </w:p>
        </w:tc>
        <w:tc>
          <w:tcPr>
            <w:tcW w:w="810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156"/>
              <w:rPr>
                <w:rFonts w:ascii="宋体;SimSun" w:hAnsi="宋体;SimSun" w:cs="@宋体-18030;@宋体" w:hint="eastAsia"/>
                <w:bCs/>
                <w:sz w:val="24"/>
              </w:rPr>
            </w:pPr>
            <w:r>
              <w:rPr>
                <w:rFonts w:cs="@宋体-18030;@宋体" w:hint="eastAsia" w:ascii="宋体;SimSun" w:hAnsi="宋体;SimSun"/>
                <w:bCs/>
                <w:sz w:val="24"/>
              </w:rPr>
            </w:r>
          </w:p>
        </w:tc>
      </w:tr>
      <w:tr>
        <w:trPr>
          <w:trHeight w:val="405"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0" w:after="156"/>
              <w:jc w:val="center"/>
              <w:rPr>
                <w:rFonts w:ascii="宋体;SimSun" w:hAnsi="宋体;SimSun" w:cs="@宋体-18030;@宋体"/>
                <w:sz w:val="24"/>
              </w:rPr>
            </w:pPr>
            <w:r>
              <w:rPr>
                <w:rFonts w:ascii="宋体;SimSun" w:hAnsi="宋体;SimSun" w:cs="@宋体-18030;@宋体" w:hint="eastAsia"/>
                <w:sz w:val="24"/>
              </w:rPr>
              <w:t>作</w:t>
            </w:r>
            <w:r>
              <w:rPr>
                <w:rFonts w:ascii="宋体;SimSun" w:hAnsi="宋体;SimSun" w:cs="@宋体-18030;@宋体"/>
                <w:sz w:val="24"/>
              </w:rPr>
              <w:t xml:space="preserve">  </w:t>
            </w:r>
            <w:r>
              <w:rPr>
                <w:rFonts w:ascii="宋体;SimSun" w:hAnsi="宋体;SimSun" w:cs="@宋体-18030;@宋体" w:hint="eastAsia"/>
                <w:sz w:val="24"/>
              </w:rPr>
              <w:t>者</w:t>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156"/>
              <w:ind w:firstLineChars="100" w:leftChars="0" w:left="0" w:rightChars="0" w:right="0"/>
              <w:rPr>
                <w:rFonts w:ascii="宋体;SimSun" w:hAnsi="宋体;SimSun" w:cs="@宋体-18030;@宋体" w:hint="eastAsia"/>
                <w:sz w:val="24"/>
              </w:rPr>
            </w:pPr>
            <w:r>
              <w:rPr>
                <w:rFonts w:cs="@宋体-18030;@宋体" w:hint="eastAsia" w:ascii="宋体;SimSun" w:hAnsi="宋体;SimSun"/>
                <w:sz w:val="24"/>
              </w:rPr>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0" w:after="156"/>
              <w:jc w:val="center"/>
              <w:rPr>
                <w:rFonts w:ascii="宋体;SimSun" w:hAnsi="宋体;SimSun" w:cs="@宋体-18030;@宋体"/>
                <w:sz w:val="24"/>
              </w:rPr>
            </w:pPr>
            <w:r>
              <w:rPr>
                <w:rFonts w:ascii="宋体;SimSun" w:hAnsi="宋体;SimSun" w:cs="@宋体-18030;@宋体" w:hint="eastAsia"/>
                <w:sz w:val="24"/>
              </w:rPr>
              <w:t>专业班级</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rPr>
                <w:rFonts w:ascii="宋体;SimSun" w:hAnsi="宋体;SimSun" w:cs="@宋体-18030;@宋体" w:hint="eastAsia"/>
                <w:sz w:val="24"/>
              </w:rPr>
            </w:pPr>
            <w:r>
              <w:rPr>
                <w:rFonts w:cs="@宋体-18030;@宋体" w:hint="eastAsia" w:ascii="宋体;SimSun" w:hAnsi="宋体;SimSun"/>
                <w:sz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0" w:after="156"/>
              <w:jc w:val="center"/>
              <w:rPr>
                <w:rFonts w:ascii="宋体;SimSun" w:hAnsi="宋体;SimSun" w:cs="@宋体-18030;@宋体"/>
                <w:sz w:val="24"/>
              </w:rPr>
            </w:pPr>
            <w:r>
              <w:rPr>
                <w:rFonts w:ascii="宋体;SimSun" w:hAnsi="宋体;SimSun" w:cs="@宋体-18030;@宋体" w:hint="eastAsia"/>
                <w:sz w:val="24"/>
              </w:rPr>
              <w:t>指导教师</w:t>
            </w:r>
          </w:p>
        </w:tc>
        <w:tc>
          <w:tcPr>
            <w:tcW w:w="23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0" w:after="156"/>
              <w:ind w:firstLineChars="100" w:leftChars="0" w:left="0" w:rightChars="0" w:right="0"/>
              <w:rPr>
                <w:rFonts w:ascii="宋体;SimSun" w:hAnsi="宋体;SimSun" w:cs="@宋体-18030;@宋体" w:hint="eastAsia"/>
                <w:sz w:val="24"/>
              </w:rPr>
            </w:pPr>
            <w:r>
              <w:rPr>
                <w:rFonts w:ascii="宋体;SimSun" w:hAnsi="宋体;SimSun" w:cs="@宋体-18030;@宋体" w:hint="eastAsia"/>
                <w:sz w:val="24"/>
              </w:rPr>
              <w:t>买合木提</w:t>
            </w:r>
            <w:r>
              <w:rPr>
                <w:rFonts w:cs="@宋体-18030;@宋体" w:hint="eastAsia" w:ascii="宋体;SimSun" w:hAnsi="宋体;SimSun"/>
                <w:sz w:val="24"/>
              </w:rPr>
              <w:t>·</w:t>
            </w:r>
            <w:r>
              <w:rPr>
                <w:rFonts w:ascii="宋体;SimSun" w:hAnsi="宋体;SimSun" w:cs="@宋体-18030;@宋体" w:hint="eastAsia"/>
                <w:sz w:val="24"/>
              </w:rPr>
              <w:t>买买提</w:t>
            </w:r>
          </w:p>
        </w:tc>
      </w:tr>
      <w:tr>
        <w:trPr>
          <w:trHeight w:val="5552" w:hRule="atLeast"/>
        </w:trPr>
        <w:tc>
          <w:tcPr>
            <w:tcW w:w="897" w:type="dxa"/>
            <w:tcBorders>
              <w:top w:val="single" w:sz="4" w:space="0" w:color="000000"/>
              <w:left w:val="single" w:sz="4" w:space="0" w:color="000000"/>
              <w:right w:val="single" w:sz="4" w:space="0" w:color="000000"/>
            </w:tcBorders>
            <w:vAlign w:val="center"/>
          </w:tcPr>
          <w:p>
            <w:pPr>
              <w:pStyle w:val="Normal"/>
              <w:snapToGrid w:val="false"/>
              <w:spacing w:lineRule="exact" w:line="400" w:before="0" w:after="156"/>
              <w:jc w:val="center"/>
              <w:rPr>
                <w:rFonts w:ascii="宋体;SimSun" w:hAnsi="宋体;SimSun" w:cs="@宋体-18030;@宋体" w:hint="eastAsia"/>
                <w:kern w:val="0"/>
                <w:sz w:val="24"/>
              </w:rPr>
            </w:pPr>
            <w:r>
              <w:rPr>
                <w:rFonts w:cs="@宋体-18030;@宋体" w:hint="eastAsia" w:ascii="宋体;SimSun" w:hAnsi="宋体;SimSun"/>
                <w:kern w:val="0"/>
                <w:sz w:val="24"/>
              </w:rPr>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指导教师评语及</w:t>
            </w:r>
          </w:p>
          <w:p>
            <w:pPr>
              <w:pStyle w:val="Normal"/>
              <w:snapToGrid w:val="false"/>
              <w:spacing w:lineRule="exact" w:line="400" w:before="0" w:after="156"/>
              <w:jc w:val="center"/>
              <w:rPr>
                <w:rFonts w:ascii="宋体;SimSun" w:hAnsi="宋体;SimSun" w:cs="@宋体-18030;@宋体" w:hint="eastAsia"/>
                <w:sz w:val="24"/>
              </w:rPr>
            </w:pPr>
            <w:r>
              <w:rPr>
                <w:rFonts w:ascii="宋体;SimSun" w:hAnsi="宋体;SimSun" w:cs="@宋体-18030;@宋体" w:hint="eastAsia"/>
                <w:sz w:val="24"/>
              </w:rPr>
              <w:t>评分建议</w:t>
            </w:r>
          </w:p>
          <w:p>
            <w:pPr>
              <w:pStyle w:val="Normal"/>
              <w:snapToGrid w:val="false"/>
              <w:spacing w:lineRule="exact" w:line="400" w:before="0" w:after="156"/>
              <w:jc w:val="center"/>
              <w:rPr>
                <w:rFonts w:ascii="宋体;SimSun" w:hAnsi="宋体;SimSun" w:cs="@宋体-18030;@宋体" w:hint="eastAsia"/>
                <w:sz w:val="24"/>
              </w:rPr>
            </w:pPr>
            <w:r>
              <w:rPr>
                <w:rFonts w:cs="@宋体-18030;@宋体" w:hint="eastAsia" w:ascii="宋体;SimSun" w:hAnsi="宋体;SimSun"/>
                <w:sz w:val="24"/>
              </w:rPr>
            </w:r>
          </w:p>
          <w:p>
            <w:pPr>
              <w:pStyle w:val="Normal"/>
              <w:snapToGrid w:val="false"/>
              <w:spacing w:lineRule="exact" w:line="400" w:before="0" w:after="156"/>
              <w:jc w:val="center"/>
              <w:rPr>
                <w:rFonts w:ascii="宋体;SimSun" w:hAnsi="宋体;SimSun" w:cs="@宋体-18030;@宋体" w:hint="eastAsia"/>
                <w:sz w:val="24"/>
              </w:rPr>
            </w:pPr>
            <w:r>
              <w:rPr>
                <w:rFonts w:cs="@宋体-18030;@宋体" w:hint="eastAsia" w:ascii="宋体;SimSun" w:hAnsi="宋体;SimSun"/>
                <w:sz w:val="24"/>
              </w:rPr>
            </w:r>
          </w:p>
          <w:p>
            <w:pPr>
              <w:pStyle w:val="Normal"/>
              <w:snapToGrid w:val="false"/>
              <w:spacing w:lineRule="exact" w:line="400" w:before="0" w:after="156"/>
              <w:rPr>
                <w:rFonts w:ascii="宋体;SimSun" w:hAnsi="宋体;SimSun" w:cs="@宋体-18030;@宋体" w:hint="eastAsia"/>
                <w:sz w:val="24"/>
              </w:rPr>
            </w:pPr>
            <w:r>
              <w:rPr>
                <w:rFonts w:cs="@宋体-18030;@宋体" w:hint="eastAsia" w:ascii="宋体;SimSun" w:hAnsi="宋体;SimSun"/>
                <w:sz w:val="24"/>
              </w:rPr>
            </w:r>
          </w:p>
        </w:tc>
        <w:tc>
          <w:tcPr>
            <w:tcW w:w="8103" w:type="dxa"/>
            <w:gridSpan w:val="5"/>
            <w:tcBorders>
              <w:top w:val="single" w:sz="4" w:space="0" w:color="000000"/>
              <w:left w:val="single" w:sz="4" w:space="0" w:color="000000"/>
              <w:right w:val="single" w:sz="4" w:space="0" w:color="000000"/>
            </w:tcBorders>
          </w:tcPr>
          <w:p>
            <w:pPr>
              <w:pStyle w:val="Normal"/>
              <w:snapToGrid w:val="false"/>
              <w:spacing w:lineRule="exact" w:line="400"/>
              <w:ind w:firstLineChars="200" w:leftChars="0" w:left="0" w:rightChars="0" w:right="0"/>
              <w:rPr/>
            </w:pPr>
            <w:r>
              <w:rPr>
                <w:rFonts w:ascii="宋体;SimSun" w:hAnsi="宋体;SimSun" w:cs="@宋体-18030;@宋体" w:hint="eastAsia"/>
                <w:sz w:val="24"/>
              </w:rPr>
              <w:t>该课程设计选题具有一定的现实意义和实用价值，主要完成的内容基本涵盖了软件开发生命周期的各个阶段，包括可行性分析、需求规格说明、概要设计、详细设计、测试和用户操作手册。</w:t>
            </w:r>
          </w:p>
          <w:p>
            <w:pPr>
              <w:pStyle w:val="Normal"/>
              <w:snapToGrid w:val="false"/>
              <w:spacing w:lineRule="exact" w:line="400"/>
              <w:ind w:firstLineChars="200" w:leftChars="0" w:left="0" w:rightChars="0" w:right="0"/>
              <w:rPr>
                <w:rFonts w:ascii="宋体;SimSun" w:hAnsi="宋体;SimSun" w:cs="@宋体-18030;@宋体"/>
                <w:sz w:val="24"/>
              </w:rPr>
            </w:pPr>
            <w:r>
              <w:rPr>
                <w:rFonts w:ascii="宋体;SimSun" w:hAnsi="宋体;SimSun" w:cs="@宋体-18030;@宋体" w:hint="eastAsia"/>
                <w:sz w:val="24"/>
              </w:rPr>
              <w:t>设计文档格式</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规范，逻辑</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清楚；在本设计中，</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运用了所学理论和有关专业知识，功能设计</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符合业务的需要。</w:t>
            </w:r>
          </w:p>
          <w:p>
            <w:pPr>
              <w:pStyle w:val="Normal"/>
              <w:snapToGrid w:val="false"/>
              <w:spacing w:lineRule="exact" w:line="400"/>
              <w:ind w:firstLineChars="200" w:leftChars="0" w:left="0" w:rightChars="0" w:right="0"/>
              <w:rPr/>
            </w:pPr>
            <w:r>
              <w:rPr>
                <w:rFonts w:ascii="宋体;SimSun" w:hAnsi="宋体;SimSun" w:cs="@宋体-18030;@宋体" w:hint="eastAsia"/>
                <w:sz w:val="24"/>
              </w:rPr>
              <w:t>本设计主要的不足之处是：</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w:t>
            </w:r>
          </w:p>
          <w:p>
            <w:pPr>
              <w:pStyle w:val="Normal"/>
              <w:snapToGrid w:val="false"/>
              <w:spacing w:lineRule="exact" w:line="400"/>
              <w:ind w:firstLineChars="200" w:leftChars="0" w:left="0" w:rightChars="0" w:right="0"/>
              <w:rPr>
                <w:rFonts w:ascii="宋体;SimSun" w:hAnsi="宋体;SimSun" w:cs="@宋体-18030;@宋体"/>
                <w:sz w:val="24"/>
              </w:rPr>
            </w:pPr>
            <w:r>
              <w:rPr>
                <w:rFonts w:ascii="宋体;SimSun" w:hAnsi="宋体;SimSun" w:cs="@宋体-18030;@宋体" w:hint="eastAsia"/>
                <w:sz w:val="24"/>
              </w:rPr>
              <w:t>从完成的设计情况来看，该同学的技术能力和综合运用知识的能力</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，表明该同学</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sz w:val="24"/>
              </w:rPr>
              <w:t>掌握了软件开发的基础理论、专门知识和基本技能。</w:t>
            </w:r>
          </w:p>
          <w:p>
            <w:pPr>
              <w:pStyle w:val="Normal"/>
              <w:snapToGrid w:val="false"/>
              <w:spacing w:lineRule="exact" w:line="400"/>
              <w:ind w:firstLineChars="200" w:leftChars="0" w:left="0" w:rightChars="0" w:right="0"/>
              <w:rPr>
                <w:rFonts w:ascii="宋体;SimSun" w:hAnsi="宋体;SimSun" w:cs="@宋体-18030;@宋体"/>
                <w:sz w:val="24"/>
              </w:rPr>
            </w:pPr>
            <w:r>
              <w:rPr>
                <w:rFonts w:ascii="宋体;SimSun" w:hAnsi="宋体;SimSun" w:cs="@宋体-18030;@宋体" w:hint="eastAsia"/>
                <w:sz w:val="24"/>
              </w:rPr>
              <w:t>该生平时表现</w:t>
            </w:r>
            <w:r>
              <w:rPr>
                <w:rFonts w:ascii="宋体;SimSun" w:hAnsi="宋体;SimSun" w:cs="@宋体-18030;@宋体" w:hint="eastAsia"/>
                <w:b/>
                <w:sz w:val="32"/>
                <w:szCs w:val="32"/>
                <w:u w:val="single"/>
              </w:rPr>
              <w:t xml:space="preserve">         </w:t>
            </w:r>
            <w:r>
              <w:rPr>
                <w:rFonts w:ascii="宋体;SimSun" w:hAnsi="宋体;SimSun" w:cs="@宋体-18030;@宋体" w:hint="eastAsia"/>
                <w:sz w:val="24"/>
              </w:rPr>
              <w:t>，设计讲解及问题回答情况</w:t>
            </w:r>
            <w:r>
              <w:rPr>
                <w:rFonts w:ascii="宋体;SimSun" w:hAnsi="宋体;SimSun" w:cs="@宋体-18030;@宋体" w:hint="eastAsia"/>
                <w:b/>
                <w:sz w:val="32"/>
                <w:szCs w:val="32"/>
                <w:u w:val="single"/>
              </w:rPr>
              <w:t xml:space="preserve">         </w:t>
            </w:r>
            <w:r>
              <w:rPr>
                <w:rFonts w:ascii="宋体;SimSun" w:hAnsi="宋体;SimSun" w:cs="@宋体-18030;@宋体" w:hint="eastAsia"/>
                <w:sz w:val="24"/>
              </w:rPr>
              <w:t>。</w:t>
            </w:r>
          </w:p>
          <w:p>
            <w:pPr>
              <w:pStyle w:val="Normal"/>
              <w:snapToGrid w:val="false"/>
              <w:spacing w:lineRule="exact" w:line="240"/>
              <w:ind w:firstLineChars="200" w:leftChars="0" w:left="0" w:rightChars="0" w:right="0"/>
              <w:rPr>
                <w:rFonts w:ascii="宋体;SimSun" w:hAnsi="宋体;SimSun" w:cs="@宋体-18030;@宋体" w:hint="eastAsia"/>
                <w:sz w:val="24"/>
              </w:rPr>
            </w:pPr>
            <w:r>
              <w:rPr>
                <w:rFonts w:cs="@宋体-18030;@宋体" w:hint="eastAsia" w:ascii="宋体;SimSun" w:hAnsi="宋体;SimSun"/>
                <w:sz w:val="24"/>
              </w:rPr>
            </w:r>
          </w:p>
          <w:p>
            <w:pPr>
              <w:pStyle w:val="Normal"/>
              <w:snapToGrid w:val="false"/>
              <w:spacing w:lineRule="exact" w:line="240" w:before="0" w:after="156"/>
              <w:rPr>
                <w:rFonts w:ascii="宋体;SimSun" w:hAnsi="宋体;SimSun" w:cs="@宋体-18030;@宋体"/>
                <w:sz w:val="24"/>
              </w:rPr>
            </w:pPr>
            <w:r>
              <w:rPr>
                <w:rFonts w:cs="@宋体-18030;@宋体" w:ascii="宋体;SimSun" w:hAnsi="宋体;SimSun"/>
                <w:sz w:val="24"/>
              </w:rPr>
              <w:t xml:space="preserve">     </w:t>
            </w:r>
            <w:r>
              <w:rPr>
                <w:rFonts w:ascii="宋体;SimSun" w:hAnsi="宋体;SimSun" w:cs="@宋体-18030;@宋体" w:hint="eastAsia"/>
                <w:sz w:val="24"/>
              </w:rPr>
              <w:t>评分建议：</w:t>
            </w:r>
            <w:r>
              <w:rPr>
                <w:rFonts w:ascii="宋体;SimSun" w:hAnsi="宋体;SimSun" w:cs="@宋体-18030;@宋体"/>
                <w:sz w:val="24"/>
              </w:rPr>
              <w:t xml:space="preserve">                      </w:t>
            </w:r>
            <w:r>
              <w:rPr>
                <w:rFonts w:ascii="宋体;SimSun" w:hAnsi="宋体;SimSun" w:cs="@宋体-18030;@宋体" w:hint="eastAsia"/>
                <w:sz w:val="24"/>
              </w:rPr>
              <w:t>指导教师：</w:t>
            </w:r>
          </w:p>
          <w:p>
            <w:pPr>
              <w:pStyle w:val="Normal"/>
              <w:snapToGrid w:val="false"/>
              <w:spacing w:lineRule="exact" w:line="240" w:before="0" w:after="156"/>
              <w:rPr>
                <w:rFonts w:ascii="宋体;SimSun" w:hAnsi="宋体;SimSun" w:cs="@宋体-18030;@宋体" w:hint="eastAsia"/>
                <w:sz w:val="24"/>
              </w:rPr>
            </w:pPr>
            <w:r>
              <w:rPr>
                <w:rFonts w:cs="@宋体-18030;@宋体" w:ascii="宋体;SimSun" w:hAnsi="宋体;SimSun"/>
                <w:sz w:val="24"/>
              </w:rPr>
              <w:t xml:space="preserve">                                      </w:t>
            </w:r>
            <w:r>
              <w:rPr>
                <w:rFonts w:cs="@宋体-18030;@宋体" w:hint="eastAsia" w:ascii="宋体;SimSun" w:hAnsi="宋体;SimSun"/>
                <w:sz w:val="24"/>
              </w:rPr>
              <w:t xml:space="preserve"> </w:t>
            </w:r>
            <w:r>
              <w:rPr>
                <w:rFonts w:cs="@宋体-18030;@宋体" w:ascii="宋体;SimSun" w:hAnsi="宋体;SimSun"/>
                <w:sz w:val="24"/>
              </w:rPr>
              <w:t xml:space="preserve">   </w:t>
            </w:r>
            <w:r>
              <w:rPr>
                <w:rFonts w:ascii="宋体;SimSun" w:hAnsi="宋体;SimSun" w:cs="@宋体-18030;@宋体" w:hint="eastAsia"/>
                <w:sz w:val="24"/>
              </w:rPr>
              <w:t>年  月  日</w:t>
            </w:r>
          </w:p>
        </w:tc>
      </w:tr>
      <w:tr>
        <w:trPr>
          <w:trHeight w:val="4951"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156"/>
              <w:jc w:val="center"/>
              <w:rPr>
                <w:rFonts w:ascii="宋体;SimSun" w:hAnsi="宋体;SimSun" w:cs="@宋体-18030;@宋体" w:hint="eastAsia"/>
                <w:sz w:val="24"/>
              </w:rPr>
            </w:pPr>
            <w:r>
              <w:rPr>
                <w:rFonts w:ascii="宋体;SimSun" w:hAnsi="宋体;SimSun" w:cs="@宋体-18030;@宋体" w:hint="eastAsia"/>
                <w:sz w:val="24"/>
              </w:rPr>
              <w:t>院</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（部）</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或</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教</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研</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室</w:t>
            </w:r>
          </w:p>
          <w:p>
            <w:pPr>
              <w:pStyle w:val="Normal"/>
              <w:snapToGrid w:val="false"/>
              <w:spacing w:lineRule="exact" w:line="400" w:before="0" w:after="156"/>
              <w:jc w:val="center"/>
              <w:rPr>
                <w:rFonts w:ascii="宋体;SimSun" w:hAnsi="宋体;SimSun" w:cs="@宋体-18030;@宋体" w:hint="eastAsia"/>
                <w:sz w:val="24"/>
              </w:rPr>
            </w:pPr>
            <w:r>
              <w:rPr>
                <w:rFonts w:ascii="宋体;SimSun" w:hAnsi="宋体;SimSun" w:cs="@宋体-18030;@宋体" w:hint="eastAsia"/>
                <w:sz w:val="24"/>
              </w:rPr>
              <w:t>意</w:t>
            </w:r>
          </w:p>
          <w:p>
            <w:pPr>
              <w:pStyle w:val="Normal"/>
              <w:snapToGrid w:val="false"/>
              <w:spacing w:lineRule="exact" w:line="400" w:before="0" w:after="156"/>
              <w:jc w:val="center"/>
              <w:rPr>
                <w:rFonts w:ascii="宋体;SimSun" w:hAnsi="宋体;SimSun" w:cs="@宋体-18030;@宋体"/>
                <w:sz w:val="24"/>
              </w:rPr>
            </w:pPr>
            <w:r>
              <w:rPr>
                <w:rFonts w:ascii="宋体;SimSun" w:hAnsi="宋体;SimSun" w:cs="@宋体-18030;@宋体" w:hint="eastAsia"/>
                <w:sz w:val="24"/>
              </w:rPr>
              <w:t>见</w:t>
            </w:r>
          </w:p>
        </w:tc>
        <w:tc>
          <w:tcPr>
            <w:tcW w:w="8103" w:type="dxa"/>
            <w:gridSpan w:val="5"/>
            <w:tcBorders>
              <w:top w:val="single" w:sz="4" w:space="0" w:color="000000"/>
              <w:left w:val="single" w:sz="4" w:space="0" w:color="000000"/>
              <w:bottom w:val="single" w:sz="4" w:space="0" w:color="000000"/>
              <w:right w:val="single" w:sz="4" w:space="0" w:color="000000"/>
            </w:tcBorders>
            <w:vAlign w:val="bottom"/>
          </w:tcPr>
          <w:p>
            <w:pPr>
              <w:pStyle w:val="Normal"/>
              <w:snapToGrid w:val="false"/>
              <w:spacing w:lineRule="atLeast" w:line="240" w:before="0" w:after="156"/>
              <w:ind w:firstLineChars="150" w:leftChars="0" w:left="0" w:rightChars="0" w:right="0"/>
              <w:rPr>
                <w:rFonts w:ascii="宋体;SimSun" w:hAnsi="宋体;SimSun" w:cs="@宋体-18030;@宋体" w:hint="eastAsia"/>
                <w:sz w:val="24"/>
              </w:rPr>
            </w:pPr>
            <w:r>
              <w:rPr>
                <w:rFonts w:ascii="宋体;SimSun" w:hAnsi="宋体;SimSun" w:cs="@宋体-18030;@宋体" w:hint="eastAsia"/>
                <w:sz w:val="24"/>
              </w:rPr>
              <w:t>同意指导老师评分建议。</w:t>
            </w:r>
          </w:p>
          <w:p>
            <w:pPr>
              <w:pStyle w:val="Normal"/>
              <w:snapToGrid w:val="false"/>
              <w:spacing w:lineRule="atLeast" w:line="240" w:before="0" w:after="156"/>
              <w:rPr>
                <w:rFonts w:ascii="宋体;SimSun" w:hAnsi="宋体;SimSun" w:cs="@宋体-18030;@宋体"/>
                <w:sz w:val="24"/>
              </w:rPr>
            </w:pPr>
            <w:r>
              <w:rPr>
                <w:rFonts w:cs="@宋体-18030;@宋体" w:ascii="宋体;SimSun" w:hAnsi="宋体;SimSun"/>
                <w:sz w:val="24"/>
              </w:rPr>
              <w:t xml:space="preserve">                                    </w:t>
            </w:r>
            <w:r>
              <w:rPr>
                <w:rFonts w:ascii="宋体;SimSun" w:hAnsi="宋体;SimSun" w:cs="@宋体-18030;@宋体" w:hint="eastAsia"/>
                <w:sz w:val="24"/>
              </w:rPr>
              <w:t>学院或教研室主任：</w:t>
            </w:r>
          </w:p>
          <w:p>
            <w:pPr>
              <w:pStyle w:val="Normal"/>
              <w:snapToGrid w:val="false"/>
              <w:spacing w:lineRule="exact" w:line="400" w:before="0" w:after="156"/>
              <w:rPr>
                <w:rFonts w:ascii="宋体;SimSun" w:hAnsi="宋体;SimSun" w:cs="@宋体-18030;@宋体"/>
                <w:sz w:val="24"/>
              </w:rPr>
            </w:pPr>
            <w:r>
              <w:rPr>
                <w:rFonts w:cs="@宋体-18030;@宋体" w:ascii="宋体;SimSun" w:hAnsi="宋体;SimSun"/>
                <w:sz w:val="24"/>
              </w:rPr>
              <w:t xml:space="preserve">                                      </w:t>
            </w:r>
            <w:r>
              <w:rPr>
                <w:rFonts w:cs="@宋体-18030;@宋体" w:hint="eastAsia" w:ascii="宋体;SimSun" w:hAnsi="宋体;SimSun"/>
                <w:sz w:val="24"/>
              </w:rPr>
              <w:t xml:space="preserve">     </w:t>
            </w:r>
            <w:r>
              <w:rPr>
                <w:rFonts w:cs="@宋体-18030;@宋体" w:ascii="宋体;SimSun" w:hAnsi="宋体;SimSun"/>
                <w:sz w:val="24"/>
              </w:rPr>
              <w:t xml:space="preserve">   </w:t>
            </w:r>
            <w:r>
              <w:rPr>
                <w:rFonts w:ascii="宋体;SimSun" w:hAnsi="宋体;SimSun" w:cs="@宋体-18030;@宋体" w:hint="eastAsia"/>
                <w:sz w:val="24"/>
              </w:rPr>
              <w:t>年  月  日</w:t>
            </w:r>
          </w:p>
        </w:tc>
      </w:tr>
    </w:tbl>
    <w:p>
      <w:pPr>
        <w:pStyle w:val="Normal"/>
        <w:tabs>
          <w:tab w:val="clear" w:pos="420"/>
          <w:tab w:val="left" w:pos="5040" w:leader="none"/>
        </w:tabs>
        <w:spacing w:lineRule="auto" w:line="360" w:before="0" w:after="0"/>
        <w:rPr>
          <w:rFonts w:ascii="宋体;SimSun" w:hAnsi="宋体;SimSun" w:cs="宋体;SimSun" w:hint="eastAsia"/>
          <w:sz w:val="18"/>
          <w:szCs w:val="18"/>
        </w:rPr>
        <w:snapToGrid w:val="0"/>
        <w:ind w:firstLineChars="200" w:firstLine="480"/>
        <w:jc w:val="both"/>
      </w:pPr>
      <w:r>
        <w:rPr>
          <w:rFonts w:cs="宋体;SimSun" w:hint="eastAsia" w:ascii="Times New Roman" w:hAnsi="Times New Roman" w:eastAsia="宋体"/>
          <w:sz w:val="24"/>
          <w:szCs w:val="24"/>
        </w:rPr>
      </w:r>
    </w:p>
    <w:sectPr>
      <w:headerReference w:type="default" r:id="rId28"/>
      <w:headerReference w:type="first" r:id="rId29"/>
      <w:footerReference w:type="default" r:id="rId30"/>
      <w:footerReference w:type="first" r:id="rId31"/>
      <w:type w:val="nextPage"/>
      <w:pgSz w:w="11906" w:h="16838"/>
      <w:pgMar w:left="1134" w:right="1134" w:gutter="284" w:header="851" w:top="1418" w:footer="992" w:bottom="1418"/>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Math">
    <w:charset w:val="00"/>
    <w:family w:val="roman"/>
    <w:pitch w:val="variable"/>
  </w:font>
  <w:font w:name="@宋体-18030">
    <w:altName w:val="@宋体"/>
    <w:charset w:val="86"/>
    <w:family w:val="modern"/>
    <w:pitch w:val="default"/>
  </w:font>
  <w:font w:name="Microsoft Uighur">
    <w:charset w:val="00"/>
    <w:family w:val="auto"/>
    <w:pitch w:val="variable"/>
  </w:font>
  <w:font w:name="Liberation Sans">
    <w:altName w:val="Arial"/>
    <w:charset w:val="01"/>
    <w:family w:val="swiss"/>
    <w:pitch w:val="variable"/>
  </w:font>
  <w:font w:name="黑体">
    <w:altName w:val="SimHei"/>
    <w:charset w:val="86"/>
    <w:family w:val="modern"/>
    <w:pitch w:val="default"/>
  </w:font>
  <w:font w:name="宋体">
    <w:altName w:val="SimSun"/>
    <w:charset w:val="86"/>
    <w:family w:val="auto"/>
    <w:pitch w:val="variable"/>
  </w:font>
  <w:font w:name="等线">
    <w:altName w:val="DengXian"/>
    <w:charset w:val="86"/>
    <w:family w:val="auto"/>
    <w:pitch w:val="variable"/>
  </w:font>
  <w:font w:name="新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74930" cy="125730"/>
              <wp:effectExtent l="0" t="0" r="0" b="0"/>
              <wp:wrapSquare wrapText="bothSides"/>
              <wp:docPr id="2" name="Frame1"/>
              <a:graphic xmlns:a="http://schemas.openxmlformats.org/drawingml/2006/main">
                <a:graphicData uri="http://schemas.microsoft.com/office/word/2010/wordprocessingShape">
                  <wps:wsp>
                    <wps:cNvSpPr txBox="1"/>
                    <wps:spPr>
                      <a:xfrm>
                        <a:off x="0" y="0"/>
                        <a:ext cx="74930" cy="125730"/>
                      </a:xfrm>
                      <a:prstGeom prst="rect"/>
                      <a:solidFill>
                        <a:srgbClr val="FFFFFF">
                          <a:alpha val="0"/>
                        </a:srgbClr>
                      </a:solidFill>
                    </wps:spPr>
                    <wps:txbx>
                      <w:txbxContent>
                        <w:p>
                          <w:pPr>
                            <w:pStyle w:val="Footer"/>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9pt;height:9.9pt;mso-wrap-distance-left:0pt;mso-wrap-distance-right:0pt;mso-wrap-distance-top:0pt;mso-wrap-distance-bottom:0pt;margin-top:0.05pt;mso-position-vertical-relative:text;margin-left:230.9pt;mso-position-horizontal:center;mso-position-horizontal-relative:margin">
              <v:fill opacity="0f"/>
              <v:textbox inset="0in,0in,0in,0in">
                <w:txbxContent>
                  <w:p>
                    <w:pPr>
                      <w:pStyle w:val="Footer"/>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69850" cy="20955"/>
              <wp:effectExtent l="0" t="0" r="0" b="0"/>
              <wp:wrapSquare wrapText="bothSides"/>
              <wp:docPr id="3" name="Frame2"/>
              <a:graphic xmlns:a="http://schemas.openxmlformats.org/drawingml/2006/main">
                <a:graphicData uri="http://schemas.microsoft.com/office/word/2010/wordprocessingShape">
                  <wps:wsp>
                    <wps:cNvSpPr txBox="1"/>
                    <wps:spPr>
                      <a:xfrm>
                        <a:off x="0" y="0"/>
                        <a:ext cx="6985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5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53" behindDoc="0" locked="0" layoutInCell="0" allowOverlap="1">
              <wp:simplePos x="0" y="0"/>
              <wp:positionH relativeFrom="margin">
                <wp:align>center</wp:align>
              </wp:positionH>
              <wp:positionV relativeFrom="paragraph">
                <wp:posOffset>635</wp:posOffset>
              </wp:positionV>
              <wp:extent cx="118110" cy="125730"/>
              <wp:effectExtent l="0" t="0" r="0" b="0"/>
              <wp:wrapSquare wrapText="bothSides"/>
              <wp:docPr id="4" name="Frame3"/>
              <a:graphic xmlns:a="http://schemas.openxmlformats.org/drawingml/2006/main">
                <a:graphicData uri="http://schemas.microsoft.com/office/word/2010/wordprocessingShape">
                  <wps:wsp>
                    <wps:cNvSpPr txBox="1"/>
                    <wps:spPr>
                      <a:xfrm>
                        <a:off x="0" y="0"/>
                        <a:ext cx="118110" cy="12573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3pt;height:9.9pt;mso-wrap-distance-left:0pt;mso-wrap-distance-right:0pt;mso-wrap-distance-top:0pt;mso-wrap-distance-bottom:0pt;margin-top:0.05pt;mso-position-vertical-relative:text;margin-left:229.2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56" behindDoc="0" locked="0" layoutInCell="0" allowOverlap="1">
              <wp:simplePos x="0" y="0"/>
              <wp:positionH relativeFrom="margin">
                <wp:align>center</wp:align>
              </wp:positionH>
              <wp:positionV relativeFrom="paragraph">
                <wp:posOffset>635</wp:posOffset>
              </wp:positionV>
              <wp:extent cx="114935" cy="125730"/>
              <wp:effectExtent l="0" t="0" r="0" b="0"/>
              <wp:wrapSquare wrapText="bothSides"/>
              <wp:docPr id="8" name="Frame4"/>
              <a:graphic xmlns:a="http://schemas.openxmlformats.org/drawingml/2006/main">
                <a:graphicData uri="http://schemas.microsoft.com/office/word/2010/wordprocessingShape">
                  <wps:wsp>
                    <wps:cNvSpPr txBox="1"/>
                    <wps:spPr>
                      <a:xfrm>
                        <a:off x="0" y="0"/>
                        <a:ext cx="114935" cy="12573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9.9pt;mso-wrap-distance-left:0pt;mso-wrap-distance-right:0pt;mso-wrap-distance-top:0pt;mso-wrap-distance-bottom:0pt;margin-top:0.05pt;mso-position-vertical-relative:text;margin-left:229.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14605" cy="125730"/>
              <wp:effectExtent l="0" t="0" r="0" b="0"/>
              <wp:wrapSquare wrapText="bothSides"/>
              <wp:docPr id="9" name="Frame5"/>
              <a:graphic xmlns:a="http://schemas.openxmlformats.org/drawingml/2006/main">
                <a:graphicData uri="http://schemas.microsoft.com/office/word/2010/wordprocessingShape">
                  <wps:wsp>
                    <wps:cNvSpPr txBox="1"/>
                    <wps:spPr>
                      <a:xfrm>
                        <a:off x="0" y="0"/>
                        <a:ext cx="14605" cy="125730"/>
                      </a:xfrm>
                      <a:prstGeom prst="rect"/>
                      <a:solidFill>
                        <a:srgbClr val="FFFFFF">
                          <a:alpha val="0"/>
                        </a:srgbClr>
                      </a:solidFill>
                    </wps:spPr>
                    <wps:txbx>
                      <w:txbxContent>
                        <w:p>
                          <w:pPr>
                            <w:pStyle w:val="Footer"/>
                            <w:rPr>
                              <w:rStyle w:val="PageNumber"/>
                              <w:rFonts w:hint="eastAsia"/>
                            </w:rPr>
                          </w:pPr>
                          <w:r>
                            <w:rPr/>
                          </w:r>
                        </w:p>
                      </w:txbxContent>
                    </wps:txbx>
                    <wps:bodyPr anchor="t" lIns="0" tIns="0" rIns="0" bIns="0">
                      <a:noAutofit/>
                    </wps:bodyPr>
                  </wps:wsp>
                </a:graphicData>
              </a:graphic>
            </wp:anchor>
          </w:drawing>
        </mc:Choice>
        <mc:Fallback>
          <w:pict>
            <v:rect fillcolor="#FFFFFF" style="position:absolute;rotation:-0;width:1.15pt;height:9.9pt;mso-wrap-distance-left:0pt;mso-wrap-distance-right:0pt;mso-wrap-distance-top:0pt;mso-wrap-distance-bottom:0pt;margin-top:0.05pt;mso-position-vertical-relative:text;margin-left:233.3pt;mso-position-horizontal:center;mso-position-horizontal-relative:margin">
              <v:fill opacity="0f"/>
              <v:textbox inset="0in,0in,0in,0in">
                <w:txbxContent>
                  <w:p>
                    <w:pPr>
                      <w:pStyle w:val="Footer"/>
                      <w:rPr>
                        <w:rStyle w:val="PageNumber"/>
                        <w:rFonts w:hint="eastAsia"/>
                      </w:rPr>
                    </w:pPr>
                    <w:r>
                      <w:rPr/>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420"/>
        </w:tabs>
        <w:ind w:left="420" w:hanging="420"/>
      </w:pPr>
    </w:lvl>
  </w:abstractNum>
  <w:abstractNum w:abstractNumId="3">
    <w:lvl w:ilvl="0">
      <w:start w:val="1"/>
      <w:numFmt w:val="lowerLetter"/>
      <w:lvlText w:val="%1．"/>
      <w:lvlJc w:val="left"/>
      <w:pPr>
        <w:tabs>
          <w:tab w:val="num" w:pos="720"/>
        </w:tabs>
        <w:ind w:left="720" w:hanging="360"/>
      </w:pPr>
      <w:rPr>
        <w:rFonts w:hint="eastAsia"/>
      </w:rPr>
    </w:lvl>
  </w:abstractNum>
  <w:abstractNum w:abstractNumId="4">
    <w:lvl w:ilvl="0">
      <w:start w:val="1"/>
      <w:numFmt w:val="lowerLetter"/>
      <w:lvlText w:val="%1．"/>
      <w:lvlJc w:val="left"/>
      <w:pPr>
        <w:tabs>
          <w:tab w:val="num" w:pos="780"/>
        </w:tabs>
        <w:ind w:left="780" w:hanging="360"/>
      </w:pPr>
      <w:rPr>
        <w:rFonts w:hint="eastAsia"/>
      </w:rPr>
    </w:lvl>
  </w:abstractNum>
  <w:abstractNum w:abstractNumId="5">
    <w:lvl w:ilvl="0">
      <w:start w:val="1"/>
      <w:numFmt w:val="lowerLetter"/>
      <w:lvlText w:val="%1．"/>
      <w:lvlJc w:val="left"/>
      <w:pPr>
        <w:tabs>
          <w:tab w:val="num" w:pos="720"/>
        </w:tabs>
        <w:ind w:left="720" w:hanging="360"/>
      </w:pPr>
      <w:rPr>
        <w:rFonts w:hint="eastAsia"/>
      </w:rPr>
    </w:lvl>
  </w:abstractNum>
  <w:abstractNum w:abstractNumId="6">
    <w:lvl w:ilvl="0">
      <w:start w:val="1"/>
      <w:numFmt w:val="lowerLetter"/>
      <w:lvlText w:val="%1．"/>
      <w:lvlJc w:val="left"/>
      <w:pPr>
        <w:tabs>
          <w:tab w:val="num" w:pos="360"/>
        </w:tabs>
        <w:ind w:left="360" w:hanging="360"/>
      </w:pPr>
      <w:rPr>
        <w:rFonts w:hint="eastAsia"/>
      </w:rPr>
    </w:lvl>
  </w:abstractNum>
  <w:abstractNum w:abstractNumId="7">
    <w:lvl w:ilvl="0">
      <w:start w:val="1"/>
      <w:numFmt w:val="lowerLetter"/>
      <w:lvlText w:val="%1."/>
      <w:lvlJc w:val="left"/>
      <w:pPr>
        <w:tabs>
          <w:tab w:val="num" w:pos="780"/>
        </w:tabs>
        <w:ind w:left="780" w:hanging="360"/>
      </w:pPr>
      <w:rPr>
        <w:rFonts w:hint="eastAsia"/>
      </w:rPr>
    </w:lvl>
  </w:abstractNum>
  <w:abstractNum w:abstractNumId="8">
    <w:lvl w:ilvl="0">
      <w:start w:val="1"/>
      <w:numFmt w:val="lowerLetter"/>
      <w:lvlText w:val="%1."/>
      <w:lvlJc w:val="left"/>
      <w:pPr>
        <w:tabs>
          <w:tab w:val="num" w:pos="720"/>
        </w:tabs>
        <w:ind w:left="720" w:hanging="360"/>
      </w:pPr>
      <w:rPr>
        <w:rFonts w:hint="eastAsia"/>
      </w:rPr>
    </w:lvl>
  </w:abstractNum>
  <w:abstractNum w:abstractNumId="9">
    <w:lvl w:ilvl="0">
      <w:start w:val="1"/>
      <w:numFmt w:val="lowerLetter"/>
      <w:lvlText w:val="%1．"/>
      <w:lvlJc w:val="left"/>
      <w:pPr>
        <w:tabs>
          <w:tab w:val="num" w:pos="360"/>
        </w:tabs>
        <w:ind w:left="360" w:hanging="360"/>
      </w:pPr>
      <w:rPr>
        <w:rFonts w:hint="eastAsia"/>
      </w:rPr>
    </w:lvl>
  </w:abstractNum>
  <w:abstractNum w:abstractNumId="10">
    <w:lvl w:ilvl="0">
      <w:start w:val="1"/>
      <w:numFmt w:val="lowerLetter"/>
      <w:lvlText w:val="%1．"/>
      <w:lvlJc w:val="left"/>
      <w:pPr>
        <w:tabs>
          <w:tab w:val="num" w:pos="720"/>
        </w:tabs>
        <w:ind w:left="720" w:hanging="360"/>
      </w:pPr>
      <w:rPr>
        <w:rFonts w:hint="eastAsia"/>
      </w:rPr>
    </w:lvl>
  </w:abstractNum>
  <w:abstractNum w:abstractNumId="11">
    <w:lvl w:ilvl="0">
      <w:start w:val="1"/>
      <w:numFmt w:val="upperLetter"/>
      <w:lvlText w:val="%1."/>
      <w:lvlJc w:val="left"/>
      <w:pPr>
        <w:tabs>
          <w:tab w:val="num" w:pos="420"/>
        </w:tabs>
        <w:ind w:left="420" w:hanging="420"/>
      </w:pPr>
    </w:lvl>
  </w:abstractNum>
  <w:abstractNum w:abstractNumId="12">
    <w:lvl w:ilvl="0">
      <w:start w:val="1"/>
      <w:numFmt w:val="upperLetter"/>
      <w:lvlText w:val="%1."/>
      <w:lvlJc w:val="left"/>
      <w:pPr>
        <w:tabs>
          <w:tab w:val="num" w:pos="420"/>
        </w:tabs>
        <w:ind w:left="420" w:hanging="420"/>
      </w:pPr>
    </w:lvl>
  </w:abstractNum>
  <w:abstractNum w:abstractNumId="13">
    <w:lvl w:ilvl="0">
      <w:start w:val="1"/>
      <w:numFmt w:val="lowerLetter"/>
      <w:lvlText w:val="%1．"/>
      <w:lvlJc w:val="left"/>
      <w:pPr>
        <w:tabs>
          <w:tab w:val="num" w:pos="720"/>
        </w:tabs>
        <w:ind w:left="720" w:hanging="360"/>
      </w:pPr>
      <w:rPr>
        <w:rFonts w:hint="eastAsia"/>
      </w:rPr>
    </w:lvl>
  </w:abstractNum>
  <w:abstractNum w:abstractNumId="14">
    <w:lvl w:ilvl="0">
      <w:start w:val="1"/>
      <w:numFmt w:val="lowerLetter"/>
      <w:lvlText w:val="%1."/>
      <w:lvlJc w:val="left"/>
      <w:pPr>
        <w:tabs>
          <w:tab w:val="num" w:pos="780"/>
        </w:tabs>
        <w:ind w:left="780" w:hanging="360"/>
      </w:pPr>
      <w:rPr>
        <w:rFonts w:hint="eastAsia"/>
      </w:rPr>
    </w:lvl>
  </w:abstractNum>
  <w:abstractNum w:abstractNumId="15">
    <w:lvl w:ilvl="0">
      <w:start w:val="1"/>
      <w:numFmt w:val="lowerLetter"/>
      <w:lvlText w:val="%1."/>
      <w:lvlJc w:val="left"/>
      <w:pPr>
        <w:tabs>
          <w:tab w:val="num" w:pos="780"/>
        </w:tabs>
        <w:ind w:left="780" w:hanging="360"/>
      </w:pPr>
      <w:rPr>
        <w:rFonts w:hint="eastAsia"/>
      </w:rPr>
    </w:lvl>
  </w:abstractNum>
  <w:abstractNum w:abstractNumId="16">
    <w:lvl w:ilvl="0">
      <w:start w:val="1"/>
      <w:numFmt w:val="lowerLetter"/>
      <w:lvlText w:val="%1．"/>
      <w:lvlJc w:val="left"/>
      <w:pPr>
        <w:tabs>
          <w:tab w:val="num" w:pos="780"/>
        </w:tabs>
        <w:ind w:left="780" w:hanging="36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mbria Math" w:hAnsi="Cambria Math" w:eastAsia="宋体;SimSun" w:cs="Cambria Math"/>
      <w:color w:val="auto"/>
      <w:kern w:val="2"/>
      <w:sz w:val="21"/>
      <w:szCs w:val="24"/>
      <w:lang w:bidi="ar-SA" w:val="en-US" w:eastAsia="zh-CN"/>
    </w:rPr>
  </w:style>
  <w:style w:type="paragraph" w:styleId="Heading1">
    <w:name w:val="heading 1"/>
    <w:basedOn w:val="Normal"/>
    <w:next w:val="Normal"/>
    <w:qFormat/>
    <w:pPr>
      <w:keepNext w:val="true"/>
      <w:keepLines/>
      <w:pageBreakBefore/>
      <w:numPr>
        <w:ilvl w:val="0"/>
        <w:numId w:val="1"/>
      </w:numPr>
      <w:spacing w:lineRule="auto" w:line="240" w:beforeLines="300" w:before="360" w:afterLines="200" w:after="240"/>
      <w:jc w:val="center"/>
      <w:outlineLvl w:val="0"/>
      <w:snapToGrid w:val="0"/>
      <w:ind w:firstLineChars="0" w:firstLine="480"/>
    </w:pPr>
    <w:rPr>
      <w:rFonts w:ascii="Times New Roman" w:hAnsi="Times New Roman" w:eastAsia="宋体" w:cs="Times New Roman"/>
      <w:b w:val="0"/>
      <w:bCs/>
      <w:kern w:val="2"/>
      <w:sz w:val="32"/>
      <w:szCs w:val="44"/>
    </w:rPr>
  </w:style>
  <w:style w:type="paragraph" w:styleId="Heading2">
    <w:name w:val="heading 2"/>
    <w:basedOn w:val="Normal"/>
    <w:next w:val="Normal"/>
    <w:qFormat/>
    <w:pPr>
      <w:keepNext w:val="true"/>
      <w:keepLines/>
      <w:pageBreakBefore w:val="0"/>
      <w:numPr>
        <w:ilvl w:val="1"/>
        <w:numId w:val="1"/>
      </w:numPr>
      <w:spacing w:lineRule="auto" w:line="360" w:beforeLines="100" w:before="120" w:afterLines="50" w:after="60"/>
      <w:jc w:val="left"/>
      <w:outlineLvl w:val="1"/>
      <w:snapToGrid w:val="0"/>
      <w:ind w:firstLineChars="0" w:firstLine="480"/>
    </w:pPr>
    <w:rPr>
      <w:rFonts w:ascii="Times New Roman" w:hAnsi="Times New Roman" w:eastAsia="宋体" w:cs="Times New Roman"/>
      <w:b w:val="0"/>
      <w:bCs/>
      <w:sz w:val="30"/>
      <w:szCs w:val="32"/>
    </w:rPr>
  </w:style>
  <w:style w:type="paragraph" w:styleId="Heading3">
    <w:name w:val="heading 3"/>
    <w:basedOn w:val="Normal"/>
    <w:next w:val="Normal"/>
    <w:qFormat/>
    <w:pPr>
      <w:keepNext w:val="true"/>
      <w:keepLines/>
      <w:pageBreakBefore w:val="0"/>
      <w:numPr>
        <w:ilvl w:val="2"/>
        <w:numId w:val="1"/>
      </w:numPr>
      <w:spacing w:lineRule="auto" w:line="360" w:beforeLines="50" w:before="60" w:afterLines="0" w:after="0"/>
      <w:jc w:val="left"/>
      <w:outlineLvl w:val="2"/>
      <w:snapToGrid w:val="0"/>
      <w:ind w:leftChars="200" w:left="480"/>
    </w:pPr>
    <w:rPr>
      <w:rFonts w:ascii="Times New Roman" w:hAnsi="Times New Roman" w:eastAsia="宋体" w:cs="Times New Roman"/>
      <w:b w:val="0"/>
      <w:bCs/>
      <w:sz w:val="28"/>
      <w:szCs w:val="32"/>
    </w:rPr>
  </w:style>
  <w:style w:type="paragraph" w:styleId="Heading4">
    <w:name w:val="heading 4"/>
    <w:basedOn w:val="Normal"/>
    <w:next w:val="Normal"/>
    <w:qFormat/>
    <w:pPr>
      <w:keepNext w:val="true"/>
      <w:keepLines/>
      <w:pageBreakBefore w:val="0"/>
      <w:numPr>
        <w:ilvl w:val="3"/>
        <w:numId w:val="1"/>
      </w:numPr>
      <w:spacing w:lineRule="auto" w:line="360" w:beforeLines="50" w:before="60" w:afterLines="0" w:after="0"/>
      <w:jc w:val="left"/>
      <w:outlineLvl w:val="3"/>
      <w:snapToGrid w:val="0"/>
      <w:ind w:leftChars="200" w:left="480"/>
    </w:pPr>
    <w:rPr>
      <w:rFonts w:ascii="Times New Roman" w:hAnsi="Times New Roman" w:eastAsia="宋体" w:cs="Times New Roman"/>
      <w:b/>
      <w:bCs/>
      <w:sz w:val="24"/>
      <w:szCs w:val="28"/>
    </w:rPr>
  </w:style>
  <w:style w:type="character" w:styleId="WW8Num2z0">
    <w:name w:val="WW8Num2z0"/>
    <w:qFormat/>
    <w:rPr>
      <w:rFonts w:ascii="Microsoft Uighur" w:hAnsi="Microsoft Uighur" w:cs="Microsoft Uighur"/>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11z0">
    <w:name w:val="WW8Num11z0"/>
    <w:qFormat/>
    <w:rPr>
      <w:rFonts w:hint="eastAsia"/>
    </w:rPr>
  </w:style>
  <w:style w:type="character" w:styleId="WW8Num12z0">
    <w:name w:val="WW8Num12z0"/>
    <w:qFormat/>
    <w:rPr/>
  </w:style>
  <w:style w:type="character" w:styleId="WW8Num13z0">
    <w:name w:val="WW8Num13z0"/>
    <w:qFormat/>
    <w:rPr>
      <w:rFonts w:hint="eastAsia"/>
    </w:rPr>
  </w:style>
  <w:style w:type="character" w:styleId="WW8Num14z0">
    <w:name w:val="WW8Num14z0"/>
    <w:qFormat/>
    <w:rPr>
      <w:rFonts w:hint="eastAsia"/>
    </w:rPr>
  </w:style>
  <w:style w:type="character" w:styleId="WW8Num15z0">
    <w:name w:val="WW8Num15z0"/>
    <w:qFormat/>
    <w:rPr>
      <w:rFonts w:hint="eastAsia"/>
    </w:rPr>
  </w:style>
  <w:style w:type="character" w:styleId="WW8Num16z0">
    <w:name w:val="WW8Num16z0"/>
    <w:qFormat/>
    <w:rPr>
      <w:rFonts w:ascii="Microsoft Uighur" w:hAnsi="Microsoft Uighur" w:cs="Microsoft Uighur"/>
    </w:rPr>
  </w:style>
  <w:style w:type="character" w:styleId="WW8Num17z0">
    <w:name w:val="WW8Num17z0"/>
    <w:qFormat/>
    <w:rPr/>
  </w:style>
  <w:style w:type="character" w:styleId="WW8Num18z0">
    <w:name w:val="WW8Num18z0"/>
    <w:qFormat/>
    <w:rPr/>
  </w:style>
  <w:style w:type="character" w:styleId="WW8Num19z0">
    <w:name w:val="WW8Num19z0"/>
    <w:qFormat/>
    <w:rPr>
      <w:rFonts w:ascii="Microsoft Uighur" w:hAnsi="Microsoft Uighur" w:cs="Microsoft Uighur"/>
    </w:rPr>
  </w:style>
  <w:style w:type="character" w:styleId="WW8Num20z0">
    <w:name w:val="WW8Num20z0"/>
    <w:qFormat/>
    <w:rPr>
      <w:rFonts w:ascii="Microsoft Uighur" w:hAnsi="Microsoft Uighur" w:cs="Microsoft Uighur"/>
    </w:rPr>
  </w:style>
  <w:style w:type="character" w:styleId="WW8Num21z0">
    <w:name w:val="WW8Num21z0"/>
    <w:qFormat/>
    <w:rPr>
      <w:rFonts w:hint="eastAsia"/>
    </w:rPr>
  </w:style>
  <w:style w:type="character" w:styleId="WW8Num23z0">
    <w:name w:val="WW8Num23z0"/>
    <w:qFormat/>
    <w:rPr>
      <w:rFonts w:hint="eastAsia"/>
    </w:rPr>
  </w:style>
  <w:style w:type="character" w:styleId="WW8Num24z0">
    <w:name w:val="WW8Num24z0"/>
    <w:qFormat/>
    <w:rPr>
      <w:rFonts w:ascii="Cambria Math" w:hAnsi="Cambria Math" w:cs="Cambria Math"/>
    </w:rPr>
  </w:style>
  <w:style w:type="character" w:styleId="WW8Num25z0">
    <w:name w:val="WW8Num25z0"/>
    <w:qFormat/>
    <w:rPr>
      <w:rFonts w:ascii="Microsoft Uighur" w:hAnsi="Microsoft Uighur" w:cs="Microsoft Uighur"/>
    </w:rPr>
  </w:style>
  <w:style w:type="character" w:styleId="WW8Num27z0">
    <w:name w:val="WW8Num27z0"/>
    <w:qFormat/>
    <w:rPr>
      <w:rFonts w:hint="eastAsia"/>
    </w:rPr>
  </w:style>
  <w:style w:type="character" w:styleId="WW8Num28z0">
    <w:name w:val="WW8Num28z0"/>
    <w:qFormat/>
    <w:rPr>
      <w:rFonts w:hint="eastAsia"/>
    </w:rPr>
  </w:style>
  <w:style w:type="character" w:styleId="WW8Num29z0">
    <w:name w:val="WW8Num29z0"/>
    <w:qFormat/>
    <w:rPr>
      <w:rFonts w:hint="eastAsia"/>
    </w:rPr>
  </w:style>
  <w:style w:type="character" w:styleId="WW8Num30z0">
    <w:name w:val="WW8Num30z0"/>
    <w:qFormat/>
    <w:rPr>
      <w:rFonts w:hint="eastAsia"/>
    </w:rPr>
  </w:style>
  <w:style w:type="character" w:styleId="WW8Num31z0">
    <w:name w:val="WW8Num31z0"/>
    <w:qFormat/>
    <w:rPr>
      <w:rFonts w:hint="eastAsia"/>
    </w:rPr>
  </w:style>
  <w:style w:type="character" w:styleId="WW8Num32z0">
    <w:name w:val="WW8Num32z0"/>
    <w:qFormat/>
    <w:rPr>
      <w:rFonts w:hint="eastAsia"/>
    </w:rPr>
  </w:style>
  <w:style w:type="character" w:styleId="WW8Num34z0">
    <w:name w:val="WW8Num34z0"/>
    <w:qFormat/>
    <w:rPr>
      <w:rFonts w:ascii="Cambria Math" w:hAnsi="Cambria Math" w:cs="Cambria Math"/>
    </w:rPr>
  </w:style>
  <w:style w:type="character" w:styleId="WW8Num35z0">
    <w:name w:val="WW8Num35z0"/>
    <w:qFormat/>
    <w:rPr>
      <w:rFonts w:hint="eastAsia"/>
    </w:rPr>
  </w:style>
  <w:style w:type="character" w:styleId="WW8Num36z0">
    <w:name w:val="WW8Num36z0"/>
    <w:qFormat/>
    <w:rPr>
      <w:rFonts w:ascii="@宋体-18030;@宋体" w:hAnsi="@宋体-18030;@宋体" w:eastAsia="Arial" w:cs="@宋体-18030;@宋体"/>
    </w:rPr>
  </w:style>
  <w:style w:type="character" w:styleId="Style10">
    <w:name w:val="默认段落字体"/>
    <w:qFormat/>
    <w:rPr/>
  </w:style>
  <w:style w:type="character" w:styleId="1">
    <w:name w:val="标题 1 字符"/>
    <w:qFormat/>
    <w:rPr>
      <w:b/>
      <w:bCs/>
      <w:kern w:val="2"/>
      <w:sz w:val="44"/>
      <w:szCs w:val="44"/>
      <w:lang w:bidi="ar-SA"/>
    </w:rPr>
  </w:style>
  <w:style w:type="character" w:styleId="2">
    <w:name w:val="标题 2 字符"/>
    <w:qFormat/>
    <w:rPr>
      <w:rFonts w:ascii="@宋体-18030;@宋体" w:hAnsi="@宋体-18030;@宋体" w:eastAsia="Arial" w:cs="@宋体-18030;@宋体"/>
      <w:b/>
      <w:bCs/>
      <w:kern w:val="2"/>
      <w:sz w:val="32"/>
      <w:szCs w:val="32"/>
      <w:lang w:bidi="ar-SA"/>
    </w:rPr>
  </w:style>
  <w:style w:type="character" w:styleId="3Char">
    <w:name w:val="标题 3 Char"/>
    <w:qFormat/>
    <w:rPr>
      <w:rFonts w:eastAsia="Arial"/>
      <w:b/>
      <w:bCs/>
      <w:kern w:val="2"/>
      <w:sz w:val="32"/>
      <w:szCs w:val="32"/>
      <w:lang w:bidi="ar-SA"/>
    </w:rPr>
  </w:style>
  <w:style w:type="character" w:styleId="t9h1">
    <w:name w:val="t9h1"/>
    <w:qFormat/>
    <w:rPr>
      <w:rFonts w:ascii="Arial" w:hAnsi="Arial" w:eastAsia="Arial" w:hint="eastAsia"/>
      <w:b/>
      <w:bCs/>
    </w:rPr>
  </w:style>
  <w:style w:type="character" w:styleId="Hyperlink">
    <w:name w:val="Hyperlink"/>
    <w:rPr>
      <w:color w:val="0000FF"/>
      <w:u w:val="single"/>
    </w:rPr>
  </w:style>
  <w:style w:type="character" w:styleId="PageNumber">
    <w:name w:val="page number"/>
    <w:basedOn w:val="Style10"/>
    <w:rPr/>
  </w:style>
  <w:style w:type="character" w:styleId="unnamed11">
    <w:name w:val="unnamed11"/>
    <w:qFormat/>
    <w:rPr>
      <w:rFonts w:ascii="Arial" w:hAnsi="Arial" w:eastAsia="Arial" w:cs="Arial" w:hint="eastAsia"/>
      <w:strike w:val="false"/>
      <w:dstrike w:val="false"/>
      <w:sz w:val="18"/>
      <w:szCs w:val="18"/>
      <w:u w:val="none"/>
    </w:rPr>
  </w:style>
  <w:style w:type="character" w:styleId="3">
    <w:name w:val="标题 3 字符"/>
    <w:qFormat/>
    <w:rPr>
      <w:b/>
      <w:bCs/>
      <w:kern w:val="2"/>
      <w:sz w:val="32"/>
      <w:szCs w:val="32"/>
      <w:lang w:bidi="ar-SA"/>
    </w:rPr>
  </w:style>
  <w:style w:type="character" w:styleId="Style11">
    <w:name w:val="未处理的提及"/>
    <w:qFormat/>
    <w:rPr>
      <w:color w:val="605E5C"/>
      <w:shd w:fill="E1DFDD" w:val="clear"/>
    </w:rPr>
  </w:style>
  <w:style w:type="character" w:styleId="Char">
    <w:name w:val="页脚 Char"/>
    <w:qFormat/>
    <w:rPr>
      <w:kern w:val="2"/>
      <w:sz w:val="18"/>
      <w:szCs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odyTextIndent">
    <w:name w:val="Body Text Indent"/>
    <w:basedOn w:val="Normal"/>
    <w:pPr>
      <w:ind w:firstLineChars="200" w:leftChars="0" w:left="0" w:rightChars="257"/>
    </w:pPr>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2">
    <w:name w:val="普通(网站)"/>
    <w:basedOn w:val="Normal"/>
    <w:qFormat/>
    <w:pPr>
      <w:widowControl/>
      <w:spacing w:before="280" w:after="280"/>
      <w:jc w:val="left"/>
    </w:pPr>
    <w:rPr>
      <w:rFonts w:ascii="Arial" w:hAnsi="Arial" w:cs="Arial"/>
      <w:color w:val="000000"/>
      <w:kern w:val="0"/>
      <w:sz w:val="24"/>
    </w:rPr>
  </w:style>
  <w:style w:type="paragraph" w:styleId="Style13">
    <w:name w:val="正文缩进"/>
    <w:basedOn w:val="Normal"/>
    <w:qFormat/>
    <w:pPr>
      <w:tabs>
        <w:tab w:val="clear" w:pos="420"/>
        <w:tab w:val="left" w:pos="180" w:leader="none"/>
      </w:tabs>
      <w:spacing w:lineRule="auto" w:line="360"/>
      <w:ind w:firstLineChars="200" w:leftChars="0" w:left="0" w:rightChars="0" w:right="0"/>
      <w:jc w:val="left"/>
    </w:pPr>
    <w:rPr>
      <w:rFonts w:ascii="Arial" w:hAnsi="Arial"/>
      <w:spacing w:val="20"/>
      <w:sz w:val="24"/>
    </w:rPr>
  </w:style>
  <w:style w:type="paragraph" w:styleId="11">
    <w:name w:val="样式1"/>
    <w:basedOn w:val="Heading4"/>
    <w:qFormat/>
    <w:pPr>
      <w:numPr>
        <w:ilvl w:val="0"/>
        <w:numId w:val="0"/>
      </w:numPr>
      <w:ind w:firstLine="435" w:left="0" w:right="0"/>
      <w:jc w:val="left"/>
      <w:outlineLvl w:val="9"/>
    </w:pPr>
    <w:rPr>
      <w:b w:val="false"/>
      <w:sz w:val="24"/>
    </w:rPr>
  </w:style>
  <w:style w:type="paragraph" w:styleId="TOC1">
    <w:name w:val="toc 1"/>
    <w:basedOn w:val="Normal"/>
    <w:next w:val="Normal"/>
    <w:pPr>
      <w:tabs>
        <w:tab w:val="clear" w:pos="420"/>
        <w:tab w:val="right" w:pos="9354" w:leader="dot"/>
      </w:tabs>
      <w:spacing w:lineRule="auto" w:line="300"/>
      <w:jc w:val="left"/>
    </w:pPr>
    <w:rPr/>
  </w:style>
  <w:style w:type="paragraph" w:styleId="TOC2">
    <w:name w:val="toc 2"/>
    <w:basedOn w:val="Normal"/>
    <w:next w:val="Normal"/>
    <w:pPr>
      <w:ind w:firstLineChars="0" w:firstLine="0" w:leftChars="200" w:rightChars="0" w:right="0"/>
    </w:pPr>
    <w:rPr/>
  </w:style>
  <w:style w:type="paragraph" w:styleId="TOC3">
    <w:name w:val="toc 3"/>
    <w:basedOn w:val="Normal"/>
    <w:next w:val="Normal"/>
    <w:pPr>
      <w:tabs>
        <w:tab w:val="clear" w:pos="420"/>
        <w:tab w:val="right" w:pos="9344" w:leader="dot"/>
      </w:tabs>
      <w:ind w:firstLineChars="0" w:firstLine="0" w:leftChars="400" w:rightChars="0" w:right="0"/>
      <w:jc w:val="distribute"/>
    </w:pPr>
    <w:rPr/>
  </w:style>
  <w:style w:type="paragraph" w:styleId="TOC4">
    <w:name w:val="toc 4"/>
    <w:basedOn w:val="Normal"/>
    <w:next w:val="Normal"/>
    <w:pPr>
      <w:ind w:firstLineChars="0" w:firstLine="0" w:leftChars="600" w:rightChars="0" w:right="0"/>
    </w:pPr>
    <w:rPr/>
  </w:style>
  <w:style w:type="paragraph" w:styleId="TOC5">
    <w:name w:val="toc 5"/>
    <w:basedOn w:val="Normal"/>
    <w:next w:val="Normal"/>
    <w:pPr>
      <w:ind w:firstLineChars="0" w:firstLine="0" w:leftChars="800" w:rightChars="0" w:right="0"/>
    </w:pPr>
    <w:rPr>
      <w:rFonts w:ascii="黑体;SimHei" w:hAnsi="黑体;SimHei" w:eastAsia="Arial" w:cs="黑体;SimHei"/>
      <w:szCs w:val="22"/>
      <w:lang w:bidi="ug-CN"/>
    </w:rPr>
  </w:style>
  <w:style w:type="paragraph" w:styleId="TOC6">
    <w:name w:val="toc 6"/>
    <w:basedOn w:val="Normal"/>
    <w:next w:val="Normal"/>
    <w:pPr>
      <w:ind w:firstLineChars="0" w:firstLine="0" w:leftChars="1000" w:rightChars="0" w:right="0"/>
    </w:pPr>
    <w:rPr>
      <w:rFonts w:ascii="黑体;SimHei" w:hAnsi="黑体;SimHei" w:eastAsia="Arial" w:cs="黑体;SimHei"/>
      <w:szCs w:val="22"/>
      <w:lang w:bidi="ug-CN"/>
    </w:rPr>
  </w:style>
  <w:style w:type="paragraph" w:styleId="TOC7">
    <w:name w:val="toc 7"/>
    <w:basedOn w:val="Normal"/>
    <w:next w:val="Normal"/>
    <w:pPr>
      <w:ind w:firstLineChars="0" w:firstLine="0" w:leftChars="1200" w:rightChars="0" w:right="0"/>
    </w:pPr>
    <w:rPr>
      <w:rFonts w:ascii="黑体;SimHei" w:hAnsi="黑体;SimHei" w:eastAsia="Arial" w:cs="黑体;SimHei"/>
      <w:szCs w:val="22"/>
      <w:lang w:bidi="ug-CN"/>
    </w:rPr>
  </w:style>
  <w:style w:type="paragraph" w:styleId="TOC8">
    <w:name w:val="toc 8"/>
    <w:basedOn w:val="Normal"/>
    <w:next w:val="Normal"/>
    <w:pPr>
      <w:ind w:firstLineChars="0" w:firstLine="0" w:leftChars="1400" w:rightChars="0" w:right="0"/>
    </w:pPr>
    <w:rPr>
      <w:rFonts w:ascii="黑体;SimHei" w:hAnsi="黑体;SimHei" w:eastAsia="Arial" w:cs="黑体;SimHei"/>
      <w:szCs w:val="22"/>
      <w:lang w:bidi="ug-CN"/>
    </w:rPr>
  </w:style>
  <w:style w:type="paragraph" w:styleId="TOC9">
    <w:name w:val="toc 9"/>
    <w:basedOn w:val="Normal"/>
    <w:next w:val="Normal"/>
    <w:pPr>
      <w:ind w:firstLineChars="0" w:firstLine="0" w:leftChars="1600" w:rightChars="0" w:right="0"/>
    </w:pPr>
    <w:rPr>
      <w:rFonts w:ascii="黑体;SimHei" w:hAnsi="黑体;SimHei" w:eastAsia="Arial" w:cs="黑体;SimHei"/>
      <w:szCs w:val="22"/>
      <w:lang w:bidi="ug-CN"/>
    </w:rPr>
  </w:style>
  <w:style w:type="paragraph" w:styleId="21">
    <w:name w:val="样式 表格正文 + 宋体 五号 首行缩进:  2 字符"/>
    <w:basedOn w:val="Normal"/>
    <w:qFormat/>
    <w:pPr/>
    <w:rPr>
      <w:rFonts w:ascii="Arial" w:hAnsi="Arial" w:cs="Arial"/>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819" w:leader="none"/>
        <w:tab w:val="right" w:pos="9638"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emf"/><Relationship Id="rId16" Type="http://schemas.openxmlformats.org/officeDocument/2006/relationships/image" Target="media/image3.png"/><Relationship Id="rId17" Type="http://schemas.openxmlformats.org/officeDocument/2006/relationships/image" Target="media/image4.emf"/><Relationship Id="rId18" Type="http://schemas.openxmlformats.org/officeDocument/2006/relationships/oleObject" Target="embeddings/oleObject1.bin"/><Relationship Id="rId19" Type="http://schemas.openxmlformats.org/officeDocument/2006/relationships/image" Target="media/image5.emf"/><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284</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2022-07-04T00:47:00Z</dcterms:created>
  <dc:creator>买合木提</dc:creator>
  <dc:description/>
  <cp:keywords/>
  <dc:language>en-US</dc:language>
  <cp:lastModifiedBy>Mahmut Muhammad</cp:lastModifiedBy>
  <dcterms:modified xsi:type="dcterms:W3CDTF">2026-07-03T04:13:00Z</dcterms:modified>
  <cp:revision>36</cp:revision>
  <dc:subject/>
  <dc:title>软件工程综合实践课程设计模板</dc:title>
</cp:coreProperties>
</file>