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354" w:rsidRPr="00AC034E" w:rsidRDefault="005E66F1" w:rsidP="00C45A29">
      <w:pPr>
        <w:pBdr>
          <w:bottom w:val="single" w:sz="4" w:space="1" w:color="auto"/>
        </w:pBdr>
        <w:jc w:val="both"/>
        <w:rPr>
          <w:sz w:val="32"/>
          <w:szCs w:val="32"/>
          <w:u w:val="single"/>
        </w:rPr>
      </w:pPr>
      <w:r>
        <w:rPr>
          <w:sz w:val="36"/>
          <w:szCs w:val="36"/>
        </w:rPr>
        <w:t>Experiment (</w:t>
      </w:r>
      <w:r w:rsidR="00AC034E">
        <w:rPr>
          <w:sz w:val="36"/>
          <w:szCs w:val="36"/>
        </w:rPr>
        <w:t>2</w:t>
      </w:r>
      <w:r>
        <w:rPr>
          <w:sz w:val="36"/>
          <w:szCs w:val="36"/>
        </w:rPr>
        <w:t xml:space="preserve">): </w:t>
      </w:r>
      <w:r w:rsidRPr="00AC034E">
        <w:rPr>
          <w:sz w:val="32"/>
          <w:szCs w:val="32"/>
        </w:rPr>
        <w:t xml:space="preserve">Extracting </w:t>
      </w:r>
      <w:r w:rsidR="00AC034E" w:rsidRPr="00AC034E">
        <w:rPr>
          <w:sz w:val="32"/>
          <w:szCs w:val="32"/>
        </w:rPr>
        <w:t>Points of interest</w:t>
      </w:r>
      <w:bookmarkStart w:id="0" w:name="_GoBack"/>
      <w:bookmarkEnd w:id="0"/>
      <w:r w:rsidR="00092056" w:rsidRPr="00AC034E">
        <w:rPr>
          <w:sz w:val="32"/>
          <w:szCs w:val="32"/>
        </w:rPr>
        <w:t xml:space="preserve"> (preprocessing)</w:t>
      </w:r>
    </w:p>
    <w:p w:rsidR="00735354" w:rsidRDefault="00735354" w:rsidP="00735354">
      <w:pPr>
        <w:jc w:val="both"/>
        <w:rPr>
          <w:sz w:val="28"/>
          <w:szCs w:val="28"/>
        </w:rPr>
      </w:pPr>
      <w:r w:rsidRPr="006004A1">
        <w:rPr>
          <w:b/>
          <w:bCs/>
          <w:sz w:val="28"/>
          <w:szCs w:val="28"/>
        </w:rPr>
        <w:t>Introduction:</w:t>
      </w:r>
    </w:p>
    <w:p w:rsidR="004679A3" w:rsidRDefault="00FC444E" w:rsidP="004679A3">
      <w:pPr>
        <w:tabs>
          <w:tab w:val="left" w:pos="720"/>
        </w:tabs>
        <w:jc w:val="both"/>
        <w:rPr>
          <w:sz w:val="24"/>
          <w:szCs w:val="24"/>
        </w:rPr>
      </w:pPr>
      <w:r>
        <w:rPr>
          <w:sz w:val="24"/>
          <w:szCs w:val="24"/>
        </w:rPr>
        <w:t xml:space="preserve">After </w:t>
      </w:r>
      <w:r w:rsidR="008277FC">
        <w:rPr>
          <w:sz w:val="24"/>
          <w:szCs w:val="24"/>
        </w:rPr>
        <w:t>extracting the</w:t>
      </w:r>
      <w:r>
        <w:rPr>
          <w:sz w:val="24"/>
          <w:szCs w:val="24"/>
        </w:rPr>
        <w:t xml:space="preserve"> stay points</w:t>
      </w:r>
      <w:r w:rsidR="008277FC">
        <w:rPr>
          <w:sz w:val="24"/>
          <w:szCs w:val="24"/>
        </w:rPr>
        <w:t xml:space="preserve"> (locations)</w:t>
      </w:r>
      <w:r>
        <w:rPr>
          <w:sz w:val="24"/>
          <w:szCs w:val="24"/>
        </w:rPr>
        <w:t xml:space="preserve"> which the user spent time,</w:t>
      </w:r>
      <w:r w:rsidR="008277FC">
        <w:rPr>
          <w:sz w:val="24"/>
          <w:szCs w:val="24"/>
        </w:rPr>
        <w:t xml:space="preserve"> the extracted points </w:t>
      </w:r>
      <w:r w:rsidR="00730A90">
        <w:rPr>
          <w:sz w:val="24"/>
          <w:szCs w:val="24"/>
        </w:rPr>
        <w:t>needed filtering, to suppress the noise</w:t>
      </w:r>
      <w:r w:rsidR="00BA5C1C">
        <w:rPr>
          <w:sz w:val="24"/>
          <w:szCs w:val="24"/>
        </w:rPr>
        <w:t>,</w:t>
      </w:r>
      <w:r w:rsidR="00730A90">
        <w:rPr>
          <w:sz w:val="24"/>
          <w:szCs w:val="24"/>
        </w:rPr>
        <w:t xml:space="preserve"> in this case the noise is </w:t>
      </w:r>
      <w:r w:rsidR="00BA5C1C">
        <w:rPr>
          <w:sz w:val="24"/>
          <w:szCs w:val="24"/>
        </w:rPr>
        <w:t>consid</w:t>
      </w:r>
      <w:r w:rsidR="00730A90">
        <w:rPr>
          <w:sz w:val="24"/>
          <w:szCs w:val="24"/>
        </w:rPr>
        <w:t>ered as the stay points with</w:t>
      </w:r>
      <w:r w:rsidR="00BA5C1C">
        <w:rPr>
          <w:sz w:val="24"/>
          <w:szCs w:val="24"/>
        </w:rPr>
        <w:t xml:space="preserve"> low visiting frequency,</w:t>
      </w:r>
      <w:r w:rsidR="00730A90" w:rsidRPr="00313765">
        <w:rPr>
          <w:sz w:val="24"/>
          <w:szCs w:val="24"/>
        </w:rPr>
        <w:t xml:space="preserve"> these locations can’t be predictable, </w:t>
      </w:r>
      <w:r w:rsidR="004679A3">
        <w:rPr>
          <w:sz w:val="24"/>
          <w:szCs w:val="24"/>
        </w:rPr>
        <w:t>the other points are the important locations that the user regularly or frequently visit, which we called points of interest.</w:t>
      </w:r>
    </w:p>
    <w:p w:rsidR="00730A90" w:rsidRPr="00313765" w:rsidRDefault="004679A3" w:rsidP="004679A3">
      <w:pPr>
        <w:tabs>
          <w:tab w:val="left" w:pos="720"/>
        </w:tabs>
        <w:jc w:val="both"/>
        <w:rPr>
          <w:sz w:val="24"/>
          <w:szCs w:val="24"/>
        </w:rPr>
      </w:pPr>
      <w:r>
        <w:rPr>
          <w:sz w:val="24"/>
          <w:szCs w:val="24"/>
        </w:rPr>
        <w:t xml:space="preserve">The </w:t>
      </w:r>
      <w:r w:rsidR="005C1B81">
        <w:rPr>
          <w:sz w:val="24"/>
          <w:szCs w:val="24"/>
        </w:rPr>
        <w:t>noisy</w:t>
      </w:r>
      <w:r>
        <w:rPr>
          <w:sz w:val="24"/>
          <w:szCs w:val="24"/>
        </w:rPr>
        <w:t xml:space="preserve"> stay points,</w:t>
      </w:r>
      <w:r w:rsidR="00730A90" w:rsidRPr="00730A90">
        <w:rPr>
          <w:sz w:val="24"/>
          <w:szCs w:val="24"/>
        </w:rPr>
        <w:t xml:space="preserve"> can </w:t>
      </w:r>
      <w:r w:rsidR="005C1B81">
        <w:rPr>
          <w:sz w:val="24"/>
          <w:szCs w:val="24"/>
        </w:rPr>
        <w:t xml:space="preserve">be </w:t>
      </w:r>
      <w:r>
        <w:rPr>
          <w:sz w:val="24"/>
          <w:szCs w:val="24"/>
        </w:rPr>
        <w:t xml:space="preserve">considered </w:t>
      </w:r>
      <w:r w:rsidR="005C1B81">
        <w:rPr>
          <w:sz w:val="24"/>
          <w:szCs w:val="24"/>
        </w:rPr>
        <w:t xml:space="preserve">for example </w:t>
      </w:r>
      <w:r>
        <w:rPr>
          <w:sz w:val="24"/>
          <w:szCs w:val="24"/>
        </w:rPr>
        <w:t>as</w:t>
      </w:r>
      <w:r w:rsidR="00730A90" w:rsidRPr="00730A90">
        <w:rPr>
          <w:sz w:val="24"/>
          <w:szCs w:val="24"/>
        </w:rPr>
        <w:t xml:space="preserve"> emergent locations like goin</w:t>
      </w:r>
      <w:r>
        <w:rPr>
          <w:sz w:val="24"/>
          <w:szCs w:val="24"/>
        </w:rPr>
        <w:t xml:space="preserve">g to hospital in case of </w:t>
      </w:r>
      <w:r w:rsidR="00730A90" w:rsidRPr="00730A90">
        <w:rPr>
          <w:sz w:val="24"/>
          <w:szCs w:val="24"/>
        </w:rPr>
        <w:t>sickness</w:t>
      </w:r>
      <w:r>
        <w:rPr>
          <w:sz w:val="24"/>
          <w:szCs w:val="24"/>
        </w:rPr>
        <w:t>, going to a concert, or going to an event</w:t>
      </w:r>
      <w:r w:rsidR="00730A90" w:rsidRPr="00730A90">
        <w:rPr>
          <w:sz w:val="24"/>
          <w:szCs w:val="24"/>
        </w:rPr>
        <w:t xml:space="preserve">, the task of </w:t>
      </w:r>
      <w:r w:rsidR="00730A90">
        <w:rPr>
          <w:sz w:val="24"/>
          <w:szCs w:val="24"/>
        </w:rPr>
        <w:t>predicting the human behavior</w:t>
      </w:r>
      <w:r>
        <w:rPr>
          <w:sz w:val="24"/>
          <w:szCs w:val="24"/>
        </w:rPr>
        <w:t xml:space="preserve"> (location is considered as behavior)</w:t>
      </w:r>
      <w:r w:rsidR="00730A90">
        <w:rPr>
          <w:sz w:val="24"/>
          <w:szCs w:val="24"/>
        </w:rPr>
        <w:t xml:space="preserve"> may need more data about the users, such as phone calls duration, proximity, social interaction or tweets,</w:t>
      </w:r>
      <w:r>
        <w:rPr>
          <w:sz w:val="24"/>
          <w:szCs w:val="24"/>
        </w:rPr>
        <w:t xml:space="preserve"> gathered with location data. These complete data sets, </w:t>
      </w:r>
      <w:r w:rsidR="00730A90">
        <w:rPr>
          <w:sz w:val="24"/>
          <w:szCs w:val="24"/>
        </w:rPr>
        <w:t>can help predicting irregular behaviors of the user.</w:t>
      </w:r>
    </w:p>
    <w:p w:rsidR="006401E2" w:rsidRPr="006004A1" w:rsidRDefault="006401E2" w:rsidP="0093542D">
      <w:pPr>
        <w:tabs>
          <w:tab w:val="left" w:pos="720"/>
          <w:tab w:val="left" w:pos="2340"/>
        </w:tabs>
        <w:jc w:val="both"/>
        <w:rPr>
          <w:b/>
          <w:bCs/>
          <w:sz w:val="28"/>
          <w:szCs w:val="28"/>
        </w:rPr>
      </w:pPr>
      <w:r w:rsidRPr="006004A1">
        <w:rPr>
          <w:b/>
          <w:bCs/>
          <w:sz w:val="28"/>
          <w:szCs w:val="28"/>
        </w:rPr>
        <w:t>Problem definition:</w:t>
      </w:r>
    </w:p>
    <w:p w:rsidR="004B03EA" w:rsidRDefault="006401E2" w:rsidP="004B03EA">
      <w:pPr>
        <w:tabs>
          <w:tab w:val="left" w:pos="720"/>
          <w:tab w:val="left" w:pos="2340"/>
        </w:tabs>
        <w:jc w:val="both"/>
        <w:rPr>
          <w:sz w:val="24"/>
          <w:szCs w:val="24"/>
        </w:rPr>
      </w:pPr>
      <w:r>
        <w:rPr>
          <w:sz w:val="24"/>
          <w:szCs w:val="24"/>
        </w:rPr>
        <w:t>Suppressing the noise using A clustering algorithm to combine the points located in the same region into single centered locations, and consider single stay points as noise (locations visited once) with probability of visiting again tends to zero</w:t>
      </w:r>
      <w:r w:rsidR="005C1B81">
        <w:rPr>
          <w:sz w:val="24"/>
          <w:szCs w:val="24"/>
        </w:rPr>
        <w:t>, reducing the prediction accuracy</w:t>
      </w:r>
      <w:r>
        <w:rPr>
          <w:sz w:val="24"/>
          <w:szCs w:val="24"/>
        </w:rPr>
        <w:t>.</w:t>
      </w:r>
    </w:p>
    <w:p w:rsidR="004E668C" w:rsidRDefault="004E668C" w:rsidP="004B03EA">
      <w:pPr>
        <w:tabs>
          <w:tab w:val="left" w:pos="720"/>
          <w:tab w:val="left" w:pos="2340"/>
        </w:tabs>
        <w:jc w:val="both"/>
        <w:rPr>
          <w:sz w:val="24"/>
          <w:szCs w:val="24"/>
        </w:rPr>
      </w:pPr>
      <w:r>
        <w:rPr>
          <w:sz w:val="24"/>
          <w:szCs w:val="24"/>
        </w:rPr>
        <w:t>Figure 1</w:t>
      </w:r>
      <w:r w:rsidR="004B03EA">
        <w:rPr>
          <w:sz w:val="24"/>
          <w:szCs w:val="24"/>
        </w:rPr>
        <w:t xml:space="preserve"> shows</w:t>
      </w:r>
      <w:r>
        <w:rPr>
          <w:sz w:val="24"/>
          <w:szCs w:val="24"/>
        </w:rPr>
        <w:t xml:space="preserve"> </w:t>
      </w:r>
      <w:r w:rsidR="004B03EA">
        <w:rPr>
          <w:sz w:val="24"/>
          <w:szCs w:val="24"/>
        </w:rPr>
        <w:t xml:space="preserve">the </w:t>
      </w:r>
      <w:r>
        <w:rPr>
          <w:sz w:val="24"/>
          <w:szCs w:val="24"/>
        </w:rPr>
        <w:t xml:space="preserve">stay </w:t>
      </w:r>
      <w:r w:rsidR="004B03EA">
        <w:rPr>
          <w:sz w:val="24"/>
          <w:szCs w:val="24"/>
        </w:rPr>
        <w:t xml:space="preserve">points </w:t>
      </w:r>
      <w:r>
        <w:rPr>
          <w:sz w:val="24"/>
          <w:szCs w:val="24"/>
        </w:rPr>
        <w:t>of all the trajectories of Geolife</w:t>
      </w:r>
      <w:r w:rsidR="004B03EA">
        <w:rPr>
          <w:sz w:val="24"/>
          <w:szCs w:val="24"/>
        </w:rPr>
        <w:t xml:space="preserve"> for one</w:t>
      </w:r>
      <w:r>
        <w:rPr>
          <w:sz w:val="24"/>
          <w:szCs w:val="24"/>
        </w:rPr>
        <w:t xml:space="preserve"> user</w:t>
      </w:r>
      <w:r w:rsidR="004B03EA">
        <w:rPr>
          <w:sz w:val="24"/>
          <w:szCs w:val="24"/>
        </w:rPr>
        <w:t>,</w:t>
      </w:r>
      <w:r>
        <w:rPr>
          <w:sz w:val="24"/>
          <w:szCs w:val="24"/>
        </w:rPr>
        <w:t xml:space="preserve"> before apply the DBSCAN </w:t>
      </w:r>
      <w:r w:rsidR="004B03EA">
        <w:rPr>
          <w:sz w:val="24"/>
          <w:szCs w:val="24"/>
        </w:rPr>
        <w:t>algorithm. The map shows a concentrated area and a scattered points which DBSCAN consider them as noise.</w:t>
      </w:r>
    </w:p>
    <w:p w:rsidR="004E668C" w:rsidRDefault="004E668C" w:rsidP="004B03EA">
      <w:pPr>
        <w:tabs>
          <w:tab w:val="left" w:pos="720"/>
        </w:tabs>
        <w:jc w:val="both"/>
        <w:rPr>
          <w:sz w:val="24"/>
          <w:szCs w:val="24"/>
        </w:rPr>
      </w:pPr>
      <w:r>
        <w:rPr>
          <w:sz w:val="24"/>
          <w:szCs w:val="24"/>
        </w:rPr>
        <w:t xml:space="preserve">In this experiment we will apply DBSCAN on every user separated, to find the POIs for the users, so that we can use it for individual predictions and inferences, we can also later measure the similarities between users in order to recommend new places for the users based on the social connections, and by applying DBSCAN for all users </w:t>
      </w:r>
      <w:r w:rsidR="004B03EA">
        <w:rPr>
          <w:sz w:val="24"/>
          <w:szCs w:val="24"/>
        </w:rPr>
        <w:t>combined,</w:t>
      </w:r>
      <w:r>
        <w:rPr>
          <w:sz w:val="24"/>
          <w:szCs w:val="24"/>
        </w:rPr>
        <w:t xml:space="preserve"> we can identify the most popular place</w:t>
      </w:r>
      <w:r w:rsidR="004B03EA">
        <w:rPr>
          <w:sz w:val="24"/>
          <w:szCs w:val="24"/>
        </w:rPr>
        <w:t>s in the dataset, which are</w:t>
      </w:r>
      <w:r>
        <w:rPr>
          <w:sz w:val="24"/>
          <w:szCs w:val="24"/>
        </w:rPr>
        <w:t xml:space="preserve"> useful for the recommendations. </w:t>
      </w:r>
    </w:p>
    <w:p w:rsidR="004E668C" w:rsidRDefault="004E668C" w:rsidP="004E668C">
      <w:pPr>
        <w:tabs>
          <w:tab w:val="left" w:pos="720"/>
        </w:tabs>
        <w:jc w:val="both"/>
        <w:rPr>
          <w:sz w:val="24"/>
          <w:szCs w:val="24"/>
        </w:rPr>
      </w:pPr>
    </w:p>
    <w:p w:rsidR="004E668C" w:rsidRDefault="004E668C" w:rsidP="004E668C">
      <w:pPr>
        <w:pStyle w:val="Heading2"/>
        <w:jc w:val="center"/>
      </w:pPr>
      <w:r w:rsidRPr="003256A0">
        <w:rPr>
          <w:noProof/>
        </w:rPr>
        <w:lastRenderedPageBreak/>
        <w:drawing>
          <wp:inline distT="0" distB="0" distL="0" distR="0" wp14:anchorId="0D13AA4E" wp14:editId="4679218A">
            <wp:extent cx="3611880" cy="3236976"/>
            <wp:effectExtent l="0" t="0" r="7620" b="1905"/>
            <wp:docPr id="2" name="Picture 2" descr="D:\work\Research\write it\points of interest report\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Research\write it\points of interest report\Rplot0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3236976"/>
                    </a:xfrm>
                    <a:prstGeom prst="rect">
                      <a:avLst/>
                    </a:prstGeom>
                    <a:noFill/>
                    <a:ln>
                      <a:noFill/>
                    </a:ln>
                  </pic:spPr>
                </pic:pic>
              </a:graphicData>
            </a:graphic>
          </wp:inline>
        </w:drawing>
      </w:r>
    </w:p>
    <w:p w:rsidR="004E668C" w:rsidRDefault="004E668C" w:rsidP="004E668C">
      <w:pPr>
        <w:pStyle w:val="Caption"/>
        <w:jc w:val="center"/>
        <w:rPr>
          <w:sz w:val="24"/>
          <w:szCs w:val="24"/>
        </w:rPr>
      </w:pPr>
      <w:r>
        <w:t xml:space="preserve">Figure </w:t>
      </w:r>
      <w:fldSimple w:instr=" SEQ Figure \* ARABIC ">
        <w:r>
          <w:rPr>
            <w:noProof/>
          </w:rPr>
          <w:t>1</w:t>
        </w:r>
      </w:fldSimple>
      <w:r>
        <w:rPr>
          <w:noProof/>
        </w:rPr>
        <w:t xml:space="preserve"> </w:t>
      </w:r>
      <w:r w:rsidRPr="004740A9">
        <w:t xml:space="preserve">shows </w:t>
      </w:r>
      <w:r>
        <w:t>a</w:t>
      </w:r>
      <w:r w:rsidRPr="004740A9">
        <w:t xml:space="preserve"> user </w:t>
      </w:r>
      <w:r>
        <w:t>S</w:t>
      </w:r>
      <w:r w:rsidRPr="004740A9">
        <w:t>tay</w:t>
      </w:r>
      <w:r>
        <w:t xml:space="preserve"> </w:t>
      </w:r>
      <w:r w:rsidRPr="004740A9">
        <w:t>points altogether of all his/her trajectories</w:t>
      </w:r>
    </w:p>
    <w:p w:rsidR="005C1B81" w:rsidRPr="006004A1" w:rsidRDefault="005C1B81" w:rsidP="005C1B81">
      <w:pPr>
        <w:tabs>
          <w:tab w:val="left" w:pos="720"/>
          <w:tab w:val="left" w:pos="2340"/>
        </w:tabs>
        <w:jc w:val="both"/>
        <w:rPr>
          <w:b/>
          <w:bCs/>
          <w:sz w:val="28"/>
          <w:szCs w:val="28"/>
        </w:rPr>
      </w:pPr>
      <w:r w:rsidRPr="006004A1">
        <w:rPr>
          <w:b/>
          <w:bCs/>
          <w:sz w:val="28"/>
          <w:szCs w:val="28"/>
        </w:rPr>
        <w:t>Algorithm:</w:t>
      </w:r>
      <w:r w:rsidR="000731C5">
        <w:rPr>
          <w:b/>
          <w:bCs/>
          <w:sz w:val="28"/>
          <w:szCs w:val="28"/>
        </w:rPr>
        <w:t xml:space="preserve"> </w:t>
      </w:r>
    </w:p>
    <w:p w:rsidR="000731C5" w:rsidRDefault="00897354" w:rsidP="000731C5">
      <w:pPr>
        <w:tabs>
          <w:tab w:val="left" w:pos="720"/>
          <w:tab w:val="left" w:pos="2340"/>
        </w:tabs>
        <w:jc w:val="both"/>
        <w:rPr>
          <w:sz w:val="24"/>
          <w:szCs w:val="24"/>
        </w:rPr>
      </w:pPr>
      <w:r>
        <w:rPr>
          <w:sz w:val="24"/>
          <w:szCs w:val="24"/>
        </w:rPr>
        <w:t>We are extract</w:t>
      </w:r>
      <w:r w:rsidR="00DC633C">
        <w:rPr>
          <w:sz w:val="24"/>
          <w:szCs w:val="24"/>
        </w:rPr>
        <w:t>ing</w:t>
      </w:r>
      <w:r>
        <w:rPr>
          <w:sz w:val="24"/>
          <w:szCs w:val="24"/>
        </w:rPr>
        <w:t xml:space="preserve"> the important points (points of interest) using the </w:t>
      </w:r>
      <w:r w:rsidR="0093542D">
        <w:rPr>
          <w:sz w:val="24"/>
          <w:szCs w:val="24"/>
        </w:rPr>
        <w:t xml:space="preserve">DBSCAN </w:t>
      </w:r>
      <w:r w:rsidR="005352C6">
        <w:rPr>
          <w:sz w:val="24"/>
          <w:szCs w:val="24"/>
        </w:rPr>
        <w:t>(</w:t>
      </w:r>
      <w:r w:rsidR="005352C6" w:rsidRPr="00313765">
        <w:rPr>
          <w:sz w:val="24"/>
          <w:szCs w:val="24"/>
        </w:rPr>
        <w:t>Density-based spatial clustering of applications with noise)</w:t>
      </w:r>
      <w:r w:rsidR="005352C6">
        <w:rPr>
          <w:sz w:val="24"/>
          <w:szCs w:val="24"/>
        </w:rPr>
        <w:t xml:space="preserve"> algorithm, it is a clustering algorithm to g</w:t>
      </w:r>
      <w:r w:rsidR="00DC398C">
        <w:rPr>
          <w:sz w:val="24"/>
          <w:szCs w:val="24"/>
        </w:rPr>
        <w:t>roup nearby</w:t>
      </w:r>
      <w:r w:rsidR="005C1B81">
        <w:rPr>
          <w:sz w:val="24"/>
          <w:szCs w:val="24"/>
        </w:rPr>
        <w:t xml:space="preserve"> (distance)</w:t>
      </w:r>
      <w:r w:rsidR="00DC398C">
        <w:rPr>
          <w:sz w:val="24"/>
          <w:szCs w:val="24"/>
        </w:rPr>
        <w:t xml:space="preserve"> points into </w:t>
      </w:r>
      <w:r w:rsidR="005352C6">
        <w:rPr>
          <w:sz w:val="24"/>
          <w:szCs w:val="24"/>
        </w:rPr>
        <w:t>cluster</w:t>
      </w:r>
      <w:r w:rsidR="00DC398C">
        <w:rPr>
          <w:sz w:val="24"/>
          <w:szCs w:val="24"/>
        </w:rPr>
        <w:t>s</w:t>
      </w:r>
      <w:r w:rsidR="005352C6">
        <w:rPr>
          <w:sz w:val="24"/>
          <w:szCs w:val="24"/>
        </w:rPr>
        <w:t>, it depends on two parameters</w:t>
      </w:r>
      <w:r w:rsidR="00A06F7A">
        <w:rPr>
          <w:sz w:val="24"/>
          <w:szCs w:val="24"/>
        </w:rPr>
        <w:t>:</w:t>
      </w:r>
      <w:r w:rsidR="005352C6">
        <w:rPr>
          <w:sz w:val="24"/>
          <w:szCs w:val="24"/>
        </w:rPr>
        <w:t xml:space="preserve"> minimum number of points to </w:t>
      </w:r>
      <w:r w:rsidR="00A06F7A">
        <w:rPr>
          <w:sz w:val="24"/>
          <w:szCs w:val="24"/>
        </w:rPr>
        <w:t>create a group,</w:t>
      </w:r>
      <w:r w:rsidR="00DC633C">
        <w:rPr>
          <w:sz w:val="24"/>
          <w:szCs w:val="24"/>
        </w:rPr>
        <w:t xml:space="preserve"> the maximum distance b</w:t>
      </w:r>
      <w:r w:rsidR="00A06F7A">
        <w:rPr>
          <w:sz w:val="24"/>
          <w:szCs w:val="24"/>
        </w:rPr>
        <w:t xml:space="preserve">etween </w:t>
      </w:r>
      <w:r w:rsidR="008E6A31">
        <w:rPr>
          <w:sz w:val="24"/>
          <w:szCs w:val="24"/>
        </w:rPr>
        <w:t xml:space="preserve">each two </w:t>
      </w:r>
      <w:r w:rsidR="00A06F7A">
        <w:rPr>
          <w:sz w:val="24"/>
          <w:szCs w:val="24"/>
        </w:rPr>
        <w:t>points in the same group.</w:t>
      </w:r>
      <w:r w:rsidR="008E6A31">
        <w:rPr>
          <w:sz w:val="24"/>
          <w:szCs w:val="24"/>
        </w:rPr>
        <w:t xml:space="preserve"> Each point in the cluster must satisfy two conditions: first, </w:t>
      </w:r>
      <w:r w:rsidR="00940C8D">
        <w:rPr>
          <w:sz w:val="24"/>
          <w:szCs w:val="24"/>
        </w:rPr>
        <w:t>all points should be mutual density</w:t>
      </w:r>
      <w:r w:rsidR="00B65CD3">
        <w:rPr>
          <w:sz w:val="24"/>
          <w:szCs w:val="24"/>
        </w:rPr>
        <w:t xml:space="preserve"> connected, second a point is belong to the cluster if at least one point of the cluster maintain a distance less than the maximum distance threshold.</w:t>
      </w:r>
      <w:r w:rsidR="008E6A31">
        <w:rPr>
          <w:sz w:val="24"/>
          <w:szCs w:val="24"/>
        </w:rPr>
        <w:t xml:space="preserve"> </w:t>
      </w:r>
    </w:p>
    <w:p w:rsidR="00A06F7A" w:rsidRDefault="0093542D" w:rsidP="005D7A33">
      <w:pPr>
        <w:tabs>
          <w:tab w:val="left" w:pos="720"/>
        </w:tabs>
        <w:jc w:val="both"/>
        <w:rPr>
          <w:sz w:val="24"/>
          <w:szCs w:val="24"/>
        </w:rPr>
      </w:pPr>
      <w:r>
        <w:rPr>
          <w:sz w:val="24"/>
          <w:szCs w:val="24"/>
        </w:rPr>
        <w:t xml:space="preserve">DBSCAN </w:t>
      </w:r>
      <w:r w:rsidR="00A06F7A">
        <w:rPr>
          <w:sz w:val="24"/>
          <w:szCs w:val="24"/>
        </w:rPr>
        <w:t>algorithm group the points which satisfying the two thresholds, the other points are considered noise and can be easily removed, after applying this algorithm we get the mean point of each cluster and consi</w:t>
      </w:r>
      <w:r w:rsidR="004E668C">
        <w:rPr>
          <w:sz w:val="24"/>
          <w:szCs w:val="24"/>
        </w:rPr>
        <w:t>der it as the point of interest, in figure 2 we focus on two cluster of the same user in figure 1 after applying the DBSCAN algorithm, we showed the colored points as the stay points that the user visited more often, and the black ones are the stay p</w:t>
      </w:r>
      <w:r w:rsidR="000731C5">
        <w:rPr>
          <w:sz w:val="24"/>
          <w:szCs w:val="24"/>
        </w:rPr>
        <w:t xml:space="preserve">oints that considered as noise. In figure 3 we </w:t>
      </w:r>
      <w:r w:rsidR="005D7A33">
        <w:rPr>
          <w:sz w:val="24"/>
          <w:szCs w:val="24"/>
        </w:rPr>
        <w:t>showed</w:t>
      </w:r>
      <w:r w:rsidR="000731C5">
        <w:rPr>
          <w:sz w:val="24"/>
          <w:szCs w:val="24"/>
        </w:rPr>
        <w:t xml:space="preserve"> the map with </w:t>
      </w:r>
      <w:r w:rsidR="005D7A33">
        <w:rPr>
          <w:sz w:val="24"/>
          <w:szCs w:val="24"/>
        </w:rPr>
        <w:t>the resulted points of interest, the center point of every cluster.</w:t>
      </w:r>
    </w:p>
    <w:p w:rsidR="00A4578D" w:rsidRDefault="003256A0" w:rsidP="00A4578D">
      <w:pPr>
        <w:keepNext/>
        <w:tabs>
          <w:tab w:val="left" w:pos="720"/>
        </w:tabs>
        <w:jc w:val="center"/>
      </w:pPr>
      <w:r w:rsidRPr="003256A0">
        <w:rPr>
          <w:noProof/>
        </w:rPr>
        <w:lastRenderedPageBreak/>
        <w:drawing>
          <wp:inline distT="0" distB="0" distL="0" distR="0">
            <wp:extent cx="3611880" cy="3236976"/>
            <wp:effectExtent l="0" t="0" r="7620" b="1905"/>
            <wp:docPr id="3" name="Picture 3" descr="D:\work\Research\write it\points of interest report\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Research\write it\points of interest report\Rplo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3236976"/>
                    </a:xfrm>
                    <a:prstGeom prst="rect">
                      <a:avLst/>
                    </a:prstGeom>
                    <a:noFill/>
                    <a:ln>
                      <a:noFill/>
                    </a:ln>
                  </pic:spPr>
                </pic:pic>
              </a:graphicData>
            </a:graphic>
          </wp:inline>
        </w:drawing>
      </w:r>
    </w:p>
    <w:p w:rsidR="00020D4A" w:rsidRDefault="00A4578D" w:rsidP="000731C5">
      <w:pPr>
        <w:pStyle w:val="Caption"/>
        <w:jc w:val="center"/>
      </w:pPr>
      <w:r>
        <w:t xml:space="preserve">Figure </w:t>
      </w:r>
      <w:r w:rsidR="00020D4A">
        <w:t>2</w:t>
      </w:r>
      <w:r>
        <w:t xml:space="preserve"> </w:t>
      </w:r>
      <w:r w:rsidR="00020D4A">
        <w:t xml:space="preserve">shows </w:t>
      </w:r>
      <w:r w:rsidR="00020D4A" w:rsidRPr="00CD75AF">
        <w:t>two</w:t>
      </w:r>
      <w:r w:rsidRPr="00CD75AF">
        <w:t xml:space="preserve"> cluster</w:t>
      </w:r>
      <w:r w:rsidR="00020D4A">
        <w:t>s</w:t>
      </w:r>
      <w:r w:rsidRPr="00CD75AF">
        <w:t xml:space="preserve"> of </w:t>
      </w:r>
      <w:r w:rsidR="00020D4A">
        <w:t>a</w:t>
      </w:r>
      <w:r w:rsidRPr="00CD75AF">
        <w:t xml:space="preserve"> user where he</w:t>
      </w:r>
      <w:r w:rsidR="00020D4A">
        <w:t>/she</w:t>
      </w:r>
      <w:r w:rsidRPr="00CD75AF">
        <w:t xml:space="preserve"> visit</w:t>
      </w:r>
      <w:r w:rsidR="00020D4A">
        <w:t xml:space="preserve">ed </w:t>
      </w:r>
      <w:r w:rsidR="00633D15">
        <w:t>S</w:t>
      </w:r>
      <w:r w:rsidR="00020D4A">
        <w:t>tay</w:t>
      </w:r>
      <w:r w:rsidR="00633D15">
        <w:t xml:space="preserve"> </w:t>
      </w:r>
      <w:r w:rsidR="00020D4A">
        <w:t>points</w:t>
      </w:r>
      <w:r w:rsidRPr="00CD75AF">
        <w:t xml:space="preserve"> more than four times</w:t>
      </w:r>
      <w:r w:rsidR="00020D4A">
        <w:t xml:space="preserve"> (red and blue), the</w:t>
      </w:r>
      <w:r w:rsidR="000731C5">
        <w:t xml:space="preserve"> black points are the noisy stay points.</w:t>
      </w:r>
    </w:p>
    <w:p w:rsidR="002259FE" w:rsidRDefault="002259FE" w:rsidP="002259FE">
      <w:pPr>
        <w:pStyle w:val="Caption"/>
        <w:keepNext/>
        <w:jc w:val="center"/>
      </w:pPr>
      <w:r w:rsidRPr="00020D4A">
        <w:rPr>
          <w:noProof/>
          <w:sz w:val="24"/>
          <w:szCs w:val="24"/>
        </w:rPr>
        <w:drawing>
          <wp:inline distT="0" distB="0" distL="0" distR="0" wp14:anchorId="55955CCC" wp14:editId="5E15DA7F">
            <wp:extent cx="3611880" cy="3236976"/>
            <wp:effectExtent l="0" t="0" r="7620" b="1905"/>
            <wp:docPr id="4" name="Picture 4" descr="D:\work\Research\write it\points of interest report\resul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Research\write it\points of interest report\result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3236976"/>
                    </a:xfrm>
                    <a:prstGeom prst="rect">
                      <a:avLst/>
                    </a:prstGeom>
                    <a:noFill/>
                    <a:ln>
                      <a:noFill/>
                    </a:ln>
                  </pic:spPr>
                </pic:pic>
              </a:graphicData>
            </a:graphic>
          </wp:inline>
        </w:drawing>
      </w:r>
    </w:p>
    <w:p w:rsidR="002259FE" w:rsidRDefault="002259FE" w:rsidP="002259FE">
      <w:pPr>
        <w:pStyle w:val="Caption"/>
        <w:jc w:val="center"/>
        <w:rPr>
          <w:sz w:val="24"/>
          <w:szCs w:val="24"/>
        </w:rPr>
      </w:pPr>
      <w:r>
        <w:t>Figure 3 the resulted points of interest</w:t>
      </w:r>
    </w:p>
    <w:p w:rsidR="002259FE" w:rsidRPr="002259FE" w:rsidRDefault="002259FE" w:rsidP="002259FE"/>
    <w:p w:rsidR="00735354" w:rsidRPr="00C663E9" w:rsidRDefault="00735354" w:rsidP="00735354">
      <w:pPr>
        <w:jc w:val="both"/>
        <w:rPr>
          <w:sz w:val="28"/>
          <w:szCs w:val="28"/>
        </w:rPr>
      </w:pPr>
      <w:r w:rsidRPr="00C663E9">
        <w:rPr>
          <w:sz w:val="28"/>
          <w:szCs w:val="28"/>
        </w:rPr>
        <w:t xml:space="preserve">Results: </w:t>
      </w:r>
    </w:p>
    <w:p w:rsidR="00AA5CE0" w:rsidRDefault="0093542D" w:rsidP="000731C5">
      <w:pPr>
        <w:jc w:val="both"/>
        <w:rPr>
          <w:sz w:val="24"/>
          <w:szCs w:val="24"/>
        </w:rPr>
      </w:pPr>
      <w:r>
        <w:rPr>
          <w:sz w:val="24"/>
          <w:szCs w:val="24"/>
        </w:rPr>
        <w:lastRenderedPageBreak/>
        <w:t xml:space="preserve">We applied the DBSCAN for the first ten users from </w:t>
      </w:r>
      <w:r w:rsidR="00633D15">
        <w:rPr>
          <w:sz w:val="24"/>
          <w:szCs w:val="24"/>
        </w:rPr>
        <w:t>G</w:t>
      </w:r>
      <w:r>
        <w:rPr>
          <w:sz w:val="24"/>
          <w:szCs w:val="24"/>
        </w:rPr>
        <w:t>eolife dataset to compare with the results of report [1], also we used a threshold minimum number of points of 4 and a maximum distance of 100 meters between points, to find the results is comparable</w:t>
      </w:r>
      <w:r w:rsidR="00AA5CE0">
        <w:rPr>
          <w:sz w:val="24"/>
          <w:szCs w:val="24"/>
        </w:rPr>
        <w:t xml:space="preserve"> but not the same as the report used a </w:t>
      </w:r>
      <w:r w:rsidR="000731C5">
        <w:rPr>
          <w:sz w:val="24"/>
          <w:szCs w:val="24"/>
        </w:rPr>
        <w:t>cleansing</w:t>
      </w:r>
      <w:r w:rsidR="00AA5CE0">
        <w:rPr>
          <w:sz w:val="24"/>
          <w:szCs w:val="24"/>
        </w:rPr>
        <w:t xml:space="preserve"> algorithm first,</w:t>
      </w:r>
      <w:r w:rsidR="000731C5">
        <w:rPr>
          <w:sz w:val="24"/>
          <w:szCs w:val="24"/>
        </w:rPr>
        <w:t xml:space="preserve"> table 1 shows the comparison between the result we apply and the report’s result</w:t>
      </w:r>
    </w:p>
    <w:p w:rsidR="004E668C" w:rsidRDefault="004E668C" w:rsidP="004E668C">
      <w:pPr>
        <w:pStyle w:val="Caption"/>
        <w:keepNext/>
      </w:pPr>
    </w:p>
    <w:tbl>
      <w:tblPr>
        <w:tblStyle w:val="TableGrid"/>
        <w:tblW w:w="0" w:type="auto"/>
        <w:jc w:val="center"/>
        <w:tblLook w:val="04A0" w:firstRow="1" w:lastRow="0" w:firstColumn="1" w:lastColumn="0" w:noHBand="0" w:noVBand="1"/>
      </w:tblPr>
      <w:tblGrid>
        <w:gridCol w:w="1705"/>
        <w:gridCol w:w="1980"/>
        <w:gridCol w:w="1980"/>
        <w:gridCol w:w="1980"/>
      </w:tblGrid>
      <w:tr w:rsidR="00990239" w:rsidTr="00080D59">
        <w:trPr>
          <w:jc w:val="center"/>
        </w:trPr>
        <w:tc>
          <w:tcPr>
            <w:tcW w:w="1705" w:type="dxa"/>
          </w:tcPr>
          <w:p w:rsidR="00990239" w:rsidRDefault="00990239" w:rsidP="0093542D">
            <w:pPr>
              <w:jc w:val="both"/>
              <w:rPr>
                <w:sz w:val="24"/>
                <w:szCs w:val="24"/>
              </w:rPr>
            </w:pPr>
            <w:r>
              <w:rPr>
                <w:sz w:val="24"/>
                <w:szCs w:val="24"/>
              </w:rPr>
              <w:t xml:space="preserve">User </w:t>
            </w:r>
          </w:p>
        </w:tc>
        <w:tc>
          <w:tcPr>
            <w:tcW w:w="1980" w:type="dxa"/>
          </w:tcPr>
          <w:p w:rsidR="00990239" w:rsidRDefault="00990239" w:rsidP="0093542D">
            <w:pPr>
              <w:jc w:val="both"/>
              <w:rPr>
                <w:sz w:val="24"/>
                <w:szCs w:val="24"/>
              </w:rPr>
            </w:pPr>
            <w:r>
              <w:rPr>
                <w:sz w:val="24"/>
                <w:szCs w:val="24"/>
              </w:rPr>
              <w:t>Stay</w:t>
            </w:r>
            <w:r w:rsidR="00633D15">
              <w:rPr>
                <w:sz w:val="24"/>
                <w:szCs w:val="24"/>
              </w:rPr>
              <w:t xml:space="preserve">  </w:t>
            </w:r>
            <w:r>
              <w:rPr>
                <w:sz w:val="24"/>
                <w:szCs w:val="24"/>
              </w:rPr>
              <w:t xml:space="preserve">Points </w:t>
            </w:r>
          </w:p>
        </w:tc>
        <w:tc>
          <w:tcPr>
            <w:tcW w:w="1980" w:type="dxa"/>
          </w:tcPr>
          <w:p w:rsidR="00990239" w:rsidRDefault="00990239" w:rsidP="0093542D">
            <w:pPr>
              <w:jc w:val="both"/>
              <w:rPr>
                <w:sz w:val="24"/>
                <w:szCs w:val="24"/>
              </w:rPr>
            </w:pPr>
            <w:r>
              <w:rPr>
                <w:sz w:val="24"/>
                <w:szCs w:val="24"/>
              </w:rPr>
              <w:t xml:space="preserve">Extracted POIs </w:t>
            </w:r>
          </w:p>
        </w:tc>
        <w:tc>
          <w:tcPr>
            <w:tcW w:w="1980" w:type="dxa"/>
          </w:tcPr>
          <w:p w:rsidR="00990239" w:rsidRDefault="00990239" w:rsidP="0093542D">
            <w:pPr>
              <w:jc w:val="both"/>
              <w:rPr>
                <w:sz w:val="24"/>
                <w:szCs w:val="24"/>
              </w:rPr>
            </w:pPr>
            <w:r>
              <w:rPr>
                <w:sz w:val="24"/>
                <w:szCs w:val="24"/>
              </w:rPr>
              <w:t>Report’s POIs</w:t>
            </w:r>
          </w:p>
        </w:tc>
      </w:tr>
      <w:tr w:rsidR="00990239" w:rsidTr="00080D59">
        <w:trPr>
          <w:jc w:val="center"/>
        </w:trPr>
        <w:tc>
          <w:tcPr>
            <w:tcW w:w="1705" w:type="dxa"/>
          </w:tcPr>
          <w:p w:rsidR="00990239" w:rsidRDefault="00990239" w:rsidP="0093542D">
            <w:pPr>
              <w:jc w:val="both"/>
              <w:rPr>
                <w:sz w:val="24"/>
                <w:szCs w:val="24"/>
              </w:rPr>
            </w:pPr>
            <w:r>
              <w:rPr>
                <w:sz w:val="24"/>
                <w:szCs w:val="24"/>
              </w:rPr>
              <w:t>1</w:t>
            </w:r>
          </w:p>
        </w:tc>
        <w:tc>
          <w:tcPr>
            <w:tcW w:w="1980" w:type="dxa"/>
          </w:tcPr>
          <w:p w:rsidR="00990239" w:rsidRDefault="00990239" w:rsidP="0093542D">
            <w:pPr>
              <w:jc w:val="both"/>
              <w:rPr>
                <w:sz w:val="24"/>
                <w:szCs w:val="24"/>
              </w:rPr>
            </w:pPr>
            <w:r>
              <w:rPr>
                <w:sz w:val="24"/>
                <w:szCs w:val="24"/>
              </w:rPr>
              <w:t>434</w:t>
            </w:r>
          </w:p>
        </w:tc>
        <w:tc>
          <w:tcPr>
            <w:tcW w:w="1980" w:type="dxa"/>
          </w:tcPr>
          <w:p w:rsidR="00990239" w:rsidRDefault="00990239" w:rsidP="0093542D">
            <w:pPr>
              <w:jc w:val="both"/>
              <w:rPr>
                <w:sz w:val="24"/>
                <w:szCs w:val="24"/>
              </w:rPr>
            </w:pPr>
            <w:r>
              <w:rPr>
                <w:sz w:val="24"/>
                <w:szCs w:val="24"/>
              </w:rPr>
              <w:t>13</w:t>
            </w:r>
          </w:p>
        </w:tc>
        <w:tc>
          <w:tcPr>
            <w:tcW w:w="1980" w:type="dxa"/>
          </w:tcPr>
          <w:p w:rsidR="00990239" w:rsidRDefault="00990239" w:rsidP="0093542D">
            <w:pPr>
              <w:jc w:val="both"/>
              <w:rPr>
                <w:sz w:val="24"/>
                <w:szCs w:val="24"/>
              </w:rPr>
            </w:pPr>
            <w:r>
              <w:rPr>
                <w:sz w:val="24"/>
                <w:szCs w:val="24"/>
              </w:rPr>
              <w:t>14</w:t>
            </w:r>
          </w:p>
        </w:tc>
      </w:tr>
      <w:tr w:rsidR="00990239" w:rsidTr="00080D59">
        <w:trPr>
          <w:jc w:val="center"/>
        </w:trPr>
        <w:tc>
          <w:tcPr>
            <w:tcW w:w="1705" w:type="dxa"/>
          </w:tcPr>
          <w:p w:rsidR="00990239" w:rsidRDefault="00990239" w:rsidP="0093542D">
            <w:pPr>
              <w:jc w:val="both"/>
              <w:rPr>
                <w:sz w:val="24"/>
                <w:szCs w:val="24"/>
              </w:rPr>
            </w:pPr>
            <w:r>
              <w:rPr>
                <w:sz w:val="24"/>
                <w:szCs w:val="24"/>
              </w:rPr>
              <w:t>2</w:t>
            </w:r>
          </w:p>
        </w:tc>
        <w:tc>
          <w:tcPr>
            <w:tcW w:w="1980" w:type="dxa"/>
          </w:tcPr>
          <w:p w:rsidR="00990239" w:rsidRDefault="00990239" w:rsidP="0093542D">
            <w:pPr>
              <w:jc w:val="both"/>
              <w:rPr>
                <w:sz w:val="24"/>
                <w:szCs w:val="24"/>
              </w:rPr>
            </w:pPr>
            <w:r>
              <w:rPr>
                <w:sz w:val="24"/>
                <w:szCs w:val="24"/>
              </w:rPr>
              <w:t>99</w:t>
            </w:r>
          </w:p>
        </w:tc>
        <w:tc>
          <w:tcPr>
            <w:tcW w:w="1980" w:type="dxa"/>
          </w:tcPr>
          <w:p w:rsidR="00990239" w:rsidRDefault="00990239" w:rsidP="0093542D">
            <w:pPr>
              <w:jc w:val="both"/>
              <w:rPr>
                <w:sz w:val="24"/>
                <w:szCs w:val="24"/>
              </w:rPr>
            </w:pPr>
            <w:r>
              <w:rPr>
                <w:sz w:val="24"/>
                <w:szCs w:val="24"/>
              </w:rPr>
              <w:t>6</w:t>
            </w:r>
          </w:p>
        </w:tc>
        <w:tc>
          <w:tcPr>
            <w:tcW w:w="1980" w:type="dxa"/>
          </w:tcPr>
          <w:p w:rsidR="00990239" w:rsidRDefault="00990239" w:rsidP="0093542D">
            <w:pPr>
              <w:jc w:val="both"/>
              <w:rPr>
                <w:sz w:val="24"/>
                <w:szCs w:val="24"/>
              </w:rPr>
            </w:pPr>
            <w:r>
              <w:rPr>
                <w:sz w:val="24"/>
                <w:szCs w:val="24"/>
              </w:rPr>
              <w:t>6</w:t>
            </w:r>
          </w:p>
        </w:tc>
      </w:tr>
      <w:tr w:rsidR="00990239" w:rsidTr="00080D59">
        <w:trPr>
          <w:jc w:val="center"/>
        </w:trPr>
        <w:tc>
          <w:tcPr>
            <w:tcW w:w="1705" w:type="dxa"/>
          </w:tcPr>
          <w:p w:rsidR="00990239" w:rsidRDefault="00990239" w:rsidP="0093542D">
            <w:pPr>
              <w:jc w:val="both"/>
              <w:rPr>
                <w:sz w:val="24"/>
                <w:szCs w:val="24"/>
              </w:rPr>
            </w:pPr>
            <w:r>
              <w:rPr>
                <w:sz w:val="24"/>
                <w:szCs w:val="24"/>
              </w:rPr>
              <w:t>3</w:t>
            </w:r>
          </w:p>
        </w:tc>
        <w:tc>
          <w:tcPr>
            <w:tcW w:w="1980" w:type="dxa"/>
          </w:tcPr>
          <w:p w:rsidR="00990239" w:rsidRDefault="00990239" w:rsidP="0093542D">
            <w:pPr>
              <w:jc w:val="both"/>
              <w:rPr>
                <w:sz w:val="24"/>
                <w:szCs w:val="24"/>
              </w:rPr>
            </w:pPr>
            <w:r>
              <w:rPr>
                <w:sz w:val="24"/>
                <w:szCs w:val="24"/>
              </w:rPr>
              <w:t>248</w:t>
            </w:r>
          </w:p>
        </w:tc>
        <w:tc>
          <w:tcPr>
            <w:tcW w:w="1980" w:type="dxa"/>
          </w:tcPr>
          <w:p w:rsidR="00990239" w:rsidRDefault="00990239" w:rsidP="0093542D">
            <w:pPr>
              <w:jc w:val="both"/>
              <w:rPr>
                <w:sz w:val="24"/>
                <w:szCs w:val="24"/>
              </w:rPr>
            </w:pPr>
            <w:r>
              <w:rPr>
                <w:sz w:val="24"/>
                <w:szCs w:val="24"/>
              </w:rPr>
              <w:t>10</w:t>
            </w:r>
          </w:p>
        </w:tc>
        <w:tc>
          <w:tcPr>
            <w:tcW w:w="1980" w:type="dxa"/>
          </w:tcPr>
          <w:p w:rsidR="00990239" w:rsidRDefault="00990239" w:rsidP="0093542D">
            <w:pPr>
              <w:jc w:val="both"/>
              <w:rPr>
                <w:sz w:val="24"/>
                <w:szCs w:val="24"/>
              </w:rPr>
            </w:pPr>
            <w:r>
              <w:rPr>
                <w:sz w:val="24"/>
                <w:szCs w:val="24"/>
              </w:rPr>
              <w:t>9</w:t>
            </w:r>
          </w:p>
        </w:tc>
      </w:tr>
      <w:tr w:rsidR="00990239" w:rsidTr="00080D59">
        <w:trPr>
          <w:jc w:val="center"/>
        </w:trPr>
        <w:tc>
          <w:tcPr>
            <w:tcW w:w="1705" w:type="dxa"/>
          </w:tcPr>
          <w:p w:rsidR="00990239" w:rsidRDefault="00990239" w:rsidP="0093542D">
            <w:pPr>
              <w:jc w:val="both"/>
              <w:rPr>
                <w:sz w:val="24"/>
                <w:szCs w:val="24"/>
              </w:rPr>
            </w:pPr>
            <w:r>
              <w:rPr>
                <w:sz w:val="24"/>
                <w:szCs w:val="24"/>
              </w:rPr>
              <w:t>4</w:t>
            </w:r>
          </w:p>
        </w:tc>
        <w:tc>
          <w:tcPr>
            <w:tcW w:w="1980" w:type="dxa"/>
          </w:tcPr>
          <w:p w:rsidR="00990239" w:rsidRDefault="00990239" w:rsidP="0093542D">
            <w:pPr>
              <w:jc w:val="both"/>
              <w:rPr>
                <w:sz w:val="24"/>
                <w:szCs w:val="24"/>
              </w:rPr>
            </w:pPr>
            <w:r>
              <w:rPr>
                <w:sz w:val="24"/>
                <w:szCs w:val="24"/>
              </w:rPr>
              <w:t>973</w:t>
            </w:r>
          </w:p>
        </w:tc>
        <w:tc>
          <w:tcPr>
            <w:tcW w:w="1980" w:type="dxa"/>
          </w:tcPr>
          <w:p w:rsidR="00990239" w:rsidRDefault="00990239" w:rsidP="0093542D">
            <w:pPr>
              <w:jc w:val="both"/>
              <w:rPr>
                <w:sz w:val="24"/>
                <w:szCs w:val="24"/>
              </w:rPr>
            </w:pPr>
            <w:r>
              <w:rPr>
                <w:sz w:val="24"/>
                <w:szCs w:val="24"/>
              </w:rPr>
              <w:t>25</w:t>
            </w:r>
          </w:p>
        </w:tc>
        <w:tc>
          <w:tcPr>
            <w:tcW w:w="1980" w:type="dxa"/>
          </w:tcPr>
          <w:p w:rsidR="00990239" w:rsidRDefault="00990239" w:rsidP="0093542D">
            <w:pPr>
              <w:jc w:val="both"/>
              <w:rPr>
                <w:sz w:val="24"/>
                <w:szCs w:val="24"/>
              </w:rPr>
            </w:pPr>
            <w:r>
              <w:rPr>
                <w:sz w:val="24"/>
                <w:szCs w:val="24"/>
              </w:rPr>
              <w:t>22</w:t>
            </w:r>
          </w:p>
        </w:tc>
      </w:tr>
      <w:tr w:rsidR="00990239" w:rsidTr="00080D59">
        <w:trPr>
          <w:jc w:val="center"/>
        </w:trPr>
        <w:tc>
          <w:tcPr>
            <w:tcW w:w="1705" w:type="dxa"/>
          </w:tcPr>
          <w:p w:rsidR="00990239" w:rsidRDefault="00990239" w:rsidP="0093542D">
            <w:pPr>
              <w:jc w:val="both"/>
              <w:rPr>
                <w:sz w:val="24"/>
                <w:szCs w:val="24"/>
              </w:rPr>
            </w:pPr>
            <w:r>
              <w:rPr>
                <w:sz w:val="24"/>
                <w:szCs w:val="24"/>
              </w:rPr>
              <w:t>5</w:t>
            </w:r>
          </w:p>
        </w:tc>
        <w:tc>
          <w:tcPr>
            <w:tcW w:w="1980" w:type="dxa"/>
          </w:tcPr>
          <w:p w:rsidR="00990239" w:rsidRDefault="00990239" w:rsidP="0093542D">
            <w:pPr>
              <w:jc w:val="both"/>
              <w:rPr>
                <w:sz w:val="24"/>
                <w:szCs w:val="24"/>
              </w:rPr>
            </w:pPr>
            <w:r>
              <w:rPr>
                <w:sz w:val="24"/>
                <w:szCs w:val="24"/>
              </w:rPr>
              <w:t>1175</w:t>
            </w:r>
          </w:p>
        </w:tc>
        <w:tc>
          <w:tcPr>
            <w:tcW w:w="1980" w:type="dxa"/>
          </w:tcPr>
          <w:p w:rsidR="00990239" w:rsidRDefault="00990239" w:rsidP="0093542D">
            <w:pPr>
              <w:jc w:val="both"/>
              <w:rPr>
                <w:sz w:val="24"/>
                <w:szCs w:val="24"/>
              </w:rPr>
            </w:pPr>
            <w:r>
              <w:rPr>
                <w:sz w:val="24"/>
                <w:szCs w:val="24"/>
              </w:rPr>
              <w:t>23</w:t>
            </w:r>
          </w:p>
        </w:tc>
        <w:tc>
          <w:tcPr>
            <w:tcW w:w="1980" w:type="dxa"/>
          </w:tcPr>
          <w:p w:rsidR="00990239" w:rsidRDefault="00990239" w:rsidP="0093542D">
            <w:pPr>
              <w:jc w:val="both"/>
              <w:rPr>
                <w:sz w:val="24"/>
                <w:szCs w:val="24"/>
              </w:rPr>
            </w:pPr>
            <w:r>
              <w:rPr>
                <w:sz w:val="24"/>
                <w:szCs w:val="24"/>
              </w:rPr>
              <w:t>22</w:t>
            </w:r>
          </w:p>
        </w:tc>
      </w:tr>
      <w:tr w:rsidR="00990239" w:rsidTr="00080D59">
        <w:trPr>
          <w:jc w:val="center"/>
        </w:trPr>
        <w:tc>
          <w:tcPr>
            <w:tcW w:w="1705" w:type="dxa"/>
          </w:tcPr>
          <w:p w:rsidR="00990239" w:rsidRDefault="00990239" w:rsidP="0093542D">
            <w:pPr>
              <w:jc w:val="both"/>
              <w:rPr>
                <w:sz w:val="24"/>
                <w:szCs w:val="24"/>
              </w:rPr>
            </w:pPr>
            <w:r>
              <w:rPr>
                <w:sz w:val="24"/>
                <w:szCs w:val="24"/>
              </w:rPr>
              <w:t>6</w:t>
            </w:r>
          </w:p>
        </w:tc>
        <w:tc>
          <w:tcPr>
            <w:tcW w:w="1980" w:type="dxa"/>
          </w:tcPr>
          <w:p w:rsidR="00990239" w:rsidRDefault="00990239" w:rsidP="0093542D">
            <w:pPr>
              <w:jc w:val="both"/>
              <w:rPr>
                <w:sz w:val="24"/>
                <w:szCs w:val="24"/>
              </w:rPr>
            </w:pPr>
            <w:r>
              <w:rPr>
                <w:sz w:val="24"/>
                <w:szCs w:val="24"/>
              </w:rPr>
              <w:t>173</w:t>
            </w:r>
          </w:p>
        </w:tc>
        <w:tc>
          <w:tcPr>
            <w:tcW w:w="1980" w:type="dxa"/>
          </w:tcPr>
          <w:p w:rsidR="00990239" w:rsidRDefault="00990239" w:rsidP="0093542D">
            <w:pPr>
              <w:jc w:val="both"/>
              <w:rPr>
                <w:sz w:val="24"/>
                <w:szCs w:val="24"/>
              </w:rPr>
            </w:pPr>
            <w:r>
              <w:rPr>
                <w:sz w:val="24"/>
                <w:szCs w:val="24"/>
              </w:rPr>
              <w:t>8</w:t>
            </w:r>
          </w:p>
        </w:tc>
        <w:tc>
          <w:tcPr>
            <w:tcW w:w="1980" w:type="dxa"/>
          </w:tcPr>
          <w:p w:rsidR="00990239" w:rsidRDefault="00990239" w:rsidP="0093542D">
            <w:pPr>
              <w:jc w:val="both"/>
              <w:rPr>
                <w:sz w:val="24"/>
                <w:szCs w:val="24"/>
              </w:rPr>
            </w:pPr>
            <w:r>
              <w:rPr>
                <w:sz w:val="24"/>
                <w:szCs w:val="24"/>
              </w:rPr>
              <w:t>8</w:t>
            </w:r>
          </w:p>
        </w:tc>
      </w:tr>
      <w:tr w:rsidR="00990239" w:rsidTr="00080D59">
        <w:trPr>
          <w:jc w:val="center"/>
        </w:trPr>
        <w:tc>
          <w:tcPr>
            <w:tcW w:w="1705" w:type="dxa"/>
          </w:tcPr>
          <w:p w:rsidR="00990239" w:rsidRDefault="00990239" w:rsidP="0093542D">
            <w:pPr>
              <w:jc w:val="both"/>
              <w:rPr>
                <w:sz w:val="24"/>
                <w:szCs w:val="24"/>
              </w:rPr>
            </w:pPr>
            <w:r>
              <w:rPr>
                <w:sz w:val="24"/>
                <w:szCs w:val="24"/>
              </w:rPr>
              <w:t>7</w:t>
            </w:r>
          </w:p>
        </w:tc>
        <w:tc>
          <w:tcPr>
            <w:tcW w:w="1980" w:type="dxa"/>
          </w:tcPr>
          <w:p w:rsidR="00990239" w:rsidRDefault="00990239" w:rsidP="0093542D">
            <w:pPr>
              <w:jc w:val="both"/>
              <w:rPr>
                <w:sz w:val="24"/>
                <w:szCs w:val="24"/>
              </w:rPr>
            </w:pPr>
            <w:r>
              <w:rPr>
                <w:sz w:val="24"/>
                <w:szCs w:val="24"/>
              </w:rPr>
              <w:t>40</w:t>
            </w:r>
          </w:p>
        </w:tc>
        <w:tc>
          <w:tcPr>
            <w:tcW w:w="1980" w:type="dxa"/>
          </w:tcPr>
          <w:p w:rsidR="00990239" w:rsidRDefault="00990239" w:rsidP="0093542D">
            <w:pPr>
              <w:jc w:val="both"/>
              <w:rPr>
                <w:sz w:val="24"/>
                <w:szCs w:val="24"/>
              </w:rPr>
            </w:pPr>
            <w:r>
              <w:rPr>
                <w:sz w:val="24"/>
                <w:szCs w:val="24"/>
              </w:rPr>
              <w:t>2</w:t>
            </w:r>
          </w:p>
        </w:tc>
        <w:tc>
          <w:tcPr>
            <w:tcW w:w="1980" w:type="dxa"/>
          </w:tcPr>
          <w:p w:rsidR="00990239" w:rsidRDefault="00990239" w:rsidP="0093542D">
            <w:pPr>
              <w:jc w:val="both"/>
              <w:rPr>
                <w:sz w:val="24"/>
                <w:szCs w:val="24"/>
              </w:rPr>
            </w:pPr>
            <w:r>
              <w:rPr>
                <w:sz w:val="24"/>
                <w:szCs w:val="24"/>
              </w:rPr>
              <w:t>1</w:t>
            </w:r>
          </w:p>
        </w:tc>
      </w:tr>
      <w:tr w:rsidR="00990239" w:rsidTr="00080D59">
        <w:trPr>
          <w:jc w:val="center"/>
        </w:trPr>
        <w:tc>
          <w:tcPr>
            <w:tcW w:w="1705" w:type="dxa"/>
          </w:tcPr>
          <w:p w:rsidR="00990239" w:rsidRDefault="00990239" w:rsidP="0093542D">
            <w:pPr>
              <w:jc w:val="both"/>
              <w:rPr>
                <w:sz w:val="24"/>
                <w:szCs w:val="24"/>
              </w:rPr>
            </w:pPr>
            <w:r>
              <w:rPr>
                <w:sz w:val="24"/>
                <w:szCs w:val="24"/>
              </w:rPr>
              <w:t>8</w:t>
            </w:r>
          </w:p>
        </w:tc>
        <w:tc>
          <w:tcPr>
            <w:tcW w:w="1980" w:type="dxa"/>
          </w:tcPr>
          <w:p w:rsidR="00990239" w:rsidRDefault="00990239" w:rsidP="0093542D">
            <w:pPr>
              <w:jc w:val="both"/>
              <w:rPr>
                <w:sz w:val="24"/>
                <w:szCs w:val="24"/>
              </w:rPr>
            </w:pPr>
            <w:r>
              <w:rPr>
                <w:sz w:val="24"/>
                <w:szCs w:val="24"/>
              </w:rPr>
              <w:t>152</w:t>
            </w:r>
          </w:p>
        </w:tc>
        <w:tc>
          <w:tcPr>
            <w:tcW w:w="1980" w:type="dxa"/>
          </w:tcPr>
          <w:p w:rsidR="00990239" w:rsidRDefault="00990239" w:rsidP="0093542D">
            <w:pPr>
              <w:jc w:val="both"/>
              <w:rPr>
                <w:sz w:val="24"/>
                <w:szCs w:val="24"/>
              </w:rPr>
            </w:pPr>
            <w:r>
              <w:rPr>
                <w:sz w:val="24"/>
                <w:szCs w:val="24"/>
              </w:rPr>
              <w:t>4</w:t>
            </w:r>
          </w:p>
        </w:tc>
        <w:tc>
          <w:tcPr>
            <w:tcW w:w="1980" w:type="dxa"/>
          </w:tcPr>
          <w:p w:rsidR="00990239" w:rsidRDefault="00990239" w:rsidP="0093542D">
            <w:pPr>
              <w:jc w:val="both"/>
              <w:rPr>
                <w:sz w:val="24"/>
                <w:szCs w:val="24"/>
              </w:rPr>
            </w:pPr>
            <w:r>
              <w:rPr>
                <w:sz w:val="24"/>
                <w:szCs w:val="24"/>
              </w:rPr>
              <w:t>4</w:t>
            </w:r>
          </w:p>
        </w:tc>
      </w:tr>
      <w:tr w:rsidR="00990239" w:rsidTr="00080D59">
        <w:trPr>
          <w:jc w:val="center"/>
        </w:trPr>
        <w:tc>
          <w:tcPr>
            <w:tcW w:w="1705" w:type="dxa"/>
          </w:tcPr>
          <w:p w:rsidR="00990239" w:rsidRDefault="00990239" w:rsidP="0093542D">
            <w:pPr>
              <w:jc w:val="both"/>
              <w:rPr>
                <w:sz w:val="24"/>
                <w:szCs w:val="24"/>
              </w:rPr>
            </w:pPr>
            <w:r>
              <w:rPr>
                <w:sz w:val="24"/>
                <w:szCs w:val="24"/>
              </w:rPr>
              <w:t>9</w:t>
            </w:r>
          </w:p>
        </w:tc>
        <w:tc>
          <w:tcPr>
            <w:tcW w:w="1980" w:type="dxa"/>
          </w:tcPr>
          <w:p w:rsidR="00990239" w:rsidRDefault="00990239" w:rsidP="0093542D">
            <w:pPr>
              <w:jc w:val="both"/>
              <w:rPr>
                <w:sz w:val="24"/>
                <w:szCs w:val="24"/>
              </w:rPr>
            </w:pPr>
            <w:r>
              <w:rPr>
                <w:sz w:val="24"/>
                <w:szCs w:val="24"/>
              </w:rPr>
              <w:t>67</w:t>
            </w:r>
          </w:p>
        </w:tc>
        <w:tc>
          <w:tcPr>
            <w:tcW w:w="1980" w:type="dxa"/>
          </w:tcPr>
          <w:p w:rsidR="00990239" w:rsidRDefault="00990239" w:rsidP="0093542D">
            <w:pPr>
              <w:jc w:val="both"/>
              <w:rPr>
                <w:sz w:val="24"/>
                <w:szCs w:val="24"/>
              </w:rPr>
            </w:pPr>
            <w:r>
              <w:rPr>
                <w:sz w:val="24"/>
                <w:szCs w:val="24"/>
              </w:rPr>
              <w:t>3</w:t>
            </w:r>
          </w:p>
        </w:tc>
        <w:tc>
          <w:tcPr>
            <w:tcW w:w="1980" w:type="dxa"/>
          </w:tcPr>
          <w:p w:rsidR="00990239" w:rsidRDefault="00990239" w:rsidP="0093542D">
            <w:pPr>
              <w:jc w:val="both"/>
              <w:rPr>
                <w:sz w:val="24"/>
                <w:szCs w:val="24"/>
              </w:rPr>
            </w:pPr>
            <w:r>
              <w:rPr>
                <w:sz w:val="24"/>
                <w:szCs w:val="24"/>
              </w:rPr>
              <w:t>4</w:t>
            </w:r>
          </w:p>
        </w:tc>
      </w:tr>
      <w:tr w:rsidR="00990239" w:rsidTr="00080D59">
        <w:trPr>
          <w:jc w:val="center"/>
        </w:trPr>
        <w:tc>
          <w:tcPr>
            <w:tcW w:w="1705" w:type="dxa"/>
          </w:tcPr>
          <w:p w:rsidR="00990239" w:rsidRDefault="00990239" w:rsidP="0093542D">
            <w:pPr>
              <w:jc w:val="both"/>
              <w:rPr>
                <w:sz w:val="24"/>
                <w:szCs w:val="24"/>
              </w:rPr>
            </w:pPr>
            <w:r>
              <w:rPr>
                <w:sz w:val="24"/>
                <w:szCs w:val="24"/>
              </w:rPr>
              <w:t>10</w:t>
            </w:r>
          </w:p>
        </w:tc>
        <w:tc>
          <w:tcPr>
            <w:tcW w:w="1980" w:type="dxa"/>
          </w:tcPr>
          <w:p w:rsidR="00990239" w:rsidRDefault="00990239" w:rsidP="0093542D">
            <w:pPr>
              <w:jc w:val="both"/>
              <w:rPr>
                <w:sz w:val="24"/>
                <w:szCs w:val="24"/>
              </w:rPr>
            </w:pPr>
            <w:r>
              <w:rPr>
                <w:sz w:val="24"/>
                <w:szCs w:val="24"/>
              </w:rPr>
              <w:t>95</w:t>
            </w:r>
          </w:p>
        </w:tc>
        <w:tc>
          <w:tcPr>
            <w:tcW w:w="1980" w:type="dxa"/>
          </w:tcPr>
          <w:p w:rsidR="00990239" w:rsidRDefault="00990239" w:rsidP="0093542D">
            <w:pPr>
              <w:jc w:val="both"/>
              <w:rPr>
                <w:sz w:val="24"/>
                <w:szCs w:val="24"/>
              </w:rPr>
            </w:pPr>
            <w:r>
              <w:rPr>
                <w:sz w:val="24"/>
                <w:szCs w:val="24"/>
              </w:rPr>
              <w:t>4</w:t>
            </w:r>
          </w:p>
        </w:tc>
        <w:tc>
          <w:tcPr>
            <w:tcW w:w="1980" w:type="dxa"/>
          </w:tcPr>
          <w:p w:rsidR="00990239" w:rsidRDefault="00990239" w:rsidP="0093542D">
            <w:pPr>
              <w:jc w:val="both"/>
              <w:rPr>
                <w:sz w:val="24"/>
                <w:szCs w:val="24"/>
              </w:rPr>
            </w:pPr>
            <w:r>
              <w:rPr>
                <w:sz w:val="24"/>
                <w:szCs w:val="24"/>
              </w:rPr>
              <w:t>2</w:t>
            </w:r>
          </w:p>
        </w:tc>
      </w:tr>
    </w:tbl>
    <w:p w:rsidR="00A83B80" w:rsidRPr="004E668C" w:rsidRDefault="004E668C" w:rsidP="004E668C">
      <w:pPr>
        <w:jc w:val="center"/>
        <w:rPr>
          <w:i/>
          <w:iCs/>
          <w:color w:val="44546A" w:themeColor="text2"/>
          <w:sz w:val="18"/>
          <w:szCs w:val="18"/>
        </w:rPr>
      </w:pPr>
      <w:r w:rsidRPr="004E668C">
        <w:rPr>
          <w:i/>
          <w:iCs/>
          <w:color w:val="44546A" w:themeColor="text2"/>
          <w:sz w:val="18"/>
          <w:szCs w:val="18"/>
        </w:rPr>
        <w:t xml:space="preserve">Table </w:t>
      </w:r>
      <w:r w:rsidRPr="004E668C">
        <w:rPr>
          <w:i/>
          <w:iCs/>
          <w:color w:val="44546A" w:themeColor="text2"/>
          <w:sz w:val="18"/>
          <w:szCs w:val="18"/>
        </w:rPr>
        <w:fldChar w:fldCharType="begin"/>
      </w:r>
      <w:r w:rsidRPr="004E668C">
        <w:rPr>
          <w:i/>
          <w:iCs/>
          <w:color w:val="44546A" w:themeColor="text2"/>
          <w:sz w:val="18"/>
          <w:szCs w:val="18"/>
        </w:rPr>
        <w:instrText xml:space="preserve"> SEQ Table \* ARABIC </w:instrText>
      </w:r>
      <w:r w:rsidRPr="004E668C">
        <w:rPr>
          <w:i/>
          <w:iCs/>
          <w:color w:val="44546A" w:themeColor="text2"/>
          <w:sz w:val="18"/>
          <w:szCs w:val="18"/>
        </w:rPr>
        <w:fldChar w:fldCharType="separate"/>
      </w:r>
      <w:r w:rsidRPr="004E668C">
        <w:rPr>
          <w:i/>
          <w:iCs/>
          <w:color w:val="44546A" w:themeColor="text2"/>
          <w:sz w:val="18"/>
          <w:szCs w:val="18"/>
        </w:rPr>
        <w:t>1</w:t>
      </w:r>
      <w:r w:rsidRPr="004E668C">
        <w:rPr>
          <w:i/>
          <w:iCs/>
          <w:color w:val="44546A" w:themeColor="text2"/>
          <w:sz w:val="18"/>
          <w:szCs w:val="18"/>
        </w:rPr>
        <w:fldChar w:fldCharType="end"/>
      </w:r>
      <w:r w:rsidRPr="004E668C">
        <w:rPr>
          <w:i/>
          <w:iCs/>
          <w:color w:val="44546A" w:themeColor="text2"/>
          <w:sz w:val="18"/>
          <w:szCs w:val="18"/>
        </w:rPr>
        <w:t xml:space="preserve"> the results of DBSCAN for ten users compared with the report [1]</w:t>
      </w:r>
    </w:p>
    <w:p w:rsidR="0072113F" w:rsidRDefault="0072113F" w:rsidP="0072113F">
      <w:pPr>
        <w:rPr>
          <w:sz w:val="24"/>
          <w:szCs w:val="24"/>
        </w:rPr>
      </w:pPr>
    </w:p>
    <w:p w:rsidR="00A83B80" w:rsidRPr="00C40AE9" w:rsidRDefault="00A83B80" w:rsidP="00735354">
      <w:pPr>
        <w:jc w:val="both"/>
        <w:rPr>
          <w:sz w:val="28"/>
          <w:szCs w:val="28"/>
        </w:rPr>
      </w:pPr>
      <w:r w:rsidRPr="00C40AE9">
        <w:rPr>
          <w:sz w:val="28"/>
          <w:szCs w:val="28"/>
        </w:rPr>
        <w:t>References:</w:t>
      </w:r>
    </w:p>
    <w:p w:rsidR="00D4499C" w:rsidRDefault="0093542D" w:rsidP="00C40AE9">
      <w:pPr>
        <w:pStyle w:val="ListParagraph"/>
        <w:numPr>
          <w:ilvl w:val="0"/>
          <w:numId w:val="3"/>
        </w:numPr>
        <w:spacing w:after="0" w:line="240" w:lineRule="auto"/>
      </w:pPr>
      <w:proofErr w:type="spellStart"/>
      <w:r>
        <w:rPr>
          <w:rFonts w:ascii="Arial" w:hAnsi="Arial" w:cs="Arial"/>
          <w:color w:val="222222"/>
          <w:sz w:val="20"/>
          <w:szCs w:val="20"/>
          <w:shd w:val="clear" w:color="auto" w:fill="FFFFFF"/>
        </w:rPr>
        <w:t>Peixoto</w:t>
      </w:r>
      <w:proofErr w:type="spellEnd"/>
      <w:r>
        <w:rPr>
          <w:rFonts w:ascii="Arial" w:hAnsi="Arial" w:cs="Arial"/>
          <w:color w:val="222222"/>
          <w:sz w:val="20"/>
          <w:szCs w:val="20"/>
          <w:shd w:val="clear" w:color="auto" w:fill="FFFFFF"/>
        </w:rPr>
        <w:t xml:space="preserve">, Douglas Alves, and </w:t>
      </w:r>
      <w:proofErr w:type="spellStart"/>
      <w:r>
        <w:rPr>
          <w:rFonts w:ascii="Arial" w:hAnsi="Arial" w:cs="Arial"/>
          <w:color w:val="222222"/>
          <w:sz w:val="20"/>
          <w:szCs w:val="20"/>
          <w:shd w:val="clear" w:color="auto" w:fill="FFFFFF"/>
        </w:rPr>
        <w:t>Lexi</w:t>
      </w:r>
      <w:r w:rsidR="00814E7A">
        <w:rPr>
          <w:rFonts w:ascii="Arial" w:hAnsi="Arial" w:cs="Arial"/>
          <w:color w:val="222222"/>
          <w:sz w:val="20"/>
          <w:szCs w:val="20"/>
          <w:shd w:val="clear" w:color="auto" w:fill="FFFFFF"/>
        </w:rPr>
        <w:t>ng</w:t>
      </w:r>
      <w:proofErr w:type="spellEnd"/>
      <w:r w:rsidR="00814E7A">
        <w:rPr>
          <w:rFonts w:ascii="Arial" w:hAnsi="Arial" w:cs="Arial"/>
          <w:color w:val="222222"/>
          <w:sz w:val="20"/>
          <w:szCs w:val="20"/>
          <w:shd w:val="clear" w:color="auto" w:fill="FFFFFF"/>
        </w:rPr>
        <w:t xml:space="preserve"> </w:t>
      </w:r>
      <w:proofErr w:type="spellStart"/>
      <w:r w:rsidR="00814E7A">
        <w:rPr>
          <w:rFonts w:ascii="Arial" w:hAnsi="Arial" w:cs="Arial"/>
          <w:color w:val="222222"/>
          <w:sz w:val="20"/>
          <w:szCs w:val="20"/>
          <w:shd w:val="clear" w:color="auto" w:fill="FFFFFF"/>
        </w:rPr>
        <w:t>Xie</w:t>
      </w:r>
      <w:proofErr w:type="spellEnd"/>
      <w:r w:rsidR="00814E7A">
        <w:rPr>
          <w:rFonts w:ascii="Arial" w:hAnsi="Arial" w:cs="Arial"/>
          <w:color w:val="222222"/>
          <w:sz w:val="20"/>
          <w:szCs w:val="20"/>
          <w:shd w:val="clear" w:color="auto" w:fill="FFFFFF"/>
        </w:rPr>
        <w:t>. "Mining trajectory data</w:t>
      </w:r>
      <w:r>
        <w:rPr>
          <w:rFonts w:ascii="Arial" w:hAnsi="Arial" w:cs="Arial"/>
          <w:color w:val="222222"/>
          <w:sz w:val="20"/>
          <w:szCs w:val="20"/>
          <w:shd w:val="clear" w:color="auto" w:fill="FFFFFF"/>
        </w:rPr>
        <w:t>" (2013).</w:t>
      </w:r>
    </w:p>
    <w:sectPr w:rsidR="00D449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3E7D"/>
    <w:multiLevelType w:val="hybridMultilevel"/>
    <w:tmpl w:val="F0F69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92333"/>
    <w:multiLevelType w:val="hybridMultilevel"/>
    <w:tmpl w:val="DD327582"/>
    <w:lvl w:ilvl="0" w:tplc="A01AB64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E9F1AE5"/>
    <w:multiLevelType w:val="hybridMultilevel"/>
    <w:tmpl w:val="1688B108"/>
    <w:lvl w:ilvl="0" w:tplc="76901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0E"/>
    <w:rsid w:val="00020D4A"/>
    <w:rsid w:val="000731C5"/>
    <w:rsid w:val="000735AA"/>
    <w:rsid w:val="00080D59"/>
    <w:rsid w:val="00092056"/>
    <w:rsid w:val="00097B6D"/>
    <w:rsid w:val="000B3EDB"/>
    <w:rsid w:val="000D608E"/>
    <w:rsid w:val="00135FD4"/>
    <w:rsid w:val="00163484"/>
    <w:rsid w:val="00186C1B"/>
    <w:rsid w:val="001B140E"/>
    <w:rsid w:val="001D3A7B"/>
    <w:rsid w:val="00216AB9"/>
    <w:rsid w:val="002259FE"/>
    <w:rsid w:val="00232562"/>
    <w:rsid w:val="00242A17"/>
    <w:rsid w:val="0024629D"/>
    <w:rsid w:val="002A11F2"/>
    <w:rsid w:val="002B576C"/>
    <w:rsid w:val="002F0ADB"/>
    <w:rsid w:val="002F550F"/>
    <w:rsid w:val="00313765"/>
    <w:rsid w:val="003256A0"/>
    <w:rsid w:val="003C323C"/>
    <w:rsid w:val="00420364"/>
    <w:rsid w:val="004679A3"/>
    <w:rsid w:val="004A66EE"/>
    <w:rsid w:val="004B03EA"/>
    <w:rsid w:val="004E3E3C"/>
    <w:rsid w:val="004E668C"/>
    <w:rsid w:val="004F6848"/>
    <w:rsid w:val="005001A5"/>
    <w:rsid w:val="005352C6"/>
    <w:rsid w:val="00551F8C"/>
    <w:rsid w:val="005A67E1"/>
    <w:rsid w:val="005C1B81"/>
    <w:rsid w:val="005D7A33"/>
    <w:rsid w:val="005E4EFD"/>
    <w:rsid w:val="005E66F1"/>
    <w:rsid w:val="005F72F8"/>
    <w:rsid w:val="006004A1"/>
    <w:rsid w:val="00604F47"/>
    <w:rsid w:val="00633D15"/>
    <w:rsid w:val="006401E2"/>
    <w:rsid w:val="006422A9"/>
    <w:rsid w:val="006D6F29"/>
    <w:rsid w:val="006E5B58"/>
    <w:rsid w:val="006F45B8"/>
    <w:rsid w:val="006F497F"/>
    <w:rsid w:val="0072113F"/>
    <w:rsid w:val="00730A90"/>
    <w:rsid w:val="00735354"/>
    <w:rsid w:val="00755845"/>
    <w:rsid w:val="00762C22"/>
    <w:rsid w:val="00774AF5"/>
    <w:rsid w:val="007A337A"/>
    <w:rsid w:val="007B112F"/>
    <w:rsid w:val="00814E7A"/>
    <w:rsid w:val="00817240"/>
    <w:rsid w:val="008277FC"/>
    <w:rsid w:val="008463B4"/>
    <w:rsid w:val="00897354"/>
    <w:rsid w:val="008A5C8F"/>
    <w:rsid w:val="008B78F2"/>
    <w:rsid w:val="008D2A63"/>
    <w:rsid w:val="008E6A31"/>
    <w:rsid w:val="0093542D"/>
    <w:rsid w:val="009379D6"/>
    <w:rsid w:val="00940C8D"/>
    <w:rsid w:val="00944F82"/>
    <w:rsid w:val="0094727F"/>
    <w:rsid w:val="00990239"/>
    <w:rsid w:val="009A2B95"/>
    <w:rsid w:val="00A06F7A"/>
    <w:rsid w:val="00A4578D"/>
    <w:rsid w:val="00A565FA"/>
    <w:rsid w:val="00A6048B"/>
    <w:rsid w:val="00A67BBE"/>
    <w:rsid w:val="00A71E9A"/>
    <w:rsid w:val="00A8210E"/>
    <w:rsid w:val="00A83B80"/>
    <w:rsid w:val="00AA5CE0"/>
    <w:rsid w:val="00AC034E"/>
    <w:rsid w:val="00AD4018"/>
    <w:rsid w:val="00AE4717"/>
    <w:rsid w:val="00B51685"/>
    <w:rsid w:val="00B65CD3"/>
    <w:rsid w:val="00BA5C1C"/>
    <w:rsid w:val="00BE7576"/>
    <w:rsid w:val="00C40AE9"/>
    <w:rsid w:val="00C45A29"/>
    <w:rsid w:val="00C5678D"/>
    <w:rsid w:val="00C8604C"/>
    <w:rsid w:val="00CD53A9"/>
    <w:rsid w:val="00CF2E2B"/>
    <w:rsid w:val="00D4499C"/>
    <w:rsid w:val="00D514B6"/>
    <w:rsid w:val="00DB4991"/>
    <w:rsid w:val="00DC398C"/>
    <w:rsid w:val="00DC58E0"/>
    <w:rsid w:val="00DC633C"/>
    <w:rsid w:val="00EE5F9C"/>
    <w:rsid w:val="00F80889"/>
    <w:rsid w:val="00FA4204"/>
    <w:rsid w:val="00FC44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BBAE9-9395-49AC-B047-635552C2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354"/>
    <w:pPr>
      <w:spacing w:line="256" w:lineRule="auto"/>
    </w:pPr>
  </w:style>
  <w:style w:type="paragraph" w:styleId="Heading1">
    <w:name w:val="heading 1"/>
    <w:basedOn w:val="Normal"/>
    <w:next w:val="Normal"/>
    <w:link w:val="Heading1Char"/>
    <w:uiPriority w:val="9"/>
    <w:qFormat/>
    <w:rsid w:val="00A71E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71E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354"/>
    <w:pPr>
      <w:ind w:left="720"/>
      <w:contextualSpacing/>
    </w:pPr>
  </w:style>
  <w:style w:type="character" w:styleId="PlaceholderText">
    <w:name w:val="Placeholder Text"/>
    <w:basedOn w:val="DefaultParagraphFont"/>
    <w:uiPriority w:val="99"/>
    <w:semiHidden/>
    <w:rsid w:val="006E5B58"/>
    <w:rPr>
      <w:color w:val="808080"/>
    </w:rPr>
  </w:style>
  <w:style w:type="table" w:styleId="TableGrid">
    <w:name w:val="Table Grid"/>
    <w:basedOn w:val="TableNormal"/>
    <w:uiPriority w:val="39"/>
    <w:rsid w:val="008A5C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83B80"/>
    <w:rPr>
      <w:color w:val="0000FF"/>
      <w:u w:val="single"/>
    </w:rPr>
  </w:style>
  <w:style w:type="character" w:customStyle="1" w:styleId="Heading1Char">
    <w:name w:val="Heading 1 Char"/>
    <w:basedOn w:val="DefaultParagraphFont"/>
    <w:link w:val="Heading1"/>
    <w:uiPriority w:val="9"/>
    <w:rsid w:val="00A71E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71E9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457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685592">
      <w:bodyDiv w:val="1"/>
      <w:marLeft w:val="0"/>
      <w:marRight w:val="0"/>
      <w:marTop w:val="0"/>
      <w:marBottom w:val="0"/>
      <w:divBdr>
        <w:top w:val="none" w:sz="0" w:space="0" w:color="auto"/>
        <w:left w:val="none" w:sz="0" w:space="0" w:color="auto"/>
        <w:bottom w:val="none" w:sz="0" w:space="0" w:color="auto"/>
        <w:right w:val="none" w:sz="0" w:space="0" w:color="auto"/>
      </w:divBdr>
      <w:divsChild>
        <w:div w:id="225844984">
          <w:marLeft w:val="0"/>
          <w:marRight w:val="0"/>
          <w:marTop w:val="0"/>
          <w:marBottom w:val="0"/>
          <w:divBdr>
            <w:top w:val="none" w:sz="0" w:space="0" w:color="auto"/>
            <w:left w:val="none" w:sz="0" w:space="0" w:color="auto"/>
            <w:bottom w:val="none" w:sz="0" w:space="0" w:color="auto"/>
            <w:right w:val="none" w:sz="0" w:space="0" w:color="auto"/>
          </w:divBdr>
        </w:div>
        <w:div w:id="61579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34B19D-157C-4B78-9CE0-8E5720097DA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2DBBE-98BD-45B9-8F95-951A01A01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3856</TotalTime>
  <Pages>4</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dc:creator>
  <cp:keywords/>
  <dc:description/>
  <cp:lastModifiedBy>giza</cp:lastModifiedBy>
  <cp:revision>36</cp:revision>
  <dcterms:created xsi:type="dcterms:W3CDTF">2016-02-27T09:54:00Z</dcterms:created>
  <dcterms:modified xsi:type="dcterms:W3CDTF">2016-03-19T19:22:00Z</dcterms:modified>
</cp:coreProperties>
</file>