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292E33" w14:textId="12704814" w:rsidR="00FA323A" w:rsidRDefault="00FA323A" w:rsidP="00FA323A">
      <w:pPr>
        <w:pStyle w:val="Ttulo1"/>
        <w:jc w:val="center"/>
        <w:rPr>
          <w:rStyle w:val="Textoennegrita"/>
          <w:rFonts w:asciiTheme="minorHAnsi" w:hAnsiTheme="minorHAnsi" w:cs="Segoe UI"/>
          <w:b/>
          <w:bCs/>
          <w:bdr w:val="none" w:sz="0" w:space="0" w:color="auto" w:frame="1"/>
          <w:lang w:val="es-ES_tradnl"/>
        </w:rPr>
      </w:pPr>
      <w:r w:rsidRPr="00FA323A">
        <w:rPr>
          <w:rStyle w:val="Textoennegrita"/>
          <w:rFonts w:asciiTheme="minorHAnsi" w:hAnsiTheme="minorHAnsi" w:cs="Segoe UI"/>
          <w:b/>
          <w:bCs/>
          <w:bdr w:val="none" w:sz="0" w:space="0" w:color="auto" w:frame="1"/>
          <w:lang w:val="es-ES_tradnl"/>
        </w:rPr>
        <w:t>SATISFACCIÓN DEL CLIENTE Y GESTIÓN DE RECLAMACIONES</w:t>
      </w:r>
    </w:p>
    <w:p w14:paraId="7889DB0A" w14:textId="77777777" w:rsidR="00FA323A" w:rsidRPr="00FA323A" w:rsidRDefault="00FA323A" w:rsidP="00FA323A">
      <w:pPr>
        <w:rPr>
          <w:lang w:val="es-ES_tradnl"/>
        </w:rPr>
      </w:pPr>
    </w:p>
    <w:p w14:paraId="52DE5542" w14:textId="77777777" w:rsidR="00FA323A" w:rsidRPr="00FA323A" w:rsidRDefault="00FA323A" w:rsidP="00FA323A">
      <w:pPr>
        <w:pStyle w:val="Ttulo2"/>
        <w:shd w:val="clear" w:color="auto" w:fill="FFFFFF"/>
        <w:spacing w:before="0" w:after="240" w:line="420" w:lineRule="atLeast"/>
        <w:textAlignment w:val="baseline"/>
        <w:rPr>
          <w:rFonts w:asciiTheme="minorHAnsi" w:hAnsiTheme="minorHAnsi" w:cs="Segoe UI"/>
          <w:sz w:val="22"/>
          <w:szCs w:val="22"/>
          <w:lang w:val="es-ES_tradnl"/>
        </w:rPr>
      </w:pPr>
      <w:r w:rsidRPr="00FA323A">
        <w:rPr>
          <w:rFonts w:asciiTheme="minorHAnsi" w:hAnsiTheme="minorHAnsi" w:cs="Segoe UI"/>
          <w:sz w:val="22"/>
          <w:szCs w:val="22"/>
          <w:lang w:val="es-ES_tradnl"/>
        </w:rPr>
        <w:t>1. ¿PARA QUÉ SIRVE ESTE DOCUMENTO?</w:t>
      </w:r>
    </w:p>
    <w:p w14:paraId="3679B332" w14:textId="77777777" w:rsidR="00FA323A" w:rsidRPr="00FA323A" w:rsidRDefault="00FA323A" w:rsidP="00FA323A">
      <w:pPr>
        <w:shd w:val="clear" w:color="auto" w:fill="FFFFFF"/>
        <w:spacing w:line="390" w:lineRule="atLeast"/>
        <w:textAlignment w:val="baseline"/>
        <w:rPr>
          <w:rFonts w:cs="Segoe UI"/>
          <w:lang w:val="es-ES_tradnl"/>
        </w:rPr>
      </w:pPr>
      <w:r w:rsidRPr="00FA323A">
        <w:rPr>
          <w:rFonts w:cs="Segoe UI"/>
          <w:lang w:val="es-ES_tradnl"/>
        </w:rPr>
        <w:t xml:space="preserve">Este procedimiento explica cómo escuchamos a nuestros clientes, medimos su satisfacción y gestionamos sus quejas. Aplica a todos los clientes de DKTEGORIA SALSAS, tanto del canal HORECA (hostelería y restauración) como de </w:t>
      </w:r>
      <w:proofErr w:type="spellStart"/>
      <w:r w:rsidRPr="00FA323A">
        <w:rPr>
          <w:rFonts w:cs="Segoe UI"/>
          <w:lang w:val="es-ES_tradnl"/>
        </w:rPr>
        <w:t>retail</w:t>
      </w:r>
      <w:proofErr w:type="spellEnd"/>
      <w:r w:rsidRPr="00FA323A">
        <w:rPr>
          <w:rFonts w:cs="Segoe UI"/>
          <w:lang w:val="es-ES_tradnl"/>
        </w:rPr>
        <w:t xml:space="preserve"> (tiendas y distribución).</w:t>
      </w:r>
    </w:p>
    <w:p w14:paraId="75DC666B" w14:textId="77777777" w:rsidR="00FA323A" w:rsidRPr="00FA323A" w:rsidRDefault="00FA323A" w:rsidP="00FA323A">
      <w:pPr>
        <w:pStyle w:val="Ttulo2"/>
        <w:shd w:val="clear" w:color="auto" w:fill="FFFFFF"/>
        <w:spacing w:before="0" w:after="240" w:line="420" w:lineRule="atLeast"/>
        <w:textAlignment w:val="baseline"/>
        <w:rPr>
          <w:rFonts w:asciiTheme="minorHAnsi" w:hAnsiTheme="minorHAnsi" w:cs="Segoe UI"/>
          <w:sz w:val="22"/>
          <w:szCs w:val="22"/>
          <w:lang w:val="es-ES_tradnl"/>
        </w:rPr>
      </w:pPr>
      <w:r w:rsidRPr="00FA323A">
        <w:rPr>
          <w:rFonts w:asciiTheme="minorHAnsi" w:hAnsiTheme="minorHAnsi" w:cs="Segoe UI"/>
          <w:sz w:val="22"/>
          <w:szCs w:val="22"/>
          <w:lang w:val="es-ES_tradnl"/>
        </w:rPr>
        <w:t>2. NORMAS QUE CUMPLIMOS</w:t>
      </w:r>
    </w:p>
    <w:p w14:paraId="23520E3C" w14:textId="77777777" w:rsidR="00FA323A" w:rsidRPr="00FA323A" w:rsidRDefault="00FA323A" w:rsidP="00FA323A">
      <w:pPr>
        <w:shd w:val="clear" w:color="auto" w:fill="FFFFFF"/>
        <w:spacing w:line="390" w:lineRule="atLeast"/>
        <w:textAlignment w:val="baseline"/>
        <w:rPr>
          <w:rFonts w:cs="Segoe UI"/>
          <w:lang w:val="es-ES_tradnl"/>
        </w:rPr>
      </w:pPr>
      <w:r w:rsidRPr="00FA323A">
        <w:rPr>
          <w:rFonts w:cs="Segoe UI"/>
          <w:lang w:val="es-ES_tradnl"/>
        </w:rPr>
        <w:t>Nuestro sistema de satisfacción del cliente cumple con tres estándares internacionales:</w:t>
      </w:r>
    </w:p>
    <w:p w14:paraId="1DF8D4E9" w14:textId="77777777" w:rsidR="00FA323A" w:rsidRPr="00FA323A" w:rsidRDefault="00FA323A" w:rsidP="00FA323A">
      <w:pPr>
        <w:numPr>
          <w:ilvl w:val="0"/>
          <w:numId w:val="14"/>
        </w:numPr>
        <w:shd w:val="clear" w:color="auto" w:fill="FFFFFF"/>
        <w:spacing w:after="0" w:line="390" w:lineRule="atLeast"/>
        <w:textAlignment w:val="baseline"/>
        <w:rPr>
          <w:rFonts w:cs="Segoe UI"/>
          <w:lang w:val="es-ES_tradnl"/>
        </w:rPr>
      </w:pPr>
      <w:r w:rsidRPr="00FA323A">
        <w:rPr>
          <w:rStyle w:val="Textoennegrita"/>
          <w:rFonts w:cs="Segoe UI"/>
          <w:bdr w:val="none" w:sz="0" w:space="0" w:color="auto" w:frame="1"/>
          <w:lang w:val="es-ES_tradnl"/>
        </w:rPr>
        <w:t xml:space="preserve">IFS </w:t>
      </w:r>
      <w:proofErr w:type="spellStart"/>
      <w:r w:rsidRPr="00FA323A">
        <w:rPr>
          <w:rStyle w:val="Textoennegrita"/>
          <w:rFonts w:cs="Segoe UI"/>
          <w:bdr w:val="none" w:sz="0" w:space="0" w:color="auto" w:frame="1"/>
          <w:lang w:val="es-ES_tradnl"/>
        </w:rPr>
        <w:t>Food</w:t>
      </w:r>
      <w:proofErr w:type="spellEnd"/>
      <w:r w:rsidRPr="00FA323A">
        <w:rPr>
          <w:rStyle w:val="Textoennegrita"/>
          <w:rFonts w:cs="Segoe UI"/>
          <w:bdr w:val="none" w:sz="0" w:space="0" w:color="auto" w:frame="1"/>
          <w:lang w:val="es-ES_tradnl"/>
        </w:rPr>
        <w:t xml:space="preserve"> versión 8</w:t>
      </w:r>
      <w:r w:rsidRPr="00FA323A">
        <w:rPr>
          <w:rFonts w:cs="Segoe UI"/>
          <w:lang w:val="es-ES_tradnl"/>
        </w:rPr>
        <w:t>: Requisitos 1.7 (sistema de medición) y 5.9 (gestión de reclamaciones)</w:t>
      </w:r>
    </w:p>
    <w:p w14:paraId="6E0CC290" w14:textId="77777777" w:rsidR="00FA323A" w:rsidRPr="00FA323A" w:rsidRDefault="00FA323A" w:rsidP="00FA323A">
      <w:pPr>
        <w:numPr>
          <w:ilvl w:val="0"/>
          <w:numId w:val="14"/>
        </w:numPr>
        <w:shd w:val="clear" w:color="auto" w:fill="FFFFFF"/>
        <w:spacing w:after="0" w:line="390" w:lineRule="atLeast"/>
        <w:textAlignment w:val="baseline"/>
        <w:rPr>
          <w:rFonts w:cs="Segoe UI"/>
          <w:lang w:val="es-ES_tradnl"/>
        </w:rPr>
      </w:pPr>
      <w:r w:rsidRPr="00FA323A">
        <w:rPr>
          <w:rStyle w:val="Textoennegrita"/>
          <w:rFonts w:cs="Segoe UI"/>
          <w:bdr w:val="none" w:sz="0" w:space="0" w:color="auto" w:frame="1"/>
          <w:lang w:val="es-ES_tradnl"/>
        </w:rPr>
        <w:t>ISO 9001:2015</w:t>
      </w:r>
      <w:r w:rsidRPr="00FA323A">
        <w:rPr>
          <w:rFonts w:cs="Segoe UI"/>
          <w:lang w:val="es-ES_tradnl"/>
        </w:rPr>
        <w:t>: Cláusulas relacionadas con la orientación al cliente, análisis de datos y mejora continua</w:t>
      </w:r>
    </w:p>
    <w:p w14:paraId="7A90F8EF" w14:textId="5BA4FC2D" w:rsidR="00FA323A" w:rsidRDefault="00FA323A" w:rsidP="00FA323A">
      <w:pPr>
        <w:numPr>
          <w:ilvl w:val="0"/>
          <w:numId w:val="14"/>
        </w:numPr>
        <w:shd w:val="clear" w:color="auto" w:fill="FFFFFF"/>
        <w:spacing w:after="0" w:line="390" w:lineRule="atLeast"/>
        <w:textAlignment w:val="baseline"/>
        <w:rPr>
          <w:rFonts w:cs="Segoe UI"/>
          <w:lang w:val="es-ES_tradnl"/>
        </w:rPr>
      </w:pPr>
      <w:r w:rsidRPr="00FA323A">
        <w:rPr>
          <w:rStyle w:val="Textoennegrita"/>
          <w:rFonts w:cs="Segoe UI"/>
          <w:bdr w:val="none" w:sz="0" w:space="0" w:color="auto" w:frame="1"/>
          <w:lang w:val="es-ES_tradnl"/>
        </w:rPr>
        <w:t>ISO 22000:2018</w:t>
      </w:r>
      <w:r w:rsidRPr="00FA323A">
        <w:rPr>
          <w:rFonts w:cs="Segoe UI"/>
          <w:lang w:val="es-ES_tradnl"/>
        </w:rPr>
        <w:t>: Requisitos de comunicación con clientes y gestión de cambios que afectan a la inocuidad</w:t>
      </w:r>
    </w:p>
    <w:p w14:paraId="636B39C4" w14:textId="77777777" w:rsidR="00FA323A" w:rsidRPr="00FA323A" w:rsidRDefault="00FA323A" w:rsidP="00FA323A">
      <w:pPr>
        <w:shd w:val="clear" w:color="auto" w:fill="FFFFFF"/>
        <w:spacing w:after="0" w:line="390" w:lineRule="atLeast"/>
        <w:ind w:left="720"/>
        <w:textAlignment w:val="baseline"/>
        <w:rPr>
          <w:rFonts w:cs="Segoe UI"/>
          <w:lang w:val="es-ES_tradnl"/>
        </w:rPr>
      </w:pPr>
    </w:p>
    <w:p w14:paraId="26AAD4F3" w14:textId="77777777" w:rsidR="00FA323A" w:rsidRPr="00FA323A" w:rsidRDefault="00FA323A" w:rsidP="00FA323A">
      <w:pPr>
        <w:pStyle w:val="Ttulo2"/>
        <w:shd w:val="clear" w:color="auto" w:fill="FFFFFF"/>
        <w:spacing w:before="0" w:after="240" w:line="420" w:lineRule="atLeast"/>
        <w:textAlignment w:val="baseline"/>
        <w:rPr>
          <w:rFonts w:asciiTheme="minorHAnsi" w:hAnsiTheme="minorHAnsi" w:cs="Segoe UI"/>
          <w:sz w:val="22"/>
          <w:szCs w:val="22"/>
          <w:lang w:val="es-ES_tradnl"/>
        </w:rPr>
      </w:pPr>
      <w:r w:rsidRPr="00FA323A">
        <w:rPr>
          <w:rFonts w:asciiTheme="minorHAnsi" w:hAnsiTheme="minorHAnsi" w:cs="Segoe UI"/>
          <w:sz w:val="22"/>
          <w:szCs w:val="22"/>
          <w:lang w:val="es-ES_tradnl"/>
        </w:rPr>
        <w:t>3. CONCEPTOS IMPORTANTES QUE USAREMOS</w:t>
      </w:r>
    </w:p>
    <w:p w14:paraId="02B825F4" w14:textId="77777777" w:rsidR="00FA323A" w:rsidRPr="00FA323A" w:rsidRDefault="00FA323A" w:rsidP="00FA323A">
      <w:pPr>
        <w:numPr>
          <w:ilvl w:val="0"/>
          <w:numId w:val="15"/>
        </w:numPr>
        <w:shd w:val="clear" w:color="auto" w:fill="FFFFFF"/>
        <w:spacing w:after="0" w:line="390" w:lineRule="atLeast"/>
        <w:textAlignment w:val="baseline"/>
        <w:rPr>
          <w:rFonts w:cs="Segoe UI"/>
          <w:lang w:val="es-ES_tradnl"/>
        </w:rPr>
      </w:pPr>
      <w:r w:rsidRPr="00FA323A">
        <w:rPr>
          <w:rStyle w:val="Textoennegrita"/>
          <w:rFonts w:cs="Segoe UI"/>
          <w:bdr w:val="none" w:sz="0" w:space="0" w:color="auto" w:frame="1"/>
          <w:lang w:val="es-ES_tradnl"/>
        </w:rPr>
        <w:t>ISG (Índice de Satisfacción Global)</w:t>
      </w:r>
      <w:r w:rsidRPr="00FA323A">
        <w:rPr>
          <w:rFonts w:cs="Segoe UI"/>
          <w:lang w:val="es-ES_tradnl"/>
        </w:rPr>
        <w:t>: La nota media que nos dan nuestros clientes, en escala del 1 al 5.</w:t>
      </w:r>
    </w:p>
    <w:p w14:paraId="6D94B38A" w14:textId="77777777" w:rsidR="00FA323A" w:rsidRPr="00FA323A" w:rsidRDefault="00FA323A" w:rsidP="00FA323A">
      <w:pPr>
        <w:numPr>
          <w:ilvl w:val="0"/>
          <w:numId w:val="15"/>
        </w:numPr>
        <w:shd w:val="clear" w:color="auto" w:fill="FFFFFF"/>
        <w:spacing w:after="0" w:line="390" w:lineRule="atLeast"/>
        <w:textAlignment w:val="baseline"/>
        <w:rPr>
          <w:rFonts w:cs="Segoe UI"/>
          <w:lang w:val="es-ES_tradnl"/>
        </w:rPr>
      </w:pPr>
      <w:r w:rsidRPr="00FA323A">
        <w:rPr>
          <w:rStyle w:val="Textoennegrita"/>
          <w:rFonts w:cs="Segoe UI"/>
          <w:bdr w:val="none" w:sz="0" w:space="0" w:color="auto" w:frame="1"/>
          <w:lang w:val="es-ES_tradnl"/>
        </w:rPr>
        <w:t>Reclamación</w:t>
      </w:r>
      <w:r w:rsidRPr="00FA323A">
        <w:rPr>
          <w:rFonts w:cs="Segoe UI"/>
          <w:lang w:val="es-ES_tradnl"/>
        </w:rPr>
        <w:t>: Cualquier queja o insatisfacción que nos comunica un cliente sobre nuestros productos o servicios.</w:t>
      </w:r>
    </w:p>
    <w:p w14:paraId="7CB8B449" w14:textId="77777777" w:rsidR="00FA323A" w:rsidRPr="00FA323A" w:rsidRDefault="00FA323A" w:rsidP="00FA323A">
      <w:pPr>
        <w:numPr>
          <w:ilvl w:val="0"/>
          <w:numId w:val="15"/>
        </w:numPr>
        <w:shd w:val="clear" w:color="auto" w:fill="FFFFFF"/>
        <w:spacing w:after="0" w:line="390" w:lineRule="atLeast"/>
        <w:textAlignment w:val="baseline"/>
        <w:rPr>
          <w:rFonts w:cs="Segoe UI"/>
          <w:lang w:val="es-ES_tradnl"/>
        </w:rPr>
      </w:pPr>
      <w:r w:rsidRPr="00FA323A">
        <w:rPr>
          <w:rStyle w:val="Textoennegrita"/>
          <w:rFonts w:cs="Segoe UI"/>
          <w:bdr w:val="none" w:sz="0" w:space="0" w:color="auto" w:frame="1"/>
          <w:lang w:val="es-ES_tradnl"/>
        </w:rPr>
        <w:t>Tasa de retención</w:t>
      </w:r>
      <w:r w:rsidRPr="00FA323A">
        <w:rPr>
          <w:rFonts w:cs="Segoe UI"/>
          <w:lang w:val="es-ES_tradnl"/>
        </w:rPr>
        <w:t>: Porcentaje de clientes que siguen comprándonos respecto al año anterior.</w:t>
      </w:r>
    </w:p>
    <w:p w14:paraId="54E94EBA" w14:textId="77777777" w:rsidR="00FA323A" w:rsidRPr="00FA323A" w:rsidRDefault="00FA323A" w:rsidP="00FA323A">
      <w:pPr>
        <w:numPr>
          <w:ilvl w:val="0"/>
          <w:numId w:val="15"/>
        </w:numPr>
        <w:shd w:val="clear" w:color="auto" w:fill="FFFFFF"/>
        <w:spacing w:after="0" w:line="390" w:lineRule="atLeast"/>
        <w:textAlignment w:val="baseline"/>
        <w:rPr>
          <w:rFonts w:cs="Segoe UI"/>
          <w:lang w:val="es-ES_tradnl"/>
        </w:rPr>
      </w:pPr>
      <w:r w:rsidRPr="00FA323A">
        <w:rPr>
          <w:rStyle w:val="Textoennegrita"/>
          <w:rFonts w:cs="Segoe UI"/>
          <w:bdr w:val="none" w:sz="0" w:space="0" w:color="auto" w:frame="1"/>
          <w:lang w:val="es-ES_tradnl"/>
        </w:rPr>
        <w:t>Cliente HORECA</w:t>
      </w:r>
      <w:r w:rsidRPr="00FA323A">
        <w:rPr>
          <w:rFonts w:cs="Segoe UI"/>
          <w:lang w:val="es-ES_tradnl"/>
        </w:rPr>
        <w:t>: Hoteles, restaurantes y empresas de catering.</w:t>
      </w:r>
    </w:p>
    <w:p w14:paraId="157E194E" w14:textId="2393F1DE" w:rsidR="00FA323A" w:rsidRDefault="00FA323A" w:rsidP="00FA323A">
      <w:pPr>
        <w:numPr>
          <w:ilvl w:val="0"/>
          <w:numId w:val="15"/>
        </w:numPr>
        <w:shd w:val="clear" w:color="auto" w:fill="FFFFFF"/>
        <w:spacing w:after="0" w:line="390" w:lineRule="atLeast"/>
        <w:textAlignment w:val="baseline"/>
        <w:rPr>
          <w:rFonts w:cs="Segoe UI"/>
          <w:lang w:val="es-ES_tradnl"/>
        </w:rPr>
      </w:pPr>
      <w:r w:rsidRPr="00FA323A">
        <w:rPr>
          <w:rStyle w:val="Textoennegrita"/>
          <w:rFonts w:cs="Segoe UI"/>
          <w:bdr w:val="none" w:sz="0" w:space="0" w:color="auto" w:frame="1"/>
          <w:lang w:val="es-ES_tradnl"/>
        </w:rPr>
        <w:t xml:space="preserve">Cliente </w:t>
      </w:r>
      <w:proofErr w:type="spellStart"/>
      <w:r w:rsidRPr="00FA323A">
        <w:rPr>
          <w:rStyle w:val="Textoennegrita"/>
          <w:rFonts w:cs="Segoe UI"/>
          <w:bdr w:val="none" w:sz="0" w:space="0" w:color="auto" w:frame="1"/>
          <w:lang w:val="es-ES_tradnl"/>
        </w:rPr>
        <w:t>Retail</w:t>
      </w:r>
      <w:proofErr w:type="spellEnd"/>
      <w:r w:rsidRPr="00FA323A">
        <w:rPr>
          <w:rFonts w:cs="Segoe UI"/>
          <w:lang w:val="es-ES_tradnl"/>
        </w:rPr>
        <w:t>: Supermercados, tiendas especializadas y distribuidores.</w:t>
      </w:r>
    </w:p>
    <w:p w14:paraId="7DB28712" w14:textId="77777777" w:rsidR="00FA323A" w:rsidRPr="00FA323A" w:rsidRDefault="00FA323A" w:rsidP="00FA323A">
      <w:pPr>
        <w:shd w:val="clear" w:color="auto" w:fill="FFFFFF"/>
        <w:spacing w:after="0" w:line="390" w:lineRule="atLeast"/>
        <w:ind w:left="720"/>
        <w:textAlignment w:val="baseline"/>
        <w:rPr>
          <w:rFonts w:cs="Segoe UI"/>
          <w:lang w:val="es-ES_tradnl"/>
        </w:rPr>
      </w:pPr>
    </w:p>
    <w:p w14:paraId="219D6FBF" w14:textId="77777777" w:rsidR="00FA323A" w:rsidRPr="00FA323A" w:rsidRDefault="00FA323A" w:rsidP="00FA323A">
      <w:pPr>
        <w:pStyle w:val="Ttulo2"/>
        <w:shd w:val="clear" w:color="auto" w:fill="FFFFFF"/>
        <w:spacing w:before="0" w:after="240" w:line="420" w:lineRule="atLeast"/>
        <w:textAlignment w:val="baseline"/>
        <w:rPr>
          <w:rFonts w:asciiTheme="minorHAnsi" w:hAnsiTheme="minorHAnsi" w:cs="Segoe UI"/>
          <w:sz w:val="22"/>
          <w:szCs w:val="22"/>
          <w:lang w:val="es-ES_tradnl"/>
        </w:rPr>
      </w:pPr>
      <w:r w:rsidRPr="00FA323A">
        <w:rPr>
          <w:rFonts w:asciiTheme="minorHAnsi" w:hAnsiTheme="minorHAnsi" w:cs="Segoe UI"/>
          <w:sz w:val="22"/>
          <w:szCs w:val="22"/>
          <w:lang w:val="es-ES_tradnl"/>
        </w:rPr>
        <w:lastRenderedPageBreak/>
        <w:t>4. ¿QUIÉN HACE QUÉ?</w:t>
      </w:r>
    </w:p>
    <w:p w14:paraId="2FD4C4E2" w14:textId="77777777" w:rsidR="00FA323A" w:rsidRPr="00FA323A" w:rsidRDefault="00FA323A" w:rsidP="00FA323A">
      <w:pPr>
        <w:shd w:val="clear" w:color="auto" w:fill="FFFFFF"/>
        <w:spacing w:line="390" w:lineRule="atLeast"/>
        <w:textAlignment w:val="baseline"/>
        <w:rPr>
          <w:rFonts w:cs="Segoe UI"/>
          <w:lang w:val="es-ES_tradnl"/>
        </w:rPr>
      </w:pPr>
      <w:r w:rsidRPr="00FA323A">
        <w:rPr>
          <w:rFonts w:cs="Segoe UI"/>
          <w:lang w:val="es-ES_tradnl"/>
        </w:rPr>
        <w:t>Las responsabilidades se distribuyen así:</w:t>
      </w:r>
    </w:p>
    <w:p w14:paraId="1091EB6B" w14:textId="77777777" w:rsidR="00FA323A" w:rsidRPr="00FA323A" w:rsidRDefault="00FA323A" w:rsidP="00FA323A">
      <w:pPr>
        <w:shd w:val="clear" w:color="auto" w:fill="FFFFFF"/>
        <w:spacing w:line="390" w:lineRule="atLeast"/>
        <w:textAlignment w:val="baseline"/>
        <w:rPr>
          <w:rFonts w:cs="Segoe UI"/>
          <w:lang w:val="es-ES_tradnl"/>
        </w:rPr>
      </w:pPr>
      <w:proofErr w:type="spellStart"/>
      <w:r w:rsidRPr="00FA323A">
        <w:rPr>
          <w:rStyle w:val="Textoennegrita"/>
          <w:rFonts w:cs="Segoe UI"/>
          <w:bdr w:val="none" w:sz="0" w:space="0" w:color="auto" w:frame="1"/>
          <w:lang w:val="es-ES_tradnl"/>
        </w:rPr>
        <w:t>MJose</w:t>
      </w:r>
      <w:proofErr w:type="spellEnd"/>
      <w:r w:rsidRPr="00FA323A">
        <w:rPr>
          <w:rStyle w:val="Textoennegrita"/>
          <w:rFonts w:cs="Segoe UI"/>
          <w:bdr w:val="none" w:sz="0" w:space="0" w:color="auto" w:frame="1"/>
          <w:lang w:val="es-ES_tradnl"/>
        </w:rPr>
        <w:t xml:space="preserve"> </w:t>
      </w:r>
      <w:proofErr w:type="spellStart"/>
      <w:r w:rsidRPr="00FA323A">
        <w:rPr>
          <w:rStyle w:val="Textoennegrita"/>
          <w:rFonts w:cs="Segoe UI"/>
          <w:bdr w:val="none" w:sz="0" w:space="0" w:color="auto" w:frame="1"/>
          <w:lang w:val="es-ES_tradnl"/>
        </w:rPr>
        <w:t>Alepuz</w:t>
      </w:r>
      <w:proofErr w:type="spellEnd"/>
      <w:r w:rsidRPr="00FA323A">
        <w:rPr>
          <w:rStyle w:val="Textoennegrita"/>
          <w:rFonts w:cs="Segoe UI"/>
          <w:bdr w:val="none" w:sz="0" w:space="0" w:color="auto" w:frame="1"/>
          <w:lang w:val="es-ES_tradnl"/>
        </w:rPr>
        <w:t xml:space="preserve"> (</w:t>
      </w:r>
      <w:proofErr w:type="gramStart"/>
      <w:r w:rsidRPr="00FA323A">
        <w:rPr>
          <w:rStyle w:val="Textoennegrita"/>
          <w:rFonts w:cs="Segoe UI"/>
          <w:bdr w:val="none" w:sz="0" w:space="0" w:color="auto" w:frame="1"/>
          <w:lang w:val="es-ES_tradnl"/>
        </w:rPr>
        <w:t>Responsable</w:t>
      </w:r>
      <w:proofErr w:type="gramEnd"/>
      <w:r w:rsidRPr="00FA323A">
        <w:rPr>
          <w:rStyle w:val="Textoennegrita"/>
          <w:rFonts w:cs="Segoe UI"/>
          <w:bdr w:val="none" w:sz="0" w:space="0" w:color="auto" w:frame="1"/>
          <w:lang w:val="es-ES_tradnl"/>
        </w:rPr>
        <w:t xml:space="preserve"> de Calidad)</w:t>
      </w:r>
      <w:r w:rsidRPr="00FA323A">
        <w:rPr>
          <w:rFonts w:cs="Segoe UI"/>
          <w:lang w:val="es-ES_tradnl"/>
        </w:rPr>
        <w:t xml:space="preserve"> es quien lidera todo el sistema de satisfacción del cliente. Ella diseña las encuestas, contacta directamente con los clientes para recoger </w:t>
      </w:r>
      <w:proofErr w:type="spellStart"/>
      <w:r w:rsidRPr="00FA323A">
        <w:rPr>
          <w:rFonts w:cs="Segoe UI"/>
          <w:lang w:val="es-ES_tradnl"/>
        </w:rPr>
        <w:t>feedback</w:t>
      </w:r>
      <w:proofErr w:type="spellEnd"/>
      <w:r w:rsidRPr="00FA323A">
        <w:rPr>
          <w:rFonts w:cs="Segoe UI"/>
          <w:lang w:val="es-ES_tradnl"/>
        </w:rPr>
        <w:t>, registra y gestiona las reclamaciones, analiza los resultados y propone mejoras. También aprueba los objetivos junto con Dirección.</w:t>
      </w:r>
    </w:p>
    <w:p w14:paraId="49012F21" w14:textId="77777777" w:rsidR="00FA323A" w:rsidRPr="00FA323A" w:rsidRDefault="00FA323A" w:rsidP="00FA323A">
      <w:pPr>
        <w:shd w:val="clear" w:color="auto" w:fill="FFFFFF"/>
        <w:spacing w:line="390" w:lineRule="atLeast"/>
        <w:textAlignment w:val="baseline"/>
        <w:rPr>
          <w:rFonts w:cs="Segoe UI"/>
          <w:lang w:val="es-ES_tradnl"/>
        </w:rPr>
      </w:pPr>
      <w:r w:rsidRPr="00FA323A">
        <w:rPr>
          <w:rStyle w:val="Textoennegrita"/>
          <w:rFonts w:cs="Segoe UI"/>
          <w:bdr w:val="none" w:sz="0" w:space="0" w:color="auto" w:frame="1"/>
          <w:lang w:val="es-ES_tradnl"/>
        </w:rPr>
        <w:t xml:space="preserve">Víctor </w:t>
      </w:r>
      <w:proofErr w:type="spellStart"/>
      <w:r w:rsidRPr="00FA323A">
        <w:rPr>
          <w:rStyle w:val="Textoennegrita"/>
          <w:rFonts w:cs="Segoe UI"/>
          <w:bdr w:val="none" w:sz="0" w:space="0" w:color="auto" w:frame="1"/>
          <w:lang w:val="es-ES_tradnl"/>
        </w:rPr>
        <w:t>Choví</w:t>
      </w:r>
      <w:proofErr w:type="spellEnd"/>
      <w:r w:rsidRPr="00FA323A">
        <w:rPr>
          <w:rStyle w:val="Textoennegrita"/>
          <w:rFonts w:cs="Segoe UI"/>
          <w:bdr w:val="none" w:sz="0" w:space="0" w:color="auto" w:frame="1"/>
          <w:lang w:val="es-ES_tradnl"/>
        </w:rPr>
        <w:t xml:space="preserve"> (Dirección)</w:t>
      </w:r>
      <w:r w:rsidRPr="00FA323A">
        <w:rPr>
          <w:rFonts w:cs="Segoe UI"/>
          <w:lang w:val="es-ES_tradnl"/>
        </w:rPr>
        <w:t xml:space="preserve"> aprueba los objetivos de satisfacción y las acciones de mejora. Es el último responsable de que el sistema funcione bien.</w:t>
      </w:r>
    </w:p>
    <w:p w14:paraId="4D79D4DD" w14:textId="77777777" w:rsidR="00FA323A" w:rsidRPr="00FA323A" w:rsidRDefault="00FA323A" w:rsidP="00FA323A">
      <w:pPr>
        <w:shd w:val="clear" w:color="auto" w:fill="FFFFFF"/>
        <w:spacing w:line="390" w:lineRule="atLeast"/>
        <w:textAlignment w:val="baseline"/>
        <w:rPr>
          <w:rFonts w:cs="Segoe UI"/>
          <w:lang w:val="es-ES_tradnl"/>
        </w:rPr>
      </w:pPr>
      <w:r w:rsidRPr="00FA323A">
        <w:rPr>
          <w:rStyle w:val="Textoennegrita"/>
          <w:rFonts w:cs="Segoe UI"/>
          <w:bdr w:val="none" w:sz="0" w:space="0" w:color="auto" w:frame="1"/>
          <w:lang w:val="es-ES_tradnl"/>
        </w:rPr>
        <w:t>María Trujillo (Producción)</w:t>
      </w:r>
      <w:r w:rsidRPr="00FA323A">
        <w:rPr>
          <w:rFonts w:cs="Segoe UI"/>
          <w:lang w:val="es-ES_tradnl"/>
        </w:rPr>
        <w:t xml:space="preserve"> se implica cuando las mejoras requieren cambios en cómo fabricamos.</w:t>
      </w:r>
    </w:p>
    <w:p w14:paraId="55E7EDE3" w14:textId="77777777" w:rsidR="00FA323A" w:rsidRPr="00FA323A" w:rsidRDefault="00FA323A" w:rsidP="00FA323A">
      <w:pPr>
        <w:shd w:val="clear" w:color="auto" w:fill="FFFFFF"/>
        <w:spacing w:line="390" w:lineRule="atLeast"/>
        <w:textAlignment w:val="baseline"/>
        <w:rPr>
          <w:rFonts w:cs="Segoe UI"/>
          <w:lang w:val="es-ES_tradnl"/>
        </w:rPr>
      </w:pPr>
      <w:r w:rsidRPr="00FA323A">
        <w:rPr>
          <w:rStyle w:val="Textoennegrita"/>
          <w:rFonts w:cs="Segoe UI"/>
          <w:bdr w:val="none" w:sz="0" w:space="0" w:color="auto" w:frame="1"/>
          <w:lang w:val="es-ES_tradnl"/>
        </w:rPr>
        <w:t>Ricardo Pérez (Administración)</w:t>
      </w:r>
      <w:r w:rsidRPr="00FA323A">
        <w:rPr>
          <w:rFonts w:cs="Segoe UI"/>
          <w:lang w:val="es-ES_tradnl"/>
        </w:rPr>
        <w:t xml:space="preserve"> aporta datos de facturación para calcular indicadores y tasas de retención.</w:t>
      </w:r>
    </w:p>
    <w:p w14:paraId="3D9E01DF" w14:textId="1A970044" w:rsidR="00FA323A" w:rsidRPr="001B78B7" w:rsidRDefault="00FA323A" w:rsidP="00FA323A">
      <w:pPr>
        <w:shd w:val="clear" w:color="auto" w:fill="FFFFFF"/>
        <w:spacing w:line="390" w:lineRule="atLeast"/>
        <w:textAlignment w:val="baseline"/>
        <w:rPr>
          <w:rFonts w:cs="Segoe UI"/>
          <w:lang w:val="es-ES_tradnl"/>
        </w:rPr>
      </w:pPr>
      <w:r w:rsidRPr="00FA323A">
        <w:rPr>
          <w:rStyle w:val="Textoennegrita"/>
          <w:rFonts w:cs="Segoe UI"/>
          <w:bdr w:val="none" w:sz="0" w:space="0" w:color="auto" w:frame="1"/>
          <w:lang w:val="es-ES_tradnl"/>
        </w:rPr>
        <w:t>El equipo comercial</w:t>
      </w:r>
      <w:r w:rsidRPr="00FA323A">
        <w:rPr>
          <w:rFonts w:cs="Segoe UI"/>
          <w:lang w:val="es-ES_tradnl"/>
        </w:rPr>
        <w:t xml:space="preserve"> no contacta con clientes para encuestas ni gestiona reclamaciones, pero sí recibe información de Calidad cuando hay que comunicar resoluciones o cambios importantes.</w:t>
      </w:r>
      <w:r w:rsidR="001B78B7">
        <w:rPr>
          <w:rFonts w:cs="Segoe UI"/>
          <w:lang w:val="es-ES_tradnl"/>
        </w:rPr>
        <w:t xml:space="preserve"> </w:t>
      </w:r>
      <w:r w:rsidR="001B78B7" w:rsidRPr="001B78B7">
        <w:rPr>
          <w:lang w:val="es-ES_tradnl"/>
        </w:rPr>
        <w:t xml:space="preserve">Si un cliente contacta primero al comercial, este le redirige inmediatamente a </w:t>
      </w:r>
      <w:proofErr w:type="spellStart"/>
      <w:r w:rsidR="001B78B7" w:rsidRPr="001B78B7">
        <w:rPr>
          <w:lang w:val="es-ES_tradnl"/>
        </w:rPr>
        <w:t>MJose</w:t>
      </w:r>
      <w:proofErr w:type="spellEnd"/>
      <w:r w:rsidR="001B78B7" w:rsidRPr="001B78B7">
        <w:rPr>
          <w:lang w:val="es-ES_tradnl"/>
        </w:rPr>
        <w:t xml:space="preserve"> </w:t>
      </w:r>
      <w:proofErr w:type="spellStart"/>
      <w:r w:rsidR="001B78B7" w:rsidRPr="001B78B7">
        <w:rPr>
          <w:lang w:val="es-ES_tradnl"/>
        </w:rPr>
        <w:t>Alepuz</w:t>
      </w:r>
      <w:proofErr w:type="spellEnd"/>
      <w:r w:rsidR="001B78B7" w:rsidRPr="001B78B7">
        <w:rPr>
          <w:lang w:val="es-ES_tradnl"/>
        </w:rPr>
        <w:t xml:space="preserve"> y le avisa a ella por teléfono o WhatsApp en el mismo momento</w:t>
      </w:r>
    </w:p>
    <w:p w14:paraId="71BA8AC5" w14:textId="77777777" w:rsidR="00FA323A" w:rsidRPr="00FA323A" w:rsidRDefault="00FA323A" w:rsidP="00FA323A">
      <w:pPr>
        <w:pStyle w:val="Ttulo2"/>
        <w:shd w:val="clear" w:color="auto" w:fill="FFFFFF"/>
        <w:spacing w:before="0" w:after="240" w:line="420" w:lineRule="atLeast"/>
        <w:textAlignment w:val="baseline"/>
        <w:rPr>
          <w:rFonts w:asciiTheme="minorHAnsi" w:hAnsiTheme="minorHAnsi" w:cs="Segoe UI"/>
          <w:sz w:val="22"/>
          <w:szCs w:val="22"/>
          <w:lang w:val="es-ES_tradnl"/>
        </w:rPr>
      </w:pPr>
      <w:r w:rsidRPr="00FA323A">
        <w:rPr>
          <w:rFonts w:asciiTheme="minorHAnsi" w:hAnsiTheme="minorHAnsi" w:cs="Segoe UI"/>
          <w:sz w:val="22"/>
          <w:szCs w:val="22"/>
          <w:lang w:val="es-ES_tradnl"/>
        </w:rPr>
        <w:t>5. CÓMO MEDIMOS LA SATISFACCIÓN</w:t>
      </w:r>
    </w:p>
    <w:p w14:paraId="1C6AA1B4" w14:textId="77777777" w:rsidR="00FA323A" w:rsidRPr="00FA323A" w:rsidRDefault="00FA323A" w:rsidP="00FA323A">
      <w:pPr>
        <w:pStyle w:val="Ttulo3"/>
        <w:shd w:val="clear" w:color="auto" w:fill="FFFFFF"/>
        <w:spacing w:before="0" w:after="240" w:line="390" w:lineRule="atLeast"/>
        <w:textAlignment w:val="baseline"/>
        <w:rPr>
          <w:rFonts w:asciiTheme="minorHAnsi" w:hAnsiTheme="minorHAnsi" w:cs="Segoe UI"/>
          <w:lang w:val="es-ES_tradnl"/>
        </w:rPr>
      </w:pPr>
      <w:r w:rsidRPr="00FA323A">
        <w:rPr>
          <w:rFonts w:asciiTheme="minorHAnsi" w:hAnsiTheme="minorHAnsi" w:cs="Segoe UI"/>
          <w:lang w:val="es-ES_tradnl"/>
        </w:rPr>
        <w:t>5.1 La encuesta anual</w:t>
      </w:r>
    </w:p>
    <w:p w14:paraId="41CA2CDD" w14:textId="77777777" w:rsidR="00FA323A" w:rsidRPr="00FA323A" w:rsidRDefault="00FA323A" w:rsidP="00FA323A">
      <w:pPr>
        <w:shd w:val="clear" w:color="auto" w:fill="FFFFFF"/>
        <w:spacing w:line="390" w:lineRule="atLeast"/>
        <w:textAlignment w:val="baseline"/>
        <w:rPr>
          <w:rFonts w:cs="Segoe UI"/>
          <w:lang w:val="es-ES_tradnl"/>
        </w:rPr>
      </w:pPr>
      <w:r w:rsidRPr="00FA323A">
        <w:rPr>
          <w:rFonts w:cs="Segoe UI"/>
          <w:lang w:val="es-ES_tradnl"/>
        </w:rPr>
        <w:t xml:space="preserve">Cada año, </w:t>
      </w:r>
      <w:proofErr w:type="spellStart"/>
      <w:r w:rsidRPr="00FA323A">
        <w:rPr>
          <w:rFonts w:cs="Segoe UI"/>
          <w:lang w:val="es-ES_tradnl"/>
        </w:rPr>
        <w:t>MJose</w:t>
      </w:r>
      <w:proofErr w:type="spellEnd"/>
      <w:r w:rsidRPr="00FA323A">
        <w:rPr>
          <w:rFonts w:cs="Segoe UI"/>
          <w:lang w:val="es-ES_tradnl"/>
        </w:rPr>
        <w:t xml:space="preserve"> </w:t>
      </w:r>
      <w:proofErr w:type="spellStart"/>
      <w:r w:rsidRPr="00FA323A">
        <w:rPr>
          <w:rFonts w:cs="Segoe UI"/>
          <w:lang w:val="es-ES_tradnl"/>
        </w:rPr>
        <w:t>Alepuz</w:t>
      </w:r>
      <w:proofErr w:type="spellEnd"/>
      <w:r w:rsidRPr="00FA323A">
        <w:rPr>
          <w:rFonts w:cs="Segoe UI"/>
          <w:lang w:val="es-ES_tradnl"/>
        </w:rPr>
        <w:t xml:space="preserve"> contacta directamente con nuestros clientes para realizar la encuesta de satisfacción. Nuestro objetivo es llegar al menos al 70% de los clientes HORECA activos. En el canal </w:t>
      </w:r>
      <w:proofErr w:type="spellStart"/>
      <w:r w:rsidRPr="00FA323A">
        <w:rPr>
          <w:rFonts w:cs="Segoe UI"/>
          <w:lang w:val="es-ES_tradnl"/>
        </w:rPr>
        <w:t>retail</w:t>
      </w:r>
      <w:proofErr w:type="spellEnd"/>
      <w:r w:rsidRPr="00FA323A">
        <w:rPr>
          <w:rFonts w:cs="Segoe UI"/>
          <w:lang w:val="es-ES_tradnl"/>
        </w:rPr>
        <w:t>, nos centramos en los principales clientes que representan el 80% de la facturación.</w:t>
      </w:r>
    </w:p>
    <w:p w14:paraId="0427F627" w14:textId="77777777" w:rsidR="00FA323A" w:rsidRPr="00FA323A" w:rsidRDefault="00FA323A" w:rsidP="00FA323A">
      <w:pPr>
        <w:shd w:val="clear" w:color="auto" w:fill="FFFFFF"/>
        <w:spacing w:line="390" w:lineRule="atLeast"/>
        <w:textAlignment w:val="baseline"/>
        <w:rPr>
          <w:rFonts w:cs="Segoe UI"/>
          <w:lang w:val="es-ES_tradnl"/>
        </w:rPr>
      </w:pPr>
      <w:r w:rsidRPr="00FA323A">
        <w:rPr>
          <w:rFonts w:cs="Segoe UI"/>
          <w:lang w:val="es-ES_tradnl"/>
        </w:rPr>
        <w:t>El contacto puede ser por email, teléfono o visita, siempre gestionado directamente por Calidad para mantener una línea de comunicación única y profesional.</w:t>
      </w:r>
    </w:p>
    <w:p w14:paraId="0C1ADDCF" w14:textId="77777777" w:rsidR="00FA323A" w:rsidRPr="00FA323A" w:rsidRDefault="00FA323A" w:rsidP="00FA323A">
      <w:pPr>
        <w:shd w:val="clear" w:color="auto" w:fill="FFFFFF"/>
        <w:spacing w:line="390" w:lineRule="atLeast"/>
        <w:textAlignment w:val="baseline"/>
        <w:rPr>
          <w:rFonts w:cs="Segoe UI"/>
          <w:lang w:val="es-ES_tradnl"/>
        </w:rPr>
      </w:pPr>
      <w:r w:rsidRPr="00FA323A">
        <w:rPr>
          <w:rStyle w:val="Textoennegrita"/>
          <w:rFonts w:cs="Segoe UI"/>
          <w:bdr w:val="none" w:sz="0" w:space="0" w:color="auto" w:frame="1"/>
          <w:lang w:val="es-ES_tradnl"/>
        </w:rPr>
        <w:t>¿Y si no responden?</w:t>
      </w:r>
    </w:p>
    <w:p w14:paraId="7DBC050B" w14:textId="77777777" w:rsidR="00FA323A" w:rsidRPr="00FA323A" w:rsidRDefault="00FA323A" w:rsidP="00FA323A">
      <w:pPr>
        <w:shd w:val="clear" w:color="auto" w:fill="FFFFFF"/>
        <w:spacing w:line="390" w:lineRule="atLeast"/>
        <w:textAlignment w:val="baseline"/>
        <w:rPr>
          <w:rFonts w:cs="Segoe UI"/>
          <w:lang w:val="es-ES_tradnl"/>
        </w:rPr>
      </w:pPr>
      <w:r w:rsidRPr="00FA323A">
        <w:rPr>
          <w:rFonts w:cs="Segoe UI"/>
          <w:lang w:val="es-ES_tradnl"/>
        </w:rPr>
        <w:lastRenderedPageBreak/>
        <w:t>Sabemos que muchas veces los clientes no tienen tiempo de responder. Por eso tenemos un plan B:</w:t>
      </w:r>
    </w:p>
    <w:p w14:paraId="311A75B3" w14:textId="77777777" w:rsidR="00FA323A" w:rsidRPr="00FA323A" w:rsidRDefault="00FA323A" w:rsidP="00FA323A">
      <w:pPr>
        <w:shd w:val="clear" w:color="auto" w:fill="FFFFFF"/>
        <w:spacing w:line="390" w:lineRule="atLeast"/>
        <w:textAlignment w:val="baseline"/>
        <w:rPr>
          <w:rFonts w:cs="Segoe UI"/>
          <w:lang w:val="es-ES_tradnl"/>
        </w:rPr>
      </w:pPr>
      <w:r w:rsidRPr="00FA323A">
        <w:rPr>
          <w:rStyle w:val="Textoennegrita"/>
          <w:rFonts w:cs="Segoe UI"/>
          <w:bdr w:val="none" w:sz="0" w:space="0" w:color="auto" w:frame="1"/>
          <w:lang w:val="es-ES_tradnl"/>
        </w:rPr>
        <w:t>Primero, insistimos con llamadas telefónicas.</w:t>
      </w:r>
      <w:r w:rsidRPr="00FA323A">
        <w:rPr>
          <w:rFonts w:cs="Segoe UI"/>
          <w:lang w:val="es-ES_tradnl"/>
        </w:rPr>
        <w:t xml:space="preserve"> Si un cliente no responde la encuesta inicial, </w:t>
      </w:r>
      <w:proofErr w:type="spellStart"/>
      <w:r w:rsidRPr="00FA323A">
        <w:rPr>
          <w:rFonts w:cs="Segoe UI"/>
          <w:lang w:val="es-ES_tradnl"/>
        </w:rPr>
        <w:t>MJose</w:t>
      </w:r>
      <w:proofErr w:type="spellEnd"/>
      <w:r w:rsidRPr="00FA323A">
        <w:rPr>
          <w:rFonts w:cs="Segoe UI"/>
          <w:lang w:val="es-ES_tradnl"/>
        </w:rPr>
        <w:t xml:space="preserve"> </w:t>
      </w:r>
      <w:proofErr w:type="spellStart"/>
      <w:r w:rsidRPr="00FA323A">
        <w:rPr>
          <w:rFonts w:cs="Segoe UI"/>
          <w:lang w:val="es-ES_tradnl"/>
        </w:rPr>
        <w:t>Alepuz</w:t>
      </w:r>
      <w:proofErr w:type="spellEnd"/>
      <w:r w:rsidRPr="00FA323A">
        <w:rPr>
          <w:rFonts w:cs="Segoe UI"/>
          <w:lang w:val="es-ES_tradnl"/>
        </w:rPr>
        <w:t xml:space="preserve"> le llama (hasta tres intentos en días y horarios diferentes) y le hace las mismas preguntas verbalmente. Anotamos todo en el mismo registro, marcando que fue por teléfono.</w:t>
      </w:r>
    </w:p>
    <w:p w14:paraId="5F2233DC" w14:textId="77777777" w:rsidR="00FA323A" w:rsidRPr="00FA323A" w:rsidRDefault="00FA323A" w:rsidP="00FA323A">
      <w:pPr>
        <w:shd w:val="clear" w:color="auto" w:fill="FFFFFF"/>
        <w:spacing w:line="390" w:lineRule="atLeast"/>
        <w:textAlignment w:val="baseline"/>
        <w:rPr>
          <w:rFonts w:cs="Segoe UI"/>
          <w:lang w:val="es-ES_tradnl"/>
        </w:rPr>
      </w:pPr>
      <w:r w:rsidRPr="00FA323A">
        <w:rPr>
          <w:rStyle w:val="Textoennegrita"/>
          <w:rFonts w:cs="Segoe UI"/>
          <w:bdr w:val="none" w:sz="0" w:space="0" w:color="auto" w:frame="1"/>
          <w:lang w:val="es-ES_tradnl"/>
        </w:rPr>
        <w:t>Si no podemos contactarles, analizamos su comportamiento de compra.</w:t>
      </w:r>
      <w:r w:rsidRPr="00FA323A">
        <w:rPr>
          <w:rFonts w:cs="Segoe UI"/>
          <w:lang w:val="es-ES_tradnl"/>
        </w:rPr>
        <w:t xml:space="preserve"> Miramos si siguen siendo clientes activos, si compran más o menos que el año pasado, con qué frecuencia hacen pedidos y si han tenido reclamaciones. Con estos datos estimamos su nivel de satisfacción.</w:t>
      </w:r>
    </w:p>
    <w:p w14:paraId="3E2C64FA" w14:textId="77777777" w:rsidR="00FA323A" w:rsidRPr="00FA323A" w:rsidRDefault="00FA323A" w:rsidP="00FA323A">
      <w:pPr>
        <w:shd w:val="clear" w:color="auto" w:fill="FFFFFF"/>
        <w:spacing w:line="390" w:lineRule="atLeast"/>
        <w:textAlignment w:val="baseline"/>
        <w:rPr>
          <w:rFonts w:cs="Segoe UI"/>
          <w:lang w:val="es-ES_tradnl"/>
        </w:rPr>
      </w:pPr>
      <w:r w:rsidRPr="00FA323A">
        <w:rPr>
          <w:rStyle w:val="Textoennegrita"/>
          <w:rFonts w:cs="Segoe UI"/>
          <w:bdr w:val="none" w:sz="0" w:space="0" w:color="auto" w:frame="1"/>
          <w:lang w:val="es-ES_tradnl"/>
        </w:rPr>
        <w:t>Si nada de esto funciona, documentamos por qué no hemos podido evaluarles</w:t>
      </w:r>
      <w:r w:rsidRPr="00FA323A">
        <w:rPr>
          <w:rFonts w:cs="Segoe UI"/>
          <w:lang w:val="es-ES_tradnl"/>
        </w:rPr>
        <w:t xml:space="preserve"> (cierre del negocio, cambio de actividad, imposible contactar...) y los marcamos como "No Evaluables". Si más del 30% de nuestros clientes caen en esta categoría, avisamos a Dirección para revisar el sistema.</w:t>
      </w:r>
    </w:p>
    <w:p w14:paraId="482A8D6E" w14:textId="77777777" w:rsidR="00FA323A" w:rsidRPr="00FA323A" w:rsidRDefault="00FA323A" w:rsidP="00FA323A">
      <w:pPr>
        <w:shd w:val="clear" w:color="auto" w:fill="FFFFFF"/>
        <w:spacing w:line="390" w:lineRule="atLeast"/>
        <w:textAlignment w:val="baseline"/>
        <w:rPr>
          <w:rFonts w:cs="Segoe UI"/>
          <w:lang w:val="es-ES_tradnl"/>
        </w:rPr>
      </w:pPr>
      <w:r w:rsidRPr="00FA323A">
        <w:rPr>
          <w:rFonts w:cs="Segoe UI"/>
          <w:lang w:val="es-ES_tradnl"/>
        </w:rPr>
        <w:t>Para que el año sea válido, necesitamos evaluar al menos al 50% de los clientes mediante encuestas directas, llamadas telefónicas o análisis de comportamiento.</w:t>
      </w:r>
    </w:p>
    <w:p w14:paraId="2380A129" w14:textId="77777777" w:rsidR="00FA323A" w:rsidRPr="00FA323A" w:rsidRDefault="00FA323A" w:rsidP="00FA323A">
      <w:pPr>
        <w:pStyle w:val="Ttulo3"/>
        <w:shd w:val="clear" w:color="auto" w:fill="FFFFFF"/>
        <w:spacing w:before="0" w:after="240" w:line="390" w:lineRule="atLeast"/>
        <w:textAlignment w:val="baseline"/>
        <w:rPr>
          <w:rFonts w:asciiTheme="minorHAnsi" w:hAnsiTheme="minorHAnsi" w:cs="Segoe UI"/>
          <w:lang w:val="es-ES_tradnl"/>
        </w:rPr>
      </w:pPr>
      <w:r w:rsidRPr="00FA323A">
        <w:rPr>
          <w:rFonts w:asciiTheme="minorHAnsi" w:hAnsiTheme="minorHAnsi" w:cs="Segoe UI"/>
          <w:lang w:val="es-ES_tradnl"/>
        </w:rPr>
        <w:t>5.2 Indicadores que seguimos</w:t>
      </w:r>
    </w:p>
    <w:p w14:paraId="18B36076" w14:textId="77777777" w:rsidR="00FA323A" w:rsidRPr="00FA323A" w:rsidRDefault="00FA323A" w:rsidP="00FA323A">
      <w:pPr>
        <w:shd w:val="clear" w:color="auto" w:fill="FFFFFF"/>
        <w:spacing w:line="390" w:lineRule="atLeast"/>
        <w:textAlignment w:val="baseline"/>
        <w:rPr>
          <w:rFonts w:cs="Segoe UI"/>
          <w:lang w:val="es-ES_tradnl"/>
        </w:rPr>
      </w:pPr>
      <w:r w:rsidRPr="00FA323A">
        <w:rPr>
          <w:rFonts w:cs="Segoe UI"/>
          <w:lang w:val="es-ES_tradnl"/>
        </w:rPr>
        <w:t>Cada año perseguimos estos objetivos concretos:</w:t>
      </w:r>
    </w:p>
    <w:p w14:paraId="34885C0B" w14:textId="77777777" w:rsidR="00FA323A" w:rsidRPr="00FA323A" w:rsidRDefault="00FA323A" w:rsidP="00FA323A">
      <w:pPr>
        <w:numPr>
          <w:ilvl w:val="0"/>
          <w:numId w:val="16"/>
        </w:numPr>
        <w:shd w:val="clear" w:color="auto" w:fill="FFFFFF"/>
        <w:spacing w:after="0" w:line="390" w:lineRule="atLeast"/>
        <w:textAlignment w:val="baseline"/>
        <w:rPr>
          <w:rFonts w:cs="Segoe UI"/>
          <w:lang w:val="es-ES_tradnl"/>
        </w:rPr>
      </w:pPr>
      <w:r w:rsidRPr="00FA323A">
        <w:rPr>
          <w:rStyle w:val="Textoennegrita"/>
          <w:rFonts w:cs="Segoe UI"/>
          <w:bdr w:val="none" w:sz="0" w:space="0" w:color="auto" w:frame="1"/>
          <w:lang w:val="es-ES_tradnl"/>
        </w:rPr>
        <w:t>Índice de Satisfacción Global (ISG)</w:t>
      </w:r>
      <w:r w:rsidRPr="00FA323A">
        <w:rPr>
          <w:rFonts w:cs="Segoe UI"/>
          <w:lang w:val="es-ES_tradnl"/>
        </w:rPr>
        <w:t>: Queremos una media de al menos 4 sobre 5.</w:t>
      </w:r>
    </w:p>
    <w:p w14:paraId="6E3FEF48" w14:textId="77777777" w:rsidR="00FA323A" w:rsidRPr="00FA323A" w:rsidRDefault="00FA323A" w:rsidP="00FA323A">
      <w:pPr>
        <w:numPr>
          <w:ilvl w:val="0"/>
          <w:numId w:val="16"/>
        </w:numPr>
        <w:shd w:val="clear" w:color="auto" w:fill="FFFFFF"/>
        <w:spacing w:after="0" w:line="390" w:lineRule="atLeast"/>
        <w:textAlignment w:val="baseline"/>
        <w:rPr>
          <w:rFonts w:cs="Segoe UI"/>
          <w:lang w:val="es-ES_tradnl"/>
        </w:rPr>
      </w:pPr>
      <w:r w:rsidRPr="00FA323A">
        <w:rPr>
          <w:rStyle w:val="Textoennegrita"/>
          <w:rFonts w:cs="Segoe UI"/>
          <w:bdr w:val="none" w:sz="0" w:space="0" w:color="auto" w:frame="1"/>
          <w:lang w:val="es-ES_tradnl"/>
        </w:rPr>
        <w:t>Clientes satisfechos</w:t>
      </w:r>
      <w:r w:rsidRPr="00FA323A">
        <w:rPr>
          <w:rFonts w:cs="Segoe UI"/>
          <w:lang w:val="es-ES_tradnl"/>
        </w:rPr>
        <w:t>: Al menos el 90% deben poner una nota igual o superior a 4.</w:t>
      </w:r>
    </w:p>
    <w:p w14:paraId="25CB7C78" w14:textId="77777777" w:rsidR="00FA323A" w:rsidRPr="00FA323A" w:rsidRDefault="00FA323A" w:rsidP="00FA323A">
      <w:pPr>
        <w:numPr>
          <w:ilvl w:val="0"/>
          <w:numId w:val="16"/>
        </w:numPr>
        <w:shd w:val="clear" w:color="auto" w:fill="FFFFFF"/>
        <w:spacing w:after="0" w:line="390" w:lineRule="atLeast"/>
        <w:textAlignment w:val="baseline"/>
        <w:rPr>
          <w:rFonts w:cs="Segoe UI"/>
          <w:lang w:val="es-ES_tradnl"/>
        </w:rPr>
      </w:pPr>
      <w:r w:rsidRPr="00FA323A">
        <w:rPr>
          <w:rStyle w:val="Textoennegrita"/>
          <w:rFonts w:cs="Segoe UI"/>
          <w:bdr w:val="none" w:sz="0" w:space="0" w:color="auto" w:frame="1"/>
          <w:lang w:val="es-ES_tradnl"/>
        </w:rPr>
        <w:t>Fidelidad HORECA</w:t>
      </w:r>
      <w:r w:rsidRPr="00FA323A">
        <w:rPr>
          <w:rFonts w:cs="Segoe UI"/>
          <w:lang w:val="es-ES_tradnl"/>
        </w:rPr>
        <w:t>: Retener al menos al 85% de los clientes del canal.</w:t>
      </w:r>
    </w:p>
    <w:p w14:paraId="0A72BCDF" w14:textId="77777777" w:rsidR="00FA323A" w:rsidRPr="00FA323A" w:rsidRDefault="00FA323A" w:rsidP="00FA323A">
      <w:pPr>
        <w:numPr>
          <w:ilvl w:val="0"/>
          <w:numId w:val="16"/>
        </w:numPr>
        <w:shd w:val="clear" w:color="auto" w:fill="FFFFFF"/>
        <w:spacing w:after="0" w:line="390" w:lineRule="atLeast"/>
        <w:textAlignment w:val="baseline"/>
        <w:rPr>
          <w:rFonts w:cs="Segoe UI"/>
          <w:lang w:val="es-ES_tradnl"/>
        </w:rPr>
      </w:pPr>
      <w:r w:rsidRPr="00FA323A">
        <w:rPr>
          <w:rStyle w:val="Textoennegrita"/>
          <w:rFonts w:cs="Segoe UI"/>
          <w:bdr w:val="none" w:sz="0" w:space="0" w:color="auto" w:frame="1"/>
          <w:lang w:val="es-ES_tradnl"/>
        </w:rPr>
        <w:t xml:space="preserve">Fidelidad </w:t>
      </w:r>
      <w:proofErr w:type="spellStart"/>
      <w:r w:rsidRPr="00FA323A">
        <w:rPr>
          <w:rStyle w:val="Textoennegrita"/>
          <w:rFonts w:cs="Segoe UI"/>
          <w:bdr w:val="none" w:sz="0" w:space="0" w:color="auto" w:frame="1"/>
          <w:lang w:val="es-ES_tradnl"/>
        </w:rPr>
        <w:t>Retail</w:t>
      </w:r>
      <w:proofErr w:type="spellEnd"/>
      <w:r w:rsidRPr="00FA323A">
        <w:rPr>
          <w:rFonts w:cs="Segoe UI"/>
          <w:lang w:val="es-ES_tradnl"/>
        </w:rPr>
        <w:t>: Retener al menos al 70% de los clientes de tiendas.</w:t>
      </w:r>
    </w:p>
    <w:p w14:paraId="6EC4701B" w14:textId="77777777" w:rsidR="00FA323A" w:rsidRPr="00FA323A" w:rsidRDefault="00FA323A" w:rsidP="00FA323A">
      <w:pPr>
        <w:numPr>
          <w:ilvl w:val="0"/>
          <w:numId w:val="16"/>
        </w:numPr>
        <w:shd w:val="clear" w:color="auto" w:fill="FFFFFF"/>
        <w:spacing w:after="0" w:line="390" w:lineRule="atLeast"/>
        <w:textAlignment w:val="baseline"/>
        <w:rPr>
          <w:rFonts w:cs="Segoe UI"/>
          <w:lang w:val="es-ES_tradnl"/>
        </w:rPr>
      </w:pPr>
      <w:r w:rsidRPr="00FA323A">
        <w:rPr>
          <w:rStyle w:val="Textoennegrita"/>
          <w:rFonts w:cs="Segoe UI"/>
          <w:bdr w:val="none" w:sz="0" w:space="0" w:color="auto" w:frame="1"/>
          <w:lang w:val="es-ES_tradnl"/>
        </w:rPr>
        <w:t>Reclamaciones</w:t>
      </w:r>
      <w:r w:rsidRPr="00FA323A">
        <w:rPr>
          <w:rFonts w:cs="Segoe UI"/>
          <w:lang w:val="es-ES_tradnl"/>
        </w:rPr>
        <w:t>: Mantenerlas por debajo del 0,5% del volumen facturado.</w:t>
      </w:r>
    </w:p>
    <w:p w14:paraId="010DA563" w14:textId="77777777" w:rsidR="00FA323A" w:rsidRPr="00FA323A" w:rsidRDefault="00FA323A" w:rsidP="00FA323A">
      <w:pPr>
        <w:numPr>
          <w:ilvl w:val="0"/>
          <w:numId w:val="16"/>
        </w:numPr>
        <w:shd w:val="clear" w:color="auto" w:fill="FFFFFF"/>
        <w:spacing w:after="0" w:line="390" w:lineRule="atLeast"/>
        <w:textAlignment w:val="baseline"/>
        <w:rPr>
          <w:rFonts w:cs="Segoe UI"/>
          <w:lang w:val="es-ES_tradnl"/>
        </w:rPr>
      </w:pPr>
      <w:r w:rsidRPr="00FA323A">
        <w:rPr>
          <w:rStyle w:val="Textoennegrita"/>
          <w:rFonts w:cs="Segoe UI"/>
          <w:bdr w:val="none" w:sz="0" w:space="0" w:color="auto" w:frame="1"/>
          <w:lang w:val="es-ES_tradnl"/>
        </w:rPr>
        <w:t>Tiempo de respuesta</w:t>
      </w:r>
      <w:r w:rsidRPr="00FA323A">
        <w:rPr>
          <w:rFonts w:cs="Segoe UI"/>
          <w:lang w:val="es-ES_tradnl"/>
        </w:rPr>
        <w:t>: Contestar cualquier reclamación en menos de 24 horas.</w:t>
      </w:r>
    </w:p>
    <w:p w14:paraId="038E77E6" w14:textId="77777777" w:rsidR="00FA323A" w:rsidRPr="00FA323A" w:rsidRDefault="00FA323A" w:rsidP="00FA323A">
      <w:pPr>
        <w:numPr>
          <w:ilvl w:val="0"/>
          <w:numId w:val="16"/>
        </w:numPr>
        <w:shd w:val="clear" w:color="auto" w:fill="FFFFFF"/>
        <w:spacing w:after="0" w:line="390" w:lineRule="atLeast"/>
        <w:textAlignment w:val="baseline"/>
        <w:rPr>
          <w:rFonts w:cs="Segoe UI"/>
          <w:lang w:val="es-ES_tradnl"/>
        </w:rPr>
      </w:pPr>
      <w:r w:rsidRPr="00FA323A">
        <w:rPr>
          <w:rStyle w:val="Textoennegrita"/>
          <w:rFonts w:cs="Segoe UI"/>
          <w:bdr w:val="none" w:sz="0" w:space="0" w:color="auto" w:frame="1"/>
          <w:lang w:val="es-ES_tradnl"/>
        </w:rPr>
        <w:t>Resolución rápida</w:t>
      </w:r>
      <w:r w:rsidRPr="00FA323A">
        <w:rPr>
          <w:rFonts w:cs="Segoe UI"/>
          <w:lang w:val="es-ES_tradnl"/>
        </w:rPr>
        <w:t>: Resolver el 95% de las reclamaciones en menos de 48 horas.</w:t>
      </w:r>
    </w:p>
    <w:p w14:paraId="0B9A5720" w14:textId="44F4AAEF" w:rsidR="00FA323A" w:rsidRDefault="00FA323A" w:rsidP="00FA323A">
      <w:pPr>
        <w:numPr>
          <w:ilvl w:val="0"/>
          <w:numId w:val="16"/>
        </w:numPr>
        <w:shd w:val="clear" w:color="auto" w:fill="FFFFFF"/>
        <w:spacing w:after="0" w:line="390" w:lineRule="atLeast"/>
        <w:textAlignment w:val="baseline"/>
        <w:rPr>
          <w:rFonts w:cs="Segoe UI"/>
          <w:lang w:val="es-ES_tradnl"/>
        </w:rPr>
      </w:pPr>
      <w:r w:rsidRPr="00FA323A">
        <w:rPr>
          <w:rStyle w:val="Textoennegrita"/>
          <w:rFonts w:cs="Segoe UI"/>
          <w:bdr w:val="none" w:sz="0" w:space="0" w:color="auto" w:frame="1"/>
          <w:lang w:val="es-ES_tradnl"/>
        </w:rPr>
        <w:t>Reclamaciones críticas</w:t>
      </w:r>
      <w:r w:rsidRPr="00FA323A">
        <w:rPr>
          <w:rFonts w:cs="Segoe UI"/>
          <w:lang w:val="es-ES_tradnl"/>
        </w:rPr>
        <w:t>: Cero reclamaciones relacionadas con seguridad alimentaria.</w:t>
      </w:r>
    </w:p>
    <w:p w14:paraId="794E7427" w14:textId="77777777" w:rsidR="00FA323A" w:rsidRPr="00FA323A" w:rsidRDefault="00FA323A" w:rsidP="00FA323A">
      <w:pPr>
        <w:shd w:val="clear" w:color="auto" w:fill="FFFFFF"/>
        <w:spacing w:after="0" w:line="390" w:lineRule="atLeast"/>
        <w:ind w:left="720"/>
        <w:textAlignment w:val="baseline"/>
        <w:rPr>
          <w:rFonts w:cs="Segoe UI"/>
          <w:lang w:val="es-ES_tradnl"/>
        </w:rPr>
      </w:pPr>
    </w:p>
    <w:p w14:paraId="3B0D17D0" w14:textId="77777777" w:rsidR="00FA323A" w:rsidRPr="00FA323A" w:rsidRDefault="00FA323A" w:rsidP="00FA323A">
      <w:pPr>
        <w:pStyle w:val="Ttulo3"/>
        <w:shd w:val="clear" w:color="auto" w:fill="FFFFFF"/>
        <w:spacing w:before="0" w:after="240" w:line="390" w:lineRule="atLeast"/>
        <w:textAlignment w:val="baseline"/>
        <w:rPr>
          <w:rFonts w:asciiTheme="minorHAnsi" w:hAnsiTheme="minorHAnsi" w:cs="Segoe UI"/>
          <w:lang w:val="es-ES_tradnl"/>
        </w:rPr>
      </w:pPr>
      <w:r w:rsidRPr="00FA323A">
        <w:rPr>
          <w:rFonts w:asciiTheme="minorHAnsi" w:hAnsiTheme="minorHAnsi" w:cs="Segoe UI"/>
          <w:lang w:val="es-ES_tradnl"/>
        </w:rPr>
        <w:t>5.3 Análisis trimestral</w:t>
      </w:r>
    </w:p>
    <w:p w14:paraId="00574F14" w14:textId="77777777" w:rsidR="00FA323A" w:rsidRPr="00FA323A" w:rsidRDefault="00FA323A" w:rsidP="00FA323A">
      <w:pPr>
        <w:shd w:val="clear" w:color="auto" w:fill="FFFFFF"/>
        <w:spacing w:line="390" w:lineRule="atLeast"/>
        <w:textAlignment w:val="baseline"/>
        <w:rPr>
          <w:rFonts w:cs="Segoe UI"/>
          <w:lang w:val="es-ES_tradnl"/>
        </w:rPr>
      </w:pPr>
      <w:r w:rsidRPr="00FA323A">
        <w:rPr>
          <w:rFonts w:cs="Segoe UI"/>
          <w:lang w:val="es-ES_tradnl"/>
        </w:rPr>
        <w:t>Cada tres meses nos sentamos a analizar:</w:t>
      </w:r>
    </w:p>
    <w:p w14:paraId="30816704" w14:textId="77777777" w:rsidR="00FA323A" w:rsidRPr="00FA323A" w:rsidRDefault="00FA323A" w:rsidP="00FA323A">
      <w:pPr>
        <w:numPr>
          <w:ilvl w:val="0"/>
          <w:numId w:val="17"/>
        </w:numPr>
        <w:shd w:val="clear" w:color="auto" w:fill="FFFFFF"/>
        <w:spacing w:after="180" w:line="390" w:lineRule="atLeast"/>
        <w:textAlignment w:val="baseline"/>
        <w:rPr>
          <w:rFonts w:cs="Segoe UI"/>
          <w:lang w:val="es-ES_tradnl"/>
        </w:rPr>
      </w:pPr>
      <w:r w:rsidRPr="00FA323A">
        <w:rPr>
          <w:rFonts w:cs="Segoe UI"/>
          <w:lang w:val="es-ES_tradnl"/>
        </w:rPr>
        <w:t>¿Hemos subido o bajado respecto al trimestre anterior?</w:t>
      </w:r>
    </w:p>
    <w:p w14:paraId="6F59D97F" w14:textId="77777777" w:rsidR="00FA323A" w:rsidRPr="00FA323A" w:rsidRDefault="00FA323A" w:rsidP="00FA323A">
      <w:pPr>
        <w:numPr>
          <w:ilvl w:val="0"/>
          <w:numId w:val="17"/>
        </w:numPr>
        <w:shd w:val="clear" w:color="auto" w:fill="FFFFFF"/>
        <w:spacing w:after="180" w:line="390" w:lineRule="atLeast"/>
        <w:textAlignment w:val="baseline"/>
        <w:rPr>
          <w:rFonts w:cs="Segoe UI"/>
          <w:lang w:val="es-ES_tradnl"/>
        </w:rPr>
      </w:pPr>
      <w:r w:rsidRPr="00FA323A">
        <w:rPr>
          <w:rFonts w:cs="Segoe UI"/>
          <w:lang w:val="es-ES_tradnl"/>
        </w:rPr>
        <w:lastRenderedPageBreak/>
        <w:t xml:space="preserve">¿Hay diferencias entre clientes HORECA y </w:t>
      </w:r>
      <w:proofErr w:type="spellStart"/>
      <w:r w:rsidRPr="00FA323A">
        <w:rPr>
          <w:rFonts w:cs="Segoe UI"/>
          <w:lang w:val="es-ES_tradnl"/>
        </w:rPr>
        <w:t>retail</w:t>
      </w:r>
      <w:proofErr w:type="spellEnd"/>
      <w:r w:rsidRPr="00FA323A">
        <w:rPr>
          <w:rFonts w:cs="Segoe UI"/>
          <w:lang w:val="es-ES_tradnl"/>
        </w:rPr>
        <w:t>?</w:t>
      </w:r>
    </w:p>
    <w:p w14:paraId="64F9CB94" w14:textId="77777777" w:rsidR="00FA323A" w:rsidRPr="00FA323A" w:rsidRDefault="00FA323A" w:rsidP="00FA323A">
      <w:pPr>
        <w:numPr>
          <w:ilvl w:val="0"/>
          <w:numId w:val="17"/>
        </w:numPr>
        <w:shd w:val="clear" w:color="auto" w:fill="FFFFFF"/>
        <w:spacing w:after="180" w:line="390" w:lineRule="atLeast"/>
        <w:textAlignment w:val="baseline"/>
        <w:rPr>
          <w:rFonts w:cs="Segoe UI"/>
          <w:lang w:val="es-ES_tradnl"/>
        </w:rPr>
      </w:pPr>
      <w:r w:rsidRPr="00FA323A">
        <w:rPr>
          <w:rFonts w:cs="Segoe UI"/>
          <w:lang w:val="es-ES_tradnl"/>
        </w:rPr>
        <w:t>¿Qué aspectos necesitamos mejorar con urgencia?</w:t>
      </w:r>
    </w:p>
    <w:p w14:paraId="5E03E313" w14:textId="51CAFA7F" w:rsidR="00FA323A" w:rsidRDefault="00FA323A" w:rsidP="00FA323A">
      <w:pPr>
        <w:numPr>
          <w:ilvl w:val="0"/>
          <w:numId w:val="17"/>
        </w:numPr>
        <w:shd w:val="clear" w:color="auto" w:fill="FFFFFF"/>
        <w:spacing w:after="0" w:line="390" w:lineRule="atLeast"/>
        <w:textAlignment w:val="baseline"/>
        <w:rPr>
          <w:rFonts w:cs="Segoe UI"/>
          <w:lang w:val="es-ES_tradnl"/>
        </w:rPr>
      </w:pPr>
      <w:r w:rsidRPr="00FA323A">
        <w:rPr>
          <w:rFonts w:cs="Segoe UI"/>
          <w:lang w:val="es-ES_tradnl"/>
        </w:rPr>
        <w:t>¿Existe relación entre la satisfacción y la fidelidad de compra?</w:t>
      </w:r>
    </w:p>
    <w:p w14:paraId="72F8BD90" w14:textId="77777777" w:rsidR="00FA323A" w:rsidRPr="00FA323A" w:rsidRDefault="00FA323A" w:rsidP="00FA323A">
      <w:pPr>
        <w:shd w:val="clear" w:color="auto" w:fill="FFFFFF"/>
        <w:spacing w:after="0" w:line="390" w:lineRule="atLeast"/>
        <w:ind w:left="720"/>
        <w:textAlignment w:val="baseline"/>
        <w:rPr>
          <w:rFonts w:cs="Segoe UI"/>
          <w:lang w:val="es-ES_tradnl"/>
        </w:rPr>
      </w:pPr>
    </w:p>
    <w:p w14:paraId="562B48D6" w14:textId="77777777" w:rsidR="00FA323A" w:rsidRPr="00FA323A" w:rsidRDefault="00FA323A" w:rsidP="00FA323A">
      <w:pPr>
        <w:pStyle w:val="Ttulo3"/>
        <w:shd w:val="clear" w:color="auto" w:fill="FFFFFF"/>
        <w:spacing w:before="0" w:after="240" w:line="390" w:lineRule="atLeast"/>
        <w:textAlignment w:val="baseline"/>
        <w:rPr>
          <w:rFonts w:asciiTheme="minorHAnsi" w:hAnsiTheme="minorHAnsi" w:cs="Segoe UI"/>
          <w:lang w:val="es-ES_tradnl"/>
        </w:rPr>
      </w:pPr>
      <w:r w:rsidRPr="00FA323A">
        <w:rPr>
          <w:rFonts w:asciiTheme="minorHAnsi" w:hAnsiTheme="minorHAnsi" w:cs="Segoe UI"/>
          <w:lang w:val="es-ES_tradnl"/>
        </w:rPr>
        <w:t>5.4 Informe para la Revisión por la Dirección</w:t>
      </w:r>
    </w:p>
    <w:p w14:paraId="55961A06" w14:textId="77777777" w:rsidR="00FA323A" w:rsidRPr="00FA323A" w:rsidRDefault="00FA323A" w:rsidP="00FA323A">
      <w:pPr>
        <w:shd w:val="clear" w:color="auto" w:fill="FFFFFF"/>
        <w:spacing w:line="390" w:lineRule="atLeast"/>
        <w:textAlignment w:val="baseline"/>
        <w:rPr>
          <w:rFonts w:cs="Segoe UI"/>
          <w:lang w:val="es-ES_tradnl"/>
        </w:rPr>
      </w:pPr>
      <w:r w:rsidRPr="00FA323A">
        <w:rPr>
          <w:rFonts w:cs="Segoe UI"/>
          <w:lang w:val="es-ES_tradnl"/>
        </w:rPr>
        <w:t>Una vez al año, los resultados de satisfacción del cliente son uno de los temas estrella de la Revisión por la Dirección. Allí presentamos:</w:t>
      </w:r>
    </w:p>
    <w:p w14:paraId="7A7141AD" w14:textId="77777777" w:rsidR="00FA323A" w:rsidRPr="00FA323A" w:rsidRDefault="00FA323A" w:rsidP="00FA323A">
      <w:pPr>
        <w:numPr>
          <w:ilvl w:val="0"/>
          <w:numId w:val="18"/>
        </w:numPr>
        <w:shd w:val="clear" w:color="auto" w:fill="FFFFFF"/>
        <w:spacing w:after="180" w:line="390" w:lineRule="atLeast"/>
        <w:textAlignment w:val="baseline"/>
        <w:rPr>
          <w:rFonts w:cs="Segoe UI"/>
          <w:lang w:val="es-ES_tradnl"/>
        </w:rPr>
      </w:pPr>
      <w:r w:rsidRPr="00FA323A">
        <w:rPr>
          <w:rFonts w:cs="Segoe UI"/>
          <w:lang w:val="es-ES_tradnl"/>
        </w:rPr>
        <w:t>Los resultados de las encuestas y cómo han evolucionado.</w:t>
      </w:r>
    </w:p>
    <w:p w14:paraId="65F18075" w14:textId="77777777" w:rsidR="00FA323A" w:rsidRPr="00FA323A" w:rsidRDefault="00FA323A" w:rsidP="00FA323A">
      <w:pPr>
        <w:numPr>
          <w:ilvl w:val="0"/>
          <w:numId w:val="18"/>
        </w:numPr>
        <w:shd w:val="clear" w:color="auto" w:fill="FFFFFF"/>
        <w:spacing w:after="180" w:line="390" w:lineRule="atLeast"/>
        <w:textAlignment w:val="baseline"/>
        <w:rPr>
          <w:rFonts w:cs="Segoe UI"/>
          <w:lang w:val="es-ES_tradnl"/>
        </w:rPr>
      </w:pPr>
      <w:r w:rsidRPr="00FA323A">
        <w:rPr>
          <w:rFonts w:cs="Segoe UI"/>
          <w:lang w:val="es-ES_tradnl"/>
        </w:rPr>
        <w:t>Un análisis de las reclamaciones recibidas y qué hemos hecho para solucionarlas.</w:t>
      </w:r>
    </w:p>
    <w:p w14:paraId="7CD9F705" w14:textId="77777777" w:rsidR="00FA323A" w:rsidRPr="00FA323A" w:rsidRDefault="00FA323A" w:rsidP="00FA323A">
      <w:pPr>
        <w:numPr>
          <w:ilvl w:val="0"/>
          <w:numId w:val="18"/>
        </w:numPr>
        <w:shd w:val="clear" w:color="auto" w:fill="FFFFFF"/>
        <w:spacing w:after="180" w:line="390" w:lineRule="atLeast"/>
        <w:textAlignment w:val="baseline"/>
        <w:rPr>
          <w:rFonts w:cs="Segoe UI"/>
          <w:lang w:val="es-ES_tradnl"/>
        </w:rPr>
      </w:pPr>
      <w:r w:rsidRPr="00FA323A">
        <w:rPr>
          <w:rFonts w:cs="Segoe UI"/>
          <w:lang w:val="es-ES_tradnl"/>
        </w:rPr>
        <w:t>Comparación con los objetivos que nos habíamos marcado.</w:t>
      </w:r>
    </w:p>
    <w:p w14:paraId="50E677F2" w14:textId="4B8D3EF0" w:rsidR="00FA323A" w:rsidRDefault="00FA323A" w:rsidP="00FA323A">
      <w:pPr>
        <w:numPr>
          <w:ilvl w:val="0"/>
          <w:numId w:val="18"/>
        </w:numPr>
        <w:shd w:val="clear" w:color="auto" w:fill="FFFFFF"/>
        <w:spacing w:after="0" w:line="390" w:lineRule="atLeast"/>
        <w:textAlignment w:val="baseline"/>
        <w:rPr>
          <w:rFonts w:cs="Segoe UI"/>
          <w:lang w:val="es-ES_tradnl"/>
        </w:rPr>
      </w:pPr>
      <w:r w:rsidRPr="00FA323A">
        <w:rPr>
          <w:rFonts w:cs="Segoe UI"/>
          <w:lang w:val="es-ES_tradnl"/>
        </w:rPr>
        <w:t>Propuestas concretas de mejora para el año siguiente.</w:t>
      </w:r>
    </w:p>
    <w:p w14:paraId="04B46052" w14:textId="77777777" w:rsidR="00FA323A" w:rsidRPr="00FA323A" w:rsidRDefault="00FA323A" w:rsidP="00FA323A">
      <w:pPr>
        <w:shd w:val="clear" w:color="auto" w:fill="FFFFFF"/>
        <w:spacing w:after="0" w:line="390" w:lineRule="atLeast"/>
        <w:ind w:left="720"/>
        <w:textAlignment w:val="baseline"/>
        <w:rPr>
          <w:rFonts w:cs="Segoe UI"/>
          <w:lang w:val="es-ES_tradnl"/>
        </w:rPr>
      </w:pPr>
    </w:p>
    <w:p w14:paraId="349465F1" w14:textId="77777777" w:rsidR="00FA323A" w:rsidRPr="00FA323A" w:rsidRDefault="00FA323A" w:rsidP="00FA323A">
      <w:pPr>
        <w:pStyle w:val="Ttulo2"/>
        <w:shd w:val="clear" w:color="auto" w:fill="FFFFFF"/>
        <w:spacing w:before="0" w:after="240" w:line="420" w:lineRule="atLeast"/>
        <w:textAlignment w:val="baseline"/>
        <w:rPr>
          <w:rFonts w:asciiTheme="minorHAnsi" w:hAnsiTheme="minorHAnsi" w:cs="Segoe UI"/>
          <w:sz w:val="22"/>
          <w:szCs w:val="22"/>
          <w:lang w:val="es-ES_tradnl"/>
        </w:rPr>
      </w:pPr>
      <w:r w:rsidRPr="00FA323A">
        <w:rPr>
          <w:rFonts w:asciiTheme="minorHAnsi" w:hAnsiTheme="minorHAnsi" w:cs="Segoe UI"/>
          <w:sz w:val="22"/>
          <w:szCs w:val="22"/>
          <w:lang w:val="es-ES_tradnl"/>
        </w:rPr>
        <w:t>6. CÓMO GESTIONAMOS LAS RECLAMACIONES</w:t>
      </w:r>
    </w:p>
    <w:p w14:paraId="3C179F06" w14:textId="77777777" w:rsidR="00FA323A" w:rsidRPr="00FA323A" w:rsidRDefault="00FA323A" w:rsidP="00FA323A">
      <w:pPr>
        <w:pStyle w:val="Ttulo3"/>
        <w:shd w:val="clear" w:color="auto" w:fill="FFFFFF"/>
        <w:spacing w:before="0" w:after="240" w:line="390" w:lineRule="atLeast"/>
        <w:textAlignment w:val="baseline"/>
        <w:rPr>
          <w:rFonts w:asciiTheme="minorHAnsi" w:hAnsiTheme="minorHAnsi" w:cs="Segoe UI"/>
          <w:lang w:val="es-ES_tradnl"/>
        </w:rPr>
      </w:pPr>
      <w:r w:rsidRPr="00FA323A">
        <w:rPr>
          <w:rFonts w:asciiTheme="minorHAnsi" w:hAnsiTheme="minorHAnsi" w:cs="Segoe UI"/>
          <w:lang w:val="es-ES_tradnl"/>
        </w:rPr>
        <w:t>6.1 Tipos de reclamaciones y plazos</w:t>
      </w:r>
    </w:p>
    <w:p w14:paraId="713C862A" w14:textId="77777777" w:rsidR="00FA323A" w:rsidRPr="00FA323A" w:rsidRDefault="00FA323A" w:rsidP="00FA323A">
      <w:pPr>
        <w:shd w:val="clear" w:color="auto" w:fill="FFFFFF"/>
        <w:spacing w:line="390" w:lineRule="atLeast"/>
        <w:textAlignment w:val="baseline"/>
        <w:rPr>
          <w:rFonts w:cs="Segoe UI"/>
          <w:lang w:val="es-ES_tradnl"/>
        </w:rPr>
      </w:pPr>
      <w:r w:rsidRPr="00FA323A">
        <w:rPr>
          <w:rFonts w:cs="Segoe UI"/>
          <w:lang w:val="es-ES_tradnl"/>
        </w:rPr>
        <w:t>No todas las quejas son iguales, por eso las clasificamos:</w:t>
      </w:r>
    </w:p>
    <w:p w14:paraId="39F3E30F" w14:textId="77777777" w:rsidR="00FA323A" w:rsidRPr="00FA323A" w:rsidRDefault="00FA323A" w:rsidP="00FA323A">
      <w:pPr>
        <w:shd w:val="clear" w:color="auto" w:fill="FFFFFF"/>
        <w:spacing w:line="390" w:lineRule="atLeast"/>
        <w:textAlignment w:val="baseline"/>
        <w:rPr>
          <w:rFonts w:cs="Segoe UI"/>
          <w:lang w:val="es-ES_tradnl"/>
        </w:rPr>
      </w:pPr>
      <w:r w:rsidRPr="00FA323A">
        <w:rPr>
          <w:rStyle w:val="Textoennegrita"/>
          <w:rFonts w:cs="Segoe UI"/>
          <w:bdr w:val="none" w:sz="0" w:space="0" w:color="auto" w:frame="1"/>
          <w:lang w:val="es-ES_tradnl"/>
        </w:rPr>
        <w:t>Reclamaciones críticas</w:t>
      </w:r>
      <w:r w:rsidRPr="00FA323A">
        <w:rPr>
          <w:rFonts w:cs="Segoe UI"/>
          <w:lang w:val="es-ES_tradnl"/>
        </w:rPr>
        <w:t>: Cualquier problema relacionado con la seguridad alimentaria o la salud pública. Respondemos de inmediato, en menos de 4 horas.</w:t>
      </w:r>
    </w:p>
    <w:p w14:paraId="5C5A7C35" w14:textId="77777777" w:rsidR="00FA323A" w:rsidRPr="00FA323A" w:rsidRDefault="00FA323A" w:rsidP="00FA323A">
      <w:pPr>
        <w:shd w:val="clear" w:color="auto" w:fill="FFFFFF"/>
        <w:spacing w:line="390" w:lineRule="atLeast"/>
        <w:textAlignment w:val="baseline"/>
        <w:rPr>
          <w:rFonts w:cs="Segoe UI"/>
          <w:lang w:val="es-ES_tradnl"/>
        </w:rPr>
      </w:pPr>
      <w:r w:rsidRPr="00FA323A">
        <w:rPr>
          <w:rStyle w:val="Textoennegrita"/>
          <w:rFonts w:cs="Segoe UI"/>
          <w:bdr w:val="none" w:sz="0" w:space="0" w:color="auto" w:frame="1"/>
          <w:lang w:val="es-ES_tradnl"/>
        </w:rPr>
        <w:t>Reclamaciones mayores</w:t>
      </w:r>
      <w:r w:rsidRPr="00FA323A">
        <w:rPr>
          <w:rFonts w:cs="Segoe UI"/>
          <w:lang w:val="es-ES_tradnl"/>
        </w:rPr>
        <w:t>: Problemas de calidad que no cumplen especificaciones o incumplimientos contractuales. Respondemos en menos de 24 horas.</w:t>
      </w:r>
    </w:p>
    <w:p w14:paraId="165BDB38" w14:textId="77777777" w:rsidR="00FA323A" w:rsidRPr="00FA323A" w:rsidRDefault="00FA323A" w:rsidP="00FA323A">
      <w:pPr>
        <w:shd w:val="clear" w:color="auto" w:fill="FFFFFF"/>
        <w:spacing w:line="390" w:lineRule="atLeast"/>
        <w:textAlignment w:val="baseline"/>
        <w:rPr>
          <w:rFonts w:cs="Segoe UI"/>
          <w:lang w:val="es-ES_tradnl"/>
        </w:rPr>
      </w:pPr>
      <w:r w:rsidRPr="00FA323A">
        <w:rPr>
          <w:rStyle w:val="Textoennegrita"/>
          <w:rFonts w:cs="Segoe UI"/>
          <w:bdr w:val="none" w:sz="0" w:space="0" w:color="auto" w:frame="1"/>
          <w:lang w:val="es-ES_tradnl"/>
        </w:rPr>
        <w:t>Reclamaciones menores</w:t>
      </w:r>
      <w:r w:rsidRPr="00FA323A">
        <w:rPr>
          <w:rFonts w:cs="Segoe UI"/>
          <w:lang w:val="es-ES_tradnl"/>
        </w:rPr>
        <w:t>: Problemas de embalaje, documentación o pequeños retrasos. Respondemos en menos de 48 horas.</w:t>
      </w:r>
    </w:p>
    <w:p w14:paraId="5CF59E47" w14:textId="16DFE92E" w:rsidR="00FA323A" w:rsidRDefault="00FA323A" w:rsidP="00FA323A">
      <w:pPr>
        <w:shd w:val="clear" w:color="auto" w:fill="FFFFFF"/>
        <w:spacing w:line="390" w:lineRule="atLeast"/>
        <w:textAlignment w:val="baseline"/>
        <w:rPr>
          <w:rFonts w:cs="Segoe UI"/>
          <w:lang w:val="es-ES_tradnl"/>
        </w:rPr>
      </w:pPr>
      <w:r w:rsidRPr="00FA323A">
        <w:rPr>
          <w:rFonts w:cs="Segoe UI"/>
          <w:lang w:val="es-ES_tradnl"/>
        </w:rPr>
        <w:t xml:space="preserve">En todos los casos, el contacto directo con el cliente lo mantiene </w:t>
      </w:r>
      <w:proofErr w:type="spellStart"/>
      <w:r w:rsidRPr="00FA323A">
        <w:rPr>
          <w:rFonts w:cs="Segoe UI"/>
          <w:lang w:val="es-ES_tradnl"/>
        </w:rPr>
        <w:t>MJose</w:t>
      </w:r>
      <w:proofErr w:type="spellEnd"/>
      <w:r w:rsidRPr="00FA323A">
        <w:rPr>
          <w:rFonts w:cs="Segoe UI"/>
          <w:lang w:val="es-ES_tradnl"/>
        </w:rPr>
        <w:t xml:space="preserve"> </w:t>
      </w:r>
      <w:proofErr w:type="spellStart"/>
      <w:r w:rsidRPr="00FA323A">
        <w:rPr>
          <w:rFonts w:cs="Segoe UI"/>
          <w:lang w:val="es-ES_tradnl"/>
        </w:rPr>
        <w:t>Alepuz</w:t>
      </w:r>
      <w:proofErr w:type="spellEnd"/>
      <w:r w:rsidRPr="00FA323A">
        <w:rPr>
          <w:rFonts w:cs="Segoe UI"/>
          <w:lang w:val="es-ES_tradnl"/>
        </w:rPr>
        <w:t>.</w:t>
      </w:r>
    </w:p>
    <w:p w14:paraId="270156D0" w14:textId="77777777" w:rsidR="00FA323A" w:rsidRPr="00FA323A" w:rsidRDefault="00FA323A" w:rsidP="00FA323A">
      <w:pPr>
        <w:shd w:val="clear" w:color="auto" w:fill="FFFFFF"/>
        <w:spacing w:line="390" w:lineRule="atLeast"/>
        <w:textAlignment w:val="baseline"/>
        <w:rPr>
          <w:rFonts w:cs="Segoe UI"/>
          <w:lang w:val="es-ES_tradnl"/>
        </w:rPr>
      </w:pPr>
    </w:p>
    <w:p w14:paraId="55C5E6B4" w14:textId="77777777" w:rsidR="00FA323A" w:rsidRPr="00FA323A" w:rsidRDefault="00FA323A" w:rsidP="00FA323A">
      <w:pPr>
        <w:pStyle w:val="Ttulo3"/>
        <w:shd w:val="clear" w:color="auto" w:fill="FFFFFF"/>
        <w:spacing w:before="0" w:after="240" w:line="390" w:lineRule="atLeast"/>
        <w:textAlignment w:val="baseline"/>
        <w:rPr>
          <w:rFonts w:asciiTheme="minorHAnsi" w:hAnsiTheme="minorHAnsi" w:cs="Segoe UI"/>
          <w:lang w:val="es-ES_tradnl"/>
        </w:rPr>
      </w:pPr>
      <w:r w:rsidRPr="00FA323A">
        <w:rPr>
          <w:rFonts w:asciiTheme="minorHAnsi" w:hAnsiTheme="minorHAnsi" w:cs="Segoe UI"/>
          <w:lang w:val="es-ES_tradnl"/>
        </w:rPr>
        <w:lastRenderedPageBreak/>
        <w:t>6.2 El proceso paso a paso</w:t>
      </w:r>
    </w:p>
    <w:p w14:paraId="24306A39" w14:textId="77777777" w:rsidR="00FA323A" w:rsidRPr="00FA323A" w:rsidRDefault="00FA323A" w:rsidP="00FA323A">
      <w:pPr>
        <w:shd w:val="clear" w:color="auto" w:fill="FFFFFF"/>
        <w:spacing w:line="390" w:lineRule="atLeast"/>
        <w:textAlignment w:val="baseline"/>
        <w:rPr>
          <w:rFonts w:cs="Segoe UI"/>
          <w:lang w:val="es-ES_tradnl"/>
        </w:rPr>
      </w:pPr>
      <w:r w:rsidRPr="00FA323A">
        <w:rPr>
          <w:rFonts w:cs="Segoe UI"/>
          <w:lang w:val="es-ES_tradnl"/>
        </w:rPr>
        <w:t>Cuando llega una reclamación, actuamos así:</w:t>
      </w:r>
    </w:p>
    <w:p w14:paraId="7067D695" w14:textId="77777777" w:rsidR="00FA323A" w:rsidRPr="00FA323A" w:rsidRDefault="00FA323A" w:rsidP="00FA323A">
      <w:pPr>
        <w:shd w:val="clear" w:color="auto" w:fill="FFFFFF"/>
        <w:spacing w:line="390" w:lineRule="atLeast"/>
        <w:textAlignment w:val="baseline"/>
        <w:rPr>
          <w:rFonts w:cs="Segoe UI"/>
          <w:lang w:val="es-ES_tradnl"/>
        </w:rPr>
      </w:pPr>
      <w:r w:rsidRPr="00FA323A">
        <w:rPr>
          <w:rStyle w:val="Textoennegrita"/>
          <w:rFonts w:cs="Segoe UI"/>
          <w:bdr w:val="none" w:sz="0" w:space="0" w:color="auto" w:frame="1"/>
          <w:lang w:val="es-ES_tradnl"/>
        </w:rPr>
        <w:t>Paso 1: Registrarla inmediatamente en nuestra base de datos.</w:t>
      </w:r>
      <w:r w:rsidRPr="00FA323A">
        <w:rPr>
          <w:rFonts w:cs="Segoe UI"/>
          <w:lang w:val="es-ES_tradnl"/>
        </w:rPr>
        <w:t xml:space="preserve"> El sistema asigna automáticamente un número consecutivo único para cada reclamación, garantizando que no se pierda ninguna y que podamos seguir su evolución.</w:t>
      </w:r>
    </w:p>
    <w:p w14:paraId="5AA01614" w14:textId="77777777" w:rsidR="00FA323A" w:rsidRPr="00FA323A" w:rsidRDefault="00FA323A" w:rsidP="00FA323A">
      <w:pPr>
        <w:shd w:val="clear" w:color="auto" w:fill="FFFFFF"/>
        <w:spacing w:line="390" w:lineRule="atLeast"/>
        <w:textAlignment w:val="baseline"/>
        <w:rPr>
          <w:rFonts w:cs="Segoe UI"/>
          <w:lang w:val="es-ES_tradnl"/>
        </w:rPr>
      </w:pPr>
      <w:r w:rsidRPr="00FA323A">
        <w:rPr>
          <w:rStyle w:val="Textoennegrita"/>
          <w:rFonts w:cs="Segoe UI"/>
          <w:bdr w:val="none" w:sz="0" w:space="0" w:color="auto" w:frame="1"/>
          <w:lang w:val="es-ES_tradnl"/>
        </w:rPr>
        <w:t>Paso 2: Evaluar y clasificar.</w:t>
      </w:r>
      <w:r w:rsidRPr="00FA323A">
        <w:rPr>
          <w:rFonts w:cs="Segoe UI"/>
          <w:lang w:val="es-ES_tradnl"/>
        </w:rPr>
        <w:t xml:space="preserve"> </w:t>
      </w:r>
      <w:proofErr w:type="spellStart"/>
      <w:r w:rsidRPr="00FA323A">
        <w:rPr>
          <w:rFonts w:cs="Segoe UI"/>
          <w:lang w:val="es-ES_tradnl"/>
        </w:rPr>
        <w:t>MJose</w:t>
      </w:r>
      <w:proofErr w:type="spellEnd"/>
      <w:r w:rsidRPr="00FA323A">
        <w:rPr>
          <w:rFonts w:cs="Segoe UI"/>
          <w:lang w:val="es-ES_tradnl"/>
        </w:rPr>
        <w:t xml:space="preserve"> </w:t>
      </w:r>
      <w:proofErr w:type="spellStart"/>
      <w:r w:rsidRPr="00FA323A">
        <w:rPr>
          <w:rFonts w:cs="Segoe UI"/>
          <w:lang w:val="es-ES_tradnl"/>
        </w:rPr>
        <w:t>Alepuz</w:t>
      </w:r>
      <w:proofErr w:type="spellEnd"/>
      <w:r w:rsidRPr="00FA323A">
        <w:rPr>
          <w:rFonts w:cs="Segoe UI"/>
          <w:lang w:val="es-ES_tradnl"/>
        </w:rPr>
        <w:t xml:space="preserve"> decide si es crítica, mayor o menor según la gravedad.</w:t>
      </w:r>
    </w:p>
    <w:p w14:paraId="4A7BD229" w14:textId="77777777" w:rsidR="00FA323A" w:rsidRPr="00FA323A" w:rsidRDefault="00FA323A" w:rsidP="00FA323A">
      <w:pPr>
        <w:shd w:val="clear" w:color="auto" w:fill="FFFFFF"/>
        <w:spacing w:line="390" w:lineRule="atLeast"/>
        <w:textAlignment w:val="baseline"/>
        <w:rPr>
          <w:rFonts w:cs="Segoe UI"/>
          <w:lang w:val="es-ES_tradnl"/>
        </w:rPr>
      </w:pPr>
      <w:r w:rsidRPr="00FA323A">
        <w:rPr>
          <w:rStyle w:val="Textoennegrita"/>
          <w:rFonts w:cs="Segoe UI"/>
          <w:bdr w:val="none" w:sz="0" w:space="0" w:color="auto" w:frame="1"/>
          <w:lang w:val="es-ES_tradnl"/>
        </w:rPr>
        <w:t>Paso 3: Contactar al cliente.</w:t>
      </w:r>
      <w:r w:rsidRPr="00FA323A">
        <w:rPr>
          <w:rFonts w:cs="Segoe UI"/>
          <w:lang w:val="es-ES_tradnl"/>
        </w:rPr>
        <w:t xml:space="preserve"> En los plazos establecidos (4h, 24h o 48h), </w:t>
      </w:r>
      <w:proofErr w:type="spellStart"/>
      <w:r w:rsidRPr="00FA323A">
        <w:rPr>
          <w:rFonts w:cs="Segoe UI"/>
          <w:lang w:val="es-ES_tradnl"/>
        </w:rPr>
        <w:t>MJose</w:t>
      </w:r>
      <w:proofErr w:type="spellEnd"/>
      <w:r w:rsidRPr="00FA323A">
        <w:rPr>
          <w:rFonts w:cs="Segoe UI"/>
          <w:lang w:val="es-ES_tradnl"/>
        </w:rPr>
        <w:t xml:space="preserve"> </w:t>
      </w:r>
      <w:proofErr w:type="spellStart"/>
      <w:r w:rsidRPr="00FA323A">
        <w:rPr>
          <w:rFonts w:cs="Segoe UI"/>
          <w:lang w:val="es-ES_tradnl"/>
        </w:rPr>
        <w:t>Alepuz</w:t>
      </w:r>
      <w:proofErr w:type="spellEnd"/>
      <w:r w:rsidRPr="00FA323A">
        <w:rPr>
          <w:rFonts w:cs="Segoe UI"/>
          <w:lang w:val="es-ES_tradnl"/>
        </w:rPr>
        <w:t xml:space="preserve"> se pone en contacto con el cliente para reconocer la recepción de la reclamación y explicar los siguientes pasos.</w:t>
      </w:r>
    </w:p>
    <w:p w14:paraId="0B3A4105" w14:textId="77777777" w:rsidR="00FA323A" w:rsidRPr="00FA323A" w:rsidRDefault="00FA323A" w:rsidP="00FA323A">
      <w:pPr>
        <w:shd w:val="clear" w:color="auto" w:fill="FFFFFF"/>
        <w:spacing w:line="390" w:lineRule="atLeast"/>
        <w:textAlignment w:val="baseline"/>
        <w:rPr>
          <w:rFonts w:cs="Segoe UI"/>
          <w:lang w:val="es-ES_tradnl"/>
        </w:rPr>
      </w:pPr>
      <w:r w:rsidRPr="00FA323A">
        <w:rPr>
          <w:rStyle w:val="Textoennegrita"/>
          <w:rFonts w:cs="Segoe UI"/>
          <w:bdr w:val="none" w:sz="0" w:space="0" w:color="auto" w:frame="1"/>
          <w:lang w:val="es-ES_tradnl"/>
        </w:rPr>
        <w:t>Paso 4: Investigar la causa.</w:t>
      </w:r>
      <w:r w:rsidRPr="00FA323A">
        <w:rPr>
          <w:rFonts w:cs="Segoe UI"/>
          <w:lang w:val="es-ES_tradnl"/>
        </w:rPr>
        <w:t xml:space="preserve"> Nos preguntamos "¿por qué ha pasado?" hasta llegar a la raíz del problema. Usamos técnicas como los "5 porqués" o el diagrama de Ishikawa.</w:t>
      </w:r>
    </w:p>
    <w:p w14:paraId="54DD134A" w14:textId="77777777" w:rsidR="00FA323A" w:rsidRPr="00FA323A" w:rsidRDefault="00FA323A" w:rsidP="00FA323A">
      <w:pPr>
        <w:shd w:val="clear" w:color="auto" w:fill="FFFFFF"/>
        <w:spacing w:line="390" w:lineRule="atLeast"/>
        <w:textAlignment w:val="baseline"/>
        <w:rPr>
          <w:rFonts w:cs="Segoe UI"/>
          <w:lang w:val="es-ES_tradnl"/>
        </w:rPr>
      </w:pPr>
      <w:r w:rsidRPr="00FA323A">
        <w:rPr>
          <w:rStyle w:val="Textoennegrita"/>
          <w:rFonts w:cs="Segoe UI"/>
          <w:bdr w:val="none" w:sz="0" w:space="0" w:color="auto" w:frame="1"/>
          <w:lang w:val="es-ES_tradnl"/>
        </w:rPr>
        <w:t>Paso 5: Actuar.</w:t>
      </w:r>
      <w:r w:rsidRPr="00FA323A">
        <w:rPr>
          <w:rFonts w:cs="Segoe UI"/>
          <w:lang w:val="es-ES_tradnl"/>
        </w:rPr>
        <w:t xml:space="preserve"> Implementamos acciones correctivas para solucionar el problema y preventivas para que no vuelva a ocurrir.</w:t>
      </w:r>
    </w:p>
    <w:p w14:paraId="4039D9BF" w14:textId="77777777" w:rsidR="00FA323A" w:rsidRPr="00FA323A" w:rsidRDefault="00FA323A" w:rsidP="00FA323A">
      <w:pPr>
        <w:shd w:val="clear" w:color="auto" w:fill="FFFFFF"/>
        <w:spacing w:line="390" w:lineRule="atLeast"/>
        <w:textAlignment w:val="baseline"/>
        <w:rPr>
          <w:rFonts w:cs="Segoe UI"/>
          <w:lang w:val="es-ES_tradnl"/>
        </w:rPr>
      </w:pPr>
      <w:r w:rsidRPr="00FA323A">
        <w:rPr>
          <w:rStyle w:val="Textoennegrita"/>
          <w:rFonts w:cs="Segoe UI"/>
          <w:bdr w:val="none" w:sz="0" w:space="0" w:color="auto" w:frame="1"/>
          <w:lang w:val="es-ES_tradnl"/>
        </w:rPr>
        <w:t>Paso 6: Cerrar y comunicar.</w:t>
      </w:r>
      <w:r w:rsidRPr="00FA323A">
        <w:rPr>
          <w:rFonts w:cs="Segoe UI"/>
          <w:lang w:val="es-ES_tradnl"/>
        </w:rPr>
        <w:t xml:space="preserve"> Verificamos que la solución ha funcionado y explicamos al cliente qué hemos hecho.</w:t>
      </w:r>
    </w:p>
    <w:p w14:paraId="06634264" w14:textId="77777777" w:rsidR="00FA323A" w:rsidRPr="00FA323A" w:rsidRDefault="00FA323A" w:rsidP="00FA323A">
      <w:pPr>
        <w:shd w:val="clear" w:color="auto" w:fill="FFFFFF"/>
        <w:spacing w:line="390" w:lineRule="atLeast"/>
        <w:textAlignment w:val="baseline"/>
        <w:rPr>
          <w:rFonts w:cs="Segoe UI"/>
          <w:lang w:val="es-ES_tradnl"/>
        </w:rPr>
      </w:pPr>
      <w:r w:rsidRPr="00FA323A">
        <w:rPr>
          <w:rStyle w:val="Textoennegrita"/>
          <w:rFonts w:cs="Segoe UI"/>
          <w:bdr w:val="none" w:sz="0" w:space="0" w:color="auto" w:frame="1"/>
          <w:lang w:val="es-ES_tradnl"/>
        </w:rPr>
        <w:t>Paso 7: Seguir de cerca.</w:t>
      </w:r>
      <w:r w:rsidRPr="00FA323A">
        <w:rPr>
          <w:rFonts w:cs="Segoe UI"/>
          <w:lang w:val="es-ES_tradnl"/>
        </w:rPr>
        <w:t xml:space="preserve"> Revisamos mensualmente los indicadores de reclamaciones para detectar patrones.</w:t>
      </w:r>
    </w:p>
    <w:p w14:paraId="28F6AD2D" w14:textId="77777777" w:rsidR="00FA323A" w:rsidRPr="00FA323A" w:rsidRDefault="00FA323A" w:rsidP="00FA323A">
      <w:pPr>
        <w:pStyle w:val="Ttulo3"/>
        <w:shd w:val="clear" w:color="auto" w:fill="FFFFFF"/>
        <w:spacing w:before="0" w:after="240" w:line="390" w:lineRule="atLeast"/>
        <w:textAlignment w:val="baseline"/>
        <w:rPr>
          <w:rFonts w:asciiTheme="minorHAnsi" w:hAnsiTheme="minorHAnsi" w:cs="Segoe UI"/>
          <w:lang w:val="es-ES_tradnl"/>
        </w:rPr>
      </w:pPr>
      <w:r w:rsidRPr="00FA323A">
        <w:rPr>
          <w:rFonts w:asciiTheme="minorHAnsi" w:hAnsiTheme="minorHAnsi" w:cs="Segoe UI"/>
          <w:lang w:val="es-ES_tradnl"/>
        </w:rPr>
        <w:t>6.3 Vinculación con el sistema de no conformidades</w:t>
      </w:r>
    </w:p>
    <w:p w14:paraId="1A5E6FB1" w14:textId="40950051" w:rsidR="00FA323A" w:rsidRPr="00FA323A" w:rsidRDefault="00FA323A" w:rsidP="00FA323A">
      <w:pPr>
        <w:shd w:val="clear" w:color="auto" w:fill="FFFFFF"/>
        <w:spacing w:line="390" w:lineRule="atLeast"/>
        <w:textAlignment w:val="baseline"/>
        <w:rPr>
          <w:rFonts w:cs="Segoe UI"/>
          <w:lang w:val="es-ES_tradnl"/>
        </w:rPr>
      </w:pPr>
      <w:r w:rsidRPr="00FA323A">
        <w:rPr>
          <w:rFonts w:cs="Segoe UI"/>
          <w:lang w:val="es-ES_tradnl"/>
        </w:rPr>
        <w:t xml:space="preserve">Las reclamaciones de clientes se consideran no conformidades externas. Por eso, además de registrarse en la base de datos de reclamaciones, también se integran en el sistema general de no conformidades (PG06.1). El seguimiento de indicadores se visualiza </w:t>
      </w:r>
      <w:r w:rsidR="001B78B7">
        <w:rPr>
          <w:rFonts w:cs="Segoe UI"/>
          <w:lang w:val="es-ES_tradnl"/>
        </w:rPr>
        <w:t xml:space="preserve">la herramienta </w:t>
      </w:r>
      <w:proofErr w:type="spellStart"/>
      <w:r w:rsidR="001B78B7">
        <w:rPr>
          <w:rFonts w:cs="Segoe UI"/>
          <w:lang w:val="es-ES_tradnl"/>
        </w:rPr>
        <w:t>excel</w:t>
      </w:r>
      <w:proofErr w:type="spellEnd"/>
      <w:r w:rsidRPr="00FA323A">
        <w:rPr>
          <w:rFonts w:cs="Segoe UI"/>
          <w:lang w:val="es-ES_tradnl"/>
        </w:rPr>
        <w:t xml:space="preserve"> PG05-4.</w:t>
      </w:r>
    </w:p>
    <w:p w14:paraId="33EF92B2" w14:textId="77777777" w:rsidR="00FA323A" w:rsidRPr="00FA323A" w:rsidRDefault="00FA323A" w:rsidP="00FA323A">
      <w:pPr>
        <w:pStyle w:val="Ttulo2"/>
        <w:shd w:val="clear" w:color="auto" w:fill="FFFFFF"/>
        <w:spacing w:before="0" w:after="240" w:line="420" w:lineRule="atLeast"/>
        <w:textAlignment w:val="baseline"/>
        <w:rPr>
          <w:rFonts w:asciiTheme="minorHAnsi" w:hAnsiTheme="minorHAnsi" w:cs="Segoe UI"/>
          <w:sz w:val="22"/>
          <w:szCs w:val="22"/>
          <w:lang w:val="es-ES_tradnl"/>
        </w:rPr>
      </w:pPr>
      <w:r w:rsidRPr="00FA323A">
        <w:rPr>
          <w:rFonts w:asciiTheme="minorHAnsi" w:hAnsiTheme="minorHAnsi" w:cs="Segoe UI"/>
          <w:sz w:val="22"/>
          <w:szCs w:val="22"/>
          <w:lang w:val="es-ES_tradnl"/>
        </w:rPr>
        <w:t>7. CAMBIOS EN LAS ESPECIFICACIONES DEL PRODUCTO</w:t>
      </w:r>
    </w:p>
    <w:p w14:paraId="08DB95C0" w14:textId="77777777" w:rsidR="00FA323A" w:rsidRPr="00FA323A" w:rsidRDefault="00FA323A" w:rsidP="00FA323A">
      <w:pPr>
        <w:shd w:val="clear" w:color="auto" w:fill="FFFFFF"/>
        <w:spacing w:line="390" w:lineRule="atLeast"/>
        <w:textAlignment w:val="baseline"/>
        <w:rPr>
          <w:rFonts w:cs="Segoe UI"/>
          <w:lang w:val="es-ES_tradnl"/>
        </w:rPr>
      </w:pPr>
      <w:r w:rsidRPr="00FA323A">
        <w:rPr>
          <w:rFonts w:cs="Segoe UI"/>
          <w:lang w:val="es-ES_tradnl"/>
        </w:rPr>
        <w:t>A veces los clientes nos piden modificar algo: más ajo, menos sal, otro tipo de envase... Antes de decir que sí, seguimos este proceso:</w:t>
      </w:r>
    </w:p>
    <w:p w14:paraId="6B0CAD7B" w14:textId="77777777" w:rsidR="00FA323A" w:rsidRPr="00FA323A" w:rsidRDefault="00FA323A" w:rsidP="00FA323A">
      <w:pPr>
        <w:numPr>
          <w:ilvl w:val="0"/>
          <w:numId w:val="19"/>
        </w:numPr>
        <w:shd w:val="clear" w:color="auto" w:fill="FFFFFF"/>
        <w:spacing w:after="0" w:line="390" w:lineRule="atLeast"/>
        <w:textAlignment w:val="baseline"/>
        <w:rPr>
          <w:rFonts w:cs="Segoe UI"/>
          <w:lang w:val="es-ES_tradnl"/>
        </w:rPr>
      </w:pPr>
      <w:r w:rsidRPr="00FA323A">
        <w:rPr>
          <w:rStyle w:val="Textoennegrita"/>
          <w:rFonts w:cs="Segoe UI"/>
          <w:bdr w:val="none" w:sz="0" w:space="0" w:color="auto" w:frame="1"/>
          <w:lang w:val="es-ES_tradnl"/>
        </w:rPr>
        <w:lastRenderedPageBreak/>
        <w:t>Completamos el formulario PG05-3</w:t>
      </w:r>
      <w:r w:rsidRPr="00FA323A">
        <w:rPr>
          <w:rFonts w:cs="Segoe UI"/>
          <w:lang w:val="es-ES_tradnl"/>
        </w:rPr>
        <w:t xml:space="preserve"> describiendo exactamente qué quiere el cliente.</w:t>
      </w:r>
    </w:p>
    <w:p w14:paraId="60683381" w14:textId="77777777" w:rsidR="00FA323A" w:rsidRPr="00FA323A" w:rsidRDefault="00FA323A" w:rsidP="00FA323A">
      <w:pPr>
        <w:numPr>
          <w:ilvl w:val="0"/>
          <w:numId w:val="19"/>
        </w:numPr>
        <w:shd w:val="clear" w:color="auto" w:fill="FFFFFF"/>
        <w:spacing w:after="0" w:line="390" w:lineRule="atLeast"/>
        <w:textAlignment w:val="baseline"/>
        <w:rPr>
          <w:rFonts w:cs="Segoe UI"/>
          <w:lang w:val="es-ES_tradnl"/>
        </w:rPr>
      </w:pPr>
      <w:r w:rsidRPr="00FA323A">
        <w:rPr>
          <w:rStyle w:val="Textoennegrita"/>
          <w:rFonts w:cs="Segoe UI"/>
          <w:bdr w:val="none" w:sz="0" w:space="0" w:color="auto" w:frame="1"/>
          <w:lang w:val="es-ES_tradnl"/>
        </w:rPr>
        <w:t>Calidad hace una evaluación técnica</w:t>
      </w:r>
      <w:r w:rsidRPr="00FA323A">
        <w:rPr>
          <w:rFonts w:cs="Segoe UI"/>
          <w:lang w:val="es-ES_tradnl"/>
        </w:rPr>
        <w:t xml:space="preserve"> para ver si es viable y seguro.</w:t>
      </w:r>
    </w:p>
    <w:p w14:paraId="188CC464" w14:textId="77777777" w:rsidR="00FA323A" w:rsidRPr="00FA323A" w:rsidRDefault="00FA323A" w:rsidP="00FA323A">
      <w:pPr>
        <w:numPr>
          <w:ilvl w:val="0"/>
          <w:numId w:val="19"/>
        </w:numPr>
        <w:shd w:val="clear" w:color="auto" w:fill="FFFFFF"/>
        <w:spacing w:after="0" w:line="390" w:lineRule="atLeast"/>
        <w:textAlignment w:val="baseline"/>
        <w:rPr>
          <w:rFonts w:cs="Segoe UI"/>
          <w:lang w:val="es-ES_tradnl"/>
        </w:rPr>
      </w:pPr>
      <w:r w:rsidRPr="00FA323A">
        <w:rPr>
          <w:rStyle w:val="Textoennegrita"/>
          <w:rFonts w:cs="Segoe UI"/>
          <w:bdr w:val="none" w:sz="0" w:space="0" w:color="auto" w:frame="1"/>
          <w:lang w:val="es-ES_tradnl"/>
        </w:rPr>
        <w:t>Analizamos el impacto en nuestro sistema APPCC</w:t>
      </w:r>
      <w:r w:rsidRPr="00FA323A">
        <w:rPr>
          <w:rFonts w:cs="Segoe UI"/>
          <w:lang w:val="es-ES_tradnl"/>
        </w:rPr>
        <w:t xml:space="preserve"> (Análisis de Peligros y Puntos de Control Críticos) para asegurarnos de que el cambio no compromete la inocuidad alimentaria.</w:t>
      </w:r>
    </w:p>
    <w:p w14:paraId="6B56F2B6" w14:textId="77777777" w:rsidR="00FA323A" w:rsidRPr="00FA323A" w:rsidRDefault="00FA323A" w:rsidP="00FA323A">
      <w:pPr>
        <w:numPr>
          <w:ilvl w:val="0"/>
          <w:numId w:val="19"/>
        </w:numPr>
        <w:shd w:val="clear" w:color="auto" w:fill="FFFFFF"/>
        <w:spacing w:after="0" w:line="390" w:lineRule="atLeast"/>
        <w:textAlignment w:val="baseline"/>
        <w:rPr>
          <w:rFonts w:cs="Segoe UI"/>
          <w:lang w:val="es-ES_tradnl"/>
        </w:rPr>
      </w:pPr>
      <w:r w:rsidRPr="00FA323A">
        <w:rPr>
          <w:rStyle w:val="Textoennegrita"/>
          <w:rFonts w:cs="Segoe UI"/>
          <w:bdr w:val="none" w:sz="0" w:space="0" w:color="auto" w:frame="1"/>
          <w:lang w:val="es-ES_tradnl"/>
        </w:rPr>
        <w:t>Verificamos que cumplimos todas las leyes de etiquetado</w:t>
      </w:r>
      <w:r w:rsidRPr="00FA323A">
        <w:rPr>
          <w:rFonts w:cs="Segoe UI"/>
          <w:lang w:val="es-ES_tradnl"/>
        </w:rPr>
        <w:t xml:space="preserve"> y requisitos legales aplicables.</w:t>
      </w:r>
    </w:p>
    <w:p w14:paraId="01AA2DC7" w14:textId="796C3FE0" w:rsidR="00FA323A" w:rsidRDefault="00FA323A" w:rsidP="00FA323A">
      <w:pPr>
        <w:numPr>
          <w:ilvl w:val="0"/>
          <w:numId w:val="19"/>
        </w:numPr>
        <w:shd w:val="clear" w:color="auto" w:fill="FFFFFF"/>
        <w:spacing w:after="0" w:line="390" w:lineRule="atLeast"/>
        <w:textAlignment w:val="baseline"/>
        <w:rPr>
          <w:rFonts w:cs="Segoe UI"/>
          <w:lang w:val="es-ES_tradnl"/>
        </w:rPr>
      </w:pPr>
      <w:r w:rsidRPr="00FA323A">
        <w:rPr>
          <w:rStyle w:val="Textoennegrita"/>
          <w:rFonts w:cs="Segoe UI"/>
          <w:bdr w:val="none" w:sz="0" w:space="0" w:color="auto" w:frame="1"/>
          <w:lang w:val="es-ES_tradnl"/>
        </w:rPr>
        <w:t>Obtenemos la aprobación por escrito</w:t>
      </w:r>
      <w:r w:rsidRPr="00FA323A">
        <w:rPr>
          <w:rFonts w:cs="Segoe UI"/>
          <w:lang w:val="es-ES_tradnl"/>
        </w:rPr>
        <w:t xml:space="preserve"> antes de fabricar el primer lote modificado.</w:t>
      </w:r>
    </w:p>
    <w:p w14:paraId="48DB7E2B" w14:textId="77777777" w:rsidR="00FA323A" w:rsidRPr="00FA323A" w:rsidRDefault="00FA323A" w:rsidP="00FA323A">
      <w:pPr>
        <w:shd w:val="clear" w:color="auto" w:fill="FFFFFF"/>
        <w:spacing w:after="0" w:line="390" w:lineRule="atLeast"/>
        <w:ind w:left="720"/>
        <w:textAlignment w:val="baseline"/>
        <w:rPr>
          <w:rFonts w:cs="Segoe UI"/>
          <w:lang w:val="es-ES_tradnl"/>
        </w:rPr>
      </w:pPr>
    </w:p>
    <w:p w14:paraId="78AACFEE" w14:textId="77777777" w:rsidR="00FA323A" w:rsidRPr="00FA323A" w:rsidRDefault="00FA323A" w:rsidP="00FA323A">
      <w:pPr>
        <w:pStyle w:val="Ttulo2"/>
        <w:shd w:val="clear" w:color="auto" w:fill="FFFFFF"/>
        <w:spacing w:before="0" w:after="240" w:line="420" w:lineRule="atLeast"/>
        <w:textAlignment w:val="baseline"/>
        <w:rPr>
          <w:rFonts w:asciiTheme="minorHAnsi" w:hAnsiTheme="minorHAnsi" w:cs="Segoe UI"/>
          <w:sz w:val="22"/>
          <w:szCs w:val="22"/>
          <w:lang w:val="es-ES_tradnl"/>
        </w:rPr>
      </w:pPr>
      <w:r w:rsidRPr="00FA323A">
        <w:rPr>
          <w:rFonts w:asciiTheme="minorHAnsi" w:hAnsiTheme="minorHAnsi" w:cs="Segoe UI"/>
          <w:sz w:val="22"/>
          <w:szCs w:val="22"/>
          <w:lang w:val="es-ES_tradnl"/>
        </w:rPr>
        <w:t>8. HERRAMIENTAS DE SEGUIMIENTO</w:t>
      </w:r>
    </w:p>
    <w:p w14:paraId="4BF7D6D8" w14:textId="77777777" w:rsidR="00FA323A" w:rsidRPr="00FA323A" w:rsidRDefault="00FA323A" w:rsidP="00FA323A">
      <w:pPr>
        <w:shd w:val="clear" w:color="auto" w:fill="FFFFFF"/>
        <w:spacing w:line="390" w:lineRule="atLeast"/>
        <w:textAlignment w:val="baseline"/>
        <w:rPr>
          <w:rFonts w:cs="Segoe UI"/>
          <w:lang w:val="es-ES_tradnl"/>
        </w:rPr>
      </w:pPr>
      <w:r w:rsidRPr="00FA323A">
        <w:rPr>
          <w:rFonts w:cs="Segoe UI"/>
          <w:lang w:val="es-ES_tradnl"/>
        </w:rPr>
        <w:t>Todo el seguimiento de indicadores lo centralizamos en el documento PG05-4, un Excel que incluye:</w:t>
      </w:r>
    </w:p>
    <w:p w14:paraId="7DFA0BBC" w14:textId="77777777" w:rsidR="00FA323A" w:rsidRPr="00FA323A" w:rsidRDefault="00FA323A" w:rsidP="00FA323A">
      <w:pPr>
        <w:numPr>
          <w:ilvl w:val="0"/>
          <w:numId w:val="20"/>
        </w:numPr>
        <w:shd w:val="clear" w:color="auto" w:fill="FFFFFF"/>
        <w:spacing w:after="180" w:line="390" w:lineRule="atLeast"/>
        <w:textAlignment w:val="baseline"/>
        <w:rPr>
          <w:rFonts w:cs="Segoe UI"/>
          <w:lang w:val="es-ES_tradnl"/>
        </w:rPr>
      </w:pPr>
      <w:r w:rsidRPr="00FA323A">
        <w:rPr>
          <w:rFonts w:cs="Segoe UI"/>
          <w:lang w:val="es-ES_tradnl"/>
        </w:rPr>
        <w:t>Un panel ejecutivo con semáforos visuales (verde/amarillo/rojo) que nos dicen si vamos bien o mal en cada objetivo.</w:t>
      </w:r>
    </w:p>
    <w:p w14:paraId="7CA12161" w14:textId="77777777" w:rsidR="00FA323A" w:rsidRPr="00FA323A" w:rsidRDefault="00FA323A" w:rsidP="00FA323A">
      <w:pPr>
        <w:numPr>
          <w:ilvl w:val="0"/>
          <w:numId w:val="20"/>
        </w:numPr>
        <w:shd w:val="clear" w:color="auto" w:fill="FFFFFF"/>
        <w:spacing w:after="180" w:line="390" w:lineRule="atLeast"/>
        <w:textAlignment w:val="baseline"/>
        <w:rPr>
          <w:rFonts w:cs="Segoe UI"/>
          <w:lang w:val="es-ES_tradnl"/>
        </w:rPr>
      </w:pPr>
      <w:r w:rsidRPr="00FA323A">
        <w:rPr>
          <w:rFonts w:cs="Segoe UI"/>
          <w:lang w:val="es-ES_tradnl"/>
        </w:rPr>
        <w:t>El registro detallado de cada encuesta con el cálculo automático del ISG.</w:t>
      </w:r>
    </w:p>
    <w:p w14:paraId="4C8A90A1" w14:textId="77777777" w:rsidR="00FA323A" w:rsidRPr="00FA323A" w:rsidRDefault="00FA323A" w:rsidP="00FA323A">
      <w:pPr>
        <w:numPr>
          <w:ilvl w:val="0"/>
          <w:numId w:val="20"/>
        </w:numPr>
        <w:shd w:val="clear" w:color="auto" w:fill="FFFFFF"/>
        <w:spacing w:after="180" w:line="390" w:lineRule="atLeast"/>
        <w:textAlignment w:val="baseline"/>
        <w:rPr>
          <w:rFonts w:cs="Segoe UI"/>
          <w:lang w:val="es-ES_tradnl"/>
        </w:rPr>
      </w:pPr>
      <w:r w:rsidRPr="00FA323A">
        <w:rPr>
          <w:rFonts w:cs="Segoe UI"/>
          <w:lang w:val="es-ES_tradnl"/>
        </w:rPr>
        <w:t>Las tasas de retención, conversión y abandono de clientes.</w:t>
      </w:r>
    </w:p>
    <w:p w14:paraId="7ADB5D35" w14:textId="77777777" w:rsidR="00FA323A" w:rsidRPr="00FA323A" w:rsidRDefault="00FA323A" w:rsidP="00FA323A">
      <w:pPr>
        <w:numPr>
          <w:ilvl w:val="0"/>
          <w:numId w:val="20"/>
        </w:numPr>
        <w:shd w:val="clear" w:color="auto" w:fill="FFFFFF"/>
        <w:spacing w:after="180" w:line="390" w:lineRule="atLeast"/>
        <w:textAlignment w:val="baseline"/>
        <w:rPr>
          <w:rFonts w:cs="Segoe UI"/>
          <w:lang w:val="es-ES_tradnl"/>
        </w:rPr>
      </w:pPr>
      <w:r w:rsidRPr="00FA323A">
        <w:rPr>
          <w:rFonts w:cs="Segoe UI"/>
          <w:lang w:val="es-ES_tradnl"/>
        </w:rPr>
        <w:t>Análisis comparativos por tipo de cliente.</w:t>
      </w:r>
    </w:p>
    <w:p w14:paraId="4C93A999" w14:textId="77777777" w:rsidR="00FA323A" w:rsidRPr="00FA323A" w:rsidRDefault="00FA323A" w:rsidP="00FA323A">
      <w:pPr>
        <w:numPr>
          <w:ilvl w:val="0"/>
          <w:numId w:val="20"/>
        </w:numPr>
        <w:shd w:val="clear" w:color="auto" w:fill="FFFFFF"/>
        <w:spacing w:after="180" w:line="390" w:lineRule="atLeast"/>
        <w:textAlignment w:val="baseline"/>
        <w:rPr>
          <w:rFonts w:cs="Segoe UI"/>
          <w:lang w:val="es-ES_tradnl"/>
        </w:rPr>
      </w:pPr>
      <w:r w:rsidRPr="00FA323A">
        <w:rPr>
          <w:rFonts w:cs="Segoe UI"/>
          <w:lang w:val="es-ES_tradnl"/>
        </w:rPr>
        <w:t xml:space="preserve">El registro y seguimiento de todas las reclamaciones con sus </w:t>
      </w:r>
      <w:proofErr w:type="spellStart"/>
      <w:r w:rsidRPr="00FA323A">
        <w:rPr>
          <w:rFonts w:cs="Segoe UI"/>
          <w:lang w:val="es-ES_tradnl"/>
        </w:rPr>
        <w:t>IDs</w:t>
      </w:r>
      <w:proofErr w:type="spellEnd"/>
      <w:r w:rsidRPr="00FA323A">
        <w:rPr>
          <w:rFonts w:cs="Segoe UI"/>
          <w:lang w:val="es-ES_tradnl"/>
        </w:rPr>
        <w:t xml:space="preserve"> consecutivos.</w:t>
      </w:r>
    </w:p>
    <w:p w14:paraId="57DE296C" w14:textId="278412F6" w:rsidR="00FA323A" w:rsidRDefault="00FA323A" w:rsidP="00FA323A">
      <w:pPr>
        <w:numPr>
          <w:ilvl w:val="0"/>
          <w:numId w:val="20"/>
        </w:numPr>
        <w:shd w:val="clear" w:color="auto" w:fill="FFFFFF"/>
        <w:spacing w:after="0" w:line="390" w:lineRule="atLeast"/>
        <w:textAlignment w:val="baseline"/>
        <w:rPr>
          <w:rFonts w:cs="Segoe UI"/>
          <w:lang w:val="es-ES_tradnl"/>
        </w:rPr>
      </w:pPr>
      <w:r w:rsidRPr="00FA323A">
        <w:rPr>
          <w:rFonts w:cs="Segoe UI"/>
          <w:lang w:val="es-ES_tradnl"/>
        </w:rPr>
        <w:t>Comparativa constante con los objetivos del año 2026.</w:t>
      </w:r>
    </w:p>
    <w:p w14:paraId="10D82AF5" w14:textId="77777777" w:rsidR="00FA323A" w:rsidRPr="00FA323A" w:rsidRDefault="00FA323A" w:rsidP="00FA323A">
      <w:pPr>
        <w:shd w:val="clear" w:color="auto" w:fill="FFFFFF"/>
        <w:spacing w:after="0" w:line="390" w:lineRule="atLeast"/>
        <w:ind w:left="720"/>
        <w:textAlignment w:val="baseline"/>
        <w:rPr>
          <w:rFonts w:cs="Segoe UI"/>
          <w:lang w:val="es-ES_tradnl"/>
        </w:rPr>
      </w:pPr>
    </w:p>
    <w:p w14:paraId="00E80215" w14:textId="77777777" w:rsidR="00FA323A" w:rsidRPr="00FA323A" w:rsidRDefault="00FA323A" w:rsidP="00FA323A">
      <w:pPr>
        <w:pStyle w:val="Ttulo2"/>
        <w:shd w:val="clear" w:color="auto" w:fill="FFFFFF"/>
        <w:spacing w:before="0" w:after="240" w:line="420" w:lineRule="atLeast"/>
        <w:textAlignment w:val="baseline"/>
        <w:rPr>
          <w:rFonts w:asciiTheme="minorHAnsi" w:hAnsiTheme="minorHAnsi" w:cs="Segoe UI"/>
          <w:sz w:val="22"/>
          <w:szCs w:val="22"/>
          <w:lang w:val="es-ES_tradnl"/>
        </w:rPr>
      </w:pPr>
      <w:r w:rsidRPr="00FA323A">
        <w:rPr>
          <w:rFonts w:asciiTheme="minorHAnsi" w:hAnsiTheme="minorHAnsi" w:cs="Segoe UI"/>
          <w:sz w:val="22"/>
          <w:szCs w:val="22"/>
          <w:lang w:val="es-ES_tradnl"/>
        </w:rPr>
        <w:t>9. DOCUMENTOS RELACIONADOS</w:t>
      </w:r>
    </w:p>
    <w:p w14:paraId="5FA49E0B" w14:textId="77777777" w:rsidR="00FA323A" w:rsidRPr="00FA323A" w:rsidRDefault="00FA323A" w:rsidP="00FA323A">
      <w:pPr>
        <w:numPr>
          <w:ilvl w:val="0"/>
          <w:numId w:val="21"/>
        </w:numPr>
        <w:shd w:val="clear" w:color="auto" w:fill="FFFFFF"/>
        <w:spacing w:after="0" w:line="390" w:lineRule="atLeast"/>
        <w:textAlignment w:val="baseline"/>
        <w:rPr>
          <w:rFonts w:cs="Segoe UI"/>
          <w:lang w:val="es-ES_tradnl"/>
        </w:rPr>
      </w:pPr>
      <w:r w:rsidRPr="00FA323A">
        <w:rPr>
          <w:rStyle w:val="Textoennegrita"/>
          <w:rFonts w:cs="Segoe UI"/>
          <w:bdr w:val="none" w:sz="0" w:space="0" w:color="auto" w:frame="1"/>
          <w:lang w:val="es-ES_tradnl"/>
        </w:rPr>
        <w:t>PG05-3</w:t>
      </w:r>
      <w:r w:rsidRPr="00FA323A">
        <w:rPr>
          <w:rFonts w:cs="Segoe UI"/>
          <w:lang w:val="es-ES_tradnl"/>
        </w:rPr>
        <w:t>: Modelo de encuesta de satisfacción.</w:t>
      </w:r>
    </w:p>
    <w:p w14:paraId="494FF19A" w14:textId="77777777" w:rsidR="00FA323A" w:rsidRPr="00FA323A" w:rsidRDefault="00FA323A" w:rsidP="00FA323A">
      <w:pPr>
        <w:numPr>
          <w:ilvl w:val="0"/>
          <w:numId w:val="21"/>
        </w:numPr>
        <w:shd w:val="clear" w:color="auto" w:fill="FFFFFF"/>
        <w:spacing w:after="0" w:line="390" w:lineRule="atLeast"/>
        <w:textAlignment w:val="baseline"/>
        <w:rPr>
          <w:rFonts w:cs="Segoe UI"/>
          <w:lang w:val="es-ES_tradnl"/>
        </w:rPr>
      </w:pPr>
      <w:r w:rsidRPr="00FA323A">
        <w:rPr>
          <w:rStyle w:val="Textoennegrita"/>
          <w:rFonts w:cs="Segoe UI"/>
          <w:bdr w:val="none" w:sz="0" w:space="0" w:color="auto" w:frame="1"/>
          <w:lang w:val="es-ES_tradnl"/>
        </w:rPr>
        <w:t>PG05-4</w:t>
      </w:r>
      <w:r w:rsidRPr="00FA323A">
        <w:rPr>
          <w:rFonts w:cs="Segoe UI"/>
          <w:lang w:val="es-ES_tradnl"/>
        </w:rPr>
        <w:t>: Excel de seguimiento de indicadores.</w:t>
      </w:r>
    </w:p>
    <w:p w14:paraId="1AF46B94" w14:textId="77777777" w:rsidR="00FA323A" w:rsidRPr="00FA323A" w:rsidRDefault="00FA323A" w:rsidP="00FA323A">
      <w:pPr>
        <w:numPr>
          <w:ilvl w:val="0"/>
          <w:numId w:val="21"/>
        </w:numPr>
        <w:shd w:val="clear" w:color="auto" w:fill="FFFFFF"/>
        <w:spacing w:after="0" w:line="390" w:lineRule="atLeast"/>
        <w:textAlignment w:val="baseline"/>
        <w:rPr>
          <w:rFonts w:cs="Segoe UI"/>
          <w:lang w:val="es-ES_tradnl"/>
        </w:rPr>
      </w:pPr>
      <w:r w:rsidRPr="00FA323A">
        <w:rPr>
          <w:rStyle w:val="Textoennegrita"/>
          <w:rFonts w:cs="Segoe UI"/>
          <w:bdr w:val="none" w:sz="0" w:space="0" w:color="auto" w:frame="1"/>
          <w:lang w:val="es-ES_tradnl"/>
        </w:rPr>
        <w:t>PG06.1</w:t>
      </w:r>
      <w:r w:rsidRPr="00FA323A">
        <w:rPr>
          <w:rFonts w:cs="Segoe UI"/>
          <w:lang w:val="es-ES_tradnl"/>
        </w:rPr>
        <w:t>: Procedimiento de gestión de no conformidades y reclamaciones.</w:t>
      </w:r>
    </w:p>
    <w:p w14:paraId="63319A42" w14:textId="77777777" w:rsidR="00FA323A" w:rsidRDefault="00FA323A" w:rsidP="00FA323A">
      <w:pPr>
        <w:pStyle w:val="Ttulo2"/>
        <w:shd w:val="clear" w:color="auto" w:fill="FFFFFF"/>
        <w:spacing w:before="0" w:after="240" w:line="420" w:lineRule="atLeast"/>
        <w:textAlignment w:val="baseline"/>
        <w:rPr>
          <w:b w:val="0"/>
          <w:bCs w:val="0"/>
          <w:lang w:val="es-ES_tradnl"/>
        </w:rPr>
      </w:pPr>
    </w:p>
    <w:p w14:paraId="159061E3" w14:textId="31855599" w:rsidR="00FA323A" w:rsidRPr="00FA323A" w:rsidRDefault="00FA323A" w:rsidP="00FA323A">
      <w:pPr>
        <w:pStyle w:val="Ttulo2"/>
        <w:shd w:val="clear" w:color="auto" w:fill="FFFFFF"/>
        <w:spacing w:before="0" w:after="240" w:line="420" w:lineRule="atLeast"/>
        <w:textAlignment w:val="baseline"/>
        <w:rPr>
          <w:rFonts w:asciiTheme="minorHAnsi" w:hAnsiTheme="minorHAnsi" w:cs="Segoe UI"/>
          <w:sz w:val="22"/>
          <w:szCs w:val="22"/>
          <w:lang w:val="es-ES_tradnl"/>
        </w:rPr>
      </w:pPr>
      <w:r w:rsidRPr="00FA323A">
        <w:rPr>
          <w:b w:val="0"/>
          <w:bCs w:val="0"/>
          <w:lang w:val="es-ES_tradnl"/>
        </w:rPr>
        <w:t>CUMPLIMIENTO NORMATIVO</w:t>
      </w:r>
    </w:p>
    <w:p w14:paraId="5F08105D" w14:textId="77777777" w:rsidR="00FA323A" w:rsidRPr="00FA323A" w:rsidRDefault="00FA323A" w:rsidP="00FA323A">
      <w:pPr>
        <w:shd w:val="clear" w:color="auto" w:fill="FFFFFF"/>
        <w:spacing w:line="390" w:lineRule="atLeast"/>
        <w:textAlignment w:val="baseline"/>
        <w:rPr>
          <w:rFonts w:cs="Segoe UI"/>
          <w:lang w:val="es-ES_tradnl"/>
        </w:rPr>
      </w:pPr>
      <w:r w:rsidRPr="00FA323A">
        <w:rPr>
          <w:rFonts w:cs="Segoe UI"/>
          <w:lang w:val="es-ES_tradnl"/>
        </w:rPr>
        <w:t>Este procedimiento garantiza el cumplimiento de los siguientes requisitos normativos esenciales:</w:t>
      </w:r>
    </w:p>
    <w:p w14:paraId="5368A3E3" w14:textId="77777777" w:rsidR="00FA323A" w:rsidRPr="00FA323A" w:rsidRDefault="00FA323A" w:rsidP="00FA323A">
      <w:pPr>
        <w:numPr>
          <w:ilvl w:val="0"/>
          <w:numId w:val="22"/>
        </w:numPr>
        <w:shd w:val="clear" w:color="auto" w:fill="FFFFFF"/>
        <w:spacing w:after="0" w:line="390" w:lineRule="atLeast"/>
        <w:textAlignment w:val="baseline"/>
        <w:rPr>
          <w:rFonts w:cs="Segoe UI"/>
          <w:lang w:val="es-ES_tradnl"/>
        </w:rPr>
      </w:pPr>
      <w:r w:rsidRPr="00FA323A">
        <w:rPr>
          <w:rStyle w:val="Textoennegrita"/>
          <w:rFonts w:cs="Segoe UI"/>
          <w:bdr w:val="none" w:sz="0" w:space="0" w:color="auto" w:frame="1"/>
          <w:lang w:val="es-ES_tradnl"/>
        </w:rPr>
        <w:lastRenderedPageBreak/>
        <w:t xml:space="preserve">IFS </w:t>
      </w:r>
      <w:proofErr w:type="spellStart"/>
      <w:r w:rsidRPr="00FA323A">
        <w:rPr>
          <w:rStyle w:val="Textoennegrita"/>
          <w:rFonts w:cs="Segoe UI"/>
          <w:bdr w:val="none" w:sz="0" w:space="0" w:color="auto" w:frame="1"/>
          <w:lang w:val="es-ES_tradnl"/>
        </w:rPr>
        <w:t>Food</w:t>
      </w:r>
      <w:proofErr w:type="spellEnd"/>
      <w:r w:rsidRPr="00FA323A">
        <w:rPr>
          <w:rStyle w:val="Textoennegrita"/>
          <w:rFonts w:cs="Segoe UI"/>
          <w:bdr w:val="none" w:sz="0" w:space="0" w:color="auto" w:frame="1"/>
          <w:lang w:val="es-ES_tradnl"/>
        </w:rPr>
        <w:t xml:space="preserve"> v8</w:t>
      </w:r>
      <w:r w:rsidRPr="00FA323A">
        <w:rPr>
          <w:rFonts w:cs="Segoe UI"/>
          <w:lang w:val="es-ES_tradnl"/>
        </w:rPr>
        <w:t>: Requisito 1.7 sobre sistema de medición de satisfacción y 5.9 sobre gestión de reclamaciones y cambios en especificaciones.</w:t>
      </w:r>
    </w:p>
    <w:p w14:paraId="70642F14" w14:textId="77777777" w:rsidR="00FA323A" w:rsidRPr="00FA323A" w:rsidRDefault="00FA323A" w:rsidP="00FA323A">
      <w:pPr>
        <w:numPr>
          <w:ilvl w:val="0"/>
          <w:numId w:val="22"/>
        </w:numPr>
        <w:shd w:val="clear" w:color="auto" w:fill="FFFFFF"/>
        <w:spacing w:after="0" w:line="390" w:lineRule="atLeast"/>
        <w:textAlignment w:val="baseline"/>
        <w:rPr>
          <w:rFonts w:cs="Segoe UI"/>
          <w:lang w:val="es-ES_tradnl"/>
        </w:rPr>
      </w:pPr>
      <w:r w:rsidRPr="00FA323A">
        <w:rPr>
          <w:rStyle w:val="Textoennegrita"/>
          <w:rFonts w:cs="Segoe UI"/>
          <w:bdr w:val="none" w:sz="0" w:space="0" w:color="auto" w:frame="1"/>
          <w:lang w:val="es-ES_tradnl"/>
        </w:rPr>
        <w:t>ISO 9001:2015</w:t>
      </w:r>
      <w:r w:rsidRPr="00FA323A">
        <w:rPr>
          <w:rFonts w:cs="Segoe UI"/>
          <w:lang w:val="es-ES_tradnl"/>
        </w:rPr>
        <w:t>: Cláusulas 9.1.2 (satisfacción del cliente como medida de desempeño), 9.3 (entrada en revisión por la dirección) y 10.2 (gestión de no conformidades y reclamaciones).</w:t>
      </w:r>
    </w:p>
    <w:p w14:paraId="4E6EF685" w14:textId="77777777" w:rsidR="00FA323A" w:rsidRPr="00FA323A" w:rsidRDefault="00FA323A" w:rsidP="00FA323A">
      <w:pPr>
        <w:numPr>
          <w:ilvl w:val="0"/>
          <w:numId w:val="22"/>
        </w:numPr>
        <w:shd w:val="clear" w:color="auto" w:fill="FFFFFF"/>
        <w:spacing w:after="0" w:line="390" w:lineRule="atLeast"/>
        <w:textAlignment w:val="baseline"/>
        <w:rPr>
          <w:rFonts w:cs="Segoe UI"/>
          <w:lang w:val="es-ES_tradnl"/>
        </w:rPr>
      </w:pPr>
      <w:r w:rsidRPr="00FA323A">
        <w:rPr>
          <w:rStyle w:val="Textoennegrita"/>
          <w:rFonts w:cs="Segoe UI"/>
          <w:bdr w:val="none" w:sz="0" w:space="0" w:color="auto" w:frame="1"/>
          <w:lang w:val="es-ES_tradnl"/>
        </w:rPr>
        <w:t>ISO 22000:2018</w:t>
      </w:r>
      <w:r w:rsidRPr="00FA323A">
        <w:rPr>
          <w:rFonts w:cs="Segoe UI"/>
          <w:lang w:val="es-ES_tradnl"/>
        </w:rPr>
        <w:t>: Cláusulas 8.5.6 (control de cambios), 9.1.1 (seguimiento y medición) y 10.1 (acciones ante no conformidades).</w:t>
      </w:r>
    </w:p>
    <w:p w14:paraId="6AB9E7B4" w14:textId="77777777" w:rsidR="006F285E" w:rsidRPr="00FA323A" w:rsidRDefault="006F285E" w:rsidP="00FA323A">
      <w:pPr>
        <w:rPr>
          <w:lang w:val="es-ES_tradnl"/>
        </w:rPr>
      </w:pPr>
    </w:p>
    <w:sectPr w:rsidR="006F285E" w:rsidRPr="00FA323A" w:rsidSect="00034616">
      <w:headerReference w:type="default" r:id="rId8"/>
      <w:footerReference w:type="default" r:id="rId9"/>
      <w:pgSz w:w="12240" w:h="15840"/>
      <w:pgMar w:top="1417" w:right="1417" w:bottom="141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F6FCEA" w14:textId="77777777" w:rsidR="006A648D" w:rsidRDefault="006A648D" w:rsidP="00DC1B73">
      <w:pPr>
        <w:spacing w:after="0" w:line="240" w:lineRule="auto"/>
      </w:pPr>
      <w:r>
        <w:separator/>
      </w:r>
    </w:p>
  </w:endnote>
  <w:endnote w:type="continuationSeparator" w:id="0">
    <w:p w14:paraId="607C9B28" w14:textId="77777777" w:rsidR="006A648D" w:rsidRDefault="006A648D" w:rsidP="00DC1B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73AD13" w14:textId="77777777" w:rsidR="00DC1B73" w:rsidRDefault="00DC1B73" w:rsidP="00DC1B73">
    <w:pPr>
      <w:pStyle w:val="Piedepgina"/>
      <w:jc w:val="center"/>
    </w:pPr>
    <w:r w:rsidRPr="00E66AB6">
      <w:t xml:space="preserve">MOVAL FOODS S.L.U. – C/ Francisco Tomás y </w:t>
    </w:r>
    <w:proofErr w:type="spellStart"/>
    <w:r w:rsidRPr="00E66AB6">
      <w:t>Valiente</w:t>
    </w:r>
    <w:proofErr w:type="spellEnd"/>
    <w:r w:rsidRPr="00E66AB6">
      <w:t xml:space="preserve"> 13,</w:t>
    </w:r>
  </w:p>
  <w:p w14:paraId="38C38D9E" w14:textId="77777777" w:rsidR="00DC1B73" w:rsidRDefault="00DC1B73" w:rsidP="00DC1B73">
    <w:pPr>
      <w:pStyle w:val="Piedepgina"/>
      <w:jc w:val="center"/>
    </w:pPr>
    <w:proofErr w:type="spellStart"/>
    <w:r w:rsidRPr="00E66AB6">
      <w:t>L’Alcúdia</w:t>
    </w:r>
    <w:proofErr w:type="spellEnd"/>
    <w:r w:rsidRPr="00E66AB6">
      <w:t xml:space="preserve"> (Valencia) · Tel. 962 996 516</w:t>
    </w:r>
  </w:p>
  <w:p w14:paraId="411CA676" w14:textId="77777777" w:rsidR="00DC1B73" w:rsidRDefault="00DC1B73" w:rsidP="00DC1B73">
    <w:pPr>
      <w:pStyle w:val="Piedepgina"/>
      <w:jc w:val="right"/>
    </w:pPr>
    <w:r>
      <w:t xml:space="preserve"> </w:t>
    </w:r>
    <w:r>
      <w:fldChar w:fldCharType="begin"/>
    </w:r>
    <w:r>
      <w:instrText>PAGE   \* MERGEFORMAT</w:instrText>
    </w:r>
    <w:r>
      <w:fldChar w:fldCharType="separate"/>
    </w:r>
    <w:r>
      <w:t>1</w:t>
    </w:r>
    <w:r>
      <w:fldChar w:fldCharType="end"/>
    </w:r>
    <w:r>
      <w:t xml:space="preserve"> de </w:t>
    </w:r>
    <w:r w:rsidR="006A648D">
      <w:fldChar w:fldCharType="begin"/>
    </w:r>
    <w:r w:rsidR="006A648D">
      <w:instrText xml:space="preserve"> NUMPAGES   \* MERGEFORMAT </w:instrText>
    </w:r>
    <w:r w:rsidR="006A648D">
      <w:fldChar w:fldCharType="separate"/>
    </w:r>
    <w:r>
      <w:t>3</w:t>
    </w:r>
    <w:r w:rsidR="006A648D">
      <w:fldChar w:fldCharType="end"/>
    </w:r>
  </w:p>
  <w:p w14:paraId="032AE253" w14:textId="77777777" w:rsidR="00DC1B73" w:rsidRDefault="00DC1B73" w:rsidP="00DC1B73">
    <w:pPr>
      <w:pStyle w:val="Piedepgina"/>
    </w:pPr>
  </w:p>
  <w:p w14:paraId="29B4D146" w14:textId="77777777" w:rsidR="00DC1B73" w:rsidRDefault="00DC1B73">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A835C9" w14:textId="77777777" w:rsidR="006A648D" w:rsidRDefault="006A648D" w:rsidP="00DC1B73">
      <w:pPr>
        <w:spacing w:after="0" w:line="240" w:lineRule="auto"/>
      </w:pPr>
      <w:r>
        <w:separator/>
      </w:r>
    </w:p>
  </w:footnote>
  <w:footnote w:type="continuationSeparator" w:id="0">
    <w:p w14:paraId="49AF9460" w14:textId="77777777" w:rsidR="006A648D" w:rsidRDefault="006A648D" w:rsidP="00DC1B7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B37C6B" w14:textId="2EBC1B31" w:rsidR="00DC1B73" w:rsidRPr="00B91F5F" w:rsidRDefault="00DC1B73" w:rsidP="00DC1B73">
    <w:pPr>
      <w:pStyle w:val="Encabezado"/>
      <w:rPr>
        <w:b/>
        <w:bCs/>
      </w:rPr>
    </w:pPr>
    <w:r>
      <w:rPr>
        <w:noProof/>
      </w:rPr>
      <w:drawing>
        <wp:anchor distT="0" distB="0" distL="114300" distR="114300" simplePos="0" relativeHeight="251665408" behindDoc="1" locked="0" layoutInCell="1" allowOverlap="1" wp14:anchorId="27F99A21" wp14:editId="2D9AAE3E">
          <wp:simplePos x="0" y="0"/>
          <wp:positionH relativeFrom="column">
            <wp:posOffset>-460375</wp:posOffset>
          </wp:positionH>
          <wp:positionV relativeFrom="paragraph">
            <wp:posOffset>-176426</wp:posOffset>
          </wp:positionV>
          <wp:extent cx="462799" cy="622998"/>
          <wp:effectExtent l="0" t="0" r="0" b="5715"/>
          <wp:wrapNone/>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a:blip r:embed="rId1"/>
                  <a:stretch>
                    <a:fillRect/>
                  </a:stretch>
                </pic:blipFill>
                <pic:spPr>
                  <a:xfrm>
                    <a:off x="0" y="0"/>
                    <a:ext cx="462799" cy="622998"/>
                  </a:xfrm>
                  <a:prstGeom prst="rect">
                    <a:avLst/>
                  </a:prstGeom>
                </pic:spPr>
              </pic:pic>
            </a:graphicData>
          </a:graphic>
        </wp:anchor>
      </w:drawing>
    </w:r>
    <w:r>
      <w:tab/>
      <w:t xml:space="preserve">                                                                                                                                                </w:t>
    </w:r>
    <w:r w:rsidRPr="00B91F5F">
      <w:rPr>
        <w:b/>
        <w:bCs/>
      </w:rPr>
      <w:t>PG0</w:t>
    </w:r>
    <w:r>
      <w:rPr>
        <w:b/>
        <w:bCs/>
      </w:rPr>
      <w:t>5-1</w:t>
    </w:r>
    <w:r w:rsidRPr="00B91F5F">
      <w:rPr>
        <w:b/>
        <w:bCs/>
      </w:rPr>
      <w:t xml:space="preserve"> · Rev. </w:t>
    </w:r>
    <w:r>
      <w:rPr>
        <w:b/>
        <w:bCs/>
      </w:rPr>
      <w:t>5</w:t>
    </w:r>
    <w:r w:rsidRPr="00B91F5F">
      <w:rPr>
        <w:b/>
        <w:bCs/>
      </w:rPr>
      <w:t xml:space="preserve"> </w:t>
    </w:r>
  </w:p>
  <w:p w14:paraId="4EB8E63E" w14:textId="35C6F7A1" w:rsidR="00DC1B73" w:rsidRPr="00B91F5F" w:rsidRDefault="00DC1B73" w:rsidP="00DC1B73">
    <w:pPr>
      <w:pStyle w:val="Encabezado"/>
      <w:rPr>
        <w:b/>
        <w:bCs/>
      </w:rPr>
    </w:pPr>
    <w:r w:rsidRPr="00B91F5F">
      <w:rPr>
        <w:b/>
        <w:bCs/>
      </w:rPr>
      <w:tab/>
      <w:t xml:space="preserve">                                                                                                                                   </w:t>
    </w:r>
    <w:r>
      <w:rPr>
        <w:b/>
        <w:bCs/>
      </w:rPr>
      <w:t>12/2/26</w:t>
    </w:r>
  </w:p>
  <w:p w14:paraId="2665BC68" w14:textId="77777777" w:rsidR="00DC1B73" w:rsidRDefault="00DC1B73" w:rsidP="00DC1B73">
    <w:pPr>
      <w:pStyle w:val="Encabezado"/>
    </w:pPr>
  </w:p>
  <w:p w14:paraId="1ECA6CA8" w14:textId="77777777" w:rsidR="00DC1B73" w:rsidRDefault="00DC1B73">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3FB5D03"/>
    <w:multiLevelType w:val="multilevel"/>
    <w:tmpl w:val="0E4E4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4526F41"/>
    <w:multiLevelType w:val="multilevel"/>
    <w:tmpl w:val="D12AE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8B402EF"/>
    <w:multiLevelType w:val="hybridMultilevel"/>
    <w:tmpl w:val="4DC4A840"/>
    <w:lvl w:ilvl="0" w:tplc="0C0A0001">
      <w:start w:val="1"/>
      <w:numFmt w:val="bullet"/>
      <w:lvlText w:val=""/>
      <w:lvlJc w:val="left"/>
      <w:pPr>
        <w:ind w:left="1004" w:hanging="360"/>
      </w:pPr>
      <w:rPr>
        <w:rFonts w:ascii="Symbol" w:hAnsi="Symbol" w:hint="default"/>
      </w:rPr>
    </w:lvl>
    <w:lvl w:ilvl="1" w:tplc="0C0A0003" w:tentative="1">
      <w:start w:val="1"/>
      <w:numFmt w:val="bullet"/>
      <w:lvlText w:val="o"/>
      <w:lvlJc w:val="left"/>
      <w:pPr>
        <w:ind w:left="1724" w:hanging="360"/>
      </w:pPr>
      <w:rPr>
        <w:rFonts w:ascii="Courier New" w:hAnsi="Courier New" w:cs="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12" w15:restartNumberingAfterBreak="0">
    <w:nsid w:val="13F421D6"/>
    <w:multiLevelType w:val="multilevel"/>
    <w:tmpl w:val="A9D02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47864B3"/>
    <w:multiLevelType w:val="hybridMultilevel"/>
    <w:tmpl w:val="C1709092"/>
    <w:lvl w:ilvl="0" w:tplc="0C0A0001">
      <w:start w:val="1"/>
      <w:numFmt w:val="bullet"/>
      <w:lvlText w:val=""/>
      <w:lvlJc w:val="left"/>
      <w:pPr>
        <w:ind w:left="1146" w:hanging="360"/>
      </w:pPr>
      <w:rPr>
        <w:rFonts w:ascii="Symbol" w:hAnsi="Symbol" w:hint="default"/>
      </w:rPr>
    </w:lvl>
    <w:lvl w:ilvl="1" w:tplc="0C0A0003" w:tentative="1">
      <w:start w:val="1"/>
      <w:numFmt w:val="bullet"/>
      <w:lvlText w:val="o"/>
      <w:lvlJc w:val="left"/>
      <w:pPr>
        <w:ind w:left="1866" w:hanging="360"/>
      </w:pPr>
      <w:rPr>
        <w:rFonts w:ascii="Courier New" w:hAnsi="Courier New" w:cs="Courier New" w:hint="default"/>
      </w:rPr>
    </w:lvl>
    <w:lvl w:ilvl="2" w:tplc="0C0A0005" w:tentative="1">
      <w:start w:val="1"/>
      <w:numFmt w:val="bullet"/>
      <w:lvlText w:val=""/>
      <w:lvlJc w:val="left"/>
      <w:pPr>
        <w:ind w:left="2586" w:hanging="360"/>
      </w:pPr>
      <w:rPr>
        <w:rFonts w:ascii="Wingdings" w:hAnsi="Wingdings" w:hint="default"/>
      </w:rPr>
    </w:lvl>
    <w:lvl w:ilvl="3" w:tplc="0C0A0001" w:tentative="1">
      <w:start w:val="1"/>
      <w:numFmt w:val="bullet"/>
      <w:lvlText w:val=""/>
      <w:lvlJc w:val="left"/>
      <w:pPr>
        <w:ind w:left="3306" w:hanging="360"/>
      </w:pPr>
      <w:rPr>
        <w:rFonts w:ascii="Symbol" w:hAnsi="Symbol" w:hint="default"/>
      </w:rPr>
    </w:lvl>
    <w:lvl w:ilvl="4" w:tplc="0C0A0003" w:tentative="1">
      <w:start w:val="1"/>
      <w:numFmt w:val="bullet"/>
      <w:lvlText w:val="o"/>
      <w:lvlJc w:val="left"/>
      <w:pPr>
        <w:ind w:left="4026" w:hanging="360"/>
      </w:pPr>
      <w:rPr>
        <w:rFonts w:ascii="Courier New" w:hAnsi="Courier New" w:cs="Courier New" w:hint="default"/>
      </w:rPr>
    </w:lvl>
    <w:lvl w:ilvl="5" w:tplc="0C0A0005" w:tentative="1">
      <w:start w:val="1"/>
      <w:numFmt w:val="bullet"/>
      <w:lvlText w:val=""/>
      <w:lvlJc w:val="left"/>
      <w:pPr>
        <w:ind w:left="4746" w:hanging="360"/>
      </w:pPr>
      <w:rPr>
        <w:rFonts w:ascii="Wingdings" w:hAnsi="Wingdings" w:hint="default"/>
      </w:rPr>
    </w:lvl>
    <w:lvl w:ilvl="6" w:tplc="0C0A0001" w:tentative="1">
      <w:start w:val="1"/>
      <w:numFmt w:val="bullet"/>
      <w:lvlText w:val=""/>
      <w:lvlJc w:val="left"/>
      <w:pPr>
        <w:ind w:left="5466" w:hanging="360"/>
      </w:pPr>
      <w:rPr>
        <w:rFonts w:ascii="Symbol" w:hAnsi="Symbol" w:hint="default"/>
      </w:rPr>
    </w:lvl>
    <w:lvl w:ilvl="7" w:tplc="0C0A0003" w:tentative="1">
      <w:start w:val="1"/>
      <w:numFmt w:val="bullet"/>
      <w:lvlText w:val="o"/>
      <w:lvlJc w:val="left"/>
      <w:pPr>
        <w:ind w:left="6186" w:hanging="360"/>
      </w:pPr>
      <w:rPr>
        <w:rFonts w:ascii="Courier New" w:hAnsi="Courier New" w:cs="Courier New" w:hint="default"/>
      </w:rPr>
    </w:lvl>
    <w:lvl w:ilvl="8" w:tplc="0C0A0005" w:tentative="1">
      <w:start w:val="1"/>
      <w:numFmt w:val="bullet"/>
      <w:lvlText w:val=""/>
      <w:lvlJc w:val="left"/>
      <w:pPr>
        <w:ind w:left="6906" w:hanging="360"/>
      </w:pPr>
      <w:rPr>
        <w:rFonts w:ascii="Wingdings" w:hAnsi="Wingdings" w:hint="default"/>
      </w:rPr>
    </w:lvl>
  </w:abstractNum>
  <w:abstractNum w:abstractNumId="14" w15:restartNumberingAfterBreak="0">
    <w:nsid w:val="1FFF3E5C"/>
    <w:multiLevelType w:val="multilevel"/>
    <w:tmpl w:val="14BA6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69A7615"/>
    <w:multiLevelType w:val="multilevel"/>
    <w:tmpl w:val="CCA2D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31952E3"/>
    <w:multiLevelType w:val="multilevel"/>
    <w:tmpl w:val="2A740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331782E"/>
    <w:multiLevelType w:val="hybridMultilevel"/>
    <w:tmpl w:val="B4D4D6C2"/>
    <w:lvl w:ilvl="0" w:tplc="0C0A0001">
      <w:start w:val="1"/>
      <w:numFmt w:val="bullet"/>
      <w:lvlText w:val=""/>
      <w:lvlJc w:val="left"/>
      <w:pPr>
        <w:ind w:left="1004" w:hanging="360"/>
      </w:pPr>
      <w:rPr>
        <w:rFonts w:ascii="Symbol" w:hAnsi="Symbol" w:hint="default"/>
      </w:rPr>
    </w:lvl>
    <w:lvl w:ilvl="1" w:tplc="0C0A0003" w:tentative="1">
      <w:start w:val="1"/>
      <w:numFmt w:val="bullet"/>
      <w:lvlText w:val="o"/>
      <w:lvlJc w:val="left"/>
      <w:pPr>
        <w:ind w:left="1724" w:hanging="360"/>
      </w:pPr>
      <w:rPr>
        <w:rFonts w:ascii="Courier New" w:hAnsi="Courier New" w:cs="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18" w15:restartNumberingAfterBreak="0">
    <w:nsid w:val="72AE4FB4"/>
    <w:multiLevelType w:val="multilevel"/>
    <w:tmpl w:val="D3F884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98A6EA6"/>
    <w:multiLevelType w:val="multilevel"/>
    <w:tmpl w:val="46F48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7B164D73"/>
    <w:multiLevelType w:val="multilevel"/>
    <w:tmpl w:val="EEEE9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7EB0046D"/>
    <w:multiLevelType w:val="hybridMultilevel"/>
    <w:tmpl w:val="369084F2"/>
    <w:lvl w:ilvl="0" w:tplc="C95C7198">
      <w:numFmt w:val="bullet"/>
      <w:lvlText w:val="·"/>
      <w:lvlJc w:val="left"/>
      <w:pPr>
        <w:ind w:left="644" w:hanging="360"/>
      </w:pPr>
      <w:rPr>
        <w:rFonts w:ascii="Cambria" w:eastAsia="Times New Roman" w:hAnsi="Cambria" w:cs="Times New Roman" w:hint="default"/>
      </w:rPr>
    </w:lvl>
    <w:lvl w:ilvl="1" w:tplc="0C0A0003" w:tentative="1">
      <w:start w:val="1"/>
      <w:numFmt w:val="bullet"/>
      <w:lvlText w:val="o"/>
      <w:lvlJc w:val="left"/>
      <w:pPr>
        <w:ind w:left="1364" w:hanging="360"/>
      </w:pPr>
      <w:rPr>
        <w:rFonts w:ascii="Courier New" w:hAnsi="Courier New" w:cs="Courier New" w:hint="default"/>
      </w:rPr>
    </w:lvl>
    <w:lvl w:ilvl="2" w:tplc="0C0A0005" w:tentative="1">
      <w:start w:val="1"/>
      <w:numFmt w:val="bullet"/>
      <w:lvlText w:val=""/>
      <w:lvlJc w:val="left"/>
      <w:pPr>
        <w:ind w:left="2084" w:hanging="360"/>
      </w:pPr>
      <w:rPr>
        <w:rFonts w:ascii="Wingdings" w:hAnsi="Wingdings" w:hint="default"/>
      </w:rPr>
    </w:lvl>
    <w:lvl w:ilvl="3" w:tplc="0C0A0001" w:tentative="1">
      <w:start w:val="1"/>
      <w:numFmt w:val="bullet"/>
      <w:lvlText w:val=""/>
      <w:lvlJc w:val="left"/>
      <w:pPr>
        <w:ind w:left="2804" w:hanging="360"/>
      </w:pPr>
      <w:rPr>
        <w:rFonts w:ascii="Symbol" w:hAnsi="Symbol" w:hint="default"/>
      </w:rPr>
    </w:lvl>
    <w:lvl w:ilvl="4" w:tplc="0C0A0003" w:tentative="1">
      <w:start w:val="1"/>
      <w:numFmt w:val="bullet"/>
      <w:lvlText w:val="o"/>
      <w:lvlJc w:val="left"/>
      <w:pPr>
        <w:ind w:left="3524" w:hanging="360"/>
      </w:pPr>
      <w:rPr>
        <w:rFonts w:ascii="Courier New" w:hAnsi="Courier New" w:cs="Courier New" w:hint="default"/>
      </w:rPr>
    </w:lvl>
    <w:lvl w:ilvl="5" w:tplc="0C0A0005" w:tentative="1">
      <w:start w:val="1"/>
      <w:numFmt w:val="bullet"/>
      <w:lvlText w:val=""/>
      <w:lvlJc w:val="left"/>
      <w:pPr>
        <w:ind w:left="4244" w:hanging="360"/>
      </w:pPr>
      <w:rPr>
        <w:rFonts w:ascii="Wingdings" w:hAnsi="Wingdings" w:hint="default"/>
      </w:rPr>
    </w:lvl>
    <w:lvl w:ilvl="6" w:tplc="0C0A0001" w:tentative="1">
      <w:start w:val="1"/>
      <w:numFmt w:val="bullet"/>
      <w:lvlText w:val=""/>
      <w:lvlJc w:val="left"/>
      <w:pPr>
        <w:ind w:left="4964" w:hanging="360"/>
      </w:pPr>
      <w:rPr>
        <w:rFonts w:ascii="Symbol" w:hAnsi="Symbol" w:hint="default"/>
      </w:rPr>
    </w:lvl>
    <w:lvl w:ilvl="7" w:tplc="0C0A0003" w:tentative="1">
      <w:start w:val="1"/>
      <w:numFmt w:val="bullet"/>
      <w:lvlText w:val="o"/>
      <w:lvlJc w:val="left"/>
      <w:pPr>
        <w:ind w:left="5684" w:hanging="360"/>
      </w:pPr>
      <w:rPr>
        <w:rFonts w:ascii="Courier New" w:hAnsi="Courier New" w:cs="Courier New" w:hint="default"/>
      </w:rPr>
    </w:lvl>
    <w:lvl w:ilvl="8" w:tplc="0C0A0005" w:tentative="1">
      <w:start w:val="1"/>
      <w:numFmt w:val="bullet"/>
      <w:lvlText w:val=""/>
      <w:lvlJc w:val="left"/>
      <w:pPr>
        <w:ind w:left="6404"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3"/>
  </w:num>
  <w:num w:numId="11">
    <w:abstractNumId w:val="11"/>
  </w:num>
  <w:num w:numId="12">
    <w:abstractNumId w:val="17"/>
  </w:num>
  <w:num w:numId="13">
    <w:abstractNumId w:val="21"/>
  </w:num>
  <w:num w:numId="14">
    <w:abstractNumId w:val="15"/>
  </w:num>
  <w:num w:numId="15">
    <w:abstractNumId w:val="14"/>
  </w:num>
  <w:num w:numId="16">
    <w:abstractNumId w:val="10"/>
  </w:num>
  <w:num w:numId="17">
    <w:abstractNumId w:val="20"/>
  </w:num>
  <w:num w:numId="18">
    <w:abstractNumId w:val="16"/>
  </w:num>
  <w:num w:numId="19">
    <w:abstractNumId w:val="18"/>
  </w:num>
  <w:num w:numId="20">
    <w:abstractNumId w:val="12"/>
  </w:num>
  <w:num w:numId="21">
    <w:abstractNumId w:val="19"/>
  </w:num>
  <w:num w:numId="2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A7978"/>
    <w:rsid w:val="0015074B"/>
    <w:rsid w:val="001B78B7"/>
    <w:rsid w:val="0029639D"/>
    <w:rsid w:val="00305AEF"/>
    <w:rsid w:val="00326F90"/>
    <w:rsid w:val="0056736A"/>
    <w:rsid w:val="006A648D"/>
    <w:rsid w:val="006E699D"/>
    <w:rsid w:val="006F285E"/>
    <w:rsid w:val="007361A9"/>
    <w:rsid w:val="00960B65"/>
    <w:rsid w:val="00966A22"/>
    <w:rsid w:val="00A44E63"/>
    <w:rsid w:val="00A869E2"/>
    <w:rsid w:val="00AA1D8D"/>
    <w:rsid w:val="00B47730"/>
    <w:rsid w:val="00C12D08"/>
    <w:rsid w:val="00CA2531"/>
    <w:rsid w:val="00CB0664"/>
    <w:rsid w:val="00DC1B73"/>
    <w:rsid w:val="00FA323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7E79D84"/>
  <w14:defaultImageDpi w14:val="300"/>
  <w15:docId w15:val="{5B631B3B-A9B5-4701-B69A-E5F9E20F6D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6E699D"/>
    <w:pPr>
      <w:spacing w:before="100" w:beforeAutospacing="1" w:after="100" w:afterAutospacing="1" w:line="240" w:lineRule="auto"/>
    </w:pPr>
    <w:rPr>
      <w:rFonts w:ascii="Times New Roman" w:eastAsia="Times New Roman" w:hAnsi="Times New Roman" w:cs="Times New Roman"/>
      <w:sz w:val="24"/>
      <w:szCs w:val="24"/>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5078640">
      <w:bodyDiv w:val="1"/>
      <w:marLeft w:val="0"/>
      <w:marRight w:val="0"/>
      <w:marTop w:val="0"/>
      <w:marBottom w:val="0"/>
      <w:divBdr>
        <w:top w:val="none" w:sz="0" w:space="0" w:color="auto"/>
        <w:left w:val="none" w:sz="0" w:space="0" w:color="auto"/>
        <w:bottom w:val="none" w:sz="0" w:space="0" w:color="auto"/>
        <w:right w:val="none" w:sz="0" w:space="0" w:color="auto"/>
      </w:divBdr>
    </w:div>
    <w:div w:id="1184439268">
      <w:bodyDiv w:val="1"/>
      <w:marLeft w:val="0"/>
      <w:marRight w:val="0"/>
      <w:marTop w:val="0"/>
      <w:marBottom w:val="0"/>
      <w:divBdr>
        <w:top w:val="none" w:sz="0" w:space="0" w:color="auto"/>
        <w:left w:val="none" w:sz="0" w:space="0" w:color="auto"/>
        <w:bottom w:val="none" w:sz="0" w:space="0" w:color="auto"/>
        <w:right w:val="none" w:sz="0" w:space="0" w:color="auto"/>
      </w:divBdr>
    </w:div>
    <w:div w:id="1380547516">
      <w:bodyDiv w:val="1"/>
      <w:marLeft w:val="0"/>
      <w:marRight w:val="0"/>
      <w:marTop w:val="0"/>
      <w:marBottom w:val="0"/>
      <w:divBdr>
        <w:top w:val="none" w:sz="0" w:space="0" w:color="auto"/>
        <w:left w:val="none" w:sz="0" w:space="0" w:color="auto"/>
        <w:bottom w:val="none" w:sz="0" w:space="0" w:color="auto"/>
        <w:right w:val="none" w:sz="0" w:space="0" w:color="auto"/>
      </w:divBdr>
      <w:divsChild>
        <w:div w:id="2131394426">
          <w:marLeft w:val="0"/>
          <w:marRight w:val="0"/>
          <w:marTop w:val="0"/>
          <w:marBottom w:val="240"/>
          <w:divBdr>
            <w:top w:val="none" w:sz="0" w:space="0" w:color="auto"/>
            <w:left w:val="none" w:sz="0" w:space="0" w:color="auto"/>
            <w:bottom w:val="none" w:sz="0" w:space="0" w:color="auto"/>
            <w:right w:val="none" w:sz="0" w:space="0" w:color="auto"/>
          </w:divBdr>
        </w:div>
        <w:div w:id="413168305">
          <w:marLeft w:val="0"/>
          <w:marRight w:val="0"/>
          <w:marTop w:val="0"/>
          <w:marBottom w:val="240"/>
          <w:divBdr>
            <w:top w:val="none" w:sz="0" w:space="0" w:color="auto"/>
            <w:left w:val="none" w:sz="0" w:space="0" w:color="auto"/>
            <w:bottom w:val="none" w:sz="0" w:space="0" w:color="auto"/>
            <w:right w:val="none" w:sz="0" w:space="0" w:color="auto"/>
          </w:divBdr>
        </w:div>
        <w:div w:id="415134823">
          <w:marLeft w:val="0"/>
          <w:marRight w:val="0"/>
          <w:marTop w:val="0"/>
          <w:marBottom w:val="240"/>
          <w:divBdr>
            <w:top w:val="none" w:sz="0" w:space="0" w:color="auto"/>
            <w:left w:val="none" w:sz="0" w:space="0" w:color="auto"/>
            <w:bottom w:val="none" w:sz="0" w:space="0" w:color="auto"/>
            <w:right w:val="none" w:sz="0" w:space="0" w:color="auto"/>
          </w:divBdr>
        </w:div>
        <w:div w:id="1724982491">
          <w:marLeft w:val="0"/>
          <w:marRight w:val="0"/>
          <w:marTop w:val="0"/>
          <w:marBottom w:val="0"/>
          <w:divBdr>
            <w:top w:val="none" w:sz="0" w:space="0" w:color="auto"/>
            <w:left w:val="none" w:sz="0" w:space="0" w:color="auto"/>
            <w:bottom w:val="none" w:sz="0" w:space="0" w:color="auto"/>
            <w:right w:val="none" w:sz="0" w:space="0" w:color="auto"/>
          </w:divBdr>
        </w:div>
        <w:div w:id="95058071">
          <w:marLeft w:val="0"/>
          <w:marRight w:val="0"/>
          <w:marTop w:val="0"/>
          <w:marBottom w:val="0"/>
          <w:divBdr>
            <w:top w:val="none" w:sz="0" w:space="0" w:color="auto"/>
            <w:left w:val="none" w:sz="0" w:space="0" w:color="auto"/>
            <w:bottom w:val="none" w:sz="0" w:space="0" w:color="auto"/>
            <w:right w:val="none" w:sz="0" w:space="0" w:color="auto"/>
          </w:divBdr>
        </w:div>
        <w:div w:id="1700397567">
          <w:marLeft w:val="0"/>
          <w:marRight w:val="0"/>
          <w:marTop w:val="0"/>
          <w:marBottom w:val="0"/>
          <w:divBdr>
            <w:top w:val="none" w:sz="0" w:space="0" w:color="auto"/>
            <w:left w:val="none" w:sz="0" w:space="0" w:color="auto"/>
            <w:bottom w:val="none" w:sz="0" w:space="0" w:color="auto"/>
            <w:right w:val="none" w:sz="0" w:space="0" w:color="auto"/>
          </w:divBdr>
        </w:div>
        <w:div w:id="991106464">
          <w:marLeft w:val="0"/>
          <w:marRight w:val="0"/>
          <w:marTop w:val="0"/>
          <w:marBottom w:val="0"/>
          <w:divBdr>
            <w:top w:val="none" w:sz="0" w:space="0" w:color="auto"/>
            <w:left w:val="none" w:sz="0" w:space="0" w:color="auto"/>
            <w:bottom w:val="none" w:sz="0" w:space="0" w:color="auto"/>
            <w:right w:val="none" w:sz="0" w:space="0" w:color="auto"/>
          </w:divBdr>
        </w:div>
        <w:div w:id="623274415">
          <w:marLeft w:val="0"/>
          <w:marRight w:val="0"/>
          <w:marTop w:val="0"/>
          <w:marBottom w:val="0"/>
          <w:divBdr>
            <w:top w:val="none" w:sz="0" w:space="0" w:color="auto"/>
            <w:left w:val="none" w:sz="0" w:space="0" w:color="auto"/>
            <w:bottom w:val="none" w:sz="0" w:space="0" w:color="auto"/>
            <w:right w:val="none" w:sz="0" w:space="0" w:color="auto"/>
          </w:divBdr>
        </w:div>
        <w:div w:id="378630450">
          <w:marLeft w:val="0"/>
          <w:marRight w:val="0"/>
          <w:marTop w:val="0"/>
          <w:marBottom w:val="0"/>
          <w:divBdr>
            <w:top w:val="none" w:sz="0" w:space="0" w:color="auto"/>
            <w:left w:val="none" w:sz="0" w:space="0" w:color="auto"/>
            <w:bottom w:val="none" w:sz="0" w:space="0" w:color="auto"/>
            <w:right w:val="none" w:sz="0" w:space="0" w:color="auto"/>
          </w:divBdr>
        </w:div>
        <w:div w:id="1051467843">
          <w:marLeft w:val="0"/>
          <w:marRight w:val="0"/>
          <w:marTop w:val="0"/>
          <w:marBottom w:val="0"/>
          <w:divBdr>
            <w:top w:val="none" w:sz="0" w:space="0" w:color="auto"/>
            <w:left w:val="none" w:sz="0" w:space="0" w:color="auto"/>
            <w:bottom w:val="none" w:sz="0" w:space="0" w:color="auto"/>
            <w:right w:val="none" w:sz="0" w:space="0" w:color="auto"/>
          </w:divBdr>
        </w:div>
        <w:div w:id="909538016">
          <w:marLeft w:val="0"/>
          <w:marRight w:val="0"/>
          <w:marTop w:val="0"/>
          <w:marBottom w:val="0"/>
          <w:divBdr>
            <w:top w:val="none" w:sz="0" w:space="0" w:color="auto"/>
            <w:left w:val="none" w:sz="0" w:space="0" w:color="auto"/>
            <w:bottom w:val="none" w:sz="0" w:space="0" w:color="auto"/>
            <w:right w:val="none" w:sz="0" w:space="0" w:color="auto"/>
          </w:divBdr>
        </w:div>
        <w:div w:id="644355574">
          <w:marLeft w:val="0"/>
          <w:marRight w:val="0"/>
          <w:marTop w:val="0"/>
          <w:marBottom w:val="240"/>
          <w:divBdr>
            <w:top w:val="none" w:sz="0" w:space="0" w:color="auto"/>
            <w:left w:val="none" w:sz="0" w:space="0" w:color="auto"/>
            <w:bottom w:val="none" w:sz="0" w:space="0" w:color="auto"/>
            <w:right w:val="none" w:sz="0" w:space="0" w:color="auto"/>
          </w:divBdr>
        </w:div>
        <w:div w:id="40633705">
          <w:marLeft w:val="0"/>
          <w:marRight w:val="0"/>
          <w:marTop w:val="0"/>
          <w:marBottom w:val="240"/>
          <w:divBdr>
            <w:top w:val="none" w:sz="0" w:space="0" w:color="auto"/>
            <w:left w:val="none" w:sz="0" w:space="0" w:color="auto"/>
            <w:bottom w:val="none" w:sz="0" w:space="0" w:color="auto"/>
            <w:right w:val="none" w:sz="0" w:space="0" w:color="auto"/>
          </w:divBdr>
        </w:div>
        <w:div w:id="109132875">
          <w:marLeft w:val="0"/>
          <w:marRight w:val="0"/>
          <w:marTop w:val="0"/>
          <w:marBottom w:val="240"/>
          <w:divBdr>
            <w:top w:val="none" w:sz="0" w:space="0" w:color="auto"/>
            <w:left w:val="none" w:sz="0" w:space="0" w:color="auto"/>
            <w:bottom w:val="none" w:sz="0" w:space="0" w:color="auto"/>
            <w:right w:val="none" w:sz="0" w:space="0" w:color="auto"/>
          </w:divBdr>
        </w:div>
        <w:div w:id="879586092">
          <w:marLeft w:val="0"/>
          <w:marRight w:val="0"/>
          <w:marTop w:val="0"/>
          <w:marBottom w:val="240"/>
          <w:divBdr>
            <w:top w:val="none" w:sz="0" w:space="0" w:color="auto"/>
            <w:left w:val="none" w:sz="0" w:space="0" w:color="auto"/>
            <w:bottom w:val="none" w:sz="0" w:space="0" w:color="auto"/>
            <w:right w:val="none" w:sz="0" w:space="0" w:color="auto"/>
          </w:divBdr>
        </w:div>
        <w:div w:id="812872486">
          <w:marLeft w:val="0"/>
          <w:marRight w:val="0"/>
          <w:marTop w:val="0"/>
          <w:marBottom w:val="240"/>
          <w:divBdr>
            <w:top w:val="none" w:sz="0" w:space="0" w:color="auto"/>
            <w:left w:val="none" w:sz="0" w:space="0" w:color="auto"/>
            <w:bottom w:val="none" w:sz="0" w:space="0" w:color="auto"/>
            <w:right w:val="none" w:sz="0" w:space="0" w:color="auto"/>
          </w:divBdr>
        </w:div>
        <w:div w:id="748116169">
          <w:marLeft w:val="0"/>
          <w:marRight w:val="0"/>
          <w:marTop w:val="0"/>
          <w:marBottom w:val="240"/>
          <w:divBdr>
            <w:top w:val="none" w:sz="0" w:space="0" w:color="auto"/>
            <w:left w:val="none" w:sz="0" w:space="0" w:color="auto"/>
            <w:bottom w:val="none" w:sz="0" w:space="0" w:color="auto"/>
            <w:right w:val="none" w:sz="0" w:space="0" w:color="auto"/>
          </w:divBdr>
        </w:div>
        <w:div w:id="1005287859">
          <w:marLeft w:val="0"/>
          <w:marRight w:val="0"/>
          <w:marTop w:val="0"/>
          <w:marBottom w:val="240"/>
          <w:divBdr>
            <w:top w:val="none" w:sz="0" w:space="0" w:color="auto"/>
            <w:left w:val="none" w:sz="0" w:space="0" w:color="auto"/>
            <w:bottom w:val="none" w:sz="0" w:space="0" w:color="auto"/>
            <w:right w:val="none" w:sz="0" w:space="0" w:color="auto"/>
          </w:divBdr>
        </w:div>
        <w:div w:id="1965766960">
          <w:marLeft w:val="0"/>
          <w:marRight w:val="0"/>
          <w:marTop w:val="0"/>
          <w:marBottom w:val="240"/>
          <w:divBdr>
            <w:top w:val="none" w:sz="0" w:space="0" w:color="auto"/>
            <w:left w:val="none" w:sz="0" w:space="0" w:color="auto"/>
            <w:bottom w:val="none" w:sz="0" w:space="0" w:color="auto"/>
            <w:right w:val="none" w:sz="0" w:space="0" w:color="auto"/>
          </w:divBdr>
        </w:div>
        <w:div w:id="2137484179">
          <w:marLeft w:val="0"/>
          <w:marRight w:val="0"/>
          <w:marTop w:val="0"/>
          <w:marBottom w:val="240"/>
          <w:divBdr>
            <w:top w:val="none" w:sz="0" w:space="0" w:color="auto"/>
            <w:left w:val="none" w:sz="0" w:space="0" w:color="auto"/>
            <w:bottom w:val="none" w:sz="0" w:space="0" w:color="auto"/>
            <w:right w:val="none" w:sz="0" w:space="0" w:color="auto"/>
          </w:divBdr>
        </w:div>
        <w:div w:id="346253830">
          <w:marLeft w:val="0"/>
          <w:marRight w:val="0"/>
          <w:marTop w:val="0"/>
          <w:marBottom w:val="240"/>
          <w:divBdr>
            <w:top w:val="none" w:sz="0" w:space="0" w:color="auto"/>
            <w:left w:val="none" w:sz="0" w:space="0" w:color="auto"/>
            <w:bottom w:val="none" w:sz="0" w:space="0" w:color="auto"/>
            <w:right w:val="none" w:sz="0" w:space="0" w:color="auto"/>
          </w:divBdr>
        </w:div>
        <w:div w:id="318921001">
          <w:marLeft w:val="0"/>
          <w:marRight w:val="0"/>
          <w:marTop w:val="0"/>
          <w:marBottom w:val="240"/>
          <w:divBdr>
            <w:top w:val="none" w:sz="0" w:space="0" w:color="auto"/>
            <w:left w:val="none" w:sz="0" w:space="0" w:color="auto"/>
            <w:bottom w:val="none" w:sz="0" w:space="0" w:color="auto"/>
            <w:right w:val="none" w:sz="0" w:space="0" w:color="auto"/>
          </w:divBdr>
        </w:div>
        <w:div w:id="657463286">
          <w:marLeft w:val="0"/>
          <w:marRight w:val="0"/>
          <w:marTop w:val="0"/>
          <w:marBottom w:val="240"/>
          <w:divBdr>
            <w:top w:val="none" w:sz="0" w:space="0" w:color="auto"/>
            <w:left w:val="none" w:sz="0" w:space="0" w:color="auto"/>
            <w:bottom w:val="none" w:sz="0" w:space="0" w:color="auto"/>
            <w:right w:val="none" w:sz="0" w:space="0" w:color="auto"/>
          </w:divBdr>
        </w:div>
        <w:div w:id="1482379428">
          <w:marLeft w:val="0"/>
          <w:marRight w:val="0"/>
          <w:marTop w:val="0"/>
          <w:marBottom w:val="240"/>
          <w:divBdr>
            <w:top w:val="none" w:sz="0" w:space="0" w:color="auto"/>
            <w:left w:val="none" w:sz="0" w:space="0" w:color="auto"/>
            <w:bottom w:val="none" w:sz="0" w:space="0" w:color="auto"/>
            <w:right w:val="none" w:sz="0" w:space="0" w:color="auto"/>
          </w:divBdr>
        </w:div>
        <w:div w:id="977419058">
          <w:marLeft w:val="0"/>
          <w:marRight w:val="0"/>
          <w:marTop w:val="0"/>
          <w:marBottom w:val="240"/>
          <w:divBdr>
            <w:top w:val="none" w:sz="0" w:space="0" w:color="auto"/>
            <w:left w:val="none" w:sz="0" w:space="0" w:color="auto"/>
            <w:bottom w:val="none" w:sz="0" w:space="0" w:color="auto"/>
            <w:right w:val="none" w:sz="0" w:space="0" w:color="auto"/>
          </w:divBdr>
        </w:div>
        <w:div w:id="124588016">
          <w:marLeft w:val="0"/>
          <w:marRight w:val="0"/>
          <w:marTop w:val="0"/>
          <w:marBottom w:val="240"/>
          <w:divBdr>
            <w:top w:val="none" w:sz="0" w:space="0" w:color="auto"/>
            <w:left w:val="none" w:sz="0" w:space="0" w:color="auto"/>
            <w:bottom w:val="none" w:sz="0" w:space="0" w:color="auto"/>
            <w:right w:val="none" w:sz="0" w:space="0" w:color="auto"/>
          </w:divBdr>
        </w:div>
        <w:div w:id="299656662">
          <w:marLeft w:val="0"/>
          <w:marRight w:val="0"/>
          <w:marTop w:val="0"/>
          <w:marBottom w:val="0"/>
          <w:divBdr>
            <w:top w:val="none" w:sz="0" w:space="0" w:color="auto"/>
            <w:left w:val="none" w:sz="0" w:space="0" w:color="auto"/>
            <w:bottom w:val="none" w:sz="0" w:space="0" w:color="auto"/>
            <w:right w:val="none" w:sz="0" w:space="0" w:color="auto"/>
          </w:divBdr>
        </w:div>
        <w:div w:id="1886136422">
          <w:marLeft w:val="0"/>
          <w:marRight w:val="0"/>
          <w:marTop w:val="0"/>
          <w:marBottom w:val="0"/>
          <w:divBdr>
            <w:top w:val="none" w:sz="0" w:space="0" w:color="auto"/>
            <w:left w:val="none" w:sz="0" w:space="0" w:color="auto"/>
            <w:bottom w:val="none" w:sz="0" w:space="0" w:color="auto"/>
            <w:right w:val="none" w:sz="0" w:space="0" w:color="auto"/>
          </w:divBdr>
        </w:div>
        <w:div w:id="1422070506">
          <w:marLeft w:val="0"/>
          <w:marRight w:val="0"/>
          <w:marTop w:val="0"/>
          <w:marBottom w:val="0"/>
          <w:divBdr>
            <w:top w:val="none" w:sz="0" w:space="0" w:color="auto"/>
            <w:left w:val="none" w:sz="0" w:space="0" w:color="auto"/>
            <w:bottom w:val="none" w:sz="0" w:space="0" w:color="auto"/>
            <w:right w:val="none" w:sz="0" w:space="0" w:color="auto"/>
          </w:divBdr>
        </w:div>
        <w:div w:id="427772606">
          <w:marLeft w:val="0"/>
          <w:marRight w:val="0"/>
          <w:marTop w:val="0"/>
          <w:marBottom w:val="0"/>
          <w:divBdr>
            <w:top w:val="none" w:sz="0" w:space="0" w:color="auto"/>
            <w:left w:val="none" w:sz="0" w:space="0" w:color="auto"/>
            <w:bottom w:val="none" w:sz="0" w:space="0" w:color="auto"/>
            <w:right w:val="none" w:sz="0" w:space="0" w:color="auto"/>
          </w:divBdr>
        </w:div>
        <w:div w:id="1823740147">
          <w:marLeft w:val="0"/>
          <w:marRight w:val="0"/>
          <w:marTop w:val="0"/>
          <w:marBottom w:val="0"/>
          <w:divBdr>
            <w:top w:val="none" w:sz="0" w:space="0" w:color="auto"/>
            <w:left w:val="none" w:sz="0" w:space="0" w:color="auto"/>
            <w:bottom w:val="none" w:sz="0" w:space="0" w:color="auto"/>
            <w:right w:val="none" w:sz="0" w:space="0" w:color="auto"/>
          </w:divBdr>
        </w:div>
        <w:div w:id="1189177629">
          <w:marLeft w:val="0"/>
          <w:marRight w:val="0"/>
          <w:marTop w:val="0"/>
          <w:marBottom w:val="0"/>
          <w:divBdr>
            <w:top w:val="none" w:sz="0" w:space="0" w:color="auto"/>
            <w:left w:val="none" w:sz="0" w:space="0" w:color="auto"/>
            <w:bottom w:val="none" w:sz="0" w:space="0" w:color="auto"/>
            <w:right w:val="none" w:sz="0" w:space="0" w:color="auto"/>
          </w:divBdr>
        </w:div>
        <w:div w:id="576785312">
          <w:marLeft w:val="0"/>
          <w:marRight w:val="0"/>
          <w:marTop w:val="0"/>
          <w:marBottom w:val="0"/>
          <w:divBdr>
            <w:top w:val="none" w:sz="0" w:space="0" w:color="auto"/>
            <w:left w:val="none" w:sz="0" w:space="0" w:color="auto"/>
            <w:bottom w:val="none" w:sz="0" w:space="0" w:color="auto"/>
            <w:right w:val="none" w:sz="0" w:space="0" w:color="auto"/>
          </w:divBdr>
        </w:div>
        <w:div w:id="140662752">
          <w:marLeft w:val="0"/>
          <w:marRight w:val="0"/>
          <w:marTop w:val="0"/>
          <w:marBottom w:val="0"/>
          <w:divBdr>
            <w:top w:val="none" w:sz="0" w:space="0" w:color="auto"/>
            <w:left w:val="none" w:sz="0" w:space="0" w:color="auto"/>
            <w:bottom w:val="none" w:sz="0" w:space="0" w:color="auto"/>
            <w:right w:val="none" w:sz="0" w:space="0" w:color="auto"/>
          </w:divBdr>
        </w:div>
        <w:div w:id="1338581234">
          <w:marLeft w:val="0"/>
          <w:marRight w:val="0"/>
          <w:marTop w:val="0"/>
          <w:marBottom w:val="240"/>
          <w:divBdr>
            <w:top w:val="none" w:sz="0" w:space="0" w:color="auto"/>
            <w:left w:val="none" w:sz="0" w:space="0" w:color="auto"/>
            <w:bottom w:val="none" w:sz="0" w:space="0" w:color="auto"/>
            <w:right w:val="none" w:sz="0" w:space="0" w:color="auto"/>
          </w:divBdr>
        </w:div>
        <w:div w:id="940259356">
          <w:marLeft w:val="0"/>
          <w:marRight w:val="0"/>
          <w:marTop w:val="0"/>
          <w:marBottom w:val="0"/>
          <w:divBdr>
            <w:top w:val="none" w:sz="0" w:space="0" w:color="auto"/>
            <w:left w:val="none" w:sz="0" w:space="0" w:color="auto"/>
            <w:bottom w:val="none" w:sz="0" w:space="0" w:color="auto"/>
            <w:right w:val="none" w:sz="0" w:space="0" w:color="auto"/>
          </w:divBdr>
        </w:div>
        <w:div w:id="365181607">
          <w:marLeft w:val="0"/>
          <w:marRight w:val="0"/>
          <w:marTop w:val="0"/>
          <w:marBottom w:val="0"/>
          <w:divBdr>
            <w:top w:val="none" w:sz="0" w:space="0" w:color="auto"/>
            <w:left w:val="none" w:sz="0" w:space="0" w:color="auto"/>
            <w:bottom w:val="none" w:sz="0" w:space="0" w:color="auto"/>
            <w:right w:val="none" w:sz="0" w:space="0" w:color="auto"/>
          </w:divBdr>
        </w:div>
        <w:div w:id="683438870">
          <w:marLeft w:val="0"/>
          <w:marRight w:val="0"/>
          <w:marTop w:val="0"/>
          <w:marBottom w:val="0"/>
          <w:divBdr>
            <w:top w:val="none" w:sz="0" w:space="0" w:color="auto"/>
            <w:left w:val="none" w:sz="0" w:space="0" w:color="auto"/>
            <w:bottom w:val="none" w:sz="0" w:space="0" w:color="auto"/>
            <w:right w:val="none" w:sz="0" w:space="0" w:color="auto"/>
          </w:divBdr>
        </w:div>
        <w:div w:id="774904195">
          <w:marLeft w:val="0"/>
          <w:marRight w:val="0"/>
          <w:marTop w:val="0"/>
          <w:marBottom w:val="0"/>
          <w:divBdr>
            <w:top w:val="none" w:sz="0" w:space="0" w:color="auto"/>
            <w:left w:val="none" w:sz="0" w:space="0" w:color="auto"/>
            <w:bottom w:val="none" w:sz="0" w:space="0" w:color="auto"/>
            <w:right w:val="none" w:sz="0" w:space="0" w:color="auto"/>
          </w:divBdr>
        </w:div>
        <w:div w:id="1347444237">
          <w:marLeft w:val="0"/>
          <w:marRight w:val="0"/>
          <w:marTop w:val="0"/>
          <w:marBottom w:val="240"/>
          <w:divBdr>
            <w:top w:val="none" w:sz="0" w:space="0" w:color="auto"/>
            <w:left w:val="none" w:sz="0" w:space="0" w:color="auto"/>
            <w:bottom w:val="none" w:sz="0" w:space="0" w:color="auto"/>
            <w:right w:val="none" w:sz="0" w:space="0" w:color="auto"/>
          </w:divBdr>
        </w:div>
        <w:div w:id="1019087166">
          <w:marLeft w:val="0"/>
          <w:marRight w:val="0"/>
          <w:marTop w:val="0"/>
          <w:marBottom w:val="0"/>
          <w:divBdr>
            <w:top w:val="none" w:sz="0" w:space="0" w:color="auto"/>
            <w:left w:val="none" w:sz="0" w:space="0" w:color="auto"/>
            <w:bottom w:val="none" w:sz="0" w:space="0" w:color="auto"/>
            <w:right w:val="none" w:sz="0" w:space="0" w:color="auto"/>
          </w:divBdr>
        </w:div>
        <w:div w:id="664086159">
          <w:marLeft w:val="0"/>
          <w:marRight w:val="0"/>
          <w:marTop w:val="0"/>
          <w:marBottom w:val="0"/>
          <w:divBdr>
            <w:top w:val="none" w:sz="0" w:space="0" w:color="auto"/>
            <w:left w:val="none" w:sz="0" w:space="0" w:color="auto"/>
            <w:bottom w:val="none" w:sz="0" w:space="0" w:color="auto"/>
            <w:right w:val="none" w:sz="0" w:space="0" w:color="auto"/>
          </w:divBdr>
        </w:div>
        <w:div w:id="1567913687">
          <w:marLeft w:val="0"/>
          <w:marRight w:val="0"/>
          <w:marTop w:val="0"/>
          <w:marBottom w:val="0"/>
          <w:divBdr>
            <w:top w:val="none" w:sz="0" w:space="0" w:color="auto"/>
            <w:left w:val="none" w:sz="0" w:space="0" w:color="auto"/>
            <w:bottom w:val="none" w:sz="0" w:space="0" w:color="auto"/>
            <w:right w:val="none" w:sz="0" w:space="0" w:color="auto"/>
          </w:divBdr>
        </w:div>
        <w:div w:id="1358697817">
          <w:marLeft w:val="0"/>
          <w:marRight w:val="0"/>
          <w:marTop w:val="0"/>
          <w:marBottom w:val="0"/>
          <w:divBdr>
            <w:top w:val="none" w:sz="0" w:space="0" w:color="auto"/>
            <w:left w:val="none" w:sz="0" w:space="0" w:color="auto"/>
            <w:bottom w:val="none" w:sz="0" w:space="0" w:color="auto"/>
            <w:right w:val="none" w:sz="0" w:space="0" w:color="auto"/>
          </w:divBdr>
        </w:div>
        <w:div w:id="282617993">
          <w:marLeft w:val="0"/>
          <w:marRight w:val="0"/>
          <w:marTop w:val="0"/>
          <w:marBottom w:val="240"/>
          <w:divBdr>
            <w:top w:val="none" w:sz="0" w:space="0" w:color="auto"/>
            <w:left w:val="none" w:sz="0" w:space="0" w:color="auto"/>
            <w:bottom w:val="none" w:sz="0" w:space="0" w:color="auto"/>
            <w:right w:val="none" w:sz="0" w:space="0" w:color="auto"/>
          </w:divBdr>
        </w:div>
        <w:div w:id="1717850585">
          <w:marLeft w:val="0"/>
          <w:marRight w:val="0"/>
          <w:marTop w:val="0"/>
          <w:marBottom w:val="240"/>
          <w:divBdr>
            <w:top w:val="none" w:sz="0" w:space="0" w:color="auto"/>
            <w:left w:val="none" w:sz="0" w:space="0" w:color="auto"/>
            <w:bottom w:val="none" w:sz="0" w:space="0" w:color="auto"/>
            <w:right w:val="none" w:sz="0" w:space="0" w:color="auto"/>
          </w:divBdr>
        </w:div>
        <w:div w:id="387193022">
          <w:marLeft w:val="0"/>
          <w:marRight w:val="0"/>
          <w:marTop w:val="0"/>
          <w:marBottom w:val="240"/>
          <w:divBdr>
            <w:top w:val="none" w:sz="0" w:space="0" w:color="auto"/>
            <w:left w:val="none" w:sz="0" w:space="0" w:color="auto"/>
            <w:bottom w:val="none" w:sz="0" w:space="0" w:color="auto"/>
            <w:right w:val="none" w:sz="0" w:space="0" w:color="auto"/>
          </w:divBdr>
        </w:div>
        <w:div w:id="823398059">
          <w:marLeft w:val="0"/>
          <w:marRight w:val="0"/>
          <w:marTop w:val="0"/>
          <w:marBottom w:val="240"/>
          <w:divBdr>
            <w:top w:val="none" w:sz="0" w:space="0" w:color="auto"/>
            <w:left w:val="none" w:sz="0" w:space="0" w:color="auto"/>
            <w:bottom w:val="none" w:sz="0" w:space="0" w:color="auto"/>
            <w:right w:val="none" w:sz="0" w:space="0" w:color="auto"/>
          </w:divBdr>
        </w:div>
        <w:div w:id="1407529587">
          <w:marLeft w:val="0"/>
          <w:marRight w:val="0"/>
          <w:marTop w:val="0"/>
          <w:marBottom w:val="240"/>
          <w:divBdr>
            <w:top w:val="none" w:sz="0" w:space="0" w:color="auto"/>
            <w:left w:val="none" w:sz="0" w:space="0" w:color="auto"/>
            <w:bottom w:val="none" w:sz="0" w:space="0" w:color="auto"/>
            <w:right w:val="none" w:sz="0" w:space="0" w:color="auto"/>
          </w:divBdr>
        </w:div>
        <w:div w:id="2042320744">
          <w:marLeft w:val="0"/>
          <w:marRight w:val="0"/>
          <w:marTop w:val="0"/>
          <w:marBottom w:val="240"/>
          <w:divBdr>
            <w:top w:val="none" w:sz="0" w:space="0" w:color="auto"/>
            <w:left w:val="none" w:sz="0" w:space="0" w:color="auto"/>
            <w:bottom w:val="none" w:sz="0" w:space="0" w:color="auto"/>
            <w:right w:val="none" w:sz="0" w:space="0" w:color="auto"/>
          </w:divBdr>
        </w:div>
        <w:div w:id="1386754604">
          <w:marLeft w:val="0"/>
          <w:marRight w:val="0"/>
          <w:marTop w:val="0"/>
          <w:marBottom w:val="240"/>
          <w:divBdr>
            <w:top w:val="none" w:sz="0" w:space="0" w:color="auto"/>
            <w:left w:val="none" w:sz="0" w:space="0" w:color="auto"/>
            <w:bottom w:val="none" w:sz="0" w:space="0" w:color="auto"/>
            <w:right w:val="none" w:sz="0" w:space="0" w:color="auto"/>
          </w:divBdr>
        </w:div>
        <w:div w:id="1467702227">
          <w:marLeft w:val="0"/>
          <w:marRight w:val="0"/>
          <w:marTop w:val="0"/>
          <w:marBottom w:val="240"/>
          <w:divBdr>
            <w:top w:val="none" w:sz="0" w:space="0" w:color="auto"/>
            <w:left w:val="none" w:sz="0" w:space="0" w:color="auto"/>
            <w:bottom w:val="none" w:sz="0" w:space="0" w:color="auto"/>
            <w:right w:val="none" w:sz="0" w:space="0" w:color="auto"/>
          </w:divBdr>
        </w:div>
        <w:div w:id="1380395331">
          <w:marLeft w:val="0"/>
          <w:marRight w:val="0"/>
          <w:marTop w:val="0"/>
          <w:marBottom w:val="240"/>
          <w:divBdr>
            <w:top w:val="none" w:sz="0" w:space="0" w:color="auto"/>
            <w:left w:val="none" w:sz="0" w:space="0" w:color="auto"/>
            <w:bottom w:val="none" w:sz="0" w:space="0" w:color="auto"/>
            <w:right w:val="none" w:sz="0" w:space="0" w:color="auto"/>
          </w:divBdr>
        </w:div>
        <w:div w:id="328674813">
          <w:marLeft w:val="0"/>
          <w:marRight w:val="0"/>
          <w:marTop w:val="0"/>
          <w:marBottom w:val="240"/>
          <w:divBdr>
            <w:top w:val="none" w:sz="0" w:space="0" w:color="auto"/>
            <w:left w:val="none" w:sz="0" w:space="0" w:color="auto"/>
            <w:bottom w:val="none" w:sz="0" w:space="0" w:color="auto"/>
            <w:right w:val="none" w:sz="0" w:space="0" w:color="auto"/>
          </w:divBdr>
        </w:div>
        <w:div w:id="1348099947">
          <w:marLeft w:val="0"/>
          <w:marRight w:val="0"/>
          <w:marTop w:val="0"/>
          <w:marBottom w:val="240"/>
          <w:divBdr>
            <w:top w:val="none" w:sz="0" w:space="0" w:color="auto"/>
            <w:left w:val="none" w:sz="0" w:space="0" w:color="auto"/>
            <w:bottom w:val="none" w:sz="0" w:space="0" w:color="auto"/>
            <w:right w:val="none" w:sz="0" w:space="0" w:color="auto"/>
          </w:divBdr>
        </w:div>
        <w:div w:id="959216748">
          <w:marLeft w:val="0"/>
          <w:marRight w:val="0"/>
          <w:marTop w:val="0"/>
          <w:marBottom w:val="240"/>
          <w:divBdr>
            <w:top w:val="none" w:sz="0" w:space="0" w:color="auto"/>
            <w:left w:val="none" w:sz="0" w:space="0" w:color="auto"/>
            <w:bottom w:val="none" w:sz="0" w:space="0" w:color="auto"/>
            <w:right w:val="none" w:sz="0" w:space="0" w:color="auto"/>
          </w:divBdr>
        </w:div>
        <w:div w:id="1830823342">
          <w:marLeft w:val="0"/>
          <w:marRight w:val="0"/>
          <w:marTop w:val="0"/>
          <w:marBottom w:val="240"/>
          <w:divBdr>
            <w:top w:val="none" w:sz="0" w:space="0" w:color="auto"/>
            <w:left w:val="none" w:sz="0" w:space="0" w:color="auto"/>
            <w:bottom w:val="none" w:sz="0" w:space="0" w:color="auto"/>
            <w:right w:val="none" w:sz="0" w:space="0" w:color="auto"/>
          </w:divBdr>
        </w:div>
        <w:div w:id="208341404">
          <w:marLeft w:val="0"/>
          <w:marRight w:val="0"/>
          <w:marTop w:val="0"/>
          <w:marBottom w:val="240"/>
          <w:divBdr>
            <w:top w:val="none" w:sz="0" w:space="0" w:color="auto"/>
            <w:left w:val="none" w:sz="0" w:space="0" w:color="auto"/>
            <w:bottom w:val="none" w:sz="0" w:space="0" w:color="auto"/>
            <w:right w:val="none" w:sz="0" w:space="0" w:color="auto"/>
          </w:divBdr>
        </w:div>
        <w:div w:id="1007630563">
          <w:marLeft w:val="0"/>
          <w:marRight w:val="0"/>
          <w:marTop w:val="0"/>
          <w:marBottom w:val="240"/>
          <w:divBdr>
            <w:top w:val="none" w:sz="0" w:space="0" w:color="auto"/>
            <w:left w:val="none" w:sz="0" w:space="0" w:color="auto"/>
            <w:bottom w:val="none" w:sz="0" w:space="0" w:color="auto"/>
            <w:right w:val="none" w:sz="0" w:space="0" w:color="auto"/>
          </w:divBdr>
        </w:div>
        <w:div w:id="1381399133">
          <w:marLeft w:val="0"/>
          <w:marRight w:val="0"/>
          <w:marTop w:val="0"/>
          <w:marBottom w:val="0"/>
          <w:divBdr>
            <w:top w:val="none" w:sz="0" w:space="0" w:color="auto"/>
            <w:left w:val="none" w:sz="0" w:space="0" w:color="auto"/>
            <w:bottom w:val="none" w:sz="0" w:space="0" w:color="auto"/>
            <w:right w:val="none" w:sz="0" w:space="0" w:color="auto"/>
          </w:divBdr>
        </w:div>
        <w:div w:id="1829587770">
          <w:marLeft w:val="0"/>
          <w:marRight w:val="0"/>
          <w:marTop w:val="0"/>
          <w:marBottom w:val="0"/>
          <w:divBdr>
            <w:top w:val="none" w:sz="0" w:space="0" w:color="auto"/>
            <w:left w:val="none" w:sz="0" w:space="0" w:color="auto"/>
            <w:bottom w:val="none" w:sz="0" w:space="0" w:color="auto"/>
            <w:right w:val="none" w:sz="0" w:space="0" w:color="auto"/>
          </w:divBdr>
        </w:div>
        <w:div w:id="422455206">
          <w:marLeft w:val="0"/>
          <w:marRight w:val="0"/>
          <w:marTop w:val="0"/>
          <w:marBottom w:val="0"/>
          <w:divBdr>
            <w:top w:val="none" w:sz="0" w:space="0" w:color="auto"/>
            <w:left w:val="none" w:sz="0" w:space="0" w:color="auto"/>
            <w:bottom w:val="none" w:sz="0" w:space="0" w:color="auto"/>
            <w:right w:val="none" w:sz="0" w:space="0" w:color="auto"/>
          </w:divBdr>
        </w:div>
        <w:div w:id="582959862">
          <w:marLeft w:val="0"/>
          <w:marRight w:val="0"/>
          <w:marTop w:val="0"/>
          <w:marBottom w:val="0"/>
          <w:divBdr>
            <w:top w:val="none" w:sz="0" w:space="0" w:color="auto"/>
            <w:left w:val="none" w:sz="0" w:space="0" w:color="auto"/>
            <w:bottom w:val="none" w:sz="0" w:space="0" w:color="auto"/>
            <w:right w:val="none" w:sz="0" w:space="0" w:color="auto"/>
          </w:divBdr>
        </w:div>
        <w:div w:id="1977100718">
          <w:marLeft w:val="0"/>
          <w:marRight w:val="0"/>
          <w:marTop w:val="0"/>
          <w:marBottom w:val="0"/>
          <w:divBdr>
            <w:top w:val="none" w:sz="0" w:space="0" w:color="auto"/>
            <w:left w:val="none" w:sz="0" w:space="0" w:color="auto"/>
            <w:bottom w:val="none" w:sz="0" w:space="0" w:color="auto"/>
            <w:right w:val="none" w:sz="0" w:space="0" w:color="auto"/>
          </w:divBdr>
        </w:div>
        <w:div w:id="511838065">
          <w:marLeft w:val="0"/>
          <w:marRight w:val="0"/>
          <w:marTop w:val="0"/>
          <w:marBottom w:val="240"/>
          <w:divBdr>
            <w:top w:val="none" w:sz="0" w:space="0" w:color="auto"/>
            <w:left w:val="none" w:sz="0" w:space="0" w:color="auto"/>
            <w:bottom w:val="none" w:sz="0" w:space="0" w:color="auto"/>
            <w:right w:val="none" w:sz="0" w:space="0" w:color="auto"/>
          </w:divBdr>
        </w:div>
        <w:div w:id="1842356124">
          <w:marLeft w:val="0"/>
          <w:marRight w:val="0"/>
          <w:marTop w:val="0"/>
          <w:marBottom w:val="0"/>
          <w:divBdr>
            <w:top w:val="none" w:sz="0" w:space="0" w:color="auto"/>
            <w:left w:val="none" w:sz="0" w:space="0" w:color="auto"/>
            <w:bottom w:val="none" w:sz="0" w:space="0" w:color="auto"/>
            <w:right w:val="none" w:sz="0" w:space="0" w:color="auto"/>
          </w:divBdr>
        </w:div>
        <w:div w:id="1031220963">
          <w:marLeft w:val="0"/>
          <w:marRight w:val="0"/>
          <w:marTop w:val="0"/>
          <w:marBottom w:val="0"/>
          <w:divBdr>
            <w:top w:val="none" w:sz="0" w:space="0" w:color="auto"/>
            <w:left w:val="none" w:sz="0" w:space="0" w:color="auto"/>
            <w:bottom w:val="none" w:sz="0" w:space="0" w:color="auto"/>
            <w:right w:val="none" w:sz="0" w:space="0" w:color="auto"/>
          </w:divBdr>
        </w:div>
        <w:div w:id="1055854478">
          <w:marLeft w:val="0"/>
          <w:marRight w:val="0"/>
          <w:marTop w:val="0"/>
          <w:marBottom w:val="0"/>
          <w:divBdr>
            <w:top w:val="none" w:sz="0" w:space="0" w:color="auto"/>
            <w:left w:val="none" w:sz="0" w:space="0" w:color="auto"/>
            <w:bottom w:val="none" w:sz="0" w:space="0" w:color="auto"/>
            <w:right w:val="none" w:sz="0" w:space="0" w:color="auto"/>
          </w:divBdr>
        </w:div>
        <w:div w:id="1440906062">
          <w:marLeft w:val="0"/>
          <w:marRight w:val="0"/>
          <w:marTop w:val="0"/>
          <w:marBottom w:val="0"/>
          <w:divBdr>
            <w:top w:val="none" w:sz="0" w:space="0" w:color="auto"/>
            <w:left w:val="none" w:sz="0" w:space="0" w:color="auto"/>
            <w:bottom w:val="none" w:sz="0" w:space="0" w:color="auto"/>
            <w:right w:val="none" w:sz="0" w:space="0" w:color="auto"/>
          </w:divBdr>
        </w:div>
        <w:div w:id="474416472">
          <w:marLeft w:val="0"/>
          <w:marRight w:val="0"/>
          <w:marTop w:val="0"/>
          <w:marBottom w:val="0"/>
          <w:divBdr>
            <w:top w:val="none" w:sz="0" w:space="0" w:color="auto"/>
            <w:left w:val="none" w:sz="0" w:space="0" w:color="auto"/>
            <w:bottom w:val="none" w:sz="0" w:space="0" w:color="auto"/>
            <w:right w:val="none" w:sz="0" w:space="0" w:color="auto"/>
          </w:divBdr>
        </w:div>
        <w:div w:id="428619586">
          <w:marLeft w:val="0"/>
          <w:marRight w:val="0"/>
          <w:marTop w:val="0"/>
          <w:marBottom w:val="0"/>
          <w:divBdr>
            <w:top w:val="none" w:sz="0" w:space="0" w:color="auto"/>
            <w:left w:val="none" w:sz="0" w:space="0" w:color="auto"/>
            <w:bottom w:val="none" w:sz="0" w:space="0" w:color="auto"/>
            <w:right w:val="none" w:sz="0" w:space="0" w:color="auto"/>
          </w:divBdr>
        </w:div>
        <w:div w:id="2063208312">
          <w:marLeft w:val="0"/>
          <w:marRight w:val="0"/>
          <w:marTop w:val="0"/>
          <w:marBottom w:val="0"/>
          <w:divBdr>
            <w:top w:val="none" w:sz="0" w:space="0" w:color="auto"/>
            <w:left w:val="none" w:sz="0" w:space="0" w:color="auto"/>
            <w:bottom w:val="none" w:sz="0" w:space="0" w:color="auto"/>
            <w:right w:val="none" w:sz="0" w:space="0" w:color="auto"/>
          </w:divBdr>
        </w:div>
        <w:div w:id="215703799">
          <w:marLeft w:val="0"/>
          <w:marRight w:val="0"/>
          <w:marTop w:val="0"/>
          <w:marBottom w:val="0"/>
          <w:divBdr>
            <w:top w:val="none" w:sz="0" w:space="0" w:color="auto"/>
            <w:left w:val="none" w:sz="0" w:space="0" w:color="auto"/>
            <w:bottom w:val="none" w:sz="0" w:space="0" w:color="auto"/>
            <w:right w:val="none" w:sz="0" w:space="0" w:color="auto"/>
          </w:divBdr>
        </w:div>
        <w:div w:id="139736441">
          <w:marLeft w:val="0"/>
          <w:marRight w:val="0"/>
          <w:marTop w:val="0"/>
          <w:marBottom w:val="0"/>
          <w:divBdr>
            <w:top w:val="none" w:sz="0" w:space="0" w:color="auto"/>
            <w:left w:val="none" w:sz="0" w:space="0" w:color="auto"/>
            <w:bottom w:val="none" w:sz="0" w:space="0" w:color="auto"/>
            <w:right w:val="none" w:sz="0" w:space="0" w:color="auto"/>
          </w:divBdr>
        </w:div>
        <w:div w:id="143397174">
          <w:marLeft w:val="0"/>
          <w:marRight w:val="0"/>
          <w:marTop w:val="0"/>
          <w:marBottom w:val="240"/>
          <w:divBdr>
            <w:top w:val="none" w:sz="0" w:space="0" w:color="auto"/>
            <w:left w:val="none" w:sz="0" w:space="0" w:color="auto"/>
            <w:bottom w:val="none" w:sz="0" w:space="0" w:color="auto"/>
            <w:right w:val="none" w:sz="0" w:space="0" w:color="auto"/>
          </w:divBdr>
        </w:div>
        <w:div w:id="1610890728">
          <w:marLeft w:val="0"/>
          <w:marRight w:val="0"/>
          <w:marTop w:val="0"/>
          <w:marBottom w:val="240"/>
          <w:divBdr>
            <w:top w:val="none" w:sz="0" w:space="0" w:color="auto"/>
            <w:left w:val="none" w:sz="0" w:space="0" w:color="auto"/>
            <w:bottom w:val="none" w:sz="0" w:space="0" w:color="auto"/>
            <w:right w:val="none" w:sz="0" w:space="0" w:color="auto"/>
          </w:divBdr>
        </w:div>
        <w:div w:id="1996105989">
          <w:marLeft w:val="0"/>
          <w:marRight w:val="0"/>
          <w:marTop w:val="0"/>
          <w:marBottom w:val="0"/>
          <w:divBdr>
            <w:top w:val="none" w:sz="0" w:space="0" w:color="auto"/>
            <w:left w:val="none" w:sz="0" w:space="0" w:color="auto"/>
            <w:bottom w:val="none" w:sz="0" w:space="0" w:color="auto"/>
            <w:right w:val="none" w:sz="0" w:space="0" w:color="auto"/>
          </w:divBdr>
        </w:div>
        <w:div w:id="804466944">
          <w:marLeft w:val="0"/>
          <w:marRight w:val="0"/>
          <w:marTop w:val="0"/>
          <w:marBottom w:val="0"/>
          <w:divBdr>
            <w:top w:val="none" w:sz="0" w:space="0" w:color="auto"/>
            <w:left w:val="none" w:sz="0" w:space="0" w:color="auto"/>
            <w:bottom w:val="none" w:sz="0" w:space="0" w:color="auto"/>
            <w:right w:val="none" w:sz="0" w:space="0" w:color="auto"/>
          </w:divBdr>
        </w:div>
        <w:div w:id="1381248649">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116</TotalTime>
  <Pages>7</Pages>
  <Words>1439</Words>
  <Characters>7915</Characters>
  <Application>Microsoft Office Word</Application>
  <DocSecurity>0</DocSecurity>
  <Lines>65</Lines>
  <Paragraphs>18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9336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Moval Foods</cp:lastModifiedBy>
  <cp:revision>8</cp:revision>
  <dcterms:created xsi:type="dcterms:W3CDTF">2026-02-12T13:00:00Z</dcterms:created>
  <dcterms:modified xsi:type="dcterms:W3CDTF">2026-02-16T15:44:00Z</dcterms:modified>
  <cp:category/>
</cp:coreProperties>
</file>