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3D11D0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D0A6" w14:textId="77777777" w:rsidR="004233F4" w:rsidRDefault="004233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11D125" wp14:editId="3D11D126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D0A7" w14:textId="77777777" w:rsidR="004233F4" w:rsidRDefault="004233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11D127" wp14:editId="3D11D128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1D0A9" w14:textId="77777777" w:rsidR="004233F4" w:rsidRDefault="004233F4">
      <w:pPr>
        <w:spacing w:after="80" w:line="269" w:lineRule="auto"/>
      </w:pPr>
    </w:p>
    <w:p w14:paraId="3D11D0AA" w14:textId="77777777" w:rsidR="004233F4" w:rsidRDefault="004233F4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3D11D0AB" w14:textId="77777777" w:rsidR="004233F4" w:rsidRDefault="004233F4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3D11D0AC" w14:textId="77777777" w:rsidR="004233F4" w:rsidRDefault="004233F4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3D11D0AD" w14:textId="77777777" w:rsidR="004233F4" w:rsidRPr="0072418F" w:rsidRDefault="004233F4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2418F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3D11D0AE" w14:textId="77777777" w:rsidR="004233F4" w:rsidRPr="0072418F" w:rsidRDefault="004233F4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2418F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3D11D0AF" w14:textId="77777777" w:rsidR="004233F4" w:rsidRPr="0072418F" w:rsidRDefault="004233F4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2418F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3D11D0B0" w14:textId="77777777" w:rsidR="004233F4" w:rsidRPr="0072418F" w:rsidRDefault="004233F4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2418F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3D11D0B1" w14:textId="77777777" w:rsidR="004233F4" w:rsidRPr="0072418F" w:rsidRDefault="004233F4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2418F">
        <w:rPr>
          <w:rFonts w:ascii="Times New Roman" w:hAnsi="Times New Roman" w:cs="Times New Roman"/>
          <w:sz w:val="32"/>
          <w:szCs w:val="32"/>
        </w:rPr>
        <w:t>PSPS</w:t>
      </w:r>
    </w:p>
    <w:p w14:paraId="3D11D0B2" w14:textId="77777777" w:rsidR="004233F4" w:rsidRPr="0072418F" w:rsidRDefault="004233F4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2418F">
        <w:rPr>
          <w:rFonts w:ascii="Times New Roman" w:hAnsi="Times New Roman" w:cs="Times New Roman"/>
          <w:sz w:val="32"/>
          <w:szCs w:val="32"/>
        </w:rPr>
        <w:t>Solicitud de cambio CR-01</w:t>
      </w:r>
    </w:p>
    <w:p w14:paraId="3D11D0B3" w14:textId="77777777" w:rsidR="004233F4" w:rsidRPr="0072418F" w:rsidRDefault="004233F4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2418F">
        <w:rPr>
          <w:rFonts w:ascii="Times New Roman" w:hAnsi="Times New Roman" w:cs="Times New Roman"/>
          <w:sz w:val="32"/>
          <w:szCs w:val="32"/>
        </w:rPr>
        <w:t>Team Software Process</w:t>
      </w:r>
    </w:p>
    <w:p w14:paraId="3D11D0B4" w14:textId="5AA82AFE" w:rsidR="004233F4" w:rsidRPr="0072418F" w:rsidRDefault="004233F4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776261" w:rsidRPr="0072418F" w:rsidSect="00034616"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72418F">
        <w:rPr>
          <w:rFonts w:ascii="Times New Roman" w:hAnsi="Times New Roman" w:cs="Times New Roman"/>
          <w:sz w:val="32"/>
          <w:szCs w:val="32"/>
        </w:rPr>
        <w:t>2 de octubre de 2026</w:t>
      </w:r>
    </w:p>
    <w:p w14:paraId="3D11D0B5" w14:textId="77777777" w:rsidR="0024782A" w:rsidRDefault="004233F4">
      <w:pPr>
        <w:pStyle w:val="Ttulo1"/>
        <w:spacing w:before="240" w:after="160"/>
      </w:pPr>
      <w:r>
        <w:lastRenderedPageBreak/>
        <w:t>Solicitud de cambio CR-01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4782A" w14:paraId="3D11D0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B6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B7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Valor</w:t>
            </w:r>
          </w:p>
        </w:tc>
      </w:tr>
      <w:tr w:rsidR="0024782A" w14:paraId="3D11D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B9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BA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PSPS: aplicación móvil educativa de Ingeniería de Software</w:t>
            </w:r>
          </w:p>
        </w:tc>
      </w:tr>
      <w:tr w:rsidR="0024782A" w14:paraId="3D11D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BC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Número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BD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CR-01</w:t>
            </w:r>
          </w:p>
        </w:tc>
      </w:tr>
      <w:tr w:rsidR="0024782A" w14:paraId="3D11D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BF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Producto de trabajo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0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 xml:space="preserve">WP.03 Change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 · ISO/IEC 29110-5-1-1:2025, Perfil de Entrada (PM.02.02, PM.03.02)</w:t>
            </w:r>
          </w:p>
        </w:tc>
      </w:tr>
      <w:tr w:rsidR="0024782A" w14:paraId="3D11D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2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Fecha de solicitud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3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2 de octubre de 2026</w:t>
            </w:r>
          </w:p>
        </w:tc>
      </w:tr>
      <w:tr w:rsidR="0024782A" w14:paraId="3D11D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5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Solicitante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6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Francisco Valdez García (gestor del proyecto), con Marco Antonio de Jesús Oliva Santos</w:t>
            </w:r>
          </w:p>
        </w:tc>
      </w:tr>
      <w:tr w:rsidR="0024782A" w14:paraId="3D11D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8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Origen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9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Acuerdo 5 de MR-04 (02/10/2026); seguimiento en MR-05 (05/10) y MR-07 (08/10).</w:t>
            </w:r>
          </w:p>
        </w:tc>
      </w:tr>
      <w:tr w:rsidR="0024782A" w14:paraId="3D11D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B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Tipo de cambio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C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Calendario del proyecto (Project Plan §6, §9, §12 y §14)</w:t>
            </w:r>
          </w:p>
        </w:tc>
      </w:tr>
      <w:tr w:rsidR="0024782A" w14:paraId="3D11D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E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CF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Alta: el calendario vigente ya no coincide con lo ejecutado</w:t>
            </w:r>
          </w:p>
        </w:tc>
      </w:tr>
      <w:tr w:rsidR="0024782A" w14:paraId="3D11D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D1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5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D2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Preparada para presentarse a la cliente (sesión propuesta el 14/10/2026); decisión pendiente</w:t>
            </w:r>
          </w:p>
        </w:tc>
      </w:tr>
    </w:tbl>
    <w:p w14:paraId="3D11D0D4" w14:textId="77777777" w:rsidR="0024782A" w:rsidRDefault="0024782A">
      <w:pPr>
        <w:spacing w:after="120"/>
      </w:pPr>
    </w:p>
    <w:p w14:paraId="3D11D0D5" w14:textId="77777777" w:rsidR="0024782A" w:rsidRDefault="004233F4">
      <w:pPr>
        <w:pStyle w:val="Ttulo2"/>
        <w:spacing w:before="200" w:after="120"/>
      </w:pPr>
      <w:r>
        <w:t>1. Descripción del cambio</w:t>
      </w:r>
    </w:p>
    <w:p w14:paraId="3D11D0D6" w14:textId="77777777" w:rsidR="0024782A" w:rsidRDefault="004233F4">
      <w:pPr>
        <w:spacing w:after="120" w:line="276" w:lineRule="auto"/>
        <w:jc w:val="both"/>
      </w:pPr>
      <w:r>
        <w:t xml:space="preserve">Se solicita actualizar el calendario del Project Plan del 24/09/2026 para alinearlo con las iteraciones del curso. El Sprint 01 se extendió hasta el 08/10/2026 para coincidir con el cierre de la Iteración 1, y los periodos siguientes se recorren en consecuencia. Se conservan los tres </w:t>
      </w:r>
      <w:proofErr w:type="spellStart"/>
      <w:r>
        <w:t>Sprints</w:t>
      </w:r>
      <w:proofErr w:type="spellEnd"/>
      <w:r>
        <w:t>, el alcance, los entregables y el esfuerzo total. Mientras la cliente no decida, el calendario aprobado sigue siendo el del Project Plan y las fechas de este documento son una propuesta de trabajo.</w:t>
      </w:r>
    </w:p>
    <w:p w14:paraId="3D11D0D7" w14:textId="77777777" w:rsidR="0024782A" w:rsidRDefault="004233F4">
      <w:pPr>
        <w:pStyle w:val="Ttulo2"/>
        <w:spacing w:before="200" w:after="120"/>
      </w:pPr>
      <w:r>
        <w:t>2. Justificación</w:t>
      </w:r>
    </w:p>
    <w:p w14:paraId="3D11D0D8" w14:textId="77777777" w:rsidR="0024782A" w:rsidRDefault="004233F4">
      <w:pPr>
        <w:spacing w:after="120" w:line="276" w:lineRule="auto"/>
        <w:jc w:val="both"/>
      </w:pPr>
      <w:r>
        <w:t>El Project Plan se elaboró antes de conocer las fechas de las iteraciones del curso. En MR-04 (02/10/2026) se acordó elaborar esta solicitud para alinear el calendario con el cierre de la Iteración 1 del 08/10. MR-05 (05/10) ajustó el trabajo restante del Sprint 01 y MR-07 (08/10) confirmó la presentación de CR-01 a la cliente. Mantener el calendario original dejaría el Project Plan, el registro de avance y las minutas con fechas distintas.</w:t>
      </w:r>
    </w:p>
    <w:p w14:paraId="3D11D0D9" w14:textId="77777777" w:rsidR="0024782A" w:rsidRDefault="004233F4">
      <w:pPr>
        <w:pStyle w:val="Ttulo2"/>
        <w:spacing w:before="200" w:after="120"/>
      </w:pPr>
      <w:r>
        <w:t>3. Calendario vigente y propuesto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3060"/>
        <w:gridCol w:w="1700"/>
      </w:tblGrid>
      <w:tr w:rsidR="0024782A" w14:paraId="3D11D0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DA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Periodo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DB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Project Plan vigente</w:t>
            </w:r>
          </w:p>
        </w:tc>
        <w:tc>
          <w:tcPr>
            <w:tcW w:w="3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DC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Propuesta CR-01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DD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Días de trabajo</w:t>
            </w:r>
          </w:p>
        </w:tc>
      </w:tr>
      <w:tr w:rsidR="0024782A" w14:paraId="3D11D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DF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Sprint 01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0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21/09 – 02/10/2026</w:t>
            </w:r>
          </w:p>
        </w:tc>
        <w:tc>
          <w:tcPr>
            <w:tcW w:w="3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1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21/09 – 08/10/2026 (ya ejecutado)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2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14</w:t>
            </w:r>
          </w:p>
        </w:tc>
      </w:tr>
      <w:tr w:rsidR="0024782A" w14:paraId="3D11D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4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Sprint 02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5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05/10 – 16/10/2026</w:t>
            </w:r>
          </w:p>
        </w:tc>
        <w:tc>
          <w:tcPr>
            <w:tcW w:w="3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6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12/10 – 26/10/2026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7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11</w:t>
            </w:r>
          </w:p>
        </w:tc>
      </w:tr>
      <w:tr w:rsidR="0024782A" w14:paraId="3D11D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9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Sprint 03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A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19/10 – 30/10/2026</w:t>
            </w:r>
          </w:p>
        </w:tc>
        <w:tc>
          <w:tcPr>
            <w:tcW w:w="3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B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27/10 – 12/11/2026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C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13</w:t>
            </w:r>
          </w:p>
        </w:tc>
      </w:tr>
      <w:tr w:rsidR="0024782A" w14:paraId="3D11D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E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lastRenderedPageBreak/>
              <w:t>Reserva y preparación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EF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02/11 – 12/11/2026</w:t>
            </w:r>
          </w:p>
        </w:tc>
        <w:tc>
          <w:tcPr>
            <w:tcW w:w="3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0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Dentro del Sprint 03 y el 13/11/2026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1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—</w:t>
            </w:r>
          </w:p>
        </w:tc>
      </w:tr>
      <w:tr w:rsidR="0024782A" w14:paraId="3D11D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3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Entrega y aceptación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4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13/11 – 16/11/2026</w:t>
            </w:r>
          </w:p>
        </w:tc>
        <w:tc>
          <w:tcPr>
            <w:tcW w:w="3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5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16/11 – 20/11/2026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6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24782A" w14:paraId="3D11D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8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Fin del proyecto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9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16/11/2026</w:t>
            </w:r>
          </w:p>
        </w:tc>
        <w:tc>
          <w:tcPr>
            <w:tcW w:w="30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A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20/11/2026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0FB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3D11D0FD" w14:textId="77777777" w:rsidR="0024782A" w:rsidRDefault="0024782A">
      <w:pPr>
        <w:spacing w:after="120"/>
      </w:pPr>
    </w:p>
    <w:p w14:paraId="3D11D0FE" w14:textId="77777777" w:rsidR="0024782A" w:rsidRDefault="004233F4">
      <w:pPr>
        <w:spacing w:after="120" w:line="276" w:lineRule="auto"/>
        <w:jc w:val="both"/>
      </w:pPr>
      <w:r>
        <w:t xml:space="preserve">Esta solicitud se elaboró el 02/10/2026 a partir de MR-04 y se revisó al cierre del Sprint 01 (08/10/2026), antes del Sprint </w:t>
      </w:r>
      <w:proofErr w:type="spellStart"/>
      <w:r>
        <w:t>Planning</w:t>
      </w:r>
      <w:proofErr w:type="spellEnd"/>
      <w:r>
        <w:t xml:space="preserve"> del Sprint 02 (12/10/2026).</w:t>
      </w:r>
    </w:p>
    <w:p w14:paraId="3D11D0FF" w14:textId="77777777" w:rsidR="0024782A" w:rsidRDefault="004233F4">
      <w:pPr>
        <w:pStyle w:val="Ttulo2"/>
        <w:spacing w:before="200" w:after="120"/>
      </w:pPr>
      <w:r>
        <w:t>4. Impacto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782A" w14:paraId="3D11D1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0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1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Impacto</w:t>
            </w:r>
          </w:p>
        </w:tc>
      </w:tr>
      <w:tr w:rsidR="0024782A" w14:paraId="3D11D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3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Alcance y entregables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4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Sin cambio: aplicación móvil y Guía de operación (</w:t>
            </w:r>
            <w:proofErr w:type="spellStart"/>
            <w:r>
              <w:rPr>
                <w:sz w:val="19"/>
                <w:szCs w:val="19"/>
              </w:rPr>
              <w:t>Agreement</w:t>
            </w:r>
            <w:proofErr w:type="spellEnd"/>
            <w:r>
              <w:rPr>
                <w:sz w:val="19"/>
                <w:szCs w:val="19"/>
              </w:rPr>
              <w:t xml:space="preserve"> §6).</w:t>
            </w:r>
          </w:p>
        </w:tc>
      </w:tr>
      <w:tr w:rsidR="0024782A" w14:paraId="3D11D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6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Esfuerzo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7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Sin cambio en el total de 396 h-persona. Distribución: 144 h en el Sprint 01, 96 h en el Sprint 02, 120 h en el Sprint 03 y 36 h de entrega (PSR).</w:t>
            </w:r>
          </w:p>
        </w:tc>
      </w:tr>
      <w:tr w:rsidR="0024782A" w14:paraId="3D11D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9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Costo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A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Sin cambio: $0 MXN.</w:t>
            </w:r>
          </w:p>
        </w:tc>
      </w:tr>
      <w:tr w:rsidR="0024782A" w14:paraId="3D11D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C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Tareas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D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 xml:space="preserve">T03 a T10 se mantienen por Sprint. En el Sprint 01 solo hubo revisiones internas del incremento (MR-03 y MR-07), sin la cliente; a partir del Sprint 02, T11 incluye una Sprint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  <w:r>
              <w:rPr>
                <w:sz w:val="19"/>
                <w:szCs w:val="19"/>
              </w:rPr>
              <w:t xml:space="preserve"> con la cliente al cierre de cada Sprint. T12 se consolida en el Sprint 03. T13 pasa al periodo del 16 al 20/11/2026.</w:t>
            </w:r>
          </w:p>
        </w:tc>
      </w:tr>
      <w:tr w:rsidR="0024782A" w14:paraId="3D11D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0F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Riesgos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10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>La reserva del 02 al 12/11 se absorbe en el Sprint 03, lo que reduce el margen. Mitigación: aplicar la Definición de Terminado en cada Sprint, priorizar el Backlog y no posponer pruebas a la entrega.</w:t>
            </w:r>
          </w:p>
        </w:tc>
      </w:tr>
      <w:tr w:rsidR="0024782A" w14:paraId="3D11D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12" w14:textId="77777777" w:rsidR="0024782A" w:rsidRDefault="004233F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Documentos afectados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D113" w14:textId="77777777" w:rsidR="0024782A" w:rsidRDefault="004233F4">
            <w:pPr>
              <w:spacing w:after="40"/>
            </w:pPr>
            <w:r>
              <w:rPr>
                <w:sz w:val="19"/>
                <w:szCs w:val="19"/>
              </w:rPr>
              <w:t xml:space="preserve">Project Plan §6, §9, §12 y §14; </w:t>
            </w:r>
            <w:proofErr w:type="spellStart"/>
            <w:r>
              <w:rPr>
                <w:sz w:val="19"/>
                <w:szCs w:val="19"/>
              </w:rPr>
              <w:t>Progress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Status</w:t>
            </w:r>
            <w:proofErr w:type="gramEnd"/>
            <w:r>
              <w:rPr>
                <w:sz w:val="19"/>
                <w:szCs w:val="19"/>
              </w:rPr>
              <w:t xml:space="preserve"> Record; Plan de iteración; Plan de integración; SRS (D-06).</w:t>
            </w:r>
          </w:p>
        </w:tc>
      </w:tr>
    </w:tbl>
    <w:p w14:paraId="3D11D115" w14:textId="77777777" w:rsidR="0024782A" w:rsidRDefault="0024782A">
      <w:pPr>
        <w:spacing w:after="120"/>
      </w:pPr>
    </w:p>
    <w:p w14:paraId="3D11D116" w14:textId="77777777" w:rsidR="0024782A" w:rsidRDefault="004233F4">
      <w:pPr>
        <w:pStyle w:val="Ttulo2"/>
        <w:spacing w:before="200" w:after="120"/>
      </w:pPr>
      <w:r>
        <w:t>5. Alternativas evaluadas</w:t>
      </w:r>
    </w:p>
    <w:p w14:paraId="3D11D117" w14:textId="77777777" w:rsidR="0024782A" w:rsidRDefault="004233F4">
      <w:pPr>
        <w:pStyle w:val="Prrafodelista"/>
        <w:numPr>
          <w:ilvl w:val="0"/>
          <w:numId w:val="2"/>
        </w:numPr>
        <w:spacing w:after="80"/>
        <w:jc w:val="both"/>
      </w:pPr>
      <w:r>
        <w:t>Conservar el calendario vigente: no refleja el cierre real del Sprint 01 ni las fechas del curso.</w:t>
      </w:r>
    </w:p>
    <w:p w14:paraId="3D11D118" w14:textId="77777777" w:rsidR="0024782A" w:rsidRDefault="004233F4">
      <w:pPr>
        <w:pStyle w:val="Prrafodelista"/>
        <w:numPr>
          <w:ilvl w:val="0"/>
          <w:numId w:val="2"/>
        </w:numPr>
        <w:spacing w:after="80"/>
        <w:jc w:val="both"/>
      </w:pPr>
      <w:r>
        <w:t>Aprobar la propuesta: alinea los registros con lo ejecutado y con el curso, sin cambiar alcance ni esfuerzo.</w:t>
      </w:r>
    </w:p>
    <w:p w14:paraId="3D11D119" w14:textId="77777777" w:rsidR="0024782A" w:rsidRDefault="004233F4">
      <w:pPr>
        <w:pStyle w:val="Ttulo2"/>
        <w:spacing w:before="200" w:after="120"/>
      </w:pPr>
      <w:r>
        <w:t>6. Decisión de la cliente</w:t>
      </w:r>
    </w:p>
    <w:p w14:paraId="3D11D11A" w14:textId="77777777" w:rsidR="0024782A" w:rsidRDefault="004233F4">
      <w:pPr>
        <w:spacing w:after="120" w:line="276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Aprobada   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Aprobada con cambios   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Rechazada</w:t>
      </w:r>
    </w:p>
    <w:p w14:paraId="3D11D11B" w14:textId="77777777" w:rsidR="0024782A" w:rsidRDefault="004233F4">
      <w:pPr>
        <w:spacing w:after="120" w:line="276" w:lineRule="auto"/>
        <w:jc w:val="both"/>
      </w:pPr>
      <w:r>
        <w:t>Observaciones: ____________________________________________________________________</w:t>
      </w:r>
    </w:p>
    <w:p w14:paraId="3D11D11C" w14:textId="77777777" w:rsidR="0024782A" w:rsidRDefault="004233F4">
      <w:pPr>
        <w:spacing w:after="120" w:line="276" w:lineRule="auto"/>
        <w:jc w:val="both"/>
      </w:pPr>
      <w:r>
        <w:t>_______________________________________________________________________________</w:t>
      </w:r>
    </w:p>
    <w:p w14:paraId="3D11D11D" w14:textId="77777777" w:rsidR="0024782A" w:rsidRDefault="004233F4">
      <w:pPr>
        <w:pStyle w:val="Ttulo2"/>
        <w:spacing w:before="200" w:after="120"/>
      </w:pPr>
      <w:r>
        <w:lastRenderedPageBreak/>
        <w:t>7. Seguimiento</w:t>
      </w:r>
    </w:p>
    <w:p w14:paraId="3D11D11E" w14:textId="77777777" w:rsidR="0024782A" w:rsidRDefault="004233F4">
      <w:pPr>
        <w:spacing w:after="120" w:line="276" w:lineRule="auto"/>
        <w:jc w:val="both"/>
      </w:pPr>
      <w:r>
        <w:t xml:space="preserve">Si se aprueba, el gestor actualiza las secciones afectadas del Project Plan, registra la nueva versión con su aprobación y anota el cierre en el </w:t>
      </w:r>
      <w:proofErr w:type="spellStart"/>
      <w:r>
        <w:t>Progress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Record. Si se rechaza, se conserva el calendario vigente y se registra la desviación del Sprint 01 como acción correctiva.</w:t>
      </w:r>
    </w:p>
    <w:p w14:paraId="3D11D11F" w14:textId="77777777" w:rsidR="0024782A" w:rsidRDefault="0024782A">
      <w:pPr>
        <w:spacing w:after="120"/>
      </w:pPr>
    </w:p>
    <w:p w14:paraId="3D11D120" w14:textId="77777777" w:rsidR="0024782A" w:rsidRDefault="004233F4">
      <w:pPr>
        <w:spacing w:after="120" w:line="276" w:lineRule="auto"/>
        <w:jc w:val="both"/>
      </w:pPr>
      <w:r>
        <w:rPr>
          <w:b/>
          <w:bCs/>
        </w:rPr>
        <w:t xml:space="preserve">Cliente: </w:t>
      </w:r>
      <w:r>
        <w:t>M. L. SIGG</w:t>
      </w:r>
    </w:p>
    <w:p w14:paraId="3D11D121" w14:textId="77777777" w:rsidR="0024782A" w:rsidRDefault="004233F4">
      <w:pPr>
        <w:spacing w:after="120" w:line="276" w:lineRule="auto"/>
        <w:jc w:val="both"/>
      </w:pPr>
      <w:r>
        <w:t>Firma: ____________________________________   Fecha: __________________</w:t>
      </w:r>
    </w:p>
    <w:p w14:paraId="3D11D122" w14:textId="77777777" w:rsidR="0024782A" w:rsidRDefault="0024782A">
      <w:pPr>
        <w:spacing w:after="120"/>
      </w:pPr>
    </w:p>
    <w:p w14:paraId="3D11D123" w14:textId="77777777" w:rsidR="0024782A" w:rsidRDefault="004233F4">
      <w:pPr>
        <w:spacing w:after="120" w:line="276" w:lineRule="auto"/>
        <w:jc w:val="both"/>
      </w:pPr>
      <w:r>
        <w:rPr>
          <w:b/>
          <w:bCs/>
        </w:rPr>
        <w:t xml:space="preserve">Gestor del proyecto: </w:t>
      </w:r>
      <w:r>
        <w:t>Francisco Valdez García</w:t>
      </w:r>
    </w:p>
    <w:p w14:paraId="3D11D124" w14:textId="77777777" w:rsidR="0024782A" w:rsidRDefault="004233F4">
      <w:pPr>
        <w:spacing w:after="120" w:line="276" w:lineRule="auto"/>
        <w:jc w:val="both"/>
      </w:pPr>
      <w:r>
        <w:t>Firma: ____________________________________   Fecha: __________________</w:t>
      </w:r>
    </w:p>
    <w:sectPr w:rsidR="0024782A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B1E29" w14:textId="77777777" w:rsidR="004233F4" w:rsidRDefault="004233F4">
      <w:r>
        <w:separator/>
      </w:r>
    </w:p>
  </w:endnote>
  <w:endnote w:type="continuationSeparator" w:id="0">
    <w:p w14:paraId="1C3B4750" w14:textId="77777777" w:rsidR="004233F4" w:rsidRDefault="00423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D129" w14:textId="594F0C13" w:rsidR="0024782A" w:rsidRDefault="004233F4">
    <w:pPr>
      <w:jc w:val="right"/>
    </w:pPr>
    <w:r>
      <w:rPr>
        <w:color w:val="666666"/>
        <w:sz w:val="18"/>
        <w:szCs w:val="18"/>
      </w:rPr>
      <w:t xml:space="preserve">PSPS · CR-01 Solicitud de cambio ·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2418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96369" w14:textId="77777777" w:rsidR="004233F4" w:rsidRDefault="004233F4">
      <w:r>
        <w:separator/>
      </w:r>
    </w:p>
  </w:footnote>
  <w:footnote w:type="continuationSeparator" w:id="0">
    <w:p w14:paraId="3F0285F8" w14:textId="77777777" w:rsidR="004233F4" w:rsidRDefault="00423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24DA"/>
    <w:multiLevelType w:val="hybridMultilevel"/>
    <w:tmpl w:val="CB46E08A"/>
    <w:lvl w:ilvl="0" w:tplc="A4F4A364">
      <w:start w:val="1"/>
      <w:numFmt w:val="bullet"/>
      <w:lvlText w:val="•"/>
      <w:lvlJc w:val="left"/>
      <w:pPr>
        <w:ind w:left="360" w:hanging="360"/>
      </w:pPr>
    </w:lvl>
    <w:lvl w:ilvl="1" w:tplc="B890DFF4">
      <w:numFmt w:val="decimal"/>
      <w:lvlText w:val=""/>
      <w:lvlJc w:val="left"/>
    </w:lvl>
    <w:lvl w:ilvl="2" w:tplc="29668E08">
      <w:numFmt w:val="decimal"/>
      <w:lvlText w:val=""/>
      <w:lvlJc w:val="left"/>
    </w:lvl>
    <w:lvl w:ilvl="3" w:tplc="48962EBA">
      <w:numFmt w:val="decimal"/>
      <w:lvlText w:val=""/>
      <w:lvlJc w:val="left"/>
    </w:lvl>
    <w:lvl w:ilvl="4" w:tplc="E88A81C6">
      <w:numFmt w:val="decimal"/>
      <w:lvlText w:val=""/>
      <w:lvlJc w:val="left"/>
    </w:lvl>
    <w:lvl w:ilvl="5" w:tplc="0C940870">
      <w:numFmt w:val="decimal"/>
      <w:lvlText w:val=""/>
      <w:lvlJc w:val="left"/>
    </w:lvl>
    <w:lvl w:ilvl="6" w:tplc="FA066402">
      <w:numFmt w:val="decimal"/>
      <w:lvlText w:val=""/>
      <w:lvlJc w:val="left"/>
    </w:lvl>
    <w:lvl w:ilvl="7" w:tplc="1546A5D2">
      <w:numFmt w:val="decimal"/>
      <w:lvlText w:val=""/>
      <w:lvlJc w:val="left"/>
    </w:lvl>
    <w:lvl w:ilvl="8" w:tplc="E4B485B2">
      <w:numFmt w:val="decimal"/>
      <w:lvlText w:val=""/>
      <w:lvlJc w:val="left"/>
    </w:lvl>
  </w:abstractNum>
  <w:abstractNum w:abstractNumId="1" w15:restartNumberingAfterBreak="0">
    <w:nsid w:val="6F7D5922"/>
    <w:multiLevelType w:val="hybridMultilevel"/>
    <w:tmpl w:val="99D619EE"/>
    <w:lvl w:ilvl="0" w:tplc="1520B3A2">
      <w:start w:val="1"/>
      <w:numFmt w:val="bullet"/>
      <w:lvlText w:val="●"/>
      <w:lvlJc w:val="left"/>
      <w:pPr>
        <w:ind w:left="720" w:hanging="360"/>
      </w:pPr>
    </w:lvl>
    <w:lvl w:ilvl="1" w:tplc="E0E2C814">
      <w:start w:val="1"/>
      <w:numFmt w:val="bullet"/>
      <w:lvlText w:val="○"/>
      <w:lvlJc w:val="left"/>
      <w:pPr>
        <w:ind w:left="1440" w:hanging="360"/>
      </w:pPr>
    </w:lvl>
    <w:lvl w:ilvl="2" w:tplc="648484D4">
      <w:start w:val="1"/>
      <w:numFmt w:val="bullet"/>
      <w:lvlText w:val="■"/>
      <w:lvlJc w:val="left"/>
      <w:pPr>
        <w:ind w:left="2160" w:hanging="360"/>
      </w:pPr>
    </w:lvl>
    <w:lvl w:ilvl="3" w:tplc="3A1E04EA">
      <w:start w:val="1"/>
      <w:numFmt w:val="bullet"/>
      <w:lvlText w:val="●"/>
      <w:lvlJc w:val="left"/>
      <w:pPr>
        <w:ind w:left="2880" w:hanging="360"/>
      </w:pPr>
    </w:lvl>
    <w:lvl w:ilvl="4" w:tplc="014E61CE">
      <w:start w:val="1"/>
      <w:numFmt w:val="bullet"/>
      <w:lvlText w:val="○"/>
      <w:lvlJc w:val="left"/>
      <w:pPr>
        <w:ind w:left="3600" w:hanging="360"/>
      </w:pPr>
    </w:lvl>
    <w:lvl w:ilvl="5" w:tplc="940C0B40">
      <w:start w:val="1"/>
      <w:numFmt w:val="bullet"/>
      <w:lvlText w:val="■"/>
      <w:lvlJc w:val="left"/>
      <w:pPr>
        <w:ind w:left="4320" w:hanging="360"/>
      </w:pPr>
    </w:lvl>
    <w:lvl w:ilvl="6" w:tplc="0D0CF19E">
      <w:start w:val="1"/>
      <w:numFmt w:val="bullet"/>
      <w:lvlText w:val="●"/>
      <w:lvlJc w:val="left"/>
      <w:pPr>
        <w:ind w:left="5040" w:hanging="360"/>
      </w:pPr>
    </w:lvl>
    <w:lvl w:ilvl="7" w:tplc="FAC28636">
      <w:start w:val="1"/>
      <w:numFmt w:val="bullet"/>
      <w:lvlText w:val="●"/>
      <w:lvlJc w:val="left"/>
      <w:pPr>
        <w:ind w:left="5760" w:hanging="360"/>
      </w:pPr>
    </w:lvl>
    <w:lvl w:ilvl="8" w:tplc="656EBEEE">
      <w:start w:val="1"/>
      <w:numFmt w:val="bullet"/>
      <w:lvlText w:val="●"/>
      <w:lvlJc w:val="left"/>
      <w:pPr>
        <w:ind w:left="6480" w:hanging="360"/>
      </w:pPr>
    </w:lvl>
  </w:abstractNum>
  <w:num w:numId="1" w16cid:durableId="1798524523">
    <w:abstractNumId w:val="1"/>
    <w:lvlOverride w:ilvl="0">
      <w:startOverride w:val="1"/>
    </w:lvlOverride>
  </w:num>
  <w:num w:numId="2" w16cid:durableId="216553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82A"/>
    <w:rsid w:val="0024782A"/>
    <w:rsid w:val="004233F4"/>
    <w:rsid w:val="0072418F"/>
    <w:rsid w:val="0087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D0A6"/>
  <w15:docId w15:val="{24C47397-B932-49C6-B181-018349B4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keepNext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696</Words>
  <Characters>3829</Characters>
  <Application>Microsoft Office Word</Application>
  <DocSecurity>0</DocSecurity>
  <Lines>31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PSPS · CR-01 Solicitud de cambio</dc:title>
  <dc:creator>PSPS</dc:creator>
  <cp:lastModifiedBy>Sebastián Guerra</cp:lastModifiedBy>
  <cp:revision>2</cp:revision>
  <dcterms:created xsi:type="dcterms:W3CDTF">2026-10-10T02:58:00Z</dcterms:created>
  <dcterms:modified xsi:type="dcterms:W3CDTF">2026-10-11T07:55:00Z</dcterms:modified>
</cp:coreProperties>
</file>