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0D8" w:rsidRDefault="00255AF4">
      <w:r>
        <w:t xml:space="preserve">Для этого задания я взял </w:t>
      </w:r>
      <w:proofErr w:type="spellStart"/>
      <w:r w:rsidRPr="00255AF4">
        <w:t>PostgreSQL</w:t>
      </w:r>
      <w:proofErr w:type="spellEnd"/>
      <w:r>
        <w:t xml:space="preserve">, </w:t>
      </w:r>
      <w:proofErr w:type="spellStart"/>
      <w:r w:rsidRPr="00255AF4">
        <w:t>caché</w:t>
      </w:r>
      <w:proofErr w:type="spellEnd"/>
      <w:r>
        <w:t xml:space="preserve"> и </w:t>
      </w:r>
      <w:r w:rsidRPr="00255AF4">
        <w:t>neo4j</w:t>
      </w:r>
      <w:r>
        <w:t>.</w:t>
      </w:r>
    </w:p>
    <w:p w:rsidR="00255AF4" w:rsidRDefault="00255AF4"/>
    <w:p w:rsidR="000F6160" w:rsidRDefault="000F6160">
      <w:proofErr w:type="spellStart"/>
      <w:r w:rsidRPr="00255AF4">
        <w:t>PostgreSQL</w:t>
      </w:r>
      <w:proofErr w:type="spellEnd"/>
      <w:r>
        <w:t xml:space="preserve"> - является Реляционным СУБД.</w:t>
      </w:r>
    </w:p>
    <w:p w:rsidR="000F6160" w:rsidRDefault="000F6160">
      <w:r>
        <w:t>Преимущества у данной СУБД</w:t>
      </w:r>
      <w:r>
        <w:rPr>
          <w:lang w:val="en-US"/>
        </w:rPr>
        <w:t>:</w:t>
      </w:r>
    </w:p>
    <w:p w:rsidR="000F6160" w:rsidRDefault="000F6160" w:rsidP="000F6160">
      <w:pPr>
        <w:pStyle w:val="a3"/>
        <w:numPr>
          <w:ilvl w:val="0"/>
          <w:numId w:val="1"/>
        </w:numPr>
      </w:pPr>
      <w:r>
        <w:t>Открытый исходный код</w:t>
      </w:r>
    </w:p>
    <w:p w:rsidR="000F6160" w:rsidRDefault="000F6160" w:rsidP="000F6160">
      <w:pPr>
        <w:pStyle w:val="a3"/>
        <w:numPr>
          <w:ilvl w:val="0"/>
          <w:numId w:val="1"/>
        </w:numPr>
      </w:pPr>
      <w:r>
        <w:t>Высокая производительность (благодаря своей архитектуре и одновременному доступу к базе данных)</w:t>
      </w:r>
    </w:p>
    <w:p w:rsidR="000F6160" w:rsidRDefault="000F6160" w:rsidP="000F6160">
      <w:pPr>
        <w:pStyle w:val="a3"/>
        <w:numPr>
          <w:ilvl w:val="0"/>
          <w:numId w:val="1"/>
        </w:numPr>
      </w:pPr>
      <w:r>
        <w:t xml:space="preserve">Надёжность и целостность данных (т.к. соответствует принципам </w:t>
      </w:r>
      <w:r>
        <w:rPr>
          <w:lang w:val="en-US"/>
        </w:rPr>
        <w:t>ACID</w:t>
      </w:r>
      <w:r>
        <w:t>, обеспечивая целостность данных при транзакциях)</w:t>
      </w:r>
    </w:p>
    <w:p w:rsidR="000F6160" w:rsidRDefault="000F6160" w:rsidP="000F6160">
      <w:r>
        <w:t>Недостатки</w:t>
      </w:r>
      <w:r>
        <w:rPr>
          <w:lang w:val="en-US"/>
        </w:rPr>
        <w:t>:</w:t>
      </w:r>
    </w:p>
    <w:p w:rsidR="000F6160" w:rsidRDefault="000F6160" w:rsidP="000F6160">
      <w:pPr>
        <w:pStyle w:val="a3"/>
        <w:numPr>
          <w:ilvl w:val="0"/>
          <w:numId w:val="2"/>
        </w:numPr>
      </w:pPr>
      <w:r>
        <w:t>Сложность настройки (новичкам может быть непросто настраивать и следить за системой из-за большого количества возможностей и функционала)</w:t>
      </w:r>
    </w:p>
    <w:p w:rsidR="000F6160" w:rsidRDefault="000F6160" w:rsidP="000F6160">
      <w:pPr>
        <w:pStyle w:val="a3"/>
        <w:numPr>
          <w:ilvl w:val="0"/>
          <w:numId w:val="2"/>
        </w:numPr>
      </w:pPr>
      <w:r>
        <w:t>Отсутствие официальной поддержки</w:t>
      </w:r>
    </w:p>
    <w:p w:rsidR="000F6160" w:rsidRDefault="000F6160" w:rsidP="000F6160">
      <w:pPr>
        <w:pStyle w:val="a3"/>
        <w:numPr>
          <w:ilvl w:val="0"/>
          <w:numId w:val="2"/>
        </w:numPr>
      </w:pPr>
      <w:r>
        <w:t>Отсутствие встроенного графического интерфейса</w:t>
      </w:r>
    </w:p>
    <w:p w:rsidR="00F938E5" w:rsidRDefault="00F938E5" w:rsidP="000F6160">
      <w:pPr>
        <w:rPr>
          <w:lang w:val="en-US"/>
        </w:rPr>
      </w:pPr>
    </w:p>
    <w:p w:rsidR="008C5FA9" w:rsidRDefault="008C5FA9" w:rsidP="000F6160">
      <w:r>
        <w:rPr>
          <w:lang w:val="en-US"/>
        </w:rPr>
        <w:t>C</w:t>
      </w:r>
      <w:proofErr w:type="spellStart"/>
      <w:r w:rsidRPr="00255AF4">
        <w:t>aché</w:t>
      </w:r>
      <w:proofErr w:type="spellEnd"/>
      <w:r>
        <w:t xml:space="preserve"> – Объектно-ориентированная СУБД.</w:t>
      </w:r>
    </w:p>
    <w:p w:rsidR="008C5FA9" w:rsidRDefault="008C5FA9" w:rsidP="000F6160">
      <w:r>
        <w:t>Преимущества</w:t>
      </w:r>
      <w:r w:rsidRPr="00F938E5">
        <w:t>:</w:t>
      </w:r>
    </w:p>
    <w:p w:rsidR="008C5FA9" w:rsidRDefault="008C5FA9" w:rsidP="008C5FA9">
      <w:pPr>
        <w:pStyle w:val="a3"/>
        <w:numPr>
          <w:ilvl w:val="0"/>
          <w:numId w:val="3"/>
        </w:numPr>
      </w:pPr>
      <w:r>
        <w:t>Прямое отражение данных (объекты из такого языка программирования могут напрямую сохраняться в базе данных без преобразований)</w:t>
      </w:r>
    </w:p>
    <w:p w:rsidR="008C5FA9" w:rsidRDefault="008C5FA9" w:rsidP="008C5FA9">
      <w:pPr>
        <w:pStyle w:val="a3"/>
        <w:numPr>
          <w:ilvl w:val="0"/>
          <w:numId w:val="3"/>
        </w:numPr>
      </w:pPr>
      <w:r>
        <w:t>Повышенная производительность (Благодаря уменьшению преобразования данных между приложением и базой данных)</w:t>
      </w:r>
    </w:p>
    <w:p w:rsidR="008C5FA9" w:rsidRDefault="008C5FA9" w:rsidP="008C5FA9">
      <w:pPr>
        <w:pStyle w:val="a3"/>
        <w:numPr>
          <w:ilvl w:val="0"/>
          <w:numId w:val="3"/>
        </w:numPr>
      </w:pPr>
      <w:r>
        <w:t xml:space="preserve">Согласованность данных (Структура данных в этой базе данных </w:t>
      </w:r>
      <w:r w:rsidR="00F938E5">
        <w:t>соответствует структуре объекта в коде, меньше ошибок и проще поддержка</w:t>
      </w:r>
      <w:r>
        <w:t>)</w:t>
      </w:r>
    </w:p>
    <w:p w:rsidR="00F938E5" w:rsidRDefault="00F938E5" w:rsidP="00F938E5">
      <w:r>
        <w:t>Недостатки</w:t>
      </w:r>
      <w:r>
        <w:rPr>
          <w:lang w:val="en-US"/>
        </w:rPr>
        <w:t>:</w:t>
      </w:r>
    </w:p>
    <w:p w:rsidR="00F938E5" w:rsidRDefault="00F938E5" w:rsidP="00F938E5">
      <w:pPr>
        <w:pStyle w:val="a3"/>
        <w:numPr>
          <w:ilvl w:val="0"/>
          <w:numId w:val="4"/>
        </w:numPr>
      </w:pPr>
      <w:r>
        <w:t>Сложность (т.к. в освоении и управлении сложнее чем привычные реляционные СУБД)</w:t>
      </w:r>
    </w:p>
    <w:p w:rsidR="00F938E5" w:rsidRDefault="00F938E5" w:rsidP="00F938E5">
      <w:pPr>
        <w:pStyle w:val="a3"/>
        <w:numPr>
          <w:ilvl w:val="0"/>
          <w:numId w:val="4"/>
        </w:numPr>
      </w:pPr>
      <w:r>
        <w:t>Недостаточная зрелость (Не так часто используется по сравнению с реляционными СУБД, из-за чего меньше выбор инструментов и разработчиков)</w:t>
      </w:r>
    </w:p>
    <w:p w:rsidR="00F938E5" w:rsidRDefault="00F938E5" w:rsidP="00F938E5">
      <w:pPr>
        <w:pStyle w:val="a3"/>
        <w:numPr>
          <w:ilvl w:val="0"/>
          <w:numId w:val="4"/>
        </w:numPr>
      </w:pPr>
      <w:r>
        <w:t>Отсутствие единого языка запросов (к объектным базам данных, что затрудняет взаимодействие)</w:t>
      </w:r>
    </w:p>
    <w:p w:rsidR="002C0AFA" w:rsidRDefault="002C0AFA" w:rsidP="00F938E5">
      <w:pPr>
        <w:rPr>
          <w:lang w:val="en-US"/>
        </w:rPr>
      </w:pPr>
    </w:p>
    <w:p w:rsidR="00F938E5" w:rsidRDefault="00F938E5" w:rsidP="00F938E5">
      <w:r>
        <w:rPr>
          <w:lang w:val="en-US"/>
        </w:rPr>
        <w:t xml:space="preserve">Neo4j – </w:t>
      </w:r>
      <w:proofErr w:type="spellStart"/>
      <w:r>
        <w:t>Графовая</w:t>
      </w:r>
      <w:proofErr w:type="spellEnd"/>
      <w:r>
        <w:t xml:space="preserve"> СУБД.</w:t>
      </w:r>
    </w:p>
    <w:p w:rsidR="00F938E5" w:rsidRDefault="00F938E5" w:rsidP="00F938E5">
      <w:r>
        <w:t>Преимущества:</w:t>
      </w:r>
    </w:p>
    <w:p w:rsidR="00F938E5" w:rsidRDefault="00F938E5" w:rsidP="00F938E5">
      <w:pPr>
        <w:pStyle w:val="a3"/>
        <w:numPr>
          <w:ilvl w:val="0"/>
          <w:numId w:val="6"/>
        </w:numPr>
      </w:pPr>
      <w:r>
        <w:t>Естественная модель данных (моделирование и выполнение запросов понятнее и проще)</w:t>
      </w:r>
    </w:p>
    <w:p w:rsidR="00F938E5" w:rsidRDefault="00F938E5" w:rsidP="00F938E5">
      <w:pPr>
        <w:pStyle w:val="a3"/>
        <w:numPr>
          <w:ilvl w:val="0"/>
          <w:numId w:val="6"/>
        </w:numPr>
      </w:pPr>
      <w:r>
        <w:t>Высокая производительность</w:t>
      </w:r>
      <w:r>
        <w:t xml:space="preserve"> (Ядро </w:t>
      </w:r>
      <w:r>
        <w:rPr>
          <w:lang w:val="en-US"/>
        </w:rPr>
        <w:t>Neo</w:t>
      </w:r>
      <w:r w:rsidRPr="00F938E5">
        <w:t>4</w:t>
      </w:r>
      <w:r>
        <w:rPr>
          <w:lang w:val="en-US"/>
        </w:rPr>
        <w:t>j</w:t>
      </w:r>
      <w:r>
        <w:t xml:space="preserve"> оптимизированно для быстрого выполнения запросов)</w:t>
      </w:r>
    </w:p>
    <w:p w:rsidR="00F938E5" w:rsidRDefault="00F938E5" w:rsidP="00F938E5">
      <w:pPr>
        <w:pStyle w:val="a3"/>
        <w:numPr>
          <w:ilvl w:val="0"/>
          <w:numId w:val="6"/>
        </w:numPr>
      </w:pPr>
      <w:r>
        <w:t xml:space="preserve">Инструменты (предоставляется удобный браузер для выполнения операций и визуализации данных, а также интеграция с различными языками </w:t>
      </w:r>
      <w:proofErr w:type="spellStart"/>
      <w:r>
        <w:t>програмирования</w:t>
      </w:r>
      <w:proofErr w:type="spellEnd"/>
      <w:r>
        <w:t>)</w:t>
      </w:r>
    </w:p>
    <w:p w:rsidR="00F938E5" w:rsidRDefault="00F938E5" w:rsidP="00F938E5">
      <w:r>
        <w:t>Недостатки:</w:t>
      </w:r>
    </w:p>
    <w:p w:rsidR="00F938E5" w:rsidRDefault="00F938E5" w:rsidP="00F938E5">
      <w:pPr>
        <w:pStyle w:val="a3"/>
        <w:numPr>
          <w:ilvl w:val="0"/>
          <w:numId w:val="6"/>
        </w:numPr>
      </w:pPr>
      <w:r>
        <w:t xml:space="preserve">Производительность простых операций </w:t>
      </w:r>
      <w:r w:rsidR="002C0AFA">
        <w:t xml:space="preserve">(при простых транзакциях </w:t>
      </w:r>
      <w:r>
        <w:t>уступает реляционным</w:t>
      </w:r>
      <w:r w:rsidR="002C0AFA">
        <w:t>)</w:t>
      </w:r>
    </w:p>
    <w:p w:rsidR="002C0AFA" w:rsidRDefault="002C0AFA" w:rsidP="00F938E5">
      <w:pPr>
        <w:pStyle w:val="a3"/>
        <w:numPr>
          <w:ilvl w:val="0"/>
          <w:numId w:val="6"/>
        </w:numPr>
      </w:pPr>
      <w:r>
        <w:lastRenderedPageBreak/>
        <w:t xml:space="preserve">Кривая обучения (Для эффективного использования необходимо знание </w:t>
      </w:r>
      <w:proofErr w:type="spellStart"/>
      <w:r>
        <w:t>графовой</w:t>
      </w:r>
      <w:proofErr w:type="spellEnd"/>
      <w:r>
        <w:t xml:space="preserve"> модели и нового языка запросов </w:t>
      </w:r>
      <w:r>
        <w:rPr>
          <w:lang w:val="en-US"/>
        </w:rPr>
        <w:t>cypher</w:t>
      </w:r>
      <w:r>
        <w:t>)</w:t>
      </w:r>
    </w:p>
    <w:p w:rsidR="002C0AFA" w:rsidRDefault="002C0AFA" w:rsidP="00F938E5">
      <w:pPr>
        <w:pStyle w:val="a3"/>
        <w:numPr>
          <w:ilvl w:val="0"/>
          <w:numId w:val="6"/>
        </w:numPr>
      </w:pPr>
      <w:r>
        <w:t>Доп. расходы на безопасность (Правила безопасности могут влиять на производительность из-за проверок доступа)</w:t>
      </w:r>
    </w:p>
    <w:p w:rsidR="002C0AFA" w:rsidRDefault="002C0AFA" w:rsidP="002C0AFA"/>
    <w:p w:rsidR="002C0AFA" w:rsidRDefault="002C0AFA" w:rsidP="002C0AFA"/>
    <w:tbl>
      <w:tblPr>
        <w:tblStyle w:val="a4"/>
        <w:tblW w:w="0" w:type="auto"/>
        <w:tblInd w:w="360" w:type="dxa"/>
        <w:tblLook w:val="04A0" w:firstRow="1" w:lastRow="0" w:firstColumn="1" w:lastColumn="0" w:noHBand="0" w:noVBand="1"/>
      </w:tblPr>
      <w:tblGrid>
        <w:gridCol w:w="4491"/>
        <w:gridCol w:w="4494"/>
      </w:tblGrid>
      <w:tr w:rsidR="002C0AFA" w:rsidTr="002C0AFA">
        <w:tc>
          <w:tcPr>
            <w:tcW w:w="4672" w:type="dxa"/>
          </w:tcPr>
          <w:p w:rsidR="002C0AFA" w:rsidRDefault="002C0AFA" w:rsidP="002C0AFA">
            <w:pPr>
              <w:jc w:val="center"/>
            </w:pPr>
            <w:r>
              <w:t>Сходства</w:t>
            </w:r>
          </w:p>
        </w:tc>
        <w:tc>
          <w:tcPr>
            <w:tcW w:w="4673" w:type="dxa"/>
          </w:tcPr>
          <w:p w:rsidR="002C0AFA" w:rsidRDefault="002C0AFA" w:rsidP="002C0AFA">
            <w:pPr>
              <w:jc w:val="center"/>
            </w:pPr>
            <w:r>
              <w:t>Различия</w:t>
            </w:r>
          </w:p>
        </w:tc>
      </w:tr>
      <w:tr w:rsidR="002C0AFA" w:rsidTr="002C0AFA">
        <w:tc>
          <w:tcPr>
            <w:tcW w:w="4672" w:type="dxa"/>
          </w:tcPr>
          <w:p w:rsidR="002C0AFA" w:rsidRDefault="002C0AFA" w:rsidP="002C0AFA">
            <w:r>
              <w:t>Все СУБД достаточно надёжные</w:t>
            </w:r>
          </w:p>
        </w:tc>
        <w:tc>
          <w:tcPr>
            <w:tcW w:w="4673" w:type="dxa"/>
          </w:tcPr>
          <w:p w:rsidR="002C0AFA" w:rsidRDefault="002C0AFA" w:rsidP="002C0AFA">
            <w:r>
              <w:t xml:space="preserve">Различное </w:t>
            </w:r>
            <w:proofErr w:type="spellStart"/>
            <w:r>
              <w:t>взаимодейтвие</w:t>
            </w:r>
            <w:proofErr w:type="spellEnd"/>
            <w:r>
              <w:t xml:space="preserve"> с данными</w:t>
            </w:r>
          </w:p>
        </w:tc>
      </w:tr>
      <w:tr w:rsidR="002C0AFA" w:rsidTr="002C0AFA">
        <w:tc>
          <w:tcPr>
            <w:tcW w:w="4672" w:type="dxa"/>
          </w:tcPr>
          <w:p w:rsidR="002C0AFA" w:rsidRDefault="002C0AFA" w:rsidP="002C0AFA">
            <w:r>
              <w:t>Все имеют высокую производительность</w:t>
            </w:r>
          </w:p>
        </w:tc>
        <w:tc>
          <w:tcPr>
            <w:tcW w:w="4673" w:type="dxa"/>
          </w:tcPr>
          <w:p w:rsidR="002C0AFA" w:rsidRDefault="002C0AFA" w:rsidP="002C0AFA">
            <w:r>
              <w:t>Различные причины замедления производительности</w:t>
            </w:r>
          </w:p>
        </w:tc>
      </w:tr>
      <w:tr w:rsidR="002C0AFA" w:rsidTr="002C0AFA">
        <w:tc>
          <w:tcPr>
            <w:tcW w:w="4672" w:type="dxa"/>
          </w:tcPr>
          <w:p w:rsidR="002C0AFA" w:rsidRDefault="002C0AFA" w:rsidP="002C0AFA">
            <w:r>
              <w:t>Все сложны для новичков</w:t>
            </w:r>
          </w:p>
        </w:tc>
        <w:tc>
          <w:tcPr>
            <w:tcW w:w="4673" w:type="dxa"/>
          </w:tcPr>
          <w:p w:rsidR="002C0AFA" w:rsidRDefault="002C0AFA" w:rsidP="002C0AFA">
            <w:r>
              <w:t>Различный инструментарий</w:t>
            </w:r>
            <w:bookmarkStart w:id="0" w:name="_GoBack"/>
            <w:bookmarkEnd w:id="0"/>
          </w:p>
        </w:tc>
      </w:tr>
    </w:tbl>
    <w:p w:rsidR="002C0AFA" w:rsidRPr="00F938E5" w:rsidRDefault="002C0AFA" w:rsidP="002C0AFA">
      <w:pPr>
        <w:ind w:left="360"/>
      </w:pPr>
    </w:p>
    <w:sectPr w:rsidR="002C0AFA" w:rsidRPr="00F938E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default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6E0E8A"/>
    <w:multiLevelType w:val="hybridMultilevel"/>
    <w:tmpl w:val="AE86B9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3A1869"/>
    <w:multiLevelType w:val="hybridMultilevel"/>
    <w:tmpl w:val="340636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CF5224B"/>
    <w:multiLevelType w:val="hybridMultilevel"/>
    <w:tmpl w:val="98C2D6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4787B8D"/>
    <w:multiLevelType w:val="hybridMultilevel"/>
    <w:tmpl w:val="4C5004E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77055BB"/>
    <w:multiLevelType w:val="hybridMultilevel"/>
    <w:tmpl w:val="4470E0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EE08D2"/>
    <w:multiLevelType w:val="hybridMultilevel"/>
    <w:tmpl w:val="434AD6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"/>
  </w:num>
  <w:num w:numId="3">
    <w:abstractNumId w:val="2"/>
  </w:num>
  <w:num w:numId="4">
    <w:abstractNumId w:val="4"/>
  </w:num>
  <w:num w:numId="5">
    <w:abstractNumId w:val="3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0D8"/>
    <w:rsid w:val="000F6160"/>
    <w:rsid w:val="00255AF4"/>
    <w:rsid w:val="002C0AFA"/>
    <w:rsid w:val="008C5FA9"/>
    <w:rsid w:val="00A440D8"/>
    <w:rsid w:val="00F938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A35D7"/>
  <w15:chartTrackingRefBased/>
  <w15:docId w15:val="{14F44B6B-E574-4D4F-9FE9-A18ABC064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F6160"/>
    <w:pPr>
      <w:ind w:left="720"/>
      <w:contextualSpacing/>
    </w:pPr>
  </w:style>
  <w:style w:type="table" w:styleId="a4">
    <w:name w:val="Table Grid"/>
    <w:basedOn w:val="a1"/>
    <w:uiPriority w:val="39"/>
    <w:rsid w:val="002C0A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</Pages>
  <Words>332</Words>
  <Characters>1896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Сало Глеб Игоревич</dc:creator>
  <cp:keywords/>
  <dc:description/>
  <cp:lastModifiedBy>Сало Глеб Игоревич</cp:lastModifiedBy>
  <cp:revision>3</cp:revision>
  <dcterms:created xsi:type="dcterms:W3CDTF">2025-11-12T03:49:00Z</dcterms:created>
  <dcterms:modified xsi:type="dcterms:W3CDTF">2025-11-12T04:51:00Z</dcterms:modified>
</cp:coreProperties>
</file>