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1"/>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1"/>
          <w:strike w:val="0"/>
          <w:color w:val="000000"/>
          <w:sz w:val="26"/>
          <w:szCs w:val="26"/>
          <w:u w:val="none"/>
          <w:shd w:fill="auto" w:val="clear"/>
          <w:vertAlign w:val="baseline"/>
        </w:rPr>
        <w:drawing>
          <wp:inline distB="0" distT="0" distL="0" distR="0">
            <wp:extent cx="1546197" cy="85088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46197" cy="8508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KAUNO TECHNOLOGIJOS UNIVERSITETAS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Informatikos fakultetas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392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P170B114 Informacinių sistemų pagrindų laboratorinių ataskaita</w:t>
      </w:r>
    </w:p>
    <w:p w:rsidR="00000000" w:rsidDel="00000000" w:rsidP="00000000" w:rsidRDefault="00000000" w:rsidRPr="00000000" w14:paraId="00000005">
      <w:pPr>
        <w:spacing w:after="360" w:befor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Tema: Gamykla</w:t>
      </w:r>
    </w:p>
    <w:p w:rsidR="00000000" w:rsidDel="00000000" w:rsidP="00000000" w:rsidRDefault="00000000" w:rsidRPr="00000000" w14:paraId="00000006">
      <w:pPr>
        <w:spacing w:after="360" w:befor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2020-09-21</w:t>
      </w:r>
    </w:p>
    <w:p w:rsidR="00000000" w:rsidDel="00000000" w:rsidP="00000000" w:rsidRDefault="00000000" w:rsidRPr="00000000" w14:paraId="00000007">
      <w:pPr>
        <w:spacing w:before="132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Dėstytojai:  </w:t>
      </w:r>
    </w:p>
    <w:p w:rsidR="00000000" w:rsidDel="00000000" w:rsidP="00000000" w:rsidRDefault="00000000" w:rsidRPr="00000000" w14:paraId="00000008">
      <w:pPr>
        <w:jc w:val="right"/>
        <w:rPr>
          <w:rFonts w:ascii="Calibri" w:cs="Calibri" w:eastAsia="Calibri" w:hAnsi="Calibri"/>
        </w:rPr>
      </w:pPr>
      <w:r w:rsidDel="00000000" w:rsidR="00000000" w:rsidRPr="00000000">
        <w:rPr>
          <w:rFonts w:ascii="Calibri" w:cs="Calibri" w:eastAsia="Calibri" w:hAnsi="Calibri"/>
          <w:rtl w:val="0"/>
        </w:rPr>
        <w:t xml:space="preserve">Lekt. Magylaitė Kristina </w:t>
      </w:r>
    </w:p>
    <w:p w:rsidR="00000000" w:rsidDel="00000000" w:rsidP="00000000" w:rsidRDefault="00000000" w:rsidRPr="00000000" w14:paraId="00000009">
      <w:pPr>
        <w:jc w:val="right"/>
        <w:rPr>
          <w:rFonts w:ascii="Calibri" w:cs="Calibri" w:eastAsia="Calibri" w:hAnsi="Calibri"/>
        </w:rPr>
      </w:pPr>
      <w:r w:rsidDel="00000000" w:rsidR="00000000" w:rsidRPr="00000000">
        <w:rPr>
          <w:rFonts w:ascii="Calibri" w:cs="Calibri" w:eastAsia="Calibri" w:hAnsi="Calibri"/>
          <w:rtl w:val="0"/>
        </w:rPr>
        <w:t xml:space="preserve">Lekt. Kriščiūnienė Gintarė</w:t>
      </w:r>
    </w:p>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Studentai:</w:t>
      </w:r>
    </w:p>
    <w:p w:rsidR="00000000" w:rsidDel="00000000" w:rsidP="00000000" w:rsidRDefault="00000000" w:rsidRPr="00000000" w14:paraId="0000000B">
      <w:pPr>
        <w:jc w:val="right"/>
        <w:rPr>
          <w:rFonts w:ascii="Calibri" w:cs="Calibri" w:eastAsia="Calibri" w:hAnsi="Calibri"/>
        </w:rPr>
      </w:pPr>
      <w:r w:rsidDel="00000000" w:rsidR="00000000" w:rsidRPr="00000000">
        <w:rPr>
          <w:rFonts w:ascii="Calibri" w:cs="Calibri" w:eastAsia="Calibri" w:hAnsi="Calibri"/>
          <w:rtl w:val="0"/>
        </w:rPr>
        <w:t xml:space="preserve">Valdas Urbonas IFF-8/10</w:t>
      </w:r>
    </w:p>
    <w:p w:rsidR="00000000" w:rsidDel="00000000" w:rsidP="00000000" w:rsidRDefault="00000000" w:rsidRPr="00000000" w14:paraId="0000000C">
      <w:pPr>
        <w:jc w:val="right"/>
        <w:rPr>
          <w:rFonts w:ascii="Calibri" w:cs="Calibri" w:eastAsia="Calibri" w:hAnsi="Calibri"/>
        </w:rPr>
      </w:pPr>
      <w:r w:rsidDel="00000000" w:rsidR="00000000" w:rsidRPr="00000000">
        <w:rPr>
          <w:rFonts w:ascii="Calibri" w:cs="Calibri" w:eastAsia="Calibri" w:hAnsi="Calibri"/>
          <w:rtl w:val="0"/>
        </w:rPr>
        <w:t xml:space="preserve">Dainius Čepulis IFF-8/10</w:t>
      </w:r>
    </w:p>
    <w:p w:rsidR="00000000" w:rsidDel="00000000" w:rsidP="00000000" w:rsidRDefault="00000000" w:rsidRPr="00000000" w14:paraId="0000000D">
      <w:pPr>
        <w:jc w:val="right"/>
        <w:rPr>
          <w:rFonts w:ascii="Calibri" w:cs="Calibri" w:eastAsia="Calibri" w:hAnsi="Calibri"/>
        </w:rPr>
      </w:pPr>
      <w:r w:rsidDel="00000000" w:rsidR="00000000" w:rsidRPr="00000000">
        <w:rPr>
          <w:rFonts w:ascii="Calibri" w:cs="Calibri" w:eastAsia="Calibri" w:hAnsi="Calibri"/>
          <w:rtl w:val="0"/>
        </w:rPr>
        <w:t xml:space="preserve">Matas Skarnulis IFF-8/10</w:t>
      </w:r>
    </w:p>
    <w:p w:rsidR="00000000" w:rsidDel="00000000" w:rsidP="00000000" w:rsidRDefault="00000000" w:rsidRPr="00000000" w14:paraId="0000000E">
      <w:pPr>
        <w:jc w:val="right"/>
        <w:rPr>
          <w:rFonts w:ascii="Calibri" w:cs="Calibri" w:eastAsia="Calibri" w:hAnsi="Calibri"/>
        </w:rPr>
      </w:pPr>
      <w:r w:rsidDel="00000000" w:rsidR="00000000" w:rsidRPr="00000000">
        <w:rPr>
          <w:rFonts w:ascii="Calibri" w:cs="Calibri" w:eastAsia="Calibri" w:hAnsi="Calibri"/>
          <w:rtl w:val="0"/>
        </w:rPr>
        <w:t xml:space="preserve">Simas Andziulis IFF-8/10</w:t>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rtl w:val="0"/>
        </w:rPr>
        <w:t xml:space="preserve">Artūras Deltuvas IFF-8/3</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rPr>
      </w:pPr>
      <w:r w:rsidDel="00000000" w:rsidR="00000000" w:rsidRPr="00000000">
        <w:rPr>
          <w:b w:val="1"/>
          <w:sz w:val="28"/>
          <w:szCs w:val="28"/>
          <w:rtl w:val="0"/>
        </w:rPr>
        <w:t xml:space="preserve">KAUNAS, 2020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Turinys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Įvadas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Komandos sudėtis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paskirtis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aprašas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Funkcijų hierarchijos specifikacija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Realizacinės priemonės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Darbų pasiskirstymas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sekų diagramos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Dalykinės srities esybių ryšių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analizės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analizės diagramos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Naudotojo sąsajos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Duomenų srautų diagrama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Projekto modelis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architektūra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Loginė duomenų bazės schema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realizacija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Išvados</w:t>
              <w:tab/>
              <w:t xml:space="preserve">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Literatūra</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Priedai</w:t>
              <w:tab/>
              <w:t xml:space="preserve">9</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8"/>
          <w:szCs w:val="28"/>
        </w:rPr>
      </w:pPr>
      <w:r w:rsidDel="00000000" w:rsidR="00000000" w:rsidRPr="00000000">
        <w:br w:type="page"/>
      </w:r>
      <w:r w:rsidDel="00000000" w:rsidR="00000000" w:rsidRPr="00000000">
        <w:rPr>
          <w:rFonts w:ascii="Calibri" w:cs="Calibri" w:eastAsia="Calibri" w:hAnsi="Calibri"/>
          <w:b w:val="1"/>
          <w:sz w:val="28"/>
          <w:szCs w:val="28"/>
          <w:rtl w:val="0"/>
        </w:rPr>
        <w:t xml:space="preserve">Bendros ataskaitos pildymo rekomendacijos </w:t>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Ataskaitos tekstas </w:t>
      </w:r>
      <w:r w:rsidDel="00000000" w:rsidR="00000000" w:rsidRPr="00000000">
        <w:rPr>
          <w:rFonts w:ascii="Calibri" w:cs="Calibri" w:eastAsia="Calibri" w:hAnsi="Calibri"/>
          <w:b w:val="1"/>
          <w:rtl w:val="0"/>
        </w:rPr>
        <w:t xml:space="preserve">turi būti</w:t>
      </w:r>
      <w:r w:rsidDel="00000000" w:rsidR="00000000" w:rsidRPr="00000000">
        <w:rPr>
          <w:rFonts w:ascii="Calibri" w:cs="Calibri" w:eastAsia="Calibri" w:hAnsi="Calibri"/>
          <w:rtl w:val="0"/>
        </w:rPr>
        <w:t xml:space="preserve"> tvarkingas, rišlus, be gramatinių klaidų ir tvarkingai formatuotas (teksto lygiavimas, elementų numeravimas, antraščių naudojimas ir kt.).</w:t>
      </w:r>
    </w:p>
    <w:p w:rsidR="00000000" w:rsidDel="00000000" w:rsidP="00000000" w:rsidRDefault="00000000" w:rsidRPr="00000000" w14:paraId="0000003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Kiekvienas skyrius turi prasidėti įžanginiu sakiniu, o baigtis – baigiamuoju. </w:t>
      </w:r>
      <w:r w:rsidDel="00000000" w:rsidR="00000000" w:rsidRPr="00000000">
        <w:rPr>
          <w:rFonts w:ascii="Calibri" w:cs="Calibri" w:eastAsia="Calibri" w:hAnsi="Calibri"/>
          <w:b w:val="1"/>
          <w:rtl w:val="0"/>
        </w:rPr>
        <w:t xml:space="preserve">Negali būti tokių skyrių, kuriuose nėra teksto</w:t>
      </w:r>
      <w:r w:rsidDel="00000000" w:rsidR="00000000" w:rsidRPr="00000000">
        <w:rPr>
          <w:rFonts w:ascii="Calibri" w:cs="Calibri" w:eastAsia="Calibri" w:hAnsi="Calibri"/>
          <w:rtl w:val="0"/>
        </w:rPr>
        <w:t xml:space="preserve">. Įžanginio sakinio pvz.:</w:t>
      </w:r>
    </w:p>
    <w:p w:rsidR="00000000" w:rsidDel="00000000" w:rsidP="00000000" w:rsidRDefault="00000000" w:rsidRPr="00000000" w14:paraId="0000003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10225" cy="507365"/>
                <wp:effectExtent b="0" l="0" r="0" t="0"/>
                <wp:docPr id="2" name=""/>
                <a:graphic>
                  <a:graphicData uri="http://schemas.microsoft.com/office/word/2010/wordprocessingShape">
                    <wps:wsp>
                      <wps:cNvSpPr/>
                      <wps:cNvPr id="3" name="Shape 3"/>
                      <wps:spPr>
                        <a:xfrm>
                          <a:off x="2545650" y="3531080"/>
                          <a:ext cx="5600700" cy="497840"/>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425.99998474121094"/>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Šiame skyriuje aprašomi sistemos projektavimo principai, kurie apibendrintai pavaizduoti veiklos diagrama.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610225" cy="507365"/>
                <wp:effectExtent b="0" l="0" r="0" t="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610225" cy="507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Paveikslai numeruojami skyriaus numeriu ir eilės numeriu. </w:t>
      </w:r>
      <w:r w:rsidDel="00000000" w:rsidR="00000000" w:rsidRPr="00000000">
        <w:rPr>
          <w:rFonts w:ascii="Calibri" w:cs="Calibri" w:eastAsia="Calibri" w:hAnsi="Calibri"/>
          <w:b w:val="1"/>
          <w:rtl w:val="0"/>
        </w:rPr>
        <w:t xml:space="preserve">Tekste turi būti nuoroda į kiekvieną paveikslą</w:t>
      </w:r>
      <w:r w:rsidDel="00000000" w:rsidR="00000000" w:rsidRPr="00000000">
        <w:rPr>
          <w:rFonts w:ascii="Calibri" w:cs="Calibri" w:eastAsia="Calibri" w:hAnsi="Calibri"/>
          <w:rtl w:val="0"/>
        </w:rPr>
        <w:t xml:space="preserve">. Nuoroda į paveikslą pateikiama tekste prieš jį, o ne po jo. Nuorodos į paveikslą ir paveikslo pvz.:</w:t>
      </w:r>
    </w:p>
    <w:p w:rsidR="00000000" w:rsidDel="00000000" w:rsidP="00000000" w:rsidRDefault="00000000" w:rsidRPr="00000000" w14:paraId="0000003B">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145" cy="2673211"/>
                <wp:effectExtent b="0" l="0" r="0" t="0"/>
                <wp:docPr id="1" name=""/>
                <a:graphic>
                  <a:graphicData uri="http://schemas.microsoft.com/office/word/2010/wordprocessingShape">
                    <wps:wsp>
                      <wps:cNvSpPr/>
                      <wps:cNvPr id="2" name="Shape 2"/>
                      <wps:spPr>
                        <a:xfrm>
                          <a:off x="2548190" y="2448157"/>
                          <a:ext cx="5595620" cy="2663686"/>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Panaudojimo atvejų modelis pateikiamas 1.1 paveiksle.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green"/>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 STYLEREF 1 \s 1. pav. Panaudojimo atvejų diagrama („…”)</w:t>
                            </w:r>
                          </w:p>
                        </w:txbxContent>
                      </wps:txbx>
                      <wps:bodyPr anchorCtr="0" anchor="t" bIns="45700" lIns="91425" spcFirstLastPara="1" rIns="91425" wrap="square" tIns="45700">
                        <a:noAutofit/>
                      </wps:bodyPr>
                    </wps:wsp>
                  </a:graphicData>
                </a:graphic>
              </wp:inline>
            </w:drawing>
          </mc:Choice>
          <mc:Fallback>
            <w:drawing>
              <wp:inline distB="0" distT="0" distL="0" distR="0">
                <wp:extent cx="5605145" cy="2673211"/>
                <wp:effectExtent b="0" l="0" r="0" t="0"/>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605145" cy="26732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Lentelės numeruojamos skyriaus numeriu ir eilės numeriu. </w:t>
      </w:r>
      <w:r w:rsidDel="00000000" w:rsidR="00000000" w:rsidRPr="00000000">
        <w:rPr>
          <w:rFonts w:ascii="Calibri" w:cs="Calibri" w:eastAsia="Calibri" w:hAnsi="Calibri"/>
          <w:b w:val="1"/>
          <w:rtl w:val="0"/>
        </w:rPr>
        <w:t xml:space="preserve">Turi būti nuoroda į kiekvieną lentelę</w:t>
      </w:r>
      <w:r w:rsidDel="00000000" w:rsidR="00000000" w:rsidRPr="00000000">
        <w:rPr>
          <w:rFonts w:ascii="Calibri" w:cs="Calibri" w:eastAsia="Calibri" w:hAnsi="Calibri"/>
          <w:rtl w:val="0"/>
        </w:rPr>
        <w:t xml:space="preserve">. Nuorodos į lentelę ir lentelės pvz.:</w:t>
      </w:r>
    </w:p>
    <w:p w:rsidR="00000000" w:rsidDel="00000000" w:rsidP="00000000" w:rsidRDefault="00000000" w:rsidRPr="00000000" w14:paraId="0000003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145" cy="2100718"/>
                <wp:effectExtent b="0" l="0" r="0" t="0"/>
                <wp:docPr id="3" name=""/>
                <a:graphic>
                  <a:graphicData uri="http://schemas.microsoft.com/office/word/2010/wordprocessingShape">
                    <wps:wsp>
                      <wps:cNvSpPr/>
                      <wps:cNvPr id="4" name="Shape 4"/>
                      <wps:spPr>
                        <a:xfrm>
                          <a:off x="2548190" y="2734404"/>
                          <a:ext cx="5595620" cy="2091193"/>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Panaudojimo atvejo „Registruotis“ specifikacija pateikiama 1.1 lentelėje.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1. lentelė. Panaudojimo atvejo „Registruotis” specifikacija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605145" cy="2100718"/>
                <wp:effectExtent b="0" l="0" r="0" t="0"/>
                <wp:docPr id="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605145" cy="21007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1"/>
        <w:rPr/>
      </w:pPr>
      <w:bookmarkStart w:colFirst="0" w:colLast="0" w:name="_gjdgxs" w:id="0"/>
      <w:bookmarkEnd w:id="0"/>
      <w:r w:rsidDel="00000000" w:rsidR="00000000" w:rsidRPr="00000000">
        <w:br w:type="page"/>
      </w:r>
      <w:r w:rsidDel="00000000" w:rsidR="00000000" w:rsidRPr="00000000">
        <w:rPr>
          <w:rtl w:val="0"/>
        </w:rPr>
        <w:t xml:space="preserve">Įvadas</w:t>
      </w:r>
    </w:p>
    <w:p w:rsidR="00000000" w:rsidDel="00000000" w:rsidP="00000000" w:rsidRDefault="00000000" w:rsidRPr="00000000" w14:paraId="00000043">
      <w:pPr>
        <w:ind w:firstLine="426"/>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Mūsų modulio “</w:t>
      </w:r>
      <w:r w:rsidDel="00000000" w:rsidR="00000000" w:rsidRPr="00000000">
        <w:rPr>
          <w:rFonts w:ascii="Arial" w:cs="Arial" w:eastAsia="Arial" w:hAnsi="Arial"/>
          <w:b w:val="1"/>
          <w:color w:val="000000"/>
          <w:sz w:val="19"/>
          <w:szCs w:val="19"/>
          <w:rtl w:val="0"/>
        </w:rPr>
        <w:t xml:space="preserve">P170B114 Informacinių sistemų pagrindai</w:t>
      </w:r>
      <w:r w:rsidDel="00000000" w:rsidR="00000000" w:rsidRPr="00000000">
        <w:rPr>
          <w:rFonts w:ascii="Calibri" w:cs="Calibri" w:eastAsia="Calibri" w:hAnsi="Calibri"/>
          <w:rtl w:val="0"/>
        </w:rPr>
        <w:t xml:space="preserve">” metu </w:t>
      </w:r>
      <w:r w:rsidDel="00000000" w:rsidR="00000000" w:rsidRPr="00000000">
        <w:rPr>
          <w:rFonts w:ascii="Calibri" w:cs="Calibri" w:eastAsia="Calibri" w:hAnsi="Calibri"/>
          <w:rtl w:val="0"/>
        </w:rPr>
        <w:t xml:space="preserve">subūrėme</w:t>
      </w:r>
      <w:r w:rsidDel="00000000" w:rsidR="00000000" w:rsidRPr="00000000">
        <w:rPr>
          <w:rFonts w:ascii="Calibri" w:cs="Calibri" w:eastAsia="Calibri" w:hAnsi="Calibri"/>
          <w:rtl w:val="0"/>
        </w:rPr>
        <w:t xml:space="preserve"> komandą.</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Visi pasiskirstėme darbais, išsirinkom laboratorinio darbo temą bei įrankius. Komandos tikslas darbo metu sukurti svetainę kuri atvaizduos gamyklos funkcionalumą bei sudėtį.</w:t>
      </w:r>
    </w:p>
    <w:p w:rsidR="00000000" w:rsidDel="00000000" w:rsidP="00000000" w:rsidRDefault="00000000" w:rsidRPr="00000000" w14:paraId="00000045">
      <w:pPr>
        <w:pStyle w:val="Heading2"/>
        <w:ind w:left="153" w:hanging="153"/>
        <w:rPr/>
      </w:pPr>
      <w:r w:rsidDel="00000000" w:rsidR="00000000" w:rsidRPr="00000000">
        <w:rPr>
          <w:rtl w:val="0"/>
        </w:rPr>
        <w:t xml:space="preserve">Komandos sudėtis</w:t>
      </w:r>
    </w:p>
    <w:p w:rsidR="00000000" w:rsidDel="00000000" w:rsidP="00000000" w:rsidRDefault="00000000" w:rsidRPr="00000000" w14:paraId="00000046">
      <w:pPr>
        <w:ind w:firstLine="426"/>
        <w:jc w:val="both"/>
        <w:rPr>
          <w:rFonts w:ascii="Calibri" w:cs="Calibri" w:eastAsia="Calibri" w:hAnsi="Calibri"/>
        </w:rPr>
      </w:pPr>
      <w:r w:rsidDel="00000000" w:rsidR="00000000" w:rsidRPr="00000000">
        <w:rPr>
          <w:rFonts w:ascii="Calibri" w:cs="Calibri" w:eastAsia="Calibri" w:hAnsi="Calibri"/>
          <w:b w:val="1"/>
          <w:rtl w:val="0"/>
        </w:rPr>
        <w:t xml:space="preserve">Komandos aprašymas:</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ind w:firstLine="720"/>
        <w:jc w:val="both"/>
        <w:rPr>
          <w:rFonts w:ascii="Calibri" w:cs="Calibri" w:eastAsia="Calibri" w:hAnsi="Calibri"/>
        </w:rPr>
      </w:pPr>
      <w:r w:rsidDel="00000000" w:rsidR="00000000" w:rsidRPr="00000000">
        <w:rPr>
          <w:rFonts w:ascii="Calibri" w:cs="Calibri" w:eastAsia="Calibri" w:hAnsi="Calibri"/>
          <w:rtl w:val="0"/>
        </w:rPr>
        <w:t xml:space="preserve">Spalvinė legenda kiekvieno komandos nario darbo dalims identifikuoti.</w:t>
      </w:r>
    </w:p>
    <w:p w:rsidR="00000000" w:rsidDel="00000000" w:rsidP="00000000" w:rsidRDefault="00000000" w:rsidRPr="00000000" w14:paraId="00000048">
      <w:pPr>
        <w:ind w:firstLine="720"/>
        <w:jc w:val="both"/>
        <w:rPr>
          <w:rFonts w:ascii="Calibri" w:cs="Calibri" w:eastAsia="Calibri" w:hAnsi="Calibri"/>
        </w:rPr>
      </w:pPr>
      <w:r w:rsidDel="00000000" w:rsidR="00000000" w:rsidRPr="00000000">
        <w:rPr>
          <w:rFonts w:ascii="Calibri" w:cs="Calibri" w:eastAsia="Calibri" w:hAnsi="Calibri"/>
          <w:rtl w:val="0"/>
        </w:rPr>
        <w:t xml:space="preserve">Pavadinimas: „Dream Team“</w:t>
      </w:r>
    </w:p>
    <w:p w:rsidR="00000000" w:rsidDel="00000000" w:rsidP="00000000" w:rsidRDefault="00000000" w:rsidRPr="00000000" w14:paraId="00000049">
      <w:pPr>
        <w:keepNext w:val="1"/>
        <w:ind w:firstLine="426"/>
        <w:jc w:val="center"/>
        <w:rPr/>
      </w:pPr>
      <w:r w:rsidDel="00000000" w:rsidR="00000000" w:rsidRPr="00000000">
        <w:rPr/>
        <w:drawing>
          <wp:inline distB="0" distT="0" distL="0" distR="0">
            <wp:extent cx="1966130" cy="1234547"/>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66130"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pav. Komandos legenda</w:t>
      </w:r>
    </w:p>
    <w:p w:rsidR="00000000" w:rsidDel="00000000" w:rsidP="00000000" w:rsidRDefault="00000000" w:rsidRPr="00000000" w14:paraId="0000004B">
      <w:pPr>
        <w:pStyle w:val="Heading1"/>
        <w:numPr>
          <w:ilvl w:val="0"/>
          <w:numId w:val="1"/>
        </w:numPr>
        <w:ind w:left="153" w:hanging="153"/>
        <w:rPr/>
      </w:pPr>
      <w:bookmarkStart w:colFirst="0" w:colLast="0" w:name="_1fob9te" w:id="2"/>
      <w:bookmarkEnd w:id="2"/>
      <w:r w:rsidDel="00000000" w:rsidR="00000000" w:rsidRPr="00000000">
        <w:rPr>
          <w:rtl w:val="0"/>
        </w:rPr>
        <w:t xml:space="preserve">Sistemos paskirtis</w:t>
      </w:r>
    </w:p>
    <w:p w:rsidR="00000000" w:rsidDel="00000000" w:rsidP="00000000" w:rsidRDefault="00000000" w:rsidRPr="00000000" w14:paraId="0000004C">
      <w:pPr>
        <w:pStyle w:val="Heading2"/>
        <w:numPr>
          <w:ilvl w:val="1"/>
          <w:numId w:val="1"/>
        </w:numPr>
        <w:ind w:left="567" w:firstLine="0"/>
        <w:rPr/>
      </w:pPr>
      <w:bookmarkStart w:colFirst="0" w:colLast="0" w:name="_3znysh7" w:id="3"/>
      <w:bookmarkEnd w:id="3"/>
      <w:r w:rsidDel="00000000" w:rsidR="00000000" w:rsidRPr="00000000">
        <w:rPr>
          <w:rtl w:val="0"/>
        </w:rPr>
        <w:t xml:space="preserve">Sistemos aprašas</w:t>
      </w:r>
    </w:p>
    <w:p w:rsidR="00000000" w:rsidDel="00000000" w:rsidP="00000000" w:rsidRDefault="00000000" w:rsidRPr="00000000" w14:paraId="0000004D">
      <w:pPr>
        <w:ind w:firstLine="426"/>
        <w:jc w:val="both"/>
        <w:rPr>
          <w:rFonts w:ascii="Calibri" w:cs="Calibri" w:eastAsia="Calibri" w:hAnsi="Calibri"/>
        </w:rPr>
      </w:pPr>
      <w:r w:rsidDel="00000000" w:rsidR="00000000" w:rsidRPr="00000000">
        <w:rPr>
          <w:rFonts w:ascii="Calibri" w:cs="Calibri" w:eastAsia="Calibri" w:hAnsi="Calibri"/>
          <w:rtl w:val="0"/>
        </w:rPr>
        <w:t xml:space="preserve">Sistemos aprašymas: jos paskirtis, ją sudarančios posistemės (pagal funkcijų hierarchiją), visi sistemos naudotojai ir jų galimi atlikti veiksmai. Sistemos aprašymas turėtų užimti ne mažiau kaip 1 psl.</w:t>
      </w:r>
    </w:p>
    <w:p w:rsidR="00000000" w:rsidDel="00000000" w:rsidP="00000000" w:rsidRDefault="00000000" w:rsidRPr="00000000" w14:paraId="0000004E">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b w:val="1"/>
          <w:rtl w:val="0"/>
        </w:rPr>
        <w:t xml:space="preserve">Sistemoje planuojamos posistemės susidaro iš:</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Vartotojų dalies valdymas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Sandėlių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dalies valdymas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E-parduotuvės dalies valdymas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Gamyklos dalies valdymas</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Statistikos dalies valdymas</w:t>
      </w:r>
    </w:p>
    <w:p w:rsidR="00000000" w:rsidDel="00000000" w:rsidP="00000000" w:rsidRDefault="00000000" w:rsidRPr="00000000" w14:paraId="00000055">
      <w:pPr>
        <w:ind w:firstLine="153"/>
        <w:rPr>
          <w:rFonts w:ascii="Calibri" w:cs="Calibri" w:eastAsia="Calibri" w:hAnsi="Calibri"/>
          <w:b w:val="1"/>
        </w:rPr>
      </w:pPr>
      <w:r w:rsidDel="00000000" w:rsidR="00000000" w:rsidRPr="00000000">
        <w:rPr>
          <w:rFonts w:ascii="Calibri" w:cs="Calibri" w:eastAsia="Calibri" w:hAnsi="Calibri"/>
          <w:b w:val="1"/>
          <w:rtl w:val="0"/>
        </w:rPr>
        <w:t xml:space="preserve">Sistemos naudotojai:</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Administracija</w:t>
      </w:r>
    </w:p>
    <w:p w:rsidR="00000000" w:rsidDel="00000000" w:rsidP="00000000" w:rsidRDefault="00000000" w:rsidRPr="00000000" w14:paraId="0000005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Prisijungimas/Atsijungimas</w:t>
      </w:r>
    </w:p>
    <w:p w:rsidR="00000000" w:rsidDel="00000000" w:rsidP="00000000" w:rsidRDefault="00000000" w:rsidRPr="00000000" w14:paraId="0000005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Vartotojų valdymas – galimybe redaguoti, šalinti ir priskirti roles vartotojam</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t xml:space="preserve">Sandėlių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valdymas – galimybe redaguoti, šalinti,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kurti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sandelius</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Detalių valdymas – galimybe pridėti, pašalinti, redaguoti detales</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Gamyklų valdymas – galimybe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pridėti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šalinti, redaguoti gamyklas</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Statistikos – visų statistikų peržiūra</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Klientas</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Prisijungimas/Atsijungimas</w:t>
      </w:r>
    </w:p>
    <w:p w:rsidR="00000000" w:rsidDel="00000000" w:rsidP="00000000" w:rsidRDefault="00000000" w:rsidRPr="00000000" w14:paraId="0000005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Prekių pirkimas</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Prekių peržiūra – peržiūrėti prekes krepšelyje arba sąraše</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Prekių paieška</w:t>
      </w:r>
    </w:p>
    <w:p w:rsidR="00000000" w:rsidDel="00000000" w:rsidP="00000000" w:rsidRDefault="00000000" w:rsidRPr="00000000" w14:paraId="0000006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Užsakymo patvirtinimas</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Vartotojo valdymas – savo paskyros redagavimas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Sandėlio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vadovas</w:t>
      </w:r>
    </w:p>
    <w:p w:rsidR="00000000" w:rsidDel="00000000" w:rsidP="00000000" w:rsidRDefault="00000000" w:rsidRPr="00000000" w14:paraId="0000006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Prisijungimas/Atsijungimas</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t xml:space="preserve">Sandėlių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valdymas – sandelio redagavimas.</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Detalių valdymas – galimybė pridėti, redaguoti ar šalinti detales.</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t xml:space="preserve">Sandėlio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statistika</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Gamyklos vadovas</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Prisijungimas/Atsijungimas</w:t>
      </w:r>
    </w:p>
    <w:p w:rsidR="00000000" w:rsidDel="00000000" w:rsidP="00000000" w:rsidRDefault="00000000" w:rsidRPr="00000000" w14:paraId="0000006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Gamyklų valdymas – gamyklos redagavimas</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Darbuotojų valdymas – darbuotojų tvarkaraščių sudarymas ir redagavimas</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Gamyklos statistika</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Parduotuves vadovas</w:t>
      </w:r>
    </w:p>
    <w:p w:rsidR="00000000" w:rsidDel="00000000" w:rsidP="00000000" w:rsidRDefault="00000000" w:rsidRPr="00000000" w14:paraId="000000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Prisijungimas/Atsijungimas</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Parduotuvės statistika</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Darbuotojas</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Prisijungti/Atsijungti</w:t>
      </w:r>
      <w:r w:rsidDel="00000000" w:rsidR="00000000" w:rsidRPr="00000000">
        <w:rPr>
          <w:rtl w:val="0"/>
        </w:rPr>
      </w:r>
    </w:p>
    <w:p w:rsidR="00000000" w:rsidDel="00000000" w:rsidP="00000000" w:rsidRDefault="00000000" w:rsidRPr="00000000" w14:paraId="0000007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Atlygio peržiūra</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Tvarkaraščio peržiūra</w:t>
      </w:r>
      <w:r w:rsidDel="00000000" w:rsidR="00000000" w:rsidRPr="00000000">
        <w:rPr>
          <w:rtl w:val="0"/>
        </w:rPr>
      </w:r>
    </w:p>
    <w:p w:rsidR="00000000" w:rsidDel="00000000" w:rsidP="00000000" w:rsidRDefault="00000000" w:rsidRPr="00000000" w14:paraId="00000075">
      <w:pPr>
        <w:ind w:left="153" w:firstLine="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Gamyklos informacinė sistema</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73"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Vartotojų dalies valdymas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Vartotojų dalies valdymo posistemė yra skirta palaikyti visoms bazinėms vartotojo paskyros funkcijoms. Ji turi leisti naujiems vartotojams prisiregistruoti, o esantiems – prisijungti prie sistemos ir matyti jiems paskirtus duomenis bei puslapius priklausomai nuo jų vartotojo tipo. Sistemos administratoriai turės prieigą prie visų vartotojų duombazės, kurioje bus galima kurti naujus vartotojus, ieškoti jų duombazėje, redaguoti jų duomenis bei vartotojo tipą arba juos ištrinti.</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73"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Sandėlių</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dalies valdymas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pPr>
      <w:r w:rsidDel="00000000" w:rsidR="00000000" w:rsidRPr="00000000">
        <w:rPr>
          <w:rtl w:val="0"/>
        </w:rPr>
        <w:t xml:space="preserve">Sandėlio dalies valdymo posistemė yra skirta pridėti, redaguoti ar šalinti esamas detales. Ji taip pat turi leisti administratoriui </w:t>
      </w:r>
      <w:r w:rsidDel="00000000" w:rsidR="00000000" w:rsidRPr="00000000">
        <w:rPr>
          <w:rtl w:val="0"/>
        </w:rPr>
        <w:t xml:space="preserve">sukurti</w:t>
      </w:r>
      <w:r w:rsidDel="00000000" w:rsidR="00000000" w:rsidRPr="00000000">
        <w:rPr>
          <w:rtl w:val="0"/>
        </w:rPr>
        <w:t xml:space="preserve"> bei redaguoti esamus sandėlius. Klientas prie sandėlių prieigos neturi. Sandėlio posistemė turi galimybę atlikti skaičiavimus ir parodyti statistiką detalių pagal jų pardavimus ir paklausą.</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73"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E-parduotuvės dalies valdymas</w:t>
      </w:r>
    </w:p>
    <w:p w:rsidR="00000000" w:rsidDel="00000000" w:rsidP="00000000" w:rsidRDefault="00000000" w:rsidRPr="00000000" w14:paraId="0000007C">
      <w:pPr>
        <w:ind w:left="850.3937007874017" w:firstLine="0"/>
        <w:rPr/>
      </w:pPr>
      <w:r w:rsidDel="00000000" w:rsidR="00000000" w:rsidRPr="00000000">
        <w:rPr>
          <w:rtl w:val="0"/>
        </w:rPr>
        <w:t xml:space="preserve">E-parduotuvės dalies valdymo posistemė yra skirta ieškoti ir filtruoti prekes, tvarkyti prekių krepšelį ir patvirtinti užsakymą. Prekes galima ieškoti žodinė paieška ir  filtruoti (pvz. pagal prekes dydi,  kaina ir sandėliavimo vietą). Į krepšelį galima įdėti prekes, atimti iš jo ir peržiūrėti kas yra jame. Susirinkus pirkinių krepšelį galima patvirtinti užsakymą.</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73"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Gamyklos dalies valdymas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Gamyklos valdymo posistemė yra skirta valdyti visas gamyklas administracijai arba jų vadovams. Posistemė suteikia galimybę redaguoti gamyklą, sukurti naujas gamyklas, bei jas šalinti ar peržiūrėti. Gamyklos posisteme turi sukurti galimybę reguliuoti darbuotojų darbo laiką,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sukurti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tvarkaraščius, kuriuos galima redaguoti. Tvarkaraščio peržiūra ar paieška pagal gamyklą arba pagal darbuotoją, kad tvarkaraščius matytu administracija, vadovai ir darbuotojai.</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73"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Statistikos dalies valdymas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7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Statistikos posistemė yra skirta sandelio, gamyklos ir parduotuvės vadovams matyti statistinę informaciją apie jų prižiūrimas sritis ir administracijai gauti visą informaciją. Ši posistemė turi: generuoti kiekvieno individualaus darbuotojo pradirbto laiko statistiką pagal jų tvarkaraščius ir bendrą kiekvienos gamyklos produktyvumo statistiką pagal tai kada ir kiek darbuotojų dirba per nustatytą laiko tarpą(savaitę, mėnesį ir pnš.); pateikti visų arba pasirinktų prekių finansinę analizę;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išfiltruoti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surūšiuoti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populiariausias prekes; apskaičiuoti ir pateikti mėnesinę gamyklos pelno ataskaitą; pateikti išklotinę kiek </w:t>
      </w:r>
      <w:r w:rsidDel="00000000" w:rsidR="00000000" w:rsidRPr="00000000">
        <w:rPr>
          <w:rtl w:val="0"/>
        </w:rPr>
        <w:t xml:space="preserve">sandėlio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patalpų užima įvairios prekės.</w:t>
      </w:r>
    </w:p>
    <w:p w:rsidR="00000000" w:rsidDel="00000000" w:rsidP="00000000" w:rsidRDefault="00000000" w:rsidRPr="00000000" w14:paraId="00000082">
      <w:pPr>
        <w:ind w:left="153"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pStyle w:val="Heading2"/>
        <w:numPr>
          <w:ilvl w:val="1"/>
          <w:numId w:val="1"/>
        </w:numPr>
        <w:ind w:left="567" w:firstLine="0"/>
        <w:rPr/>
      </w:pPr>
      <w:bookmarkStart w:colFirst="0" w:colLast="0" w:name="_2et92p0" w:id="4"/>
      <w:bookmarkEnd w:id="4"/>
      <w:r w:rsidDel="00000000" w:rsidR="00000000" w:rsidRPr="00000000">
        <w:rPr>
          <w:rtl w:val="0"/>
        </w:rPr>
        <w:t xml:space="preserve">Funkcijų hierarchijos specifikacija</w:t>
      </w:r>
    </w:p>
    <w:p w:rsidR="00000000" w:rsidDel="00000000" w:rsidP="00000000" w:rsidRDefault="00000000" w:rsidRPr="00000000" w14:paraId="00000084">
      <w:pPr>
        <w:ind w:firstLine="426"/>
        <w:jc w:val="both"/>
        <w:rPr>
          <w:rFonts w:ascii="Calibri" w:cs="Calibri" w:eastAsia="Calibri" w:hAnsi="Calibri"/>
        </w:rPr>
      </w:pPr>
      <w:r w:rsidDel="00000000" w:rsidR="00000000" w:rsidRPr="00000000">
        <w:rPr>
          <w:rFonts w:ascii="Calibri" w:cs="Calibri" w:eastAsia="Calibri" w:hAnsi="Calibri"/>
          <w:rtl w:val="0"/>
        </w:rPr>
        <w:t xml:space="preserve">Funkcijų hierarchijos diagrama ir jos aprašas. Visos funkcijos atitikti spalvinę legendą nurodytą įvado aprašyme.</w:t>
      </w:r>
    </w:p>
    <w:p w:rsidR="00000000" w:rsidDel="00000000" w:rsidP="00000000" w:rsidRDefault="00000000" w:rsidRPr="00000000" w14:paraId="00000085">
      <w:pPr>
        <w:keepNext w:val="1"/>
        <w:ind w:firstLine="426"/>
        <w:jc w:val="center"/>
        <w:rPr/>
      </w:pPr>
      <w:r w:rsidDel="00000000" w:rsidR="00000000" w:rsidRPr="00000000">
        <w:rPr/>
        <w:drawing>
          <wp:inline distB="114300" distT="114300" distL="114300" distR="114300">
            <wp:extent cx="5274000" cy="28702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4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pav. Funkcijų hierarchijos diagrama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1"/>
        </w:numPr>
        <w:ind w:left="567" w:firstLine="0"/>
        <w:rPr/>
      </w:pPr>
      <w:bookmarkStart w:colFirst="0" w:colLast="0" w:name="_tyjcwt" w:id="5"/>
      <w:bookmarkEnd w:id="5"/>
      <w:r w:rsidDel="00000000" w:rsidR="00000000" w:rsidRPr="00000000">
        <w:rPr>
          <w:rtl w:val="0"/>
        </w:rPr>
        <w:t xml:space="preserve">Realizacinės priemonės </w:t>
      </w:r>
    </w:p>
    <w:p w:rsidR="00000000" w:rsidDel="00000000" w:rsidP="00000000" w:rsidRDefault="00000000" w:rsidRPr="00000000" w14:paraId="00000089">
      <w:pPr>
        <w:ind w:firstLine="426"/>
        <w:jc w:val="both"/>
        <w:rPr>
          <w:rFonts w:ascii="Calibri" w:cs="Calibri" w:eastAsia="Calibri" w:hAnsi="Calibri"/>
        </w:rPr>
      </w:pPr>
      <w:r w:rsidDel="00000000" w:rsidR="00000000" w:rsidRPr="00000000">
        <w:rPr>
          <w:rFonts w:ascii="Calibri" w:cs="Calibri" w:eastAsia="Calibri" w:hAnsi="Calibri"/>
          <w:rtl w:val="0"/>
        </w:rPr>
        <w:t xml:space="preserve">Pasirinktų technologijų pasirinkimas ir aprašymas.</w:t>
      </w:r>
    </w:p>
    <w:p w:rsidR="00000000" w:rsidDel="00000000" w:rsidP="00000000" w:rsidRDefault="00000000" w:rsidRPr="00000000" w14:paraId="0000008A">
      <w:pPr>
        <w:ind w:firstLine="720"/>
        <w:jc w:val="both"/>
        <w:rPr>
          <w:b w:val="1"/>
        </w:rPr>
      </w:pPr>
      <w:r w:rsidDel="00000000" w:rsidR="00000000" w:rsidRPr="00000000">
        <w:rPr>
          <w:b w:val="1"/>
          <w:rtl w:val="0"/>
        </w:rPr>
        <w:t xml:space="preserve">PHP programavimo kalba (back-end), karkasai:</w:t>
      </w:r>
    </w:p>
    <w:p w:rsidR="00000000" w:rsidDel="00000000" w:rsidP="00000000" w:rsidRDefault="00000000" w:rsidRPr="00000000" w14:paraId="0000008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ff"/>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Laravel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r w:rsidDel="00000000" w:rsidR="00000000" w:rsidRPr="00000000">
        <w:rPr>
          <w:b w:val="1"/>
          <w:rtl w:val="0"/>
        </w:rPr>
        <w:t xml:space="preserve">Front-end programavimo kalbos:</w:t>
      </w:r>
      <w:r w:rsidDel="00000000" w:rsidR="00000000" w:rsidRPr="00000000">
        <w:rPr>
          <w:rtl w:val="0"/>
        </w:rPr>
        <w:t xml:space="preserve"> html, css, bootstrap, js</w:t>
      </w: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b w:val="1"/>
          <w:rtl w:val="0"/>
        </w:rPr>
        <w:t xml:space="preserve">Duomenų bazės valdymo sistema: </w:t>
      </w:r>
      <w:r w:rsidDel="00000000" w:rsidR="00000000" w:rsidRPr="00000000">
        <w:rPr>
          <w:rtl w:val="0"/>
        </w:rPr>
        <w:t xml:space="preserve">MySQL</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1"/>
        </w:numPr>
        <w:ind w:left="567" w:firstLine="0"/>
        <w:rPr/>
      </w:pPr>
      <w:bookmarkStart w:colFirst="0" w:colLast="0" w:name="_3dy6vkm" w:id="6"/>
      <w:bookmarkEnd w:id="6"/>
      <w:r w:rsidDel="00000000" w:rsidR="00000000" w:rsidRPr="00000000">
        <w:rPr>
          <w:rtl w:val="0"/>
        </w:rPr>
        <w:t xml:space="preserve">Darbų pasiskirstymas</w:t>
      </w:r>
    </w:p>
    <w:p w:rsidR="00000000" w:rsidDel="00000000" w:rsidP="00000000" w:rsidRDefault="00000000" w:rsidRPr="00000000" w14:paraId="00000090">
      <w:pPr>
        <w:ind w:firstLine="426"/>
        <w:jc w:val="both"/>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Darbų sąrašas ir pasiskirstymas atsakomybėmis lentelės formatu, spalvinės legendos kiekvieno komandos nario darbo dalims identifikuoti.</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lentelė. Darbų pasiskirstymas</w:t>
      </w:r>
    </w:p>
    <w:tbl>
      <w:tblPr>
        <w:tblStyle w:val="Table1"/>
        <w:tblW w:w="9688.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734"/>
        <w:gridCol w:w="1390"/>
        <w:gridCol w:w="1391"/>
        <w:gridCol w:w="1391"/>
        <w:gridCol w:w="1391"/>
        <w:gridCol w:w="1391"/>
        <w:tblGridChange w:id="0">
          <w:tblGrid>
            <w:gridCol w:w="2734"/>
            <w:gridCol w:w="1390"/>
            <w:gridCol w:w="1391"/>
            <w:gridCol w:w="1391"/>
            <w:gridCol w:w="1391"/>
            <w:gridCol w:w="139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Darbas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Matas Skranulis</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Simas Andziulis</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Dainius Čepulis</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Valdas Urbonas</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Artūras Deltuvas</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Registracija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9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9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9D">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Prisijungimas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A3">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Vartotojo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A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A9">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Vartotojo pridėjimas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A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Vartotojų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B5">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Vartotojo pašalinimas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B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BB">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Vartotojo redagavimas(Admin)</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C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C1">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Slaptažodžio pakeitimo laiškas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Slaptažodžio keitimas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C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CD">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Detalių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Detalių pridėjimas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D9">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Detalių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D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DF">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Detalių pašalinimas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E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E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E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E5">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Detalių paieška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E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E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E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EB">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Sandelių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E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E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F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F1">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Sandelių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F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F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F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F7">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Sandelių pridėjimas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F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F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F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0FD">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Sandelių pašalinimas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F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0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0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03">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Prekės pridėjimas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0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0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0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09">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Prekės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0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0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0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0F">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Preikių paieška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1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1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15">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Prekės užsakymas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1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1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1B">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Užsakymo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1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1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2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21">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Užsakymo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2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2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2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27">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Užsakymo prekių šalinimas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2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2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2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2D">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Užsakymo atšaukimas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2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3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3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33">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Užsakymo patvirtinimas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3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3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3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39">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Gamyklų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3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3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3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3F">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Gamyklų pridėjimas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4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4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4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45">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Gamyklų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4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4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4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4B">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Tvarkaraščio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4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4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4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51">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Tvarkaraščio sudarymas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5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5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5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57">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Tvarkaraščio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5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5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5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5D">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Tvarkaraščio paieška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5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6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6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63">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Prekių populiarumas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6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6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6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6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Sandelio užimtumas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6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6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6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6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Tvarkaraščio statistika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7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7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7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7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Užmokeščio peržiūra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7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7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7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7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Parduotuvės statistika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7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7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7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8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Gamyklų paroduktyvumas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8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8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8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8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Testavimas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Išvadų formulavimas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39d3d3" w:val="clear"/>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9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numPr>
          <w:ilvl w:val="0"/>
          <w:numId w:val="1"/>
        </w:numPr>
        <w:ind w:left="153" w:hanging="153"/>
        <w:rPr/>
      </w:pPr>
      <w:bookmarkStart w:colFirst="0" w:colLast="0" w:name="_4d34og8" w:id="8"/>
      <w:bookmarkEnd w:id="8"/>
      <w:r w:rsidDel="00000000" w:rsidR="00000000" w:rsidRPr="00000000">
        <w:rPr>
          <w:rtl w:val="0"/>
        </w:rPr>
        <w:t xml:space="preserve">Reikalavimų modelis</w:t>
      </w:r>
    </w:p>
    <w:p w:rsidR="00000000" w:rsidDel="00000000" w:rsidP="00000000" w:rsidRDefault="00000000" w:rsidRPr="00000000" w14:paraId="00000196">
      <w:pPr>
        <w:pStyle w:val="Heading2"/>
        <w:numPr>
          <w:ilvl w:val="1"/>
          <w:numId w:val="1"/>
        </w:numPr>
        <w:ind w:left="567" w:firstLine="0"/>
        <w:rPr/>
      </w:pPr>
      <w:bookmarkStart w:colFirst="0" w:colLast="0" w:name="_2s8eyo1" w:id="9"/>
      <w:bookmarkEnd w:id="9"/>
      <w:r w:rsidDel="00000000" w:rsidR="00000000" w:rsidRPr="00000000">
        <w:rPr>
          <w:rtl w:val="0"/>
        </w:rPr>
        <w:t xml:space="preserve">Panaudojimo atvejų modelis</w:t>
      </w:r>
    </w:p>
    <w:p w:rsidR="00000000" w:rsidDel="00000000" w:rsidP="00000000" w:rsidRDefault="00000000" w:rsidRPr="00000000" w14:paraId="00000197">
      <w:pPr>
        <w:ind w:firstLine="426"/>
        <w:jc w:val="both"/>
        <w:rPr>
          <w:rFonts w:ascii="Calibri" w:cs="Calibri" w:eastAsia="Calibri" w:hAnsi="Calibri"/>
        </w:rPr>
      </w:pPr>
      <w:r w:rsidDel="00000000" w:rsidR="00000000" w:rsidRPr="00000000">
        <w:rPr>
          <w:rFonts w:ascii="Calibri" w:cs="Calibri" w:eastAsia="Calibri" w:hAnsi="Calibri"/>
          <w:rtl w:val="0"/>
        </w:rPr>
        <w:t xml:space="preserve">PA diagrama ir jos aprašas. Visi PA turi atitikti spalvinę legendą nurodytą įvado aprašyme.</w:t>
      </w:r>
    </w:p>
    <w:p w:rsidR="00000000" w:rsidDel="00000000" w:rsidP="00000000" w:rsidRDefault="00000000" w:rsidRPr="00000000" w14:paraId="00000198">
      <w:pPr>
        <w:keepNext w:val="1"/>
        <w:ind w:firstLine="426"/>
        <w:jc w:val="center"/>
        <w:rPr/>
      </w:pPr>
      <w:r w:rsidDel="00000000" w:rsidR="00000000" w:rsidRPr="00000000">
        <w:rPr/>
        <w:drawing>
          <wp:inline distB="0" distT="0" distL="0" distR="0">
            <wp:extent cx="4475189" cy="4233044"/>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75189" cy="4233044"/>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pav. Panaudojimo atvejų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9A">
      <w:pPr>
        <w:pStyle w:val="Heading2"/>
        <w:numPr>
          <w:ilvl w:val="1"/>
          <w:numId w:val="1"/>
        </w:numPr>
        <w:ind w:left="567" w:firstLine="0"/>
        <w:rPr/>
      </w:pPr>
      <w:bookmarkStart w:colFirst="0" w:colLast="0" w:name="_17dp8vu" w:id="10"/>
      <w:bookmarkEnd w:id="10"/>
      <w:r w:rsidDel="00000000" w:rsidR="00000000" w:rsidRPr="00000000">
        <w:rPr>
          <w:rtl w:val="0"/>
        </w:rPr>
        <w:t xml:space="preserve">Panaudojimo atvejų sekų diagramos</w:t>
      </w:r>
    </w:p>
    <w:p w:rsidR="00000000" w:rsidDel="00000000" w:rsidP="00000000" w:rsidRDefault="00000000" w:rsidRPr="00000000" w14:paraId="0000019B">
      <w:pPr>
        <w:ind w:firstLine="426"/>
        <w:jc w:val="both"/>
        <w:rPr>
          <w:rFonts w:ascii="Calibri" w:cs="Calibri" w:eastAsia="Calibri" w:hAnsi="Calibri"/>
        </w:rPr>
      </w:pPr>
      <w:r w:rsidDel="00000000" w:rsidR="00000000" w:rsidRPr="00000000">
        <w:rPr>
          <w:rFonts w:ascii="Calibri" w:cs="Calibri" w:eastAsia="Calibri" w:hAnsi="Calibri"/>
          <w:rtl w:val="0"/>
        </w:rPr>
        <w:t xml:space="preserve">PA sekų diagramos ir jų trumpi aprašai. Turi būti pateikta visų panaudojimo atvejų sekų diagramos.  Sekų diagramose vaizduojama vartotojo ir sistemos sąveika.</w:t>
      </w:r>
    </w:p>
    <w:p w:rsidR="00000000" w:rsidDel="00000000" w:rsidP="00000000" w:rsidRDefault="00000000" w:rsidRPr="00000000" w14:paraId="0000019C">
      <w:pPr>
        <w:keepNext w:val="1"/>
        <w:ind w:firstLine="426"/>
        <w:jc w:val="center"/>
        <w:rPr/>
      </w:pPr>
      <w:r w:rsidDel="00000000" w:rsidR="00000000" w:rsidRPr="00000000">
        <w:rPr/>
        <w:drawing>
          <wp:inline distB="0" distT="0" distL="0" distR="0">
            <wp:extent cx="5274310" cy="322770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4310" cy="322770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 pav. PA „Prisijungti“ sektų diagrama</w:t>
      </w:r>
    </w:p>
    <w:p w:rsidR="00000000" w:rsidDel="00000000" w:rsidP="00000000" w:rsidRDefault="00000000" w:rsidRPr="00000000" w14:paraId="0000019E">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19F">
      <w:pPr>
        <w:pStyle w:val="Heading2"/>
        <w:numPr>
          <w:ilvl w:val="1"/>
          <w:numId w:val="1"/>
        </w:numPr>
        <w:ind w:left="567" w:firstLine="0"/>
        <w:rPr/>
      </w:pPr>
      <w:bookmarkStart w:colFirst="0" w:colLast="0" w:name="_3rdcrjn" w:id="11"/>
      <w:bookmarkEnd w:id="11"/>
      <w:r w:rsidDel="00000000" w:rsidR="00000000" w:rsidRPr="00000000">
        <w:rPr>
          <w:rtl w:val="0"/>
        </w:rPr>
        <w:t xml:space="preserve">Dalykinės srities esybių ryšių modelis</w:t>
      </w:r>
    </w:p>
    <w:p w:rsidR="00000000" w:rsidDel="00000000" w:rsidP="00000000" w:rsidRDefault="00000000" w:rsidRPr="00000000" w14:paraId="000001A0">
      <w:pPr>
        <w:ind w:firstLine="426"/>
        <w:jc w:val="both"/>
        <w:rPr>
          <w:rFonts w:ascii="Calibri" w:cs="Calibri" w:eastAsia="Calibri" w:hAnsi="Calibri"/>
        </w:rPr>
      </w:pPr>
      <w:r w:rsidDel="00000000" w:rsidR="00000000" w:rsidRPr="00000000">
        <w:rPr>
          <w:rFonts w:ascii="Calibri" w:cs="Calibri" w:eastAsia="Calibri" w:hAnsi="Calibri"/>
          <w:rtl w:val="0"/>
        </w:rPr>
        <w:t xml:space="preserve">Esybių klasių diagrama su aprašymu. Naudojami stereotipai </w:t>
      </w:r>
      <w:r w:rsidDel="00000000" w:rsidR="00000000" w:rsidRPr="00000000">
        <w:rPr>
          <w:rFonts w:ascii="Calibri" w:cs="Calibri" w:eastAsia="Calibri" w:hAnsi="Calibri"/>
          <w:i w:val="1"/>
          <w:rtl w:val="0"/>
        </w:rPr>
        <w:t xml:space="preserve">«Entity»</w:t>
      </w:r>
      <w:r w:rsidDel="00000000" w:rsidR="00000000" w:rsidRPr="00000000">
        <w:rPr>
          <w:rFonts w:ascii="Calibri" w:cs="Calibri" w:eastAsia="Calibri" w:hAnsi="Calibri"/>
          <w:rtl w:val="0"/>
        </w:rPr>
        <w:t xml:space="preserve">. Visi diagramos elementai turi atitikti spalvinę legendą nurodytą įvado aprašyme. </w:t>
      </w:r>
    </w:p>
    <w:p w:rsidR="00000000" w:rsidDel="00000000" w:rsidP="00000000" w:rsidRDefault="00000000" w:rsidRPr="00000000" w14:paraId="000001A1">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1A2">
      <w:pPr>
        <w:keepNext w:val="1"/>
        <w:ind w:firstLine="426"/>
        <w:jc w:val="center"/>
        <w:rPr/>
      </w:pPr>
      <w:r w:rsidDel="00000000" w:rsidR="00000000" w:rsidRPr="00000000">
        <w:rPr/>
        <w:drawing>
          <wp:inline distB="0" distT="0" distL="0" distR="0">
            <wp:extent cx="3810000" cy="17526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1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2.3 pav. Dalykinės srities esybių ryšių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A4">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1A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numPr>
          <w:ilvl w:val="0"/>
          <w:numId w:val="1"/>
        </w:numPr>
        <w:ind w:left="153" w:hanging="153"/>
        <w:rPr/>
      </w:pPr>
      <w:bookmarkStart w:colFirst="0" w:colLast="0" w:name="_26in1rg" w:id="12"/>
      <w:bookmarkEnd w:id="12"/>
      <w:r w:rsidDel="00000000" w:rsidR="00000000" w:rsidRPr="00000000">
        <w:rPr>
          <w:rtl w:val="0"/>
        </w:rPr>
        <w:t xml:space="preserve">Reikalavimų analizės modelis</w:t>
      </w:r>
    </w:p>
    <w:p w:rsidR="00000000" w:rsidDel="00000000" w:rsidP="00000000" w:rsidRDefault="00000000" w:rsidRPr="00000000" w14:paraId="000001A7">
      <w:pPr>
        <w:pStyle w:val="Heading2"/>
        <w:numPr>
          <w:ilvl w:val="1"/>
          <w:numId w:val="1"/>
        </w:numPr>
        <w:ind w:left="567" w:firstLine="0"/>
        <w:rPr/>
      </w:pPr>
      <w:bookmarkStart w:colFirst="0" w:colLast="0" w:name="_lnxbz9" w:id="13"/>
      <w:bookmarkEnd w:id="13"/>
      <w:r w:rsidDel="00000000" w:rsidR="00000000" w:rsidRPr="00000000">
        <w:rPr>
          <w:rtl w:val="0"/>
        </w:rPr>
        <w:t xml:space="preserve">Panaudojimo atvejų analizės diagramos</w:t>
      </w:r>
    </w:p>
    <w:p w:rsidR="00000000" w:rsidDel="00000000" w:rsidP="00000000" w:rsidRDefault="00000000" w:rsidRPr="00000000" w14:paraId="000001A8">
      <w:pPr>
        <w:ind w:firstLine="426"/>
        <w:jc w:val="both"/>
        <w:rPr>
          <w:rFonts w:ascii="Calibri" w:cs="Calibri" w:eastAsia="Calibri" w:hAnsi="Calibri"/>
        </w:rPr>
      </w:pPr>
      <w:r w:rsidDel="00000000" w:rsidR="00000000" w:rsidRPr="00000000">
        <w:rPr>
          <w:rFonts w:ascii="Calibri" w:cs="Calibri" w:eastAsia="Calibri" w:hAnsi="Calibri"/>
          <w:rtl w:val="0"/>
        </w:rPr>
        <w:t xml:space="preserve">Reikalavimų analizės diagramos kiekvienam panaudojimo atvejui ir jų aprašymai.</w:t>
      </w:r>
    </w:p>
    <w:p w:rsidR="00000000" w:rsidDel="00000000" w:rsidP="00000000" w:rsidRDefault="00000000" w:rsidRPr="00000000" w14:paraId="000001A9">
      <w:pPr>
        <w:keepNext w:val="1"/>
        <w:ind w:firstLine="426"/>
        <w:jc w:val="center"/>
        <w:rPr/>
      </w:pPr>
      <w:r w:rsidDel="00000000" w:rsidR="00000000" w:rsidRPr="00000000">
        <w:rPr/>
        <w:drawing>
          <wp:inline distB="0" distT="0" distL="0" distR="0">
            <wp:extent cx="5274310" cy="140843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74310" cy="140843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pav. PA „Prisijungti“ analizės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AB">
      <w:pPr>
        <w:pStyle w:val="Heading2"/>
        <w:numPr>
          <w:ilvl w:val="1"/>
          <w:numId w:val="1"/>
        </w:numPr>
        <w:ind w:left="567" w:firstLine="0"/>
        <w:rPr/>
      </w:pPr>
      <w:bookmarkStart w:colFirst="0" w:colLast="0" w:name="_35nkun2" w:id="14"/>
      <w:bookmarkEnd w:id="14"/>
      <w:r w:rsidDel="00000000" w:rsidR="00000000" w:rsidRPr="00000000">
        <w:rPr>
          <w:rtl w:val="0"/>
        </w:rPr>
        <w:t xml:space="preserve">Naudotojo sąsajos modelis </w:t>
      </w:r>
    </w:p>
    <w:p w:rsidR="00000000" w:rsidDel="00000000" w:rsidP="00000000" w:rsidRDefault="00000000" w:rsidRPr="00000000" w14:paraId="000001AC">
      <w:pPr>
        <w:ind w:firstLine="426"/>
        <w:jc w:val="both"/>
        <w:rPr>
          <w:rFonts w:ascii="Calibri" w:cs="Calibri" w:eastAsia="Calibri" w:hAnsi="Calibri"/>
        </w:rPr>
      </w:pPr>
      <w:r w:rsidDel="00000000" w:rsidR="00000000" w:rsidRPr="00000000">
        <w:rPr>
          <w:rFonts w:ascii="Calibri" w:cs="Calibri" w:eastAsia="Calibri" w:hAnsi="Calibri"/>
          <w:rtl w:val="0"/>
        </w:rPr>
        <w:t xml:space="preserve">Navigavimo planas, pateikiamas klasių diagrama su stereotipais </w:t>
      </w:r>
      <w:r w:rsidDel="00000000" w:rsidR="00000000" w:rsidRPr="00000000">
        <w:rPr>
          <w:rFonts w:ascii="Calibri" w:cs="Calibri" w:eastAsia="Calibri" w:hAnsi="Calibri"/>
          <w:i w:val="1"/>
          <w:rtl w:val="0"/>
        </w:rPr>
        <w:t xml:space="preserve">«boundary»</w:t>
      </w:r>
      <w:r w:rsidDel="00000000" w:rsidR="00000000" w:rsidRPr="00000000">
        <w:rPr>
          <w:rFonts w:ascii="Calibri" w:cs="Calibri" w:eastAsia="Calibri" w:hAnsi="Calibri"/>
          <w:rtl w:val="0"/>
        </w:rPr>
        <w:t xml:space="preserve">.</w:t>
      </w:r>
    </w:p>
    <w:p w:rsidR="00000000" w:rsidDel="00000000" w:rsidP="00000000" w:rsidRDefault="00000000" w:rsidRPr="00000000" w14:paraId="000001AD">
      <w:pPr>
        <w:keepNext w:val="1"/>
        <w:ind w:firstLine="426"/>
        <w:jc w:val="center"/>
        <w:rPr/>
      </w:pPr>
      <w:r w:rsidDel="00000000" w:rsidR="00000000" w:rsidRPr="00000000">
        <w:rPr/>
        <w:drawing>
          <wp:inline distB="0" distT="0" distL="0" distR="0">
            <wp:extent cx="3562350" cy="24384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562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pav. Naudotojo navigavimo planas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AF">
      <w:pPr>
        <w:pStyle w:val="Heading2"/>
        <w:numPr>
          <w:ilvl w:val="1"/>
          <w:numId w:val="1"/>
        </w:numPr>
        <w:ind w:left="567" w:firstLine="0"/>
        <w:rPr/>
      </w:pPr>
      <w:bookmarkStart w:colFirst="0" w:colLast="0" w:name="_1ksv4uv" w:id="15"/>
      <w:bookmarkEnd w:id="15"/>
      <w:r w:rsidDel="00000000" w:rsidR="00000000" w:rsidRPr="00000000">
        <w:rPr>
          <w:rtl w:val="0"/>
        </w:rPr>
        <w:t xml:space="preserve">Duomenų srautų diagrama</w:t>
      </w:r>
    </w:p>
    <w:p w:rsidR="00000000" w:rsidDel="00000000" w:rsidP="00000000" w:rsidRDefault="00000000" w:rsidRPr="00000000" w14:paraId="000001B0">
      <w:pPr>
        <w:ind w:firstLine="426"/>
        <w:jc w:val="both"/>
        <w:rPr>
          <w:rFonts w:ascii="Calibri" w:cs="Calibri" w:eastAsia="Calibri" w:hAnsi="Calibri"/>
        </w:rPr>
      </w:pPr>
      <w:r w:rsidDel="00000000" w:rsidR="00000000" w:rsidRPr="00000000">
        <w:rPr>
          <w:rFonts w:ascii="Calibri" w:cs="Calibri" w:eastAsia="Calibri" w:hAnsi="Calibri"/>
          <w:rtl w:val="0"/>
        </w:rPr>
        <w:t xml:space="preserve">Duomenų srautų diagramos kiekvienai posistemei ir jų aprašymai.</w:t>
      </w:r>
    </w:p>
    <w:p w:rsidR="00000000" w:rsidDel="00000000" w:rsidP="00000000" w:rsidRDefault="00000000" w:rsidRPr="00000000" w14:paraId="000001B1">
      <w:pPr>
        <w:keepNext w:val="1"/>
        <w:jc w:val="center"/>
        <w:rPr/>
      </w:pPr>
      <w:r w:rsidDel="00000000" w:rsidR="00000000" w:rsidRPr="00000000">
        <w:rPr/>
        <w:drawing>
          <wp:inline distB="0" distT="0" distL="0" distR="0">
            <wp:extent cx="5274310" cy="133223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7431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pav. Duomenų srautų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B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numPr>
          <w:ilvl w:val="0"/>
          <w:numId w:val="1"/>
        </w:numPr>
        <w:ind w:left="153" w:hanging="153"/>
        <w:rPr/>
      </w:pPr>
      <w:bookmarkStart w:colFirst="0" w:colLast="0" w:name="_44sinio" w:id="16"/>
      <w:bookmarkEnd w:id="16"/>
      <w:r w:rsidDel="00000000" w:rsidR="00000000" w:rsidRPr="00000000">
        <w:rPr>
          <w:rtl w:val="0"/>
        </w:rPr>
        <w:t xml:space="preserve">Projekto modelis</w:t>
      </w:r>
    </w:p>
    <w:p w:rsidR="00000000" w:rsidDel="00000000" w:rsidP="00000000" w:rsidRDefault="00000000" w:rsidRPr="00000000" w14:paraId="000001B5">
      <w:pPr>
        <w:pStyle w:val="Heading2"/>
        <w:numPr>
          <w:ilvl w:val="1"/>
          <w:numId w:val="1"/>
        </w:numPr>
        <w:ind w:left="567" w:firstLine="0"/>
        <w:rPr/>
      </w:pPr>
      <w:bookmarkStart w:colFirst="0" w:colLast="0" w:name="_2jxsxqh" w:id="17"/>
      <w:bookmarkEnd w:id="17"/>
      <w:r w:rsidDel="00000000" w:rsidR="00000000" w:rsidRPr="00000000">
        <w:rPr>
          <w:rtl w:val="0"/>
        </w:rPr>
        <w:t xml:space="preserve">Sistemos architektūra</w:t>
      </w:r>
    </w:p>
    <w:p w:rsidR="00000000" w:rsidDel="00000000" w:rsidP="00000000" w:rsidRDefault="00000000" w:rsidRPr="00000000" w14:paraId="000001B6">
      <w:pPr>
        <w:ind w:firstLine="426"/>
        <w:jc w:val="both"/>
        <w:rPr>
          <w:rFonts w:ascii="Calibri" w:cs="Calibri" w:eastAsia="Calibri" w:hAnsi="Calibri"/>
        </w:rPr>
      </w:pPr>
      <w:r w:rsidDel="00000000" w:rsidR="00000000" w:rsidRPr="00000000">
        <w:rPr>
          <w:rFonts w:ascii="Calibri" w:cs="Calibri" w:eastAsia="Calibri" w:hAnsi="Calibri"/>
          <w:rtl w:val="0"/>
        </w:rPr>
        <w:t xml:space="preserve">Bendra visos sistemos architektūros diagrama ir jos aprašymas.</w:t>
      </w:r>
    </w:p>
    <w:p w:rsidR="00000000" w:rsidDel="00000000" w:rsidP="00000000" w:rsidRDefault="00000000" w:rsidRPr="00000000" w14:paraId="000001B7">
      <w:pPr>
        <w:keepNext w:val="1"/>
        <w:ind w:firstLine="426"/>
        <w:jc w:val="center"/>
        <w:rPr/>
      </w:pPr>
      <w:r w:rsidDel="00000000" w:rsidR="00000000" w:rsidRPr="00000000">
        <w:rPr/>
        <w:drawing>
          <wp:inline distB="0" distT="0" distL="0" distR="0">
            <wp:extent cx="5274310" cy="367157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74310" cy="367157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pav. Sistemos architektūra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B9">
      <w:pPr>
        <w:pStyle w:val="Heading2"/>
        <w:numPr>
          <w:ilvl w:val="1"/>
          <w:numId w:val="1"/>
        </w:numPr>
        <w:ind w:left="567" w:firstLine="0"/>
        <w:rPr/>
      </w:pPr>
      <w:bookmarkStart w:colFirst="0" w:colLast="0" w:name="_z337ya" w:id="18"/>
      <w:bookmarkEnd w:id="18"/>
      <w:r w:rsidDel="00000000" w:rsidR="00000000" w:rsidRPr="00000000">
        <w:rPr>
          <w:rtl w:val="0"/>
        </w:rPr>
        <w:t xml:space="preserve">Loginė duomenų bazės schema</w:t>
      </w:r>
    </w:p>
    <w:p w:rsidR="00000000" w:rsidDel="00000000" w:rsidP="00000000" w:rsidRDefault="00000000" w:rsidRPr="00000000" w14:paraId="000001BA">
      <w:pPr>
        <w:ind w:firstLine="426"/>
        <w:jc w:val="both"/>
        <w:rPr>
          <w:rFonts w:ascii="Calibri" w:cs="Calibri" w:eastAsia="Calibri" w:hAnsi="Calibri"/>
        </w:rPr>
      </w:pPr>
      <w:r w:rsidDel="00000000" w:rsidR="00000000" w:rsidRPr="00000000">
        <w:rPr>
          <w:rFonts w:ascii="Calibri" w:cs="Calibri" w:eastAsia="Calibri" w:hAnsi="Calibri"/>
          <w:rtl w:val="0"/>
        </w:rPr>
        <w:t xml:space="preserve">Duomenų bazės modelis ir jos aprašymas (kiekvienos lentelės). Gaunamas transformuojant iš dalykinės srities esybių diagramos. Naudojami stereotipai </w:t>
      </w:r>
      <w:r w:rsidDel="00000000" w:rsidR="00000000" w:rsidRPr="00000000">
        <w:rPr>
          <w:rFonts w:ascii="Calibri" w:cs="Calibri" w:eastAsia="Calibri" w:hAnsi="Calibri"/>
          <w:i w:val="1"/>
          <w:rtl w:val="0"/>
        </w:rPr>
        <w:t xml:space="preserve">«table», «PK», «FK»</w:t>
      </w:r>
      <w:r w:rsidDel="00000000" w:rsidR="00000000" w:rsidRPr="00000000">
        <w:rPr>
          <w:rFonts w:ascii="Calibri" w:cs="Calibri" w:eastAsia="Calibri" w:hAnsi="Calibri"/>
          <w:rtl w:val="0"/>
        </w:rPr>
        <w:t xml:space="preserve">. Visos lentelės turi atitikti spalvinę legendą nurodytą įvado aprašyme.</w:t>
      </w:r>
    </w:p>
    <w:p w:rsidR="00000000" w:rsidDel="00000000" w:rsidP="00000000" w:rsidRDefault="00000000" w:rsidRPr="00000000" w14:paraId="000001BB">
      <w:pPr>
        <w:keepNext w:val="1"/>
        <w:ind w:firstLine="426"/>
        <w:jc w:val="center"/>
        <w:rPr/>
      </w:pPr>
      <w:r w:rsidDel="00000000" w:rsidR="00000000" w:rsidRPr="00000000">
        <w:rPr/>
        <w:drawing>
          <wp:inline distB="0" distT="0" distL="0" distR="0">
            <wp:extent cx="5274310" cy="1119505"/>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27431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pav. Loginė duomenų bazės schema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BD">
      <w:pPr>
        <w:pStyle w:val="Heading2"/>
        <w:numPr>
          <w:ilvl w:val="1"/>
          <w:numId w:val="1"/>
        </w:numPr>
        <w:ind w:left="567" w:firstLine="0"/>
        <w:rPr/>
      </w:pPr>
      <w:bookmarkStart w:colFirst="0" w:colLast="0" w:name="_3j2qqm3" w:id="19"/>
      <w:bookmarkEnd w:id="19"/>
      <w:r w:rsidDel="00000000" w:rsidR="00000000" w:rsidRPr="00000000">
        <w:rPr>
          <w:rtl w:val="0"/>
        </w:rPr>
        <w:t xml:space="preserve">Sistemos realizacija</w:t>
      </w:r>
    </w:p>
    <w:p w:rsidR="00000000" w:rsidDel="00000000" w:rsidP="00000000" w:rsidRDefault="00000000" w:rsidRPr="00000000" w14:paraId="000001BE">
      <w:pPr>
        <w:ind w:firstLine="426"/>
        <w:jc w:val="both"/>
        <w:rPr/>
      </w:pPr>
      <w:r w:rsidDel="00000000" w:rsidR="00000000" w:rsidRPr="00000000">
        <w:rPr>
          <w:rFonts w:ascii="Calibri" w:cs="Calibri" w:eastAsia="Calibri" w:hAnsi="Calibri"/>
          <w:rtl w:val="0"/>
        </w:rPr>
        <w:t xml:space="preserve">Visų užpildytų vartotojo sąsajos formų ir ataskaitų vaizdai bei jų aprašymai. </w:t>
      </w:r>
      <w:r w:rsidDel="00000000" w:rsidR="00000000" w:rsidRPr="00000000">
        <w:rPr>
          <w:rtl w:val="0"/>
        </w:rPr>
        <w:t xml:space="preserve">Iliustraciniai pavyzdžiai pateikiami su užpildytais testiniais duomenimis.</w:t>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ind w:left="153" w:hanging="153"/>
        <w:rPr/>
      </w:pPr>
      <w:bookmarkStart w:colFirst="0" w:colLast="0" w:name="_1y810tw" w:id="20"/>
      <w:bookmarkEnd w:id="20"/>
      <w:r w:rsidDel="00000000" w:rsidR="00000000" w:rsidRPr="00000000">
        <w:rPr>
          <w:rtl w:val="0"/>
        </w:rPr>
        <w:t xml:space="preserve">Išvados</w:t>
      </w:r>
    </w:p>
    <w:p w:rsidR="00000000" w:rsidDel="00000000" w:rsidP="00000000" w:rsidRDefault="00000000" w:rsidRPr="00000000" w14:paraId="000001C1">
      <w:pPr>
        <w:ind w:firstLine="426"/>
        <w:jc w:val="both"/>
        <w:rPr>
          <w:rFonts w:ascii="Calibri" w:cs="Calibri" w:eastAsia="Calibri" w:hAnsi="Calibri"/>
        </w:rPr>
      </w:pPr>
      <w:r w:rsidDel="00000000" w:rsidR="00000000" w:rsidRPr="00000000">
        <w:rPr>
          <w:rFonts w:ascii="Calibri" w:cs="Calibri" w:eastAsia="Calibri" w:hAnsi="Calibri"/>
          <w:rtl w:val="0"/>
        </w:rPr>
        <w:t xml:space="preserve">Pateikiamos galutinės išvados, apimančios visą darbo eigą. Išvadas rašyti akcentuojant kokybinius (ar bent kiekybinius) kriterijus. Faktas nėra išvada, jei jis nėra pagrįstas.</w:t>
      </w:r>
    </w:p>
    <w:p w:rsidR="00000000" w:rsidDel="00000000" w:rsidP="00000000" w:rsidRDefault="00000000" w:rsidRPr="00000000" w14:paraId="000001C2">
      <w:pPr>
        <w:rPr>
          <w:rFonts w:ascii="Calibri" w:cs="Calibri" w:eastAsia="Calibri" w:hAnsi="Calibri"/>
        </w:rPr>
      </w:pPr>
      <w:r w:rsidDel="00000000" w:rsidR="00000000" w:rsidRPr="00000000">
        <w:rPr>
          <w:rtl w:val="0"/>
        </w:rPr>
      </w:r>
    </w:p>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Išvadų pavyzdžiai:</w:t>
      </w:r>
    </w:p>
    <w:p w:rsidR="00000000" w:rsidDel="00000000" w:rsidP="00000000" w:rsidRDefault="00000000" w:rsidRPr="00000000" w14:paraId="000001C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Pasirinkta </w:t>
      </w:r>
      <w:r w:rsidDel="00000000" w:rsidR="00000000" w:rsidRPr="00000000">
        <w:rPr>
          <w:rFonts w:ascii="Calibri" w:cs="Calibri" w:eastAsia="Calibri" w:hAnsi="Calibri"/>
          <w:i w:val="1"/>
          <w:rtl w:val="0"/>
        </w:rPr>
        <w:t xml:space="preserve">pardavimų</w:t>
      </w:r>
      <w:r w:rsidDel="00000000" w:rsidR="00000000" w:rsidRPr="00000000">
        <w:rPr>
          <w:rFonts w:ascii="Calibri" w:cs="Calibri" w:eastAsia="Calibri" w:hAnsi="Calibri"/>
          <w:rtl w:val="0"/>
        </w:rPr>
        <w:t xml:space="preserve"> dalykinė sritis, </w:t>
      </w:r>
      <w:r w:rsidDel="00000000" w:rsidR="00000000" w:rsidRPr="00000000">
        <w:rPr>
          <w:rFonts w:ascii="Calibri" w:cs="Calibri" w:eastAsia="Calibri" w:hAnsi="Calibri"/>
          <w:u w:val="single"/>
          <w:rtl w:val="0"/>
        </w:rPr>
        <w:t xml:space="preserve">nes</w:t>
      </w: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Pasirinktas … realizavimo variantas (technologijos, uždavinių sudėtis ir pan.), </w:t>
      </w:r>
      <w:r w:rsidDel="00000000" w:rsidR="00000000" w:rsidRPr="00000000">
        <w:rPr>
          <w:rFonts w:ascii="Calibri" w:cs="Calibri" w:eastAsia="Calibri" w:hAnsi="Calibri"/>
          <w:u w:val="single"/>
          <w:rtl w:val="0"/>
        </w:rPr>
        <w:t xml:space="preserve">kadangi</w:t>
      </w:r>
      <w:r w:rsidDel="00000000" w:rsidR="00000000" w:rsidRPr="00000000">
        <w:rPr>
          <w:rFonts w:ascii="Calibri" w:cs="Calibri" w:eastAsia="Calibri" w:hAnsi="Calibri"/>
          <w:rtl w:val="0"/>
        </w:rPr>
        <w:t xml:space="preserve"> …</w:t>
      </w:r>
    </w:p>
    <w:p w:rsidR="00000000" w:rsidDel="00000000" w:rsidP="00000000" w:rsidRDefault="00000000" w:rsidRPr="00000000" w14:paraId="000001C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Sistema skirta … vartotojų tipams, </w:t>
      </w:r>
      <w:r w:rsidDel="00000000" w:rsidR="00000000" w:rsidRPr="00000000">
        <w:rPr>
          <w:rFonts w:ascii="Calibri" w:cs="Calibri" w:eastAsia="Calibri" w:hAnsi="Calibri"/>
          <w:u w:val="single"/>
          <w:rtl w:val="0"/>
        </w:rPr>
        <w:t xml:space="preserve">nes</w:t>
      </w:r>
      <w:r w:rsidDel="00000000" w:rsidR="00000000" w:rsidRPr="00000000">
        <w:rPr>
          <w:rFonts w:ascii="Calibri" w:cs="Calibri" w:eastAsia="Calibri" w:hAnsi="Calibri"/>
          <w:rtl w:val="0"/>
        </w:rPr>
        <w:t xml:space="preserve"> ... </w:t>
      </w:r>
    </w:p>
    <w:p w:rsidR="00000000" w:rsidDel="00000000" w:rsidP="00000000" w:rsidRDefault="00000000" w:rsidRPr="00000000" w14:paraId="000001C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Sistema turės užtikrinti … funkcijas, </w:t>
      </w:r>
      <w:r w:rsidDel="00000000" w:rsidR="00000000" w:rsidRPr="00000000">
        <w:rPr>
          <w:rFonts w:ascii="Calibri" w:cs="Calibri" w:eastAsia="Calibri" w:hAnsi="Calibri"/>
          <w:u w:val="single"/>
          <w:rtl w:val="0"/>
        </w:rPr>
        <w:t xml:space="preserve">kurios</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Ateityje būtų naudinga sistemą patobulinti, </w:t>
      </w:r>
      <w:r w:rsidDel="00000000" w:rsidR="00000000" w:rsidRPr="00000000">
        <w:rPr>
          <w:rFonts w:ascii="Calibri" w:cs="Calibri" w:eastAsia="Calibri" w:hAnsi="Calibri"/>
          <w:u w:val="single"/>
          <w:rtl w:val="0"/>
        </w:rPr>
        <w:t xml:space="preserve">kadangi</w:t>
      </w: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pStyle w:val="Heading1"/>
        <w:ind w:left="153" w:hanging="153"/>
        <w:rPr/>
      </w:pPr>
      <w:bookmarkStart w:colFirst="0" w:colLast="0" w:name="_4i7ojhp" w:id="21"/>
      <w:bookmarkEnd w:id="21"/>
      <w:r w:rsidDel="00000000" w:rsidR="00000000" w:rsidRPr="00000000">
        <w:rPr>
          <w:rtl w:val="0"/>
        </w:rPr>
        <w:t xml:space="preserve">Literatūra</w:t>
      </w:r>
    </w:p>
    <w:p w:rsidR="00000000" w:rsidDel="00000000" w:rsidP="00000000" w:rsidRDefault="00000000" w:rsidRPr="00000000" w14:paraId="000001CA">
      <w:pPr>
        <w:ind w:firstLine="426"/>
        <w:jc w:val="both"/>
        <w:rPr>
          <w:rFonts w:ascii="Calibri" w:cs="Calibri" w:eastAsia="Calibri" w:hAnsi="Calibri"/>
        </w:rPr>
      </w:pPr>
      <w:r w:rsidDel="00000000" w:rsidR="00000000" w:rsidRPr="00000000">
        <w:rPr>
          <w:rFonts w:ascii="Calibri" w:cs="Calibri" w:eastAsia="Calibri" w:hAnsi="Calibri"/>
          <w:rtl w:val="0"/>
        </w:rPr>
        <w:t xml:space="preserve">Pateikiama darbo metu naudota literatūra (jei tokia buvo naudotasi).</w:t>
      </w:r>
    </w:p>
    <w:p w:rsidR="00000000" w:rsidDel="00000000" w:rsidP="00000000" w:rsidRDefault="00000000" w:rsidRPr="00000000" w14:paraId="000001CB">
      <w:pPr>
        <w:rPr>
          <w:rFonts w:ascii="Calibri" w:cs="Calibri" w:eastAsia="Calibri" w:hAnsi="Calibri"/>
          <w:b w:val="1"/>
          <w:sz w:val="28"/>
          <w:szCs w:val="28"/>
        </w:rPr>
      </w:pPr>
      <w:bookmarkStart w:colFirst="0" w:colLast="0" w:name="_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rPr/>
      </w:pPr>
      <w:bookmarkStart w:colFirst="0" w:colLast="0" w:name="_1ci93xb" w:id="23"/>
      <w:bookmarkEnd w:id="23"/>
      <w:r w:rsidDel="00000000" w:rsidR="00000000" w:rsidRPr="00000000">
        <w:rPr>
          <w:rtl w:val="0"/>
        </w:rPr>
        <w:t xml:space="preserve">Priedai</w:t>
      </w:r>
    </w:p>
    <w:bookmarkStart w:colFirst="0" w:colLast="0" w:name="2bn6wsx" w:id="24"/>
    <w:bookmarkEnd w:id="24"/>
    <w:bookmarkStart w:colFirst="0" w:colLast="0" w:name="3whwml4" w:id="25"/>
    <w:bookmarkEnd w:id="25"/>
    <w:p w:rsidR="00000000" w:rsidDel="00000000" w:rsidP="00000000" w:rsidRDefault="00000000" w:rsidRPr="00000000" w14:paraId="000001CD">
      <w:pPr>
        <w:ind w:firstLine="426"/>
        <w:jc w:val="both"/>
        <w:rPr>
          <w:rFonts w:ascii="Calibri" w:cs="Calibri" w:eastAsia="Calibri" w:hAnsi="Calibri"/>
        </w:rPr>
      </w:pPr>
      <w:r w:rsidDel="00000000" w:rsidR="00000000" w:rsidRPr="00000000">
        <w:rPr>
          <w:rFonts w:ascii="Calibri" w:cs="Calibri" w:eastAsia="Calibri" w:hAnsi="Calibri"/>
          <w:rtl w:val="0"/>
        </w:rPr>
        <w:t xml:space="preserve">Priedai dedami tik tada, kai jų reikia. Siūloma nepersistengti ir nepridėti to, kas visiškai nenaudinga. Jeigu priedas įdėtas čia, vadinasi jis bent kartą turi būti paminėtas darbo tekste (principas tas pats,  kaip ir su literatūros citavimu).</w:t>
      </w:r>
    </w:p>
    <w:sectPr>
      <w:footerReference r:id="rId21" w:type="default"/>
      <w:pgSz w:h="16838" w:w="11906"/>
      <w:pgMar w:bottom="851"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3" w:hanging="153"/>
      </w:pPr>
      <w:rPr>
        <w:b w:val="1"/>
        <w:i w:val="0"/>
        <w:smallCaps w:val="0"/>
        <w:strike w:val="0"/>
        <w:u w:val="none"/>
        <w:vertAlign w:val="baseline"/>
      </w:rPr>
    </w:lvl>
    <w:lvl w:ilvl="1">
      <w:start w:val="1"/>
      <w:numFmt w:val="decimal"/>
      <w:lvlText w:val="%1.%2."/>
      <w:lvlJc w:val="left"/>
      <w:pPr>
        <w:ind w:left="567" w:firstLine="0"/>
      </w:pPr>
      <w:rPr>
        <w:rFonts w:ascii="Calibri" w:cs="Calibri" w:eastAsia="Calibri" w:hAnsi="Calibri"/>
        <w:b w:val="1"/>
        <w:i w:val="0"/>
        <w:sz w:val="24"/>
        <w:szCs w:val="24"/>
      </w:rPr>
    </w:lvl>
    <w:lvl w:ilvl="2">
      <w:start w:val="1"/>
      <w:numFmt w:val="decimal"/>
      <w:lvlText w:val="%1.%2.%3."/>
      <w:lvlJc w:val="left"/>
      <w:pPr>
        <w:ind w:left="2081" w:hanging="227"/>
      </w:pPr>
      <w:rPr>
        <w:rFonts w:ascii="Times New Roman" w:cs="Times New Roman" w:eastAsia="Times New Roman" w:hAnsi="Times New Roman"/>
        <w:b w:val="1"/>
        <w:i w:val="0"/>
        <w:sz w:val="22"/>
        <w:szCs w:val="22"/>
      </w:rPr>
    </w:lvl>
    <w:lvl w:ilvl="3">
      <w:start w:val="1"/>
      <w:numFmt w:val="decimal"/>
      <w:lvlText w:val="%1.%2.%3.%4."/>
      <w:lvlJc w:val="left"/>
      <w:pPr>
        <w:ind w:left="4852" w:hanging="648"/>
      </w:pPr>
      <w:rPr/>
    </w:lvl>
    <w:lvl w:ilvl="4">
      <w:start w:val="1"/>
      <w:numFmt w:val="decimal"/>
      <w:lvlText w:val="%1.%2.%3.%4.%5."/>
      <w:lvlJc w:val="left"/>
      <w:pPr>
        <w:ind w:left="5356" w:hanging="792"/>
      </w:pPr>
      <w:rPr/>
    </w:lvl>
    <w:lvl w:ilvl="5">
      <w:start w:val="1"/>
      <w:numFmt w:val="decimal"/>
      <w:lvlText w:val="%1.%2.%3.%4.%5.%6."/>
      <w:lvlJc w:val="left"/>
      <w:pPr>
        <w:ind w:left="5860" w:hanging="936"/>
      </w:pPr>
      <w:rPr/>
    </w:lvl>
    <w:lvl w:ilvl="6">
      <w:start w:val="1"/>
      <w:numFmt w:val="decimal"/>
      <w:lvlText w:val="%1.%2.%3.%4.%5.%6.%7."/>
      <w:lvlJc w:val="left"/>
      <w:pPr>
        <w:ind w:left="6364" w:hanging="1080"/>
      </w:pPr>
      <w:rPr/>
    </w:lvl>
    <w:lvl w:ilvl="7">
      <w:start w:val="1"/>
      <w:numFmt w:val="decimal"/>
      <w:lvlText w:val="%1.%2.%3.%4.%5.%6.%7.%8."/>
      <w:lvlJc w:val="left"/>
      <w:pPr>
        <w:ind w:left="6868" w:hanging="1224"/>
      </w:pPr>
      <w:rPr/>
    </w:lvl>
    <w:lvl w:ilvl="8">
      <w:start w:val="1"/>
      <w:numFmt w:val="decimal"/>
      <w:lvlText w:val="%1.%2.%3.%4.%5.%6.%7.%8.%9."/>
      <w:lvlJc w:val="left"/>
      <w:pPr>
        <w:ind w:left="7444"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73" w:hanging="360"/>
      </w:pPr>
      <w:rPr>
        <w:rFonts w:ascii="Noto Sans Symbols" w:cs="Noto Sans Symbols" w:eastAsia="Noto Sans Symbols" w:hAnsi="Noto Sans Symbols"/>
      </w:rPr>
    </w:lvl>
    <w:lvl w:ilvl="1">
      <w:start w:val="1"/>
      <w:numFmt w:val="bullet"/>
      <w:lvlText w:val="o"/>
      <w:lvlJc w:val="left"/>
      <w:pPr>
        <w:ind w:left="1593" w:hanging="360"/>
      </w:pPr>
      <w:rPr>
        <w:rFonts w:ascii="Courier New" w:cs="Courier New" w:eastAsia="Courier New" w:hAnsi="Courier New"/>
      </w:rPr>
    </w:lvl>
    <w:lvl w:ilvl="2">
      <w:start w:val="1"/>
      <w:numFmt w:val="bullet"/>
      <w:lvlText w:val="▪"/>
      <w:lvlJc w:val="left"/>
      <w:pPr>
        <w:ind w:left="2313" w:hanging="360"/>
      </w:pPr>
      <w:rPr>
        <w:rFonts w:ascii="Noto Sans Symbols" w:cs="Noto Sans Symbols" w:eastAsia="Noto Sans Symbols" w:hAnsi="Noto Sans Symbols"/>
      </w:rPr>
    </w:lvl>
    <w:lvl w:ilvl="3">
      <w:start w:val="1"/>
      <w:numFmt w:val="bullet"/>
      <w:lvlText w:val="●"/>
      <w:lvlJc w:val="left"/>
      <w:pPr>
        <w:ind w:left="3033" w:hanging="360"/>
      </w:pPr>
      <w:rPr>
        <w:rFonts w:ascii="Noto Sans Symbols" w:cs="Noto Sans Symbols" w:eastAsia="Noto Sans Symbols" w:hAnsi="Noto Sans Symbols"/>
      </w:rPr>
    </w:lvl>
    <w:lvl w:ilvl="4">
      <w:start w:val="1"/>
      <w:numFmt w:val="bullet"/>
      <w:lvlText w:val="o"/>
      <w:lvlJc w:val="left"/>
      <w:pPr>
        <w:ind w:left="3753" w:hanging="360"/>
      </w:pPr>
      <w:rPr>
        <w:rFonts w:ascii="Courier New" w:cs="Courier New" w:eastAsia="Courier New" w:hAnsi="Courier New"/>
      </w:rPr>
    </w:lvl>
    <w:lvl w:ilvl="5">
      <w:start w:val="1"/>
      <w:numFmt w:val="bullet"/>
      <w:lvlText w:val="▪"/>
      <w:lvlJc w:val="left"/>
      <w:pPr>
        <w:ind w:left="4473" w:hanging="360"/>
      </w:pPr>
      <w:rPr>
        <w:rFonts w:ascii="Noto Sans Symbols" w:cs="Noto Sans Symbols" w:eastAsia="Noto Sans Symbols" w:hAnsi="Noto Sans Symbols"/>
      </w:rPr>
    </w:lvl>
    <w:lvl w:ilvl="6">
      <w:start w:val="1"/>
      <w:numFmt w:val="bullet"/>
      <w:lvlText w:val="●"/>
      <w:lvlJc w:val="left"/>
      <w:pPr>
        <w:ind w:left="5193" w:hanging="360"/>
      </w:pPr>
      <w:rPr>
        <w:rFonts w:ascii="Noto Sans Symbols" w:cs="Noto Sans Symbols" w:eastAsia="Noto Sans Symbols" w:hAnsi="Noto Sans Symbols"/>
      </w:rPr>
    </w:lvl>
    <w:lvl w:ilvl="7">
      <w:start w:val="1"/>
      <w:numFmt w:val="bullet"/>
      <w:lvlText w:val="o"/>
      <w:lvlJc w:val="left"/>
      <w:pPr>
        <w:ind w:left="5913" w:hanging="360"/>
      </w:pPr>
      <w:rPr>
        <w:rFonts w:ascii="Courier New" w:cs="Courier New" w:eastAsia="Courier New" w:hAnsi="Courier New"/>
      </w:rPr>
    </w:lvl>
    <w:lvl w:ilvl="8">
      <w:start w:val="1"/>
      <w:numFmt w:val="bullet"/>
      <w:lvlText w:val="▪"/>
      <w:lvlJc w:val="left"/>
      <w:pPr>
        <w:ind w:left="663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lt-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53" w:hanging="153"/>
    </w:pPr>
    <w:rPr>
      <w:rFonts w:ascii="Calibri" w:cs="Calibri" w:eastAsia="Calibri" w:hAnsi="Calibri"/>
      <w:b w:val="1"/>
      <w:sz w:val="28"/>
      <w:szCs w:val="28"/>
    </w:rPr>
  </w:style>
  <w:style w:type="paragraph" w:styleId="Heading2">
    <w:name w:val="heading 2"/>
    <w:basedOn w:val="Normal"/>
    <w:next w:val="Normal"/>
    <w:pPr>
      <w:keepNext w:val="1"/>
      <w:ind w:left="153" w:hanging="153"/>
    </w:pPr>
    <w:rPr>
      <w:rFonts w:ascii="Calibri" w:cs="Calibri" w:eastAsia="Calibri" w:hAnsi="Calibri"/>
      <w:b w:val="1"/>
      <w:sz w:val="24"/>
      <w:szCs w:val="24"/>
    </w:rPr>
  </w:style>
  <w:style w:type="paragraph" w:styleId="Heading3">
    <w:name w:val="heading 3"/>
    <w:basedOn w:val="Normal"/>
    <w:next w:val="Normal"/>
    <w:pPr>
      <w:keepNext w:val="1"/>
      <w:spacing w:after="60" w:lineRule="auto"/>
      <w:ind w:left="2081" w:hanging="226.9999999999999"/>
    </w:pPr>
    <w:rPr>
      <w:rFonts w:ascii="Calibri" w:cs="Calibri" w:eastAsia="Calibri" w:hAnsi="Calibri"/>
      <w:b w:val="1"/>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jc w:val="center"/>
    </w:pPr>
    <w:rPr>
      <w:b w:val="1"/>
      <w:sz w:val="32"/>
      <w:szCs w:val="3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larave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