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705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eastAsia" w:eastAsiaTheme="minorEastAsia"/>
          <w:b/>
          <w:bCs/>
          <w:lang w:eastAsia="zh-CN"/>
        </w:rPr>
      </w:pPr>
      <w:bookmarkStart w:id="0" w:name="_Toc2989"/>
      <w:bookmarkStart w:id="1" w:name="_Toc25200"/>
      <w:bookmarkStart w:id="2" w:name="_Toc10511"/>
      <w:bookmarkStart w:id="3" w:name="_Toc32755"/>
      <w:bookmarkStart w:id="4" w:name="_Toc32162"/>
      <w:r>
        <w:rPr>
          <w:rStyle w:val="7"/>
          <w:rFonts w:hint="eastAsia"/>
          <w:b/>
          <w:bCs/>
          <w:sz w:val="21"/>
          <w:szCs w:val="21"/>
        </w:rPr>
        <w:t>3.1</w:t>
      </w:r>
      <w:r>
        <w:rPr>
          <w:rStyle w:val="7"/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Style w:val="7"/>
          <w:rFonts w:hint="eastAsia"/>
          <w:b/>
          <w:bCs/>
          <w:sz w:val="21"/>
          <w:szCs w:val="21"/>
        </w:rPr>
        <w:t>用动态规划算法求解下面的组合优化问题</w:t>
      </w:r>
      <w:bookmarkEnd w:id="0"/>
      <w:bookmarkEnd w:id="1"/>
      <w:bookmarkEnd w:id="2"/>
      <w:bookmarkEnd w:id="3"/>
      <w:bookmarkEnd w:id="4"/>
      <w:r>
        <w:rPr>
          <w:rFonts w:hint="eastAsia"/>
          <w:b/>
          <w:bCs/>
          <w:lang w:eastAsia="zh-CN"/>
        </w:rPr>
        <w:t>，</w:t>
      </w:r>
    </w:p>
    <w:p w14:paraId="682CCC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 xml:space="preserve">max 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)+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)+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3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3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)</m:t>
          </m:r>
        </m:oMath>
      </m:oMathPara>
    </w:p>
    <w:p w14:paraId="1BB322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3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p>
          </m:sSubSup>
          <m:r>
            <m:rPr>
              <m:sty m:val="bi"/>
            </m:rPr>
            <w:rPr>
              <w:rFonts w:ascii="Cambria Math" w:hAnsi="Cambria Math"/>
              <w:lang w:val="en-US"/>
            </w:rPr>
            <m:t>≤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10</m:t>
          </m:r>
        </m:oMath>
      </m:oMathPara>
    </w:p>
    <w:p w14:paraId="291737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3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eastAsia" w:ascii="Cambria Math" w:hAnsi="Cambria Math"/>
            </w:rPr>
            <m:t>为非负整数</m:t>
          </m:r>
        </m:oMath>
      </m:oMathPara>
    </w:p>
    <w:p w14:paraId="5BD868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其中函数g</w:t>
      </w:r>
      <w:r>
        <w:rPr>
          <w:rFonts w:hint="eastAsia"/>
          <w:b/>
          <w:bCs/>
          <w:vertAlign w:val="subscript"/>
        </w:rPr>
        <w:t>1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  <w:lang w:val="en-US" w:eastAsia="zh-CN"/>
        </w:rPr>
        <w:t>x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g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  <w:lang w:val="en-US" w:eastAsia="zh-CN"/>
        </w:rPr>
        <w:t>x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g</w:t>
      </w:r>
      <w:r>
        <w:rPr>
          <w:rFonts w:hint="eastAsia"/>
          <w:b/>
          <w:bCs/>
          <w:vertAlign w:val="subscript"/>
          <w:lang w:val="en-US" w:eastAsia="zh-CN"/>
        </w:rPr>
        <w:t>3</w:t>
      </w:r>
      <w:r>
        <w:rPr>
          <w:rFonts w:hint="eastAsia"/>
          <w:b/>
          <w:bCs/>
        </w:rPr>
        <w:t>(x)的值给在表3.1中</w:t>
      </w:r>
      <w:r>
        <w:rPr>
          <w:rFonts w:hint="eastAsia"/>
          <w:b/>
          <w:bCs/>
          <w:lang w:val="en-US" w:eastAsia="zh-CN"/>
        </w:rPr>
        <w:t>。</w:t>
      </w:r>
    </w:p>
    <w:p w14:paraId="769919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jc w:val="center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表3.1 函数值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1032"/>
        <w:gridCol w:w="1032"/>
        <w:gridCol w:w="1032"/>
        <w:gridCol w:w="743"/>
        <w:gridCol w:w="1032"/>
        <w:gridCol w:w="1032"/>
        <w:gridCol w:w="1032"/>
      </w:tblGrid>
      <w:tr w14:paraId="41A5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nil"/>
            </w:tcBorders>
          </w:tcPr>
          <w:p w14:paraId="2BC0CC0B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x</w:t>
            </w:r>
          </w:p>
        </w:tc>
        <w:tc>
          <w:tcPr>
            <w:tcW w:w="0" w:type="auto"/>
          </w:tcPr>
          <w:p w14:paraId="6E17F537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</w:t>
            </w:r>
            <w:r>
              <w:rPr>
                <w:rFonts w:hint="eastAsia"/>
                <w:b/>
                <w:bCs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  <w:lang w:val="en-US" w:eastAsia="zh-CN"/>
              </w:rPr>
              <w:t>x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0" w:type="auto"/>
          </w:tcPr>
          <w:p w14:paraId="50245257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</w:t>
            </w:r>
            <w:r>
              <w:rPr>
                <w:rFonts w:hint="eastAsia"/>
                <w:b/>
                <w:bCs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  <w:lang w:val="en-US" w:eastAsia="zh-CN"/>
              </w:rPr>
              <w:t>x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right w:val="double" w:color="auto" w:sz="4" w:space="0"/>
            </w:tcBorders>
          </w:tcPr>
          <w:p w14:paraId="25574B91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</w:t>
            </w:r>
            <w:r>
              <w:rPr>
                <w:rFonts w:hint="eastAsia"/>
                <w:b/>
                <w:bCs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  <w:lang w:val="en-US" w:eastAsia="zh-CN"/>
              </w:rPr>
              <w:t>x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left w:val="double" w:color="auto" w:sz="4" w:space="0"/>
            </w:tcBorders>
          </w:tcPr>
          <w:p w14:paraId="603C94EB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x</w:t>
            </w:r>
          </w:p>
        </w:tc>
        <w:tc>
          <w:tcPr>
            <w:tcW w:w="0" w:type="auto"/>
          </w:tcPr>
          <w:p w14:paraId="11C5BDA7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</w:t>
            </w:r>
            <w:r>
              <w:rPr>
                <w:rFonts w:hint="eastAsia"/>
                <w:b/>
                <w:bCs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  <w:lang w:val="en-US" w:eastAsia="zh-CN"/>
              </w:rPr>
              <w:t>x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0" w:type="auto"/>
          </w:tcPr>
          <w:p w14:paraId="3F7844CC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</w:t>
            </w:r>
            <w:r>
              <w:rPr>
                <w:rFonts w:hint="eastAsia"/>
                <w:b/>
                <w:bCs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  <w:lang w:val="en-US" w:eastAsia="zh-CN"/>
              </w:rPr>
              <w:t>x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</w:tcPr>
          <w:p w14:paraId="13DBA954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</w:t>
            </w:r>
            <w:r>
              <w:rPr>
                <w:rFonts w:hint="eastAsia"/>
                <w:b/>
                <w:bCs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  <w:lang w:val="en-US" w:eastAsia="zh-CN"/>
              </w:rPr>
              <w:t>x</w:t>
            </w:r>
            <w:r>
              <w:rPr>
                <w:rFonts w:hint="eastAsia"/>
                <w:b/>
                <w:bCs/>
              </w:rPr>
              <w:t>)</w:t>
            </w:r>
          </w:p>
        </w:tc>
      </w:tr>
      <w:tr w14:paraId="6A03C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nil"/>
            </w:tcBorders>
          </w:tcPr>
          <w:p w14:paraId="2E4623C2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  <w:tc>
          <w:tcPr>
            <w:tcW w:w="0" w:type="auto"/>
          </w:tcPr>
          <w:p w14:paraId="3672BC01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</w:tcPr>
          <w:p w14:paraId="56B18E89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0" w:type="auto"/>
            <w:tcBorders>
              <w:right w:val="double" w:color="auto" w:sz="4" w:space="0"/>
            </w:tcBorders>
          </w:tcPr>
          <w:p w14:paraId="462E0C47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0" w:type="auto"/>
            <w:tcBorders>
              <w:left w:val="double" w:color="auto" w:sz="4" w:space="0"/>
            </w:tcBorders>
          </w:tcPr>
          <w:p w14:paraId="0BBCB10B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2</w:t>
            </w:r>
          </w:p>
        </w:tc>
        <w:tc>
          <w:tcPr>
            <w:tcW w:w="0" w:type="auto"/>
          </w:tcPr>
          <w:p w14:paraId="6C922FE1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0" w:type="auto"/>
          </w:tcPr>
          <w:p w14:paraId="4F72C2F3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16</w:t>
            </w:r>
          </w:p>
        </w:tc>
        <w:tc>
          <w:tcPr>
            <w:tcW w:w="0" w:type="auto"/>
            <w:tcBorders>
              <w:right w:val="nil"/>
            </w:tcBorders>
          </w:tcPr>
          <w:p w14:paraId="51C63EBD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17</w:t>
            </w:r>
          </w:p>
        </w:tc>
      </w:tr>
      <w:tr w14:paraId="5AEE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nil"/>
            </w:tcBorders>
          </w:tcPr>
          <w:p w14:paraId="01AAF968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0" w:type="auto"/>
          </w:tcPr>
          <w:p w14:paraId="0C907F57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0" w:type="auto"/>
          </w:tcPr>
          <w:p w14:paraId="5CCC4087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</w:p>
        </w:tc>
        <w:tc>
          <w:tcPr>
            <w:tcW w:w="0" w:type="auto"/>
            <w:tcBorders>
              <w:right w:val="double" w:color="auto" w:sz="4" w:space="0"/>
            </w:tcBorders>
          </w:tcPr>
          <w:p w14:paraId="4AFD61BE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12</w:t>
            </w:r>
          </w:p>
        </w:tc>
        <w:tc>
          <w:tcPr>
            <w:tcW w:w="0" w:type="auto"/>
            <w:tcBorders>
              <w:left w:val="double" w:color="auto" w:sz="4" w:space="0"/>
            </w:tcBorders>
          </w:tcPr>
          <w:p w14:paraId="4693164B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3</w:t>
            </w:r>
          </w:p>
        </w:tc>
        <w:tc>
          <w:tcPr>
            <w:tcW w:w="0" w:type="auto"/>
          </w:tcPr>
          <w:p w14:paraId="52D24E7C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0" w:type="auto"/>
          </w:tcPr>
          <w:p w14:paraId="41F6DAF1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</w:t>
            </w:r>
          </w:p>
        </w:tc>
        <w:tc>
          <w:tcPr>
            <w:tcW w:w="0" w:type="auto"/>
            <w:tcBorders>
              <w:right w:val="nil"/>
            </w:tcBorders>
          </w:tcPr>
          <w:p w14:paraId="18342620">
            <w:pPr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22" w:firstLineChars="20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22</w:t>
            </w:r>
          </w:p>
        </w:tc>
      </w:tr>
    </w:tbl>
    <w:p w14:paraId="3B5FACB6">
      <w:pPr>
        <w:pStyle w:val="2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60" w:lineRule="auto"/>
        <w:ind w:firstLine="643" w:firstLineChars="200"/>
        <w:jc w:val="center"/>
        <w:textAlignment w:val="auto"/>
        <w:rPr>
          <w:rFonts w:hint="eastAsia"/>
          <w:b/>
          <w:bCs/>
        </w:rPr>
      </w:pPr>
      <w:bookmarkStart w:id="5" w:name="_Toc2020"/>
      <w:bookmarkStart w:id="6" w:name="_Toc26629"/>
      <w:bookmarkStart w:id="7" w:name="_Toc31598"/>
      <w:bookmarkStart w:id="8" w:name="_Toc19046"/>
    </w:p>
    <w:bookmarkEnd w:id="5"/>
    <w:bookmarkEnd w:id="6"/>
    <w:bookmarkEnd w:id="7"/>
    <w:bookmarkEnd w:id="8"/>
    <w:p w14:paraId="5BE3F4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Style w:val="7"/>
          <w:rFonts w:hint="default"/>
          <w:b/>
          <w:bCs/>
          <w:sz w:val="21"/>
          <w:szCs w:val="21"/>
          <w:lang w:val="en-US" w:eastAsia="zh-CN"/>
        </w:rPr>
      </w:pPr>
      <w:bookmarkStart w:id="9" w:name="_Toc20742"/>
      <w:bookmarkStart w:id="10" w:name="_Toc14684"/>
      <w:bookmarkStart w:id="11" w:name="_Toc1114"/>
      <w:bookmarkStart w:id="12" w:name="_Toc19391"/>
      <w:bookmarkStart w:id="13" w:name="_Toc27239"/>
      <w:r>
        <w:rPr>
          <w:rStyle w:val="7"/>
          <w:rFonts w:hint="eastAsia"/>
          <w:b/>
          <w:bCs/>
          <w:sz w:val="21"/>
          <w:szCs w:val="21"/>
          <w:lang w:val="en-US" w:eastAsia="zh-CN"/>
        </w:rPr>
        <w:t>3 10</w:t>
      </w:r>
    </w:p>
    <w:p w14:paraId="22CF70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Style w:val="7"/>
          <w:rFonts w:hint="eastAsia"/>
          <w:b/>
          <w:bCs/>
          <w:sz w:val="21"/>
          <w:szCs w:val="21"/>
          <w:lang w:val="en-US" w:eastAsia="zh-CN"/>
        </w:rPr>
      </w:pPr>
      <w:r>
        <w:rPr>
          <w:rStyle w:val="7"/>
          <w:rFonts w:hint="eastAsia"/>
          <w:b/>
          <w:bCs/>
          <w:sz w:val="21"/>
          <w:szCs w:val="21"/>
          <w:lang w:val="en-US" w:eastAsia="zh-CN"/>
        </w:rPr>
        <w:t>2 5 8</w:t>
      </w:r>
    </w:p>
    <w:p w14:paraId="164A61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Style w:val="7"/>
          <w:rFonts w:hint="eastAsia"/>
          <w:b/>
          <w:bCs/>
          <w:sz w:val="21"/>
          <w:szCs w:val="21"/>
          <w:lang w:val="en-US" w:eastAsia="zh-CN"/>
        </w:rPr>
      </w:pPr>
      <w:r>
        <w:rPr>
          <w:rStyle w:val="7"/>
          <w:rFonts w:hint="eastAsia"/>
          <w:b/>
          <w:bCs/>
          <w:sz w:val="21"/>
          <w:szCs w:val="21"/>
          <w:lang w:val="en-US" w:eastAsia="zh-CN"/>
        </w:rPr>
        <w:t>4 10 12</w:t>
      </w:r>
    </w:p>
    <w:p w14:paraId="4B373E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Style w:val="7"/>
          <w:rFonts w:hint="eastAsia"/>
          <w:b/>
          <w:bCs/>
          <w:sz w:val="21"/>
          <w:szCs w:val="21"/>
          <w:lang w:val="en-US" w:eastAsia="zh-CN"/>
        </w:rPr>
      </w:pPr>
      <w:r>
        <w:rPr>
          <w:rStyle w:val="7"/>
          <w:rFonts w:hint="eastAsia"/>
          <w:b/>
          <w:bCs/>
          <w:sz w:val="21"/>
          <w:szCs w:val="21"/>
          <w:lang w:val="en-US" w:eastAsia="zh-CN"/>
        </w:rPr>
        <w:t>7 16 17</w:t>
      </w:r>
    </w:p>
    <w:p w14:paraId="17D724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Style w:val="7"/>
          <w:rFonts w:hint="default"/>
          <w:b/>
          <w:bCs/>
          <w:sz w:val="21"/>
          <w:szCs w:val="21"/>
          <w:lang w:val="en-US" w:eastAsia="zh-CN"/>
        </w:rPr>
      </w:pPr>
      <w:r>
        <w:rPr>
          <w:rStyle w:val="7"/>
          <w:rFonts w:hint="eastAsia"/>
          <w:b/>
          <w:bCs/>
          <w:sz w:val="21"/>
          <w:szCs w:val="21"/>
          <w:lang w:val="en-US" w:eastAsia="zh-CN"/>
        </w:rPr>
        <w:t>11 20 22</w:t>
      </w:r>
    </w:p>
    <w:p w14:paraId="0A59D6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Style w:val="7"/>
          <w:rFonts w:hint="eastAsia"/>
          <w:b/>
          <w:bCs/>
          <w:sz w:val="21"/>
          <w:szCs w:val="21"/>
        </w:rPr>
        <w:t>设</w:t>
      </w:r>
      <m:oMath>
        <m:sSub>
          <m:sSubPr>
            <m:ctrlPr>
              <w:rPr>
                <w:rStyle w:val="7"/>
                <w:rFonts w:hint="default" w:ascii="Cambria Math" w:hAnsi="Cambria Math"/>
                <w:b/>
                <w:bCs/>
                <w:sz w:val="21"/>
                <w:szCs w:val="21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Style w:val="7"/>
                <w:rFonts w:hint="default" w:ascii="Cambria Math" w:hAnsi="Cambria Math"/>
                <w:sz w:val="21"/>
                <w:szCs w:val="21"/>
                <w:lang w:val="en-US" w:eastAsia="zh-CN"/>
              </w:rPr>
              <m:t>F</m:t>
            </m:r>
            <m:ctrlPr>
              <w:rPr>
                <w:rStyle w:val="7"/>
                <w:rFonts w:hint="default" w:ascii="Cambria Math" w:hAnsi="Cambria Math"/>
                <w:b/>
                <w:bCs/>
                <w:sz w:val="21"/>
                <w:szCs w:val="21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Style w:val="7"/>
                <w:rFonts w:hint="default" w:ascii="Cambria Math" w:hAnsi="Cambria Math"/>
                <w:sz w:val="21"/>
                <w:szCs w:val="21"/>
                <w:lang w:val="en-US" w:eastAsia="zh-CN"/>
              </w:rPr>
              <m:t>k</m:t>
            </m:r>
            <m:ctrlPr>
              <w:rPr>
                <w:rStyle w:val="7"/>
                <w:rFonts w:hint="default" w:ascii="Cambria Math" w:hAnsi="Cambria Math"/>
                <w:b/>
                <w:bCs/>
                <w:sz w:val="21"/>
                <w:szCs w:val="21"/>
                <w:lang w:val="en-US" w:eastAsia="zh-CN"/>
              </w:rPr>
            </m:ctrlPr>
          </m:sub>
        </m:sSub>
        <m:r>
          <m:rPr>
            <m:sty m:val="b"/>
          </m:rPr>
          <w:rPr>
            <w:rStyle w:val="7"/>
            <w:rFonts w:hint="default" w:ascii="Cambria Math" w:hAnsi="Cambria Math"/>
            <w:sz w:val="21"/>
            <w:szCs w:val="21"/>
            <w:lang w:val="en-US" w:eastAsia="zh-CN"/>
          </w:rPr>
          <m:t>(y)</m:t>
        </m:r>
      </m:oMath>
      <w:r>
        <w:rPr>
          <w:rStyle w:val="7"/>
          <w:rFonts w:hint="eastAsia"/>
          <w:b/>
          <w:bCs/>
          <w:sz w:val="21"/>
          <w:szCs w:val="21"/>
        </w:rPr>
        <w:t>表示对</w:t>
      </w:r>
      <m:oMath>
        <m:sSub>
          <m:sSubPr>
            <m:ctrlPr>
              <w:rPr>
                <w:rStyle w:val="7"/>
                <w:rFonts w:hint="default" w:ascii="Cambria Math" w:hAnsi="Cambria Math"/>
                <w:b/>
                <w:bCs/>
                <w:sz w:val="21"/>
                <w:szCs w:val="21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Style w:val="7"/>
                <w:rFonts w:hint="default" w:ascii="Cambria Math" w:hAnsi="Cambria Math"/>
                <w:sz w:val="21"/>
                <w:szCs w:val="21"/>
                <w:lang w:val="en-US" w:eastAsia="zh-CN"/>
              </w:rPr>
              <m:t>x</m:t>
            </m:r>
            <w:bookmarkEnd w:id="9"/>
            <w:bookmarkEnd w:id="10"/>
            <w:bookmarkEnd w:id="11"/>
            <w:bookmarkEnd w:id="12"/>
            <m:ctrlPr>
              <w:rPr>
                <w:rStyle w:val="7"/>
                <w:rFonts w:hint="default" w:ascii="Cambria Math" w:hAnsi="Cambria Math"/>
                <w:b/>
                <w:bCs/>
                <w:sz w:val="21"/>
                <w:szCs w:val="21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Style w:val="7"/>
                <w:rFonts w:hint="default" w:ascii="Cambria Math" w:hAnsi="Cambria Math"/>
                <w:sz w:val="21"/>
                <w:szCs w:val="21"/>
                <w:lang w:val="en-US" w:eastAsia="zh-CN"/>
              </w:rPr>
              <m:t>1</m:t>
            </m:r>
            <w:bookmarkEnd w:id="13"/>
            <m:ctrlPr>
              <w:rPr>
                <w:rStyle w:val="7"/>
                <w:rFonts w:hint="default" w:ascii="Cambria Math" w:hAnsi="Cambria Math"/>
                <w:b/>
                <w:bCs/>
                <w:sz w:val="21"/>
                <w:szCs w:val="21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1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sz w:val="21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/>
                <w:bCs/>
                <w:i/>
                <w:sz w:val="21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1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1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  <w:lang w:val="en-US"/>
              </w:rPr>
              <m:t>⋯</m:t>
            </m:r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,x</m:t>
            </m:r>
            <m:ctrlPr>
              <w:rPr>
                <w:rFonts w:hint="default" w:ascii="Cambria Math" w:hAnsi="Cambria Math"/>
                <w:b/>
                <w:bCs/>
                <w:i/>
                <w:sz w:val="21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1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/>
                <w:bCs/>
                <w:i/>
                <w:sz w:val="21"/>
                <w:lang w:val="en-US" w:eastAsia="zh-CN"/>
              </w:rPr>
            </m:ctrlPr>
          </m:sub>
        </m:sSub>
      </m:oMath>
      <w:r>
        <w:rPr>
          <w:rFonts w:hint="eastAsia"/>
          <w:b/>
          <w:bCs/>
        </w:rPr>
        <w:t>赋值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且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p>
        </m:sSubSup>
        <m:r>
          <m:rPr>
            <m:sty m:val="bi"/>
          </m:rPr>
          <w:rPr>
            <w:rFonts w:hint="default" w:ascii="Cambria Math" w:hAnsi="Cambria Math"/>
            <w:lang w:val="en-US" w:eastAsia="zh-CN"/>
          </w:rPr>
          <m:t>+</m:t>
        </m:r>
        <m:sSubSup>
          <m:sSub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p>
        </m:sSubSup>
        <m:r>
          <m:rPr>
            <m:sty m:val="bi"/>
          </m:rPr>
          <w:rPr>
            <w:rFonts w:hint="default" w:ascii="Cambria Math" w:hAnsi="Cambria Math"/>
            <w:lang w:val="en-US" w:eastAsia="zh-CN"/>
          </w:rPr>
          <m:t>+</m:t>
        </m:r>
        <m:r>
          <m:rPr>
            <m:sty m:val="bi"/>
          </m:rPr>
          <w:rPr>
            <w:rFonts w:ascii="Cambria Math" w:hAnsi="Cambria Math"/>
            <w:lang w:val="en-US"/>
          </w:rPr>
          <m:t>⋯</m:t>
        </m:r>
        <m:r>
          <m:rPr>
            <m:sty m:val="bi"/>
          </m:rPr>
          <w:rPr>
            <w:rFonts w:hint="default" w:ascii="Cambria Math" w:hAnsi="Cambria Math"/>
            <w:lang w:val="en-US" w:eastAsia="zh-CN"/>
          </w:rPr>
          <m:t>+</m:t>
        </m:r>
        <m:sSubSup>
          <m:sSub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p>
        </m:sSubSup>
        <m:r>
          <m:rPr>
            <m:sty m:val="bi"/>
          </m:rPr>
          <w:rPr>
            <w:rFonts w:ascii="Cambria Math" w:hAnsi="Cambria Math"/>
            <w:lang w:val="en-US"/>
          </w:rPr>
          <m:t>≤</m:t>
        </m:r>
        <m:r>
          <m:rPr>
            <m:sty m:val="bi"/>
          </m:rPr>
          <w:rPr>
            <w:rFonts w:hint="default" w:ascii="Cambria Math" w:hAnsi="Cambria Math"/>
            <w:lang w:val="en-US" w:eastAsia="zh-CN"/>
          </w:rPr>
          <m:t>y</m:t>
        </m:r>
      </m:oMath>
      <w:r>
        <w:rPr>
          <w:rFonts w:hint="eastAsia"/>
          <w:b/>
          <w:bCs/>
        </w:rPr>
        <w:t>时所得到的目标函数的最大值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递推关系和初值是</w:t>
      </w:r>
    </w:p>
    <w:p w14:paraId="48262E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(y)=</m:t>
          </m:r>
          <m:func>
            <m:func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b/>
                      <w:bCs/>
                      <w:lang w:val="en-US" w:eastAsia="zh-CN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lang w:val="en-US"/>
                    </w:rPr>
                    <m:t>max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lang w:val="en-US" w:eastAsia="zh-CN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0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≤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≤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lang w:val="en-US" w:eastAsia="zh-CN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lang w:val="en-US" w:eastAsia="zh-CN"/>
                        </w:rPr>
                      </m:ctrlPr>
                    </m:deg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lang w:val="en-US" w:eastAsia="zh-CN"/>
                        </w:rPr>
                      </m:ctrlPr>
                    </m:e>
                  </m:rad>
                  <m:ctrlPr>
                    <w:rPr>
                      <w:rFonts w:hint="default" w:ascii="Cambria Math" w:hAnsi="Cambria Math"/>
                      <w:b/>
                      <w:bCs/>
                      <w:i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fName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{</m:t>
              </m:r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k−1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lang w:val="en-US" w:eastAsia="zh-CN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(y−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up>
              </m:sSubSup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)+</m:t>
              </m:r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g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lang w:val="en-US" w:eastAsia="zh-CN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lang w:val="en-US" w:eastAsia="zh-CN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)}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</m:func>
        </m:oMath>
      </m:oMathPara>
    </w:p>
    <w:p w14:paraId="24AA36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(y)=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</m:t>
          </m:r>
          <m:rad>
            <m:radPr>
              <m:degHide m:val="1"/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deg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y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</m:rad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)</m:t>
          </m:r>
        </m:oMath>
      </m:oMathPara>
    </w:p>
    <w:p w14:paraId="271892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针对给定实例的计算过程如下</w:t>
      </w:r>
      <w:r>
        <w:rPr>
          <w:rFonts w:hint="eastAsia"/>
          <w:b/>
          <w:bCs/>
          <w:lang w:eastAsia="zh-CN"/>
        </w:rPr>
        <w:t>。</w:t>
      </w:r>
    </w:p>
    <w:p w14:paraId="07022E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hint="default" w:ascii="Cambria Math" w:hAnsi="Cambria Math"/>
            </w:rPr>
            <m:t>k=1:</m:t>
          </m:r>
        </m:oMath>
      </m:oMathPara>
    </w:p>
    <w:p w14:paraId="09878F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(0)=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</m:t>
          </m:r>
          <m:rad>
            <m:radPr>
              <m:degHide m:val="1"/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deg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</m:rad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 xml:space="preserve">(0)=2,                                                                                                        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=0</m:t>
          </m:r>
        </m:oMath>
      </m:oMathPara>
    </w:p>
    <w:p w14:paraId="0C7EF2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(1)=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(2)=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(3)=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</m:t>
          </m:r>
          <m:rad>
            <m:radPr>
              <m:degHide m:val="1"/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deg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</m:rad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</m:t>
          </m:r>
          <m:rad>
            <m:radPr>
              <m:degHide m:val="1"/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deg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</m:rad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</m:t>
          </m:r>
          <m:rad>
            <m:radPr>
              <m:degHide m:val="1"/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deg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3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</m:rad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(1)=4,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 xml:space="preserve">                           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=1</m:t>
          </m:r>
        </m:oMath>
      </m:oMathPara>
    </w:p>
    <w:p w14:paraId="68C94C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(4)=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(5)=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(6)=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(7)=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(8)=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 xml:space="preserve">(2)=7,                                                       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=2</m:t>
          </m:r>
        </m:oMath>
      </m:oMathPara>
    </w:p>
    <w:p w14:paraId="4606F0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i w:val="0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(9)=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(10)=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(3)=11,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 xml:space="preserve">                                                                                                     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=3</m:t>
          </m:r>
        </m:oMath>
      </m:oMathPara>
    </w:p>
    <w:p w14:paraId="351B3B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hint="default" w:ascii="Cambria Math" w:hAnsi="Cambria Math"/>
            </w:rPr>
            <m:t>k=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2</m:t>
          </m:r>
          <m:r>
            <m:rPr>
              <m:sty m:val="bi"/>
            </m:rPr>
            <w:rPr>
              <w:rFonts w:hint="default" w:ascii="Cambria Math" w:hAnsi="Cambria Math"/>
            </w:rPr>
            <m:t>:</m:t>
          </m:r>
        </m:oMath>
      </m:oMathPara>
    </w:p>
    <w:p w14:paraId="3EDFD8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(0)=max{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(0)+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 xml:space="preserve">(0)}=max{2+5}=7                                                        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=0</m:t>
          </m:r>
        </m:oMath>
      </m:oMathPara>
    </w:p>
    <w:p w14:paraId="2DE4EC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(1)=max{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(1)+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(0),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(0)+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g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 xml:space="preserve">(1)}=max{4+5,2+10}=12        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b/>
                  <w:bCs/>
                  <w:i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=1</m:t>
          </m:r>
        </m:oMath>
      </m:oMathPara>
    </w:p>
    <w:p w14:paraId="19D5912C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5266690" cy="2364105"/>
            <wp:effectExtent l="0" t="0" r="1016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DA8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/>
        </w:rPr>
      </w:pPr>
      <w:r>
        <w:rPr>
          <w:rFonts w:hint="eastAsia"/>
        </w:rPr>
        <w:t>表3.2 备忘录</w:t>
      </w:r>
    </w:p>
    <w:p w14:paraId="5B8E0FA4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tbl>
      <w:tblPr>
        <w:tblStyle w:val="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577"/>
        <w:gridCol w:w="982"/>
        <w:gridCol w:w="1577"/>
        <w:gridCol w:w="982"/>
        <w:gridCol w:w="1577"/>
        <w:gridCol w:w="982"/>
      </w:tblGrid>
      <w:tr w14:paraId="6AFA4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vMerge w:val="restart"/>
            <w:tcBorders>
              <w:left w:val="nil"/>
            </w:tcBorders>
            <w:vAlign w:val="center"/>
          </w:tcPr>
          <w:p w14:paraId="6B7E0C5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501" w:type="pct"/>
            <w:gridSpan w:val="2"/>
          </w:tcPr>
          <w:p w14:paraId="0704B29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k=1</w:t>
            </w:r>
          </w:p>
        </w:tc>
        <w:tc>
          <w:tcPr>
            <w:tcW w:w="1501" w:type="pct"/>
            <w:gridSpan w:val="2"/>
          </w:tcPr>
          <w:p w14:paraId="499A9CF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k=2</w:t>
            </w:r>
          </w:p>
        </w:tc>
        <w:tc>
          <w:tcPr>
            <w:tcW w:w="1501" w:type="pct"/>
            <w:gridSpan w:val="2"/>
            <w:tcBorders>
              <w:right w:val="nil"/>
            </w:tcBorders>
          </w:tcPr>
          <w:p w14:paraId="025F6C4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k=3</w:t>
            </w:r>
          </w:p>
        </w:tc>
      </w:tr>
      <w:tr w14:paraId="3E56F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vMerge w:val="continue"/>
            <w:tcBorders>
              <w:left w:val="nil"/>
            </w:tcBorders>
          </w:tcPr>
          <w:p w14:paraId="310314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925" w:type="pct"/>
          </w:tcPr>
          <w:p w14:paraId="0B64DC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(y)</w:t>
            </w:r>
          </w:p>
        </w:tc>
        <w:tc>
          <w:tcPr>
            <w:tcW w:w="576" w:type="pct"/>
          </w:tcPr>
          <w:p w14:paraId="1618FDF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</w:p>
        </w:tc>
        <w:tc>
          <w:tcPr>
            <w:tcW w:w="925" w:type="pct"/>
            <w:shd w:val="clear" w:color="auto" w:fill="auto"/>
            <w:vAlign w:val="top"/>
          </w:tcPr>
          <w:p w14:paraId="6D2C48D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  <w:lang w:val="en-US" w:eastAsia="zh-CN"/>
              </w:rPr>
              <w:t>(y)</w:t>
            </w:r>
          </w:p>
        </w:tc>
        <w:tc>
          <w:tcPr>
            <w:tcW w:w="576" w:type="pct"/>
            <w:shd w:val="clear" w:color="auto" w:fill="auto"/>
            <w:vAlign w:val="top"/>
          </w:tcPr>
          <w:p w14:paraId="68EE04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</w:p>
        </w:tc>
        <w:tc>
          <w:tcPr>
            <w:tcW w:w="925" w:type="pct"/>
            <w:shd w:val="clear" w:color="auto" w:fill="auto"/>
            <w:vAlign w:val="top"/>
          </w:tcPr>
          <w:p w14:paraId="581B9FE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vertAlign w:val="baseline"/>
                <w:lang w:val="en-US" w:eastAsia="zh-CN"/>
              </w:rPr>
              <w:t>(y)</w:t>
            </w:r>
          </w:p>
        </w:tc>
        <w:tc>
          <w:tcPr>
            <w:tcW w:w="576" w:type="pct"/>
            <w:tcBorders>
              <w:right w:val="nil"/>
            </w:tcBorders>
            <w:shd w:val="clear" w:color="auto" w:fill="auto"/>
            <w:vAlign w:val="top"/>
          </w:tcPr>
          <w:p w14:paraId="47D0C19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  <w:r>
              <w:rPr>
                <w:rFonts w:hint="eastAsia"/>
                <w:vertAlign w:val="subscript"/>
                <w:lang w:val="en-US" w:eastAsia="zh-CN"/>
              </w:rPr>
              <w:t>3</w:t>
            </w:r>
          </w:p>
        </w:tc>
      </w:tr>
      <w:tr w14:paraId="3C903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tcBorders>
              <w:left w:val="nil"/>
            </w:tcBorders>
          </w:tcPr>
          <w:p w14:paraId="5E1E64B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25" w:type="pct"/>
          </w:tcPr>
          <w:p w14:paraId="6A1631C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76" w:type="pct"/>
          </w:tcPr>
          <w:p w14:paraId="03D916A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25" w:type="pct"/>
          </w:tcPr>
          <w:p w14:paraId="481BE38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576" w:type="pct"/>
          </w:tcPr>
          <w:p w14:paraId="16E32B1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25" w:type="pct"/>
          </w:tcPr>
          <w:p w14:paraId="74D32A0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  <w:tcBorders>
              <w:right w:val="nil"/>
            </w:tcBorders>
          </w:tcPr>
          <w:p w14:paraId="7551685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 w14:paraId="13396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tcBorders>
              <w:left w:val="nil"/>
            </w:tcBorders>
          </w:tcPr>
          <w:p w14:paraId="7F09B3D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25" w:type="pct"/>
          </w:tcPr>
          <w:p w14:paraId="004CD7A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576" w:type="pct"/>
          </w:tcPr>
          <w:p w14:paraId="6BD6B0F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25" w:type="pct"/>
          </w:tcPr>
          <w:p w14:paraId="347081E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76" w:type="pct"/>
          </w:tcPr>
          <w:p w14:paraId="7654677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25" w:type="pct"/>
          </w:tcPr>
          <w:p w14:paraId="2ED6B4D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76" w:type="pct"/>
            <w:tcBorders>
              <w:right w:val="nil"/>
            </w:tcBorders>
          </w:tcPr>
          <w:p w14:paraId="6DABCEF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4F55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tcBorders>
              <w:left w:val="nil"/>
            </w:tcBorders>
          </w:tcPr>
          <w:p w14:paraId="1E36664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25" w:type="pct"/>
          </w:tcPr>
          <w:p w14:paraId="1FFF232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576" w:type="pct"/>
          </w:tcPr>
          <w:p w14:paraId="2D370C0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25" w:type="pct"/>
          </w:tcPr>
          <w:p w14:paraId="1AFE194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76" w:type="pct"/>
          </w:tcPr>
          <w:p w14:paraId="1A66621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25" w:type="pct"/>
          </w:tcPr>
          <w:p w14:paraId="1A8ACC9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76" w:type="pct"/>
            <w:tcBorders>
              <w:right w:val="nil"/>
            </w:tcBorders>
          </w:tcPr>
          <w:p w14:paraId="4B1AF1C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3B2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tcBorders>
              <w:left w:val="nil"/>
            </w:tcBorders>
          </w:tcPr>
          <w:p w14:paraId="6B88DD3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25" w:type="pct"/>
          </w:tcPr>
          <w:p w14:paraId="1B513FC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576" w:type="pct"/>
          </w:tcPr>
          <w:p w14:paraId="5E401B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25" w:type="pct"/>
          </w:tcPr>
          <w:p w14:paraId="5E6A56A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</w:tcPr>
          <w:p w14:paraId="79D7068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25" w:type="pct"/>
          </w:tcPr>
          <w:p w14:paraId="1988532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  <w:tcBorders>
              <w:right w:val="nil"/>
            </w:tcBorders>
          </w:tcPr>
          <w:p w14:paraId="782561A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5FA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tcBorders>
              <w:left w:val="nil"/>
            </w:tcBorders>
          </w:tcPr>
          <w:p w14:paraId="607CAF8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25" w:type="pct"/>
          </w:tcPr>
          <w:p w14:paraId="5D6BDB4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576" w:type="pct"/>
          </w:tcPr>
          <w:p w14:paraId="530DBDC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25" w:type="pct"/>
          </w:tcPr>
          <w:p w14:paraId="2873BD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</w:tcPr>
          <w:p w14:paraId="4085F06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25" w:type="pct"/>
          </w:tcPr>
          <w:p w14:paraId="5E8C25F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  <w:tcBorders>
              <w:right w:val="nil"/>
            </w:tcBorders>
          </w:tcPr>
          <w:p w14:paraId="7CF22F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F9A5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tcBorders>
              <w:left w:val="nil"/>
            </w:tcBorders>
          </w:tcPr>
          <w:p w14:paraId="106BC3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925" w:type="pct"/>
          </w:tcPr>
          <w:p w14:paraId="415225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576" w:type="pct"/>
          </w:tcPr>
          <w:p w14:paraId="75657FF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25" w:type="pct"/>
          </w:tcPr>
          <w:p w14:paraId="1FD911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</w:tcPr>
          <w:p w14:paraId="031AA7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25" w:type="pct"/>
          </w:tcPr>
          <w:p w14:paraId="6744179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  <w:tcBorders>
              <w:right w:val="nil"/>
            </w:tcBorders>
          </w:tcPr>
          <w:p w14:paraId="53BE1D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BADA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tcBorders>
              <w:left w:val="nil"/>
            </w:tcBorders>
          </w:tcPr>
          <w:p w14:paraId="57501A0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925" w:type="pct"/>
          </w:tcPr>
          <w:p w14:paraId="2783EB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576" w:type="pct"/>
          </w:tcPr>
          <w:p w14:paraId="667F90C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25" w:type="pct"/>
          </w:tcPr>
          <w:p w14:paraId="72EF004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</w:tcPr>
          <w:p w14:paraId="3AAD6BE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25" w:type="pct"/>
          </w:tcPr>
          <w:p w14:paraId="47235D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  <w:tcBorders>
              <w:right w:val="nil"/>
            </w:tcBorders>
          </w:tcPr>
          <w:p w14:paraId="1E99345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75F4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tcBorders>
              <w:left w:val="nil"/>
            </w:tcBorders>
          </w:tcPr>
          <w:p w14:paraId="3804529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925" w:type="pct"/>
          </w:tcPr>
          <w:p w14:paraId="2939A62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576" w:type="pct"/>
          </w:tcPr>
          <w:p w14:paraId="3477A7D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25" w:type="pct"/>
          </w:tcPr>
          <w:p w14:paraId="46DBAC1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</w:tcPr>
          <w:p w14:paraId="0A4E684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25" w:type="pct"/>
          </w:tcPr>
          <w:p w14:paraId="6347A9A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  <w:tcBorders>
              <w:right w:val="nil"/>
            </w:tcBorders>
          </w:tcPr>
          <w:p w14:paraId="7BC2212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0B5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tcBorders>
              <w:left w:val="nil"/>
            </w:tcBorders>
          </w:tcPr>
          <w:p w14:paraId="0F18A99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925" w:type="pct"/>
          </w:tcPr>
          <w:p w14:paraId="241985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576" w:type="pct"/>
          </w:tcPr>
          <w:p w14:paraId="17B3C37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25" w:type="pct"/>
          </w:tcPr>
          <w:p w14:paraId="1B2EACA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</w:tcPr>
          <w:p w14:paraId="5271270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25" w:type="pct"/>
          </w:tcPr>
          <w:p w14:paraId="285EE2E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  <w:tcBorders>
              <w:right w:val="nil"/>
            </w:tcBorders>
          </w:tcPr>
          <w:p w14:paraId="09DA19C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A586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tcBorders>
              <w:left w:val="nil"/>
            </w:tcBorders>
          </w:tcPr>
          <w:p w14:paraId="7FDC788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925" w:type="pct"/>
          </w:tcPr>
          <w:p w14:paraId="5153918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576" w:type="pct"/>
          </w:tcPr>
          <w:p w14:paraId="6AA2BB9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25" w:type="pct"/>
          </w:tcPr>
          <w:p w14:paraId="4949A0F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</w:tcPr>
          <w:p w14:paraId="4CC0352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25" w:type="pct"/>
          </w:tcPr>
          <w:p w14:paraId="0A36114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  <w:tcBorders>
              <w:right w:val="nil"/>
            </w:tcBorders>
          </w:tcPr>
          <w:p w14:paraId="448635C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CD80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" w:type="pct"/>
            <w:tcBorders>
              <w:left w:val="nil"/>
            </w:tcBorders>
          </w:tcPr>
          <w:p w14:paraId="203FE46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925" w:type="pct"/>
          </w:tcPr>
          <w:p w14:paraId="1403B5B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576" w:type="pct"/>
          </w:tcPr>
          <w:p w14:paraId="18DA620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25" w:type="pct"/>
          </w:tcPr>
          <w:p w14:paraId="505C043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</w:tcPr>
          <w:p w14:paraId="745B802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25" w:type="pct"/>
          </w:tcPr>
          <w:p w14:paraId="7868FF9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76" w:type="pct"/>
            <w:tcBorders>
              <w:right w:val="nil"/>
            </w:tcBorders>
          </w:tcPr>
          <w:p w14:paraId="086D1B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422AF8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p w14:paraId="54FFE639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5262880" cy="2383790"/>
            <wp:effectExtent l="0" t="0" r="1397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FAF4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关于中间结果的备忘录如表3.2所示。</w:t>
      </w:r>
    </w:p>
    <w:p w14:paraId="5679099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5274310" cy="2686685"/>
            <wp:effectExtent l="0" t="0" r="254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AAB2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从而得到</w:t>
      </w:r>
      <w:r>
        <w:rPr>
          <w:rFonts w:hint="eastAsia"/>
          <w:lang w:eastAsia="zh-CN"/>
        </w:rPr>
        <w:t>，</w:t>
      </w:r>
      <w:r>
        <w:rPr>
          <w:rFonts w:hint="eastAsia"/>
        </w:rPr>
        <w:t>F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</w:rPr>
        <w:t>(10)=37</w:t>
      </w:r>
      <w:r>
        <w:rPr>
          <w:rFonts w:hint="eastAsia"/>
          <w:lang w:eastAsia="zh-CN"/>
        </w:rPr>
        <w:t>，</w:t>
      </w:r>
      <w:r>
        <w:rPr>
          <w:rFonts w:hint="eastAsia"/>
        </w:rPr>
        <w:t>此刻</w:t>
      </w:r>
      <w:r>
        <w:rPr>
          <w:rFonts w:hint="eastAsia"/>
          <w:lang w:val="en-US" w:eastAsia="zh-CN"/>
        </w:rPr>
        <w:t>x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lang w:val="en-US" w:eastAsia="zh-CN"/>
        </w:rPr>
        <w:t>=</w:t>
      </w:r>
      <w:r>
        <w:rPr>
          <w:rFonts w:hint="eastAsia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于是</w:t>
      </w:r>
    </w:p>
    <w:p w14:paraId="19CEB4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default" w:hAnsi="Cambria Math"/>
          <w:b/>
          <w:bCs/>
          <w:i w:val="0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p>
          </m:sSubSup>
          <m:r>
            <m:rPr>
              <m:sty m:val="bi"/>
            </m:rPr>
            <w:rPr>
              <w:rFonts w:ascii="Cambria Math" w:hAnsi="Cambria Math"/>
              <w:lang w:val="en-US"/>
            </w:rPr>
            <m:t>≤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10−</m:t>
          </m:r>
          <m:sSup>
            <m:sSupPr>
              <m:ctrlPr>
                <w:rPr>
                  <w:rFonts w:hint="default" w:ascii="Cambria Math" w:hAnsi="Cambria Math" w:cs="Times New Roman"/>
                  <w:b/>
                  <w:i/>
                  <w:lang w:val="en-US" w:eastAsia="zh-CN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/>
                  <w:i/>
                  <w:lang w:val="en-US" w:eastAsia="zh-CN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/>
                  <w:i/>
                  <w:lang w:val="en-US" w:eastAsia="zh-CN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Times New Roman"/>
              <w:lang w:val="en-US" w:eastAsia="zh-CN"/>
            </w:rPr>
            <m:t>=6</m:t>
          </m:r>
        </m:oMath>
      </m:oMathPara>
    </w:p>
    <w:p w14:paraId="52DEEED7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再查F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</w:rPr>
        <w:t>(</w:t>
      </w:r>
      <w:r>
        <w:rPr>
          <w:rFonts w:hint="eastAsia"/>
          <w:lang w:val="en-US" w:eastAsia="zh-CN"/>
        </w:rPr>
        <w:t>10-2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>=</w:t>
      </w:r>
      <w:r>
        <w:rPr>
          <w:rFonts w:hint="eastAsia"/>
        </w:rPr>
        <w:t>6)=20</w:t>
      </w:r>
      <w:r>
        <w:rPr>
          <w:rFonts w:hint="eastAsia"/>
          <w:lang w:eastAsia="zh-CN"/>
        </w:rPr>
        <w:t>，</w:t>
      </w:r>
      <w:r>
        <w:rPr>
          <w:rFonts w:hint="eastAsia"/>
        </w:rPr>
        <w:t>此刻</w:t>
      </w:r>
      <w:r>
        <w:rPr>
          <w:rFonts w:hint="eastAsia"/>
          <w:lang w:val="en-US" w:eastAsia="zh-CN"/>
        </w:rPr>
        <w:t>x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=</w:t>
      </w:r>
      <w:r>
        <w:rPr>
          <w:rFonts w:hint="eastAsia"/>
        </w:rPr>
        <w:t>2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于是</w:t>
      </w:r>
    </w:p>
    <w:p w14:paraId="75C2DEA3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2" w:firstLineChars="200"/>
        <w:textAlignment w:val="auto"/>
        <w:rPr>
          <w:rFonts w:hint="default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up>
          </m:sSubSup>
          <m:r>
            <m:rPr>
              <m:sty m:val="bi"/>
            </m:rPr>
            <w:rPr>
              <w:rFonts w:ascii="Cambria Math" w:hAnsi="Cambria Math"/>
              <w:lang w:val="en-US"/>
            </w:rPr>
            <m:t>≤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6−</m:t>
          </m:r>
          <m:sSup>
            <m:sSupPr>
              <m:ctrlPr>
                <w:rPr>
                  <w:rFonts w:hint="default" w:ascii="Cambria Math" w:hAnsi="Cambria Math" w:cs="Times New Roman"/>
                  <w:b/>
                  <w:i/>
                  <w:lang w:val="en-US" w:eastAsia="zh-CN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/>
                  <w:i/>
                  <w:lang w:val="en-US" w:eastAsia="zh-CN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b/>
                  <w:i/>
                  <w:lang w:val="en-US" w:eastAsia="zh-CN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Times New Roman"/>
              <w:lang w:val="en-US" w:eastAsia="zh-CN"/>
            </w:rPr>
            <m:t>=2</m:t>
          </m:r>
        </m:oMath>
      </m:oMathPara>
    </w:p>
    <w:p w14:paraId="3A6268D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再查F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</w:rPr>
        <w:t>(2)=4得</w:t>
      </w:r>
      <w:r>
        <w:rPr>
          <w:rFonts w:hint="eastAsia"/>
          <w:lang w:val="en-US" w:eastAsia="zh-CN"/>
        </w:rPr>
        <w:t>x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=1。</w:t>
      </w:r>
      <w:r>
        <w:rPr>
          <w:rFonts w:hint="eastAsia"/>
        </w:rPr>
        <w:t>问题的解是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在x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</w:rPr>
        <w:t>=1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x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</w:rPr>
        <w:t>=2</w:t>
      </w:r>
      <w:r>
        <w:rPr>
          <w:rFonts w:hint="eastAsia"/>
          <w:lang w:val="en-US" w:eastAsia="zh-CN"/>
        </w:rPr>
        <w:t>，x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</w:rPr>
        <w:t>=2时得到</w:t>
      </w:r>
      <m:oMath>
        <m:sSub>
          <m:sSubP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lang w:val="en-US" w:eastAsia="zh-CN"/>
              </w:rPr>
              <m:t>g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lang w:val="en-US" w:eastAsia="zh-CN"/>
          </w:rPr>
          <m:t>)+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lang w:val="en-US" w:eastAsia="zh-CN"/>
              </w:rPr>
              <m:t>g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lang w:val="en-US" w:eastAsia="zh-CN"/>
          </w:rPr>
          <m:t>)+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lang w:val="en-US" w:eastAsia="zh-CN"/>
              </w:rPr>
              <m:t>g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hint="default" w:ascii="Cambria Math" w:hAnsi="Cambria Math"/>
                <w:b/>
                <w:bCs/>
                <w:i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lang w:val="en-US" w:eastAsia="zh-CN"/>
          </w:rPr>
          <m:t>)</m:t>
        </m:r>
      </m:oMath>
      <w:r>
        <w:rPr>
          <w:rFonts w:hint="eastAsia"/>
        </w:rPr>
        <w:t>的最大值37</w:t>
      </w:r>
      <w:r>
        <w:rPr>
          <w:rFonts w:hint="eastAsia"/>
          <w:lang w:eastAsia="zh-CN"/>
        </w:rPr>
        <w:t>。</w:t>
      </w:r>
    </w:p>
    <w:p w14:paraId="60A929B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134C739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std;</w:t>
      </w:r>
    </w:p>
    <w:p w14:paraId="3EE4C2B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i,j,k,y,g[4][4],x,z[4];</w:t>
      </w:r>
    </w:p>
    <w:p w14:paraId="6137940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F[4][11],Re[4][11];</w:t>
      </w:r>
    </w:p>
    <w:p w14:paraId="0E7983F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//第台?一?个?下?标括?来ぁ?区?分?不?同?的?投?资哩?函ˉ数簓，?分?别纄有瓺g1,g2和íg3，?g0闲D置?。￡</w:t>
      </w:r>
    </w:p>
    <w:p w14:paraId="24316B2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//第台?二t个?下?标括?用?来ぁ?表括?示?投?资哩?的?个?数簓，?数簓目?从洙?~3。￡</w:t>
      </w:r>
    </w:p>
    <w:p w14:paraId="4C16157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//优?化ˉ函ˉ数簓F[k][y]，?下?标括簁表括?示?选?择?前°k个?x（辍?其?实害?一?共2也?才?3个?x）?，?k表括?示?x1^2+...+xk^2&lt;=y</w:t>
      </w:r>
    </w:p>
    <w:p w14:paraId="520D487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//备?忘?录?函ˉ数簓，?表括?示?在ú选?择?前°k个?x，?平?方?和í的?限T制?为ay的?情é况?下?，?选?择?xk的?个?数簓</w:t>
      </w:r>
    </w:p>
    <w:p w14:paraId="0F50B93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//可é以?形?象ó地?理え?解a为a选?择?了?几?个?xk）?。￡</w:t>
      </w:r>
    </w:p>
    <w:p w14:paraId="3CF5DCC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57E17E1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0847E84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(cin&gt;&gt;k)</w:t>
      </w:r>
    </w:p>
    <w:p w14:paraId="03436B8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A7973A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cin&gt;&gt;y;</w:t>
      </w:r>
    </w:p>
    <w:p w14:paraId="52B3DFA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(x=0;x&lt;=3;x++)</w:t>
      </w:r>
    </w:p>
    <w:p w14:paraId="4027838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(i=1;i&lt;=k;i++)</w:t>
      </w:r>
    </w:p>
    <w:p w14:paraId="1F4FB9D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cin&gt;&gt;g[i][x];</w:t>
      </w:r>
    </w:p>
    <w:p w14:paraId="54F9C56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(i=1;i&lt;=k;i++)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//遍括?历え瞜，?表括?示?选?择?前°几?个?x</w:t>
      </w:r>
    </w:p>
    <w:p w14:paraId="1D8830F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7A92245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(j=0;j&lt;=y;j++)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//遍括?历え瞴，?表括?示?平?方?和í的?范?围§</w:t>
      </w:r>
    </w:p>
    <w:p w14:paraId="06343CF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2354546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max=0;</w:t>
      </w:r>
    </w:p>
    <w:p w14:paraId="60B561F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(x=0;x&lt;=sqrt(j*1.0);x++)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//遍括?历え?选?择?的?第台瞜个?x的?取?值μ范?围§，?从洙?~3</w:t>
      </w:r>
    </w:p>
    <w:p w14:paraId="098E6B5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4AC86C3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((F[i-1][j-x*x]+g[i][x])&gt;max)</w:t>
      </w:r>
    </w:p>
    <w:p w14:paraId="46EA1D8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6801211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max=F[i-1][j-x*x]+g[i][x];</w:t>
      </w:r>
    </w:p>
    <w:p w14:paraId="1440EAA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Re[i][j]=x;</w:t>
      </w:r>
    </w:p>
    <w:p w14:paraId="30867B4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404E312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3D42030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F[i][j]=max;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//得?到?在ú选?择?前°k个?x，?平?方?和í限T制?为ay下?的?最?大洙?收?益?</w:t>
      </w:r>
    </w:p>
    <w:p w14:paraId="507637C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06DD5B3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4992694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cout&lt;&lt;F[3][10]&lt;&lt;endl;</w:t>
      </w:r>
    </w:p>
    <w:p w14:paraId="06B4692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i=3;</w:t>
      </w:r>
    </w:p>
    <w:p w14:paraId="2BC5B88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y=10;</w:t>
      </w:r>
    </w:p>
    <w:p w14:paraId="7F6AF8F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(i)</w:t>
      </w:r>
    </w:p>
    <w:p w14:paraId="08BB87C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4EA313D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z[i]=Re[i][y];</w:t>
      </w:r>
    </w:p>
    <w:p w14:paraId="03BAA15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y-=Re[i][y]*Re[i][y];</w:t>
      </w:r>
    </w:p>
    <w:p w14:paraId="6C7E3CC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i--;</w:t>
      </w:r>
    </w:p>
    <w:p w14:paraId="4C4CC6D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0A9EAB4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(i=1;i&lt;3;i++)</w:t>
      </w:r>
    </w:p>
    <w:p w14:paraId="5CADD24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cout&lt;&lt;z[i]&lt;&lt;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637EAF2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cout&lt;&lt;z[3]&lt;&lt;endl;</w:t>
      </w:r>
    </w:p>
    <w:p w14:paraId="154DED4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400A048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0;</w:t>
      </w:r>
    </w:p>
    <w:p w14:paraId="0BFDC46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49E9D2C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3C31E1A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3 10</w:t>
      </w:r>
    </w:p>
    <w:p w14:paraId="2CCB5F5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2 5 8</w:t>
      </w:r>
    </w:p>
    <w:p w14:paraId="4AB689F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4 10 12</w:t>
      </w:r>
    </w:p>
    <w:p w14:paraId="144EDE2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7 16 17</w:t>
      </w:r>
    </w:p>
    <w:p w14:paraId="02814F0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11 20 22</w:t>
      </w:r>
    </w:p>
    <w:p w14:paraId="51A3033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</w:t>
      </w:r>
    </w:p>
    <w:p w14:paraId="29E0824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37</w:t>
      </w:r>
    </w:p>
    <w:p w14:paraId="651943D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1,2,2</w:t>
      </w:r>
    </w:p>
    <w:p w14:paraId="30629CC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0E7F2D4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01583397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  <w:bookmarkStart w:id="14" w:name="_GoBack"/>
      <w:bookmarkEnd w:id="14"/>
    </w:p>
    <w:p w14:paraId="5AD120F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p w14:paraId="65162F4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p w14:paraId="37B77E3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p w14:paraId="79BEE2D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p w14:paraId="0260664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p w14:paraId="6329DEE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p w14:paraId="1984E5B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p w14:paraId="10081B1C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p w14:paraId="2031B57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p w14:paraId="5A4DC002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A17DB7"/>
    <w:rsid w:val="08275C22"/>
    <w:rsid w:val="08B87D63"/>
    <w:rsid w:val="09C55650"/>
    <w:rsid w:val="11407D54"/>
    <w:rsid w:val="133E02C4"/>
    <w:rsid w:val="1A253F8B"/>
    <w:rsid w:val="249274ED"/>
    <w:rsid w:val="266B24A0"/>
    <w:rsid w:val="28C334D0"/>
    <w:rsid w:val="2A571F3F"/>
    <w:rsid w:val="2E6E5AA9"/>
    <w:rsid w:val="312564F4"/>
    <w:rsid w:val="32A93479"/>
    <w:rsid w:val="34DE7220"/>
    <w:rsid w:val="36A52C9F"/>
    <w:rsid w:val="37CE5077"/>
    <w:rsid w:val="463D7F75"/>
    <w:rsid w:val="49465201"/>
    <w:rsid w:val="4D144003"/>
    <w:rsid w:val="50AC2B50"/>
    <w:rsid w:val="50E14EC7"/>
    <w:rsid w:val="51EB4B97"/>
    <w:rsid w:val="58931677"/>
    <w:rsid w:val="59E41007"/>
    <w:rsid w:val="5D0629C7"/>
    <w:rsid w:val="60501892"/>
    <w:rsid w:val="64C32B9E"/>
    <w:rsid w:val="651657E5"/>
    <w:rsid w:val="66FF0F75"/>
    <w:rsid w:val="6D667370"/>
    <w:rsid w:val="76C917F3"/>
    <w:rsid w:val="79EC3040"/>
    <w:rsid w:val="7F250E39"/>
    <w:rsid w:val="7F370B6C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mathPrKeepDisplaySiz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594</Words>
  <Characters>760</Characters>
  <Lines>0</Lines>
  <Paragraphs>0</Paragraphs>
  <TotalTime>46</TotalTime>
  <ScaleCrop>false</ScaleCrop>
  <LinksUpToDate>false</LinksUpToDate>
  <CharactersWithSpaces>1115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2025-09-05T01:07:00Z</dcterms:created>
  <dc:creator>ADMIN</dc:creator>
  <cp:lastModifiedBy>lys</cp:lastModifiedBy>
  <dcterms:modified xsi:type="dcterms:W3CDTF">2025-11-27T03:54:43Z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3C994AC05C2F493E870E34B222053334_12</vt:lpwstr>
  </property>
  <property fmtid="{D5CDD505-2E9C-101B-9397-08002B2CF9AE}" pid="4" name="KSOTemplateDocerSaveRecord">
    <vt:lpwstr>eyJoZGlkIjoiZGM0ZTU0MjU1NzBlYzk4NmUxMDZlODBkNTJkZTZjN2UiLCJ1c2VySWQiOiI0MTMzODUzMzAifQ==</vt:lpwstr>
  </property>
</Properties>
</file>