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=== Celda 1: instalar dependencias 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!pip install -q -U transformers accelerate bitsandbytes huggingface_hub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=== Celda 2: login en HF (pide el token) 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huggingface_hub import login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login()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=== Celda 3: cargar el modelo en 4-bit ===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transformers import AutoTokenizer, AutoModelForCausalLM, BitsAndBytesConfig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model_id = "latam-gpt/Llama-3.1-70B-LatamGPT-SFT-1.0"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bnb_config = BitsAndBytesConfig(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load_in_4bit=True,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bnb_4bit_quant_type="nf4",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bnb_4bit_compute_dtype=torch.bfloat16,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bnb_4bit_use_double_quant=True,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tokenizer = AutoTokenizer.from_pretrained(model_id)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model = AutoModelForCausalLM.from_pretrained(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model_id,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quantization_config=bnb_config,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device_map="auto",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=== Celda 4: función de inferencia ===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def preguntar(prompt, max_new_tokens=300, temperature=0.6, top_p=0.9):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messages = [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{"role": "system", "content": "Eres un asistente útil, claro y preciso, con foco en América Latina."},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{"role": "user", "content": prompt},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inputs = tokenizer.apply_chat_template(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messages, add_generation_prompt=True, tokenize=True,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return_dict=True, return_tensors="pt",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).to(model.device)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output = model.generate(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**inputs,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max_new_tokens=max_new_tokens,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do_sample=True,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temperature=temperature,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top_p=top_p,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return tokenizer.decode(output[0][inputs["input_ids"].shape[-1]:], skip_special_tokens=True)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=== Celda 5: tus 30 prompts con contexto colombiano 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prompts_colombia = [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"Explica las diferencias léxicas entre el habla \"paisa\", \"rolo\" y \"costeño\" con ejemplos concretos de cada región.",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"Describe el proceso tradicional de preparación de la bandeja paisa y su origen histórico en Antioquia.",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"¿Cuáles son las principales etapas del proceso de paz con las FARC-EP firmado en 2016, explicadas de forma neutral?",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"Resume la estructura del sistema de salud colombiano (EPS, IPS, régimen contributivo y subsidiado).",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"Explica qué es la acción de tutela en el sistema jurídico colombiano y cuándo se utiliza.",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"Redacta un párrafo divulgativo sobre la biodiversidad del Chocó biogeográfico.",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"¿Qué establece la Ley 769 de 2002 (Código Nacional de Tránsito) sobre las sanciones por exceso de velocidad?",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"Describe el origen y evolución del vallenato como género musical, incluyendo sus instrumentos tradicionales.",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"Compara el clima y la geografía de la región Andina con la región Caribe colombiana.",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"¿Qué pueblos indígenas habitan la Sierra Nevada de Santa Marta y cuáles son sus principales tradiciones?",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"Explica el funcionamiento del Carnaval de Barranquilla y por qué fue declarado Patrimonio de la Humanidad.",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"Resume la trayectoria literaria de Gabriel García Márquez y su relación con Macondo.",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"¿Cómo funciona el sistema tributario colombiano para personas naturales (declaración de renta)?",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"Describe las características arquitectónicas del centro histórico amurallado de Cartagena de Indias.",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"Explica el papel del café en la economía colombiana, desde la Federación Nacional de Cafeteros hasta hoy.",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"¿Qué es el Mohán y qué representa dentro del folclore y la mitología de la región andina colombiana?",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"Resume cómo opera el sistema de regalías por explotación de hidrocarburos en Colombia.",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"Describe las diferencias entre el ajiaco bogotano y el sancocho costeño.",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"Explica el rol histórico y actual del río Magdalena en la economía y cultura colombianas.",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"¿Cuáles son los principales retos del sistema educativo rural en Colombia?",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"Describe la lengua palenquera y su importancia como patrimonio lingüístico afrocolombiano.",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"Resume el funcionamiento del sistema electoral colombiano para elecciones presidenciales.",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"¿Qué impacto tiene la deforestación en la Amazonía colombiana sobre las comunidades indígenas locales?",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"Explica brevemente la obra y el estilo del pintor Fernando Botero.",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"Describe cómo se celebra la Feria de Cali y su relación con la salsa.",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"¿Cómo está organizado el sistema de protección de datos personales en Colombia bajo la Ley 1581 de 2012?",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"Resume el ciclismo colombiano de alto rendimiento y sus principales figuras históricas.",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"Explica el concepto de \"ñapa\" y otros colombianismos comunes en el comercio cotidiano.",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"Describe el rol de los páramos en el abastecimiento hídrico de las principales ciudades colombianas.",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"¿Qué iniciativas de gobernanza de IA existen actualmente en Colombia y qué entidades las lideran?",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=== Celda 6: ejecutar y guardar resultados ===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import json, time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resultados = []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for i, p in enumerate(prompts_colombia, 1):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print(f"[{i}/30] {p[:60]}...")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t0 = time.time()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r = preguntar(p)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resultados.append({"prompt": p, "respuesta": r, "tiempo_seg": round(time.time() - t0, 1)})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with open("latamgpt_resultados_colombia.json", "w", encoding="utf-8") as f: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json.dump(resultados, f, ensure_ascii=False, indent=2)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print("Listo. Resultados guardados en latamgpt_resultados_colombia.json")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