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软件项目管理实验报告填写范例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学校内部职工工资系统项目管理</w:t>
      </w:r>
      <w:r>
        <w:rPr>
          <w:rFonts w:hint="eastAsia"/>
          <w:b/>
          <w:bCs/>
          <w:sz w:val="24"/>
          <w:szCs w:val="24"/>
          <w:lang w:val="en-US" w:eastAsia="zh-CN"/>
        </w:rPr>
        <w:t>(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该项目是示例内容，请使用自己的项目替换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1、 项目概述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假设学校共有教职工约 1000 人, 10 个行政部门和 8 个系部。 每个月 20 日前各部门要将出勤情况上报人事处,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23 日前人事处将出勤工资、 奖 金及扣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款清单送财务处。 财务处于每月月底将教职工的工资表做好并将数据送银行。 每月 初(3 日前将工资条发给各单位。 若有员工调入、 调出、 校内调动、 离退休等数据变化,则由人事处通知相关部门和财务处。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工作任务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《学校内部职工工资管理系统》 是对学校所有职工工资进行管理的系统, 是 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校内部各校区内与各校区间的公用平台。 它要完成学校对所有职工工资信息的 管理,包括计算、 传播、 存储等,以及职工对自己信息的查询操作。 其目的是实现学校内部职工的工资管理,准确的管理职工工资奖金等信息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整体要求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1). 系统要求提供教师工作平台和学生工作平台。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2). 系统要求有严格的权限管理,权限要在数据方面和功能方面都有体现。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3). 系统要求有可扩充性, 可以在现有系统的基础上, 通过前台就可加挂其他 功能模块。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系统逻辑模型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18355" cy="6910070"/>
            <wp:effectExtent l="0" t="0" r="146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691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系统功能描述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职工基本信息管理子系统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82" w:firstLineChars="20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1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职工基本信息输入:数据输入,存储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82" w:firstLineChars="20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2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建立职工基本信息表:数据集中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82" w:firstLineChars="20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3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职工基本信息查询:数据查询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82" w:firstLineChars="20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4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职工基本信息修改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职工出勤信息管理子系统: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82" w:firstLineChars="20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1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职工出缺勤信息输入:职工出缺勤信息表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82" w:firstLineChars="20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2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职工出缺勤信息查询:查询目 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82" w:firstLineChars="20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3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职工出缺勤信息表的建立:职工出缺勤信息表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职工工资管理子系统: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82" w:firstLineChars="20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1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职工基本工资信息读取:职工基本工资信息表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82" w:firstLineChars="20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2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职工实际工资奖金计算:标准工资信息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82" w:firstLineChars="20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3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标准工资信息与银行之间的双向传输:标准工资信息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82" w:firstLineChars="20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4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工资条对各部门的发放:标准工资信息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项目里程碑计划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338899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8EF8CE"/>
    <w:multiLevelType w:val="singleLevel"/>
    <w:tmpl w:val="C78EF8C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42AAA9E"/>
    <w:multiLevelType w:val="singleLevel"/>
    <w:tmpl w:val="442AAA9E"/>
    <w:lvl w:ilvl="0" w:tentative="0">
      <w:start w:val="2"/>
      <w:numFmt w:val="decimal"/>
      <w:suff w:val="space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ZhYjVmMjEwZWQ0NmQ0NmM1M2I5ODRmNzdlYjg1ZjUifQ=="/>
  </w:docVars>
  <w:rsids>
    <w:rsidRoot w:val="59F10FF0"/>
    <w:rsid w:val="4302007D"/>
    <w:rsid w:val="59F10FF0"/>
    <w:rsid w:val="5BB8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2023-11-23T14:18:00Z</dcterms:created>
  <dc:creator>WPS_1527949975</dc:creator>
  <cp:lastModifiedBy>WPS_1527949975</cp:lastModifiedBy>
  <dcterms:modified xsi:type="dcterms:W3CDTF">2023-11-24T14:08:56Z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4A470C1341784803B3576B0E6BD0226A_11</vt:lpwstr>
  </property>
</Properties>
</file>