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b/>
          <w:bCs/>
          <w:color w:val="C0392B"/>
          <w:sz w:val="40"/>
          <w:szCs w:val="40"/>
        </w:rPr>
        <w:t xml:space="preserve">PRODUCT BACKLOG</w:t>
      </w:r>
    </w:p>
    <w:p>
      <w:pPr>
        <w:spacing w:after="600"/>
        <w:jc w:val="center"/>
      </w:pPr>
      <w:r>
        <w:rPr>
          <w:i/>
          <w:iCs/>
          <w:color w:val="555555"/>
          <w:sz w:val="22"/>
          <w:szCs w:val="22"/>
        </w:rPr>
        <w:t xml:space="preserve">Plataforma de Pronósticos Deportivos — Fórmula 1</w:t>
      </w:r>
    </w:p>
    <w:p>
      <w:pPr>
        <w:pStyle w:val="Heading1"/>
        <w:shd w:fill="C0392B" w:val="clear"/>
        <w:spacing w:after="100" w:before="300"/>
        <w:ind w:left="100"/>
      </w:pPr>
      <w:r>
        <w:rPr>
          <w:b/>
          <w:bCs/>
          <w:color w:val="FFFFFF"/>
          <w:sz w:val="26"/>
          <w:szCs w:val="26"/>
        </w:rPr>
        <w:t xml:space="preserve">1. ÉPICAS</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tblGrid>
      <w:tr>
        <w:trPr>
          <w:tblHeader/>
        </w:trPr>
        <w:tc>
          <w:tcPr>
            <w:tcW w:type="dxa" w:w="1200"/>
            <w:shd w:fill="C0392B" w:val="clear"/>
            <w:tcMar>
              <w:top w:type="dxa" w:w="80"/>
              <w:left w:type="dxa" w:w="80"/>
              <w:bottom w:type="dxa" w:w="80"/>
              <w:right w:type="dxa" w:w="80"/>
            </w:tcMar>
          </w:tcPr>
          <w:p>
            <w:pPr>
              <w:jc w:val="center"/>
            </w:pPr>
            <w:r>
              <w:rPr>
                <w:b/>
                <w:bCs/>
                <w:color w:val="FFFFFF"/>
                <w:sz w:val="18"/>
                <w:szCs w:val="18"/>
              </w:rPr>
              <w:t xml:space="preserve">ID</w:t>
            </w:r>
          </w:p>
        </w:tc>
        <w:tc>
          <w:tcPr>
            <w:tcW w:type="dxa" w:w="7200"/>
            <w:shd w:fill="C0392B" w:val="clear"/>
            <w:tcMar>
              <w:top w:type="dxa" w:w="80"/>
              <w:left w:type="dxa" w:w="80"/>
              <w:bottom w:type="dxa" w:w="80"/>
              <w:right w:type="dxa" w:w="80"/>
            </w:tcMar>
          </w:tcPr>
          <w:p>
            <w:pPr>
              <w:jc w:val="center"/>
            </w:pPr>
            <w:r>
              <w:rPr>
                <w:b/>
                <w:bCs/>
                <w:color w:val="FFFFFF"/>
                <w:sz w:val="18"/>
                <w:szCs w:val="18"/>
              </w:rPr>
              <w:t xml:space="preserve">Épica</w:t>
            </w:r>
          </w:p>
        </w:tc>
      </w:tr>
      <w:tr>
        <w:tc>
          <w:tcPr>
            <w:tcW w:type="dxa" w:w="1200"/>
            <w:shd w:fill="FADBD8" w:val="clear"/>
            <w:tcMar>
              <w:top w:type="dxa" w:w="60"/>
              <w:left w:type="dxa" w:w="80"/>
              <w:bottom w:type="dxa" w:w="60"/>
              <w:right w:type="dxa" w:w="80"/>
            </w:tcMar>
          </w:tcPr>
          <w:p>
            <w:pPr>
              <w:jc w:val="center"/>
            </w:pPr>
            <w:r>
              <w:rPr>
                <w:sz w:val="18"/>
                <w:szCs w:val="18"/>
              </w:rPr>
              <w:t xml:space="preserve">EP-01</w:t>
            </w:r>
          </w:p>
        </w:tc>
        <w:tc>
          <w:tcPr>
            <w:tcW w:type="dxa" w:w="7200"/>
            <w:shd w:fill="FADBD8" w:val="clear"/>
            <w:tcMar>
              <w:top w:type="dxa" w:w="60"/>
              <w:left w:type="dxa" w:w="80"/>
              <w:bottom w:type="dxa" w:w="60"/>
              <w:right w:type="dxa" w:w="80"/>
            </w:tcMar>
          </w:tcPr>
          <w:p>
            <w:pPr>
              <w:jc w:val="left"/>
            </w:pPr>
            <w:r>
              <w:rPr>
                <w:sz w:val="18"/>
                <w:szCs w:val="18"/>
              </w:rPr>
              <w:t xml:space="preserve">Gestión de usuarios</w:t>
            </w:r>
          </w:p>
        </w:tc>
      </w:tr>
      <w:tr>
        <w:tc>
          <w:tcPr>
            <w:tcW w:type="dxa" w:w="1200"/>
            <w:shd w:fill="FDFEFE" w:val="clear"/>
            <w:tcMar>
              <w:top w:type="dxa" w:w="60"/>
              <w:left w:type="dxa" w:w="80"/>
              <w:bottom w:type="dxa" w:w="60"/>
              <w:right w:type="dxa" w:w="80"/>
            </w:tcMar>
          </w:tcPr>
          <w:p>
            <w:pPr>
              <w:jc w:val="center"/>
            </w:pPr>
            <w:r>
              <w:rPr>
                <w:sz w:val="18"/>
                <w:szCs w:val="18"/>
              </w:rPr>
              <w:t xml:space="preserve">EP-02</w:t>
            </w:r>
          </w:p>
        </w:tc>
        <w:tc>
          <w:tcPr>
            <w:tcW w:type="dxa" w:w="7200"/>
            <w:shd w:fill="FDFEFE" w:val="clear"/>
            <w:tcMar>
              <w:top w:type="dxa" w:w="60"/>
              <w:left w:type="dxa" w:w="80"/>
              <w:bottom w:type="dxa" w:w="60"/>
              <w:right w:type="dxa" w:w="80"/>
            </w:tcMar>
          </w:tcPr>
          <w:p>
            <w:pPr>
              <w:jc w:val="left"/>
            </w:pPr>
            <w:r>
              <w:rPr>
                <w:sz w:val="18"/>
                <w:szCs w:val="18"/>
              </w:rPr>
              <w:t xml:space="preserve">Gestión del perfil</w:t>
            </w:r>
          </w:p>
        </w:tc>
      </w:tr>
      <w:tr>
        <w:tc>
          <w:tcPr>
            <w:tcW w:type="dxa" w:w="1200"/>
            <w:shd w:fill="FADBD8" w:val="clear"/>
            <w:tcMar>
              <w:top w:type="dxa" w:w="60"/>
              <w:left w:type="dxa" w:w="80"/>
              <w:bottom w:type="dxa" w:w="60"/>
              <w:right w:type="dxa" w:w="80"/>
            </w:tcMar>
          </w:tcPr>
          <w:p>
            <w:pPr>
              <w:jc w:val="center"/>
            </w:pPr>
            <w:r>
              <w:rPr>
                <w:sz w:val="18"/>
                <w:szCs w:val="18"/>
              </w:rPr>
              <w:t xml:space="preserve">EP-03</w:t>
            </w:r>
          </w:p>
        </w:tc>
        <w:tc>
          <w:tcPr>
            <w:tcW w:type="dxa" w:w="7200"/>
            <w:shd w:fill="FADBD8" w:val="clear"/>
            <w:tcMar>
              <w:top w:type="dxa" w:w="60"/>
              <w:left w:type="dxa" w:w="80"/>
              <w:bottom w:type="dxa" w:w="60"/>
              <w:right w:type="dxa" w:w="80"/>
            </w:tcMar>
          </w:tcPr>
          <w:p>
            <w:pPr>
              <w:jc w:val="left"/>
            </w:pPr>
            <w:r>
              <w:rPr>
                <w:sz w:val="18"/>
                <w:szCs w:val="18"/>
              </w:rPr>
              <w:t xml:space="preserve">Calendario de Grandes Premios</w:t>
            </w:r>
          </w:p>
        </w:tc>
      </w:tr>
      <w:tr>
        <w:tc>
          <w:tcPr>
            <w:tcW w:type="dxa" w:w="1200"/>
            <w:shd w:fill="FDFEFE" w:val="clear"/>
            <w:tcMar>
              <w:top w:type="dxa" w:w="60"/>
              <w:left w:type="dxa" w:w="80"/>
              <w:bottom w:type="dxa" w:w="60"/>
              <w:right w:type="dxa" w:w="80"/>
            </w:tcMar>
          </w:tcPr>
          <w:p>
            <w:pPr>
              <w:jc w:val="center"/>
            </w:pPr>
            <w:r>
              <w:rPr>
                <w:sz w:val="18"/>
                <w:szCs w:val="18"/>
              </w:rPr>
              <w:t xml:space="preserve">EP-04</w:t>
            </w:r>
          </w:p>
        </w:tc>
        <w:tc>
          <w:tcPr>
            <w:tcW w:type="dxa" w:w="7200"/>
            <w:shd w:fill="FDFEFE" w:val="clear"/>
            <w:tcMar>
              <w:top w:type="dxa" w:w="60"/>
              <w:left w:type="dxa" w:w="80"/>
              <w:bottom w:type="dxa" w:w="60"/>
              <w:right w:type="dxa" w:w="80"/>
            </w:tcMar>
          </w:tcPr>
          <w:p>
            <w:pPr>
              <w:jc w:val="left"/>
            </w:pPr>
            <w:r>
              <w:rPr>
                <w:sz w:val="18"/>
                <w:szCs w:val="18"/>
              </w:rPr>
              <w:t xml:space="preserve">Información de pilotos y equipos</w:t>
            </w:r>
          </w:p>
        </w:tc>
      </w:tr>
      <w:tr>
        <w:tc>
          <w:tcPr>
            <w:tcW w:type="dxa" w:w="1200"/>
            <w:shd w:fill="FADBD8" w:val="clear"/>
            <w:tcMar>
              <w:top w:type="dxa" w:w="60"/>
              <w:left w:type="dxa" w:w="80"/>
              <w:bottom w:type="dxa" w:w="60"/>
              <w:right w:type="dxa" w:w="80"/>
            </w:tcMar>
          </w:tcPr>
          <w:p>
            <w:pPr>
              <w:jc w:val="center"/>
            </w:pPr>
            <w:r>
              <w:rPr>
                <w:sz w:val="18"/>
                <w:szCs w:val="18"/>
              </w:rPr>
              <w:t xml:space="preserve">EP-05</w:t>
            </w:r>
          </w:p>
        </w:tc>
        <w:tc>
          <w:tcPr>
            <w:tcW w:type="dxa" w:w="7200"/>
            <w:shd w:fill="FADBD8" w:val="clear"/>
            <w:tcMar>
              <w:top w:type="dxa" w:w="60"/>
              <w:left w:type="dxa" w:w="80"/>
              <w:bottom w:type="dxa" w:w="60"/>
              <w:right w:type="dxa" w:w="80"/>
            </w:tcMar>
          </w:tcPr>
          <w:p>
            <w:pPr>
              <w:jc w:val="left"/>
            </w:pPr>
            <w:r>
              <w:rPr>
                <w:sz w:val="18"/>
                <w:szCs w:val="18"/>
              </w:rPr>
              <w:t xml:space="preserve">Resultados y clasificación del campeonato</w:t>
            </w:r>
          </w:p>
        </w:tc>
      </w:tr>
      <w:tr>
        <w:tc>
          <w:tcPr>
            <w:tcW w:type="dxa" w:w="1200"/>
            <w:shd w:fill="FDFEFE" w:val="clear"/>
            <w:tcMar>
              <w:top w:type="dxa" w:w="60"/>
              <w:left w:type="dxa" w:w="80"/>
              <w:bottom w:type="dxa" w:w="60"/>
              <w:right w:type="dxa" w:w="80"/>
            </w:tcMar>
          </w:tcPr>
          <w:p>
            <w:pPr>
              <w:jc w:val="center"/>
            </w:pPr>
            <w:r>
              <w:rPr>
                <w:sz w:val="18"/>
                <w:szCs w:val="18"/>
              </w:rPr>
              <w:t xml:space="preserve">EP-06</w:t>
            </w:r>
          </w:p>
        </w:tc>
        <w:tc>
          <w:tcPr>
            <w:tcW w:type="dxa" w:w="7200"/>
            <w:shd w:fill="FDFEFE" w:val="clear"/>
            <w:tcMar>
              <w:top w:type="dxa" w:w="60"/>
              <w:left w:type="dxa" w:w="80"/>
              <w:bottom w:type="dxa" w:w="60"/>
              <w:right w:type="dxa" w:w="80"/>
            </w:tcMar>
          </w:tcPr>
          <w:p>
            <w:pPr>
              <w:jc w:val="left"/>
            </w:pPr>
            <w:r>
              <w:rPr>
                <w:sz w:val="18"/>
                <w:szCs w:val="18"/>
              </w:rPr>
              <w:t xml:space="preserve">Panel de administración</w:t>
            </w:r>
          </w:p>
        </w:tc>
      </w:tr>
      <w:tr>
        <w:tc>
          <w:tcPr>
            <w:tcW w:type="dxa" w:w="1200"/>
            <w:shd w:fill="FADBD8" w:val="clear"/>
            <w:tcMar>
              <w:top w:type="dxa" w:w="60"/>
              <w:left w:type="dxa" w:w="80"/>
              <w:bottom w:type="dxa" w:w="60"/>
              <w:right w:type="dxa" w:w="80"/>
            </w:tcMar>
          </w:tcPr>
          <w:p>
            <w:pPr>
              <w:jc w:val="center"/>
            </w:pPr>
            <w:r>
              <w:rPr>
                <w:sz w:val="18"/>
                <w:szCs w:val="18"/>
              </w:rPr>
              <w:t xml:space="preserve">EP-07</w:t>
            </w:r>
          </w:p>
        </w:tc>
        <w:tc>
          <w:tcPr>
            <w:tcW w:type="dxa" w:w="7200"/>
            <w:shd w:fill="FADBD8" w:val="clear"/>
            <w:tcMar>
              <w:top w:type="dxa" w:w="60"/>
              <w:left w:type="dxa" w:w="80"/>
              <w:bottom w:type="dxa" w:w="60"/>
              <w:right w:type="dxa" w:w="80"/>
            </w:tcMar>
          </w:tcPr>
          <w:p>
            <w:pPr>
              <w:jc w:val="left"/>
            </w:pPr>
            <w:r>
              <w:rPr>
                <w:sz w:val="18"/>
                <w:szCs w:val="18"/>
              </w:rPr>
              <w:t xml:space="preserve">Suscripción y límites de pronósticos</w:t>
            </w:r>
          </w:p>
        </w:tc>
      </w:tr>
    </w:tbl>
    <w:p>
      <w:pPr>
        <w:spacing w:after="200"/>
      </w:pPr>
    </w:p>
    <w:p>
      <w:pPr>
        <w:pStyle w:val="Heading1"/>
        <w:shd w:fill="C0392B" w:val="clear"/>
        <w:spacing w:after="100" w:before="300"/>
        <w:ind w:left="100"/>
      </w:pPr>
      <w:r>
        <w:rPr>
          <w:b/>
          <w:bCs/>
          <w:color w:val="FFFFFF"/>
          <w:sz w:val="26"/>
          <w:szCs w:val="26"/>
        </w:rPr>
        <w:t xml:space="preserve">2. DESCRIPCIÓN DE ÉPICAS</w:t>
      </w:r>
    </w:p>
    <w:p>
      <w:pPr>
        <w:spacing w:after="100"/>
      </w:pPr>
    </w:p>
    <w:p>
      <w:pPr>
        <w:shd w:fill="2C3E50" w:val="clear"/>
        <w:spacing w:after="80" w:before="200"/>
        <w:ind w:left="100"/>
      </w:pPr>
      <w:r>
        <w:rPr>
          <w:b/>
          <w:bCs/>
          <w:color w:val="FFFFFF"/>
          <w:sz w:val="22"/>
          <w:szCs w:val="22"/>
        </w:rPr>
        <w:t xml:space="preserve">EP-01 — Gestión de usuarios</w:t>
      </w:r>
    </w:p>
    <w:p>
      <w:pPr>
        <w:spacing w:after="40" w:before="40"/>
        <w:ind w:left="200"/>
      </w:pPr>
      <w:r>
        <w:t xml:space="preserve">Permite a los usuarios crear una cuenta, iniciar sesión y acceder a la plataforma de forma segura.</w:t>
      </w:r>
    </w:p>
    <w:p>
      <w:pPr>
        <w:spacing w:after="80"/>
      </w:pPr>
    </w:p>
    <w:p>
      <w:pPr>
        <w:shd w:fill="2C3E50" w:val="clear"/>
        <w:spacing w:after="80" w:before="200"/>
        <w:ind w:left="100"/>
      </w:pPr>
      <w:r>
        <w:rPr>
          <w:b/>
          <w:bCs/>
          <w:color w:val="FFFFFF"/>
          <w:sz w:val="22"/>
          <w:szCs w:val="22"/>
        </w:rPr>
        <w:t xml:space="preserve">EP-02 — Gestión del perfil</w:t>
      </w:r>
    </w:p>
    <w:p>
      <w:pPr>
        <w:spacing w:after="40" w:before="40"/>
        <w:ind w:left="200"/>
      </w:pPr>
      <w:r>
        <w:t xml:space="preserve">Permite administrar la información personal del usuario y configurar sus preferencias, como pilotos y escuderías favoritas.</w:t>
      </w:r>
    </w:p>
    <w:p>
      <w:pPr>
        <w:spacing w:after="80"/>
      </w:pPr>
    </w:p>
    <w:p>
      <w:pPr>
        <w:shd w:fill="2C3E50" w:val="clear"/>
        <w:spacing w:after="80" w:before="200"/>
        <w:ind w:left="100"/>
      </w:pPr>
      <w:r>
        <w:rPr>
          <w:b/>
          <w:bCs/>
          <w:color w:val="FFFFFF"/>
          <w:sz w:val="22"/>
          <w:szCs w:val="22"/>
        </w:rPr>
        <w:t xml:space="preserve">EP-03 — Calendario de Grandes Premios</w:t>
      </w:r>
    </w:p>
    <w:p>
      <w:pPr>
        <w:spacing w:after="40" w:before="40"/>
        <w:ind w:left="200"/>
      </w:pPr>
      <w:r>
        <w:t xml:space="preserve">Permite consultar el calendario de la temporada, las próximas carreras y la información básica de cada Gran Premio.</w:t>
      </w:r>
    </w:p>
    <w:p>
      <w:pPr>
        <w:spacing w:after="80"/>
      </w:pPr>
    </w:p>
    <w:p>
      <w:pPr>
        <w:shd w:fill="2C3E50" w:val="clear"/>
        <w:spacing w:after="80" w:before="200"/>
        <w:ind w:left="100"/>
      </w:pPr>
      <w:r>
        <w:rPr>
          <w:b/>
          <w:bCs/>
          <w:color w:val="FFFFFF"/>
          <w:sz w:val="22"/>
          <w:szCs w:val="22"/>
        </w:rPr>
        <w:t xml:space="preserve">EP-04 — Información de pilotos y equipos</w:t>
      </w:r>
    </w:p>
    <w:p>
      <w:pPr>
        <w:spacing w:after="40" w:before="40"/>
        <w:ind w:left="200"/>
      </w:pPr>
      <w:r>
        <w:t xml:space="preserve">Permite visualizar información relevante sobre pilotos, escuderías y sus posiciones actuales en el campeonato.</w:t>
      </w:r>
    </w:p>
    <w:p>
      <w:pPr>
        <w:spacing w:after="80"/>
      </w:pPr>
    </w:p>
    <w:p>
      <w:pPr>
        <w:shd w:fill="2C3E50" w:val="clear"/>
        <w:spacing w:after="80" w:before="200"/>
        <w:ind w:left="100"/>
      </w:pPr>
      <w:r>
        <w:rPr>
          <w:b/>
          <w:bCs/>
          <w:color w:val="FFFFFF"/>
          <w:sz w:val="22"/>
          <w:szCs w:val="22"/>
        </w:rPr>
        <w:t xml:space="preserve">EP-05 — Resultados y clasificación del campeonato</w:t>
      </w:r>
    </w:p>
    <w:p>
      <w:pPr>
        <w:spacing w:after="40" w:before="40"/>
        <w:ind w:left="200"/>
      </w:pPr>
      <w:r>
        <w:t xml:space="preserve">Permite consultar los resultados oficiales de cada carrera y las clasificaciones actualizadas de pilotos y constructores.</w:t>
      </w:r>
    </w:p>
    <w:p>
      <w:pPr>
        <w:spacing w:after="80"/>
      </w:pPr>
    </w:p>
    <w:p>
      <w:pPr>
        <w:shd w:fill="2C3E50" w:val="clear"/>
        <w:spacing w:after="80" w:before="200"/>
        <w:ind w:left="100"/>
      </w:pPr>
      <w:r>
        <w:rPr>
          <w:b/>
          <w:bCs/>
          <w:color w:val="FFFFFF"/>
          <w:sz w:val="22"/>
          <w:szCs w:val="22"/>
        </w:rPr>
        <w:t xml:space="preserve">EP-06 — Panel de administración</w:t>
      </w:r>
    </w:p>
    <w:p>
      <w:pPr>
        <w:spacing w:after="40" w:before="40"/>
        <w:ind w:left="200"/>
      </w:pPr>
      <w:r>
        <w:t xml:space="preserve">Permite que un administrador gestione la información del sistema, incluyendo Grandes Premios, pilotos, escuderías y resultados oficiales.</w:t>
      </w:r>
    </w:p>
    <w:p>
      <w:pPr>
        <w:spacing w:after="80"/>
      </w:pPr>
    </w:p>
    <w:p>
      <w:pPr>
        <w:shd w:fill="2C3E50" w:val="clear"/>
        <w:spacing w:after="80" w:before="200"/>
        <w:ind w:left="100"/>
      </w:pPr>
      <w:r>
        <w:rPr>
          <w:b/>
          <w:bCs/>
          <w:color w:val="FFFFFF"/>
          <w:sz w:val="22"/>
          <w:szCs w:val="22"/>
        </w:rPr>
        <w:t xml:space="preserve">EP-07 — Suscripción y límites de pronósticos</w:t>
      </w:r>
    </w:p>
    <w:p>
      <w:pPr>
        <w:spacing w:after="40" w:before="40"/>
        <w:ind w:left="200"/>
      </w:pPr>
      <w:r>
        <w:t xml:space="preserve">Gestiona los planes de acceso de los usuarios. Sin suscripción, el usuario puede realizar únicamente un pronóstico en una sola carrera. Con suscripción activa, puede pronosticar de forma ilimitada en todas las carreras de la temporada.</w:t>
      </w:r>
    </w:p>
    <w:p>
      <w:pPr>
        <w:spacing w:after="80"/>
      </w:pPr>
    </w:p>
    <w:p>
      <w:pPr>
        <w:pStyle w:val="Heading1"/>
        <w:shd w:fill="C0392B" w:val="clear"/>
        <w:spacing w:after="100" w:before="300"/>
        <w:ind w:left="100"/>
      </w:pPr>
      <w:r>
        <w:rPr>
          <w:b/>
          <w:bCs/>
          <w:color w:val="FFFFFF"/>
          <w:sz w:val="26"/>
          <w:szCs w:val="26"/>
        </w:rPr>
        <w:t xml:space="preserve">3. HISTORIAS DE USUARIO</w:t>
      </w:r>
    </w:p>
    <w:p>
      <w:pPr>
        <w:spacing w:after="80"/>
      </w:pPr>
    </w:p>
    <w:p>
      <w:pPr>
        <w:shd w:fill="2C3E50" w:val="clear"/>
        <w:spacing w:after="80" w:before="200"/>
        <w:ind w:left="100"/>
      </w:pPr>
      <w:r>
        <w:rPr>
          <w:b/>
          <w:bCs/>
          <w:color w:val="FFFFFF"/>
          <w:sz w:val="22"/>
          <w:szCs w:val="22"/>
        </w:rPr>
        <w:t xml:space="preserve">EP-01 — Gestión de usuarios</w:t>
      </w:r>
    </w:p>
    <w:p>
      <w:pPr>
        <w:spacing w:after="40" w:before="40"/>
        <w:ind w:left="400"/>
      </w:pPr>
      <w:r>
        <w:rPr>
          <w:b/>
          <w:bCs/>
          <w:sz w:val="18"/>
          <w:szCs w:val="18"/>
        </w:rPr>
        <w:t xml:space="preserve">HU-01.  </w:t>
      </w:r>
      <w:r>
        <w:rPr>
          <w:sz w:val="18"/>
          <w:szCs w:val="18"/>
        </w:rPr>
        <w:t xml:space="preserve">Como visitante quiero registrarme en la plataforma para poder acceder a sus funcionalidades.</w:t>
      </w:r>
    </w:p>
    <w:p>
      <w:pPr>
        <w:spacing w:after="40" w:before="40"/>
        <w:ind w:left="400"/>
      </w:pPr>
      <w:r>
        <w:rPr>
          <w:b/>
          <w:bCs/>
          <w:sz w:val="18"/>
          <w:szCs w:val="18"/>
        </w:rPr>
        <w:t xml:space="preserve">HU-02.  </w:t>
      </w:r>
      <w:r>
        <w:rPr>
          <w:sz w:val="18"/>
          <w:szCs w:val="18"/>
        </w:rPr>
        <w:t xml:space="preserve">Como usuario registrado quiero iniciar sesión para acceder a mi cuenta.</w:t>
      </w:r>
    </w:p>
    <w:p>
      <w:pPr>
        <w:spacing w:after="40" w:before="40"/>
        <w:ind w:left="400"/>
      </w:pPr>
      <w:r>
        <w:rPr>
          <w:b/>
          <w:bCs/>
          <w:sz w:val="18"/>
          <w:szCs w:val="18"/>
        </w:rPr>
        <w:t xml:space="preserve">HU-03.  </w:t>
      </w:r>
      <w:r>
        <w:rPr>
          <w:sz w:val="18"/>
          <w:szCs w:val="18"/>
        </w:rPr>
        <w:t xml:space="preserve">Como usuario quiero recuperar mi contraseña para volver a acceder a mi cuenta si la olvido.</w:t>
      </w:r>
    </w:p>
    <w:p>
      <w:pPr>
        <w:spacing w:after="40" w:before="40"/>
        <w:ind w:left="400"/>
      </w:pPr>
      <w:r>
        <w:rPr>
          <w:b/>
          <w:bCs/>
          <w:sz w:val="18"/>
          <w:szCs w:val="18"/>
        </w:rPr>
        <w:t xml:space="preserve">HU-04.  </w:t>
      </w:r>
      <w:r>
        <w:rPr>
          <w:sz w:val="18"/>
          <w:szCs w:val="18"/>
        </w:rPr>
        <w:t xml:space="preserve">Como usuario quiero cerrar sesión para proteger mi cuenta cuando termine de usar la plataforma.</w:t>
      </w:r>
    </w:p>
    <w:p>
      <w:pPr>
        <w:spacing w:after="80"/>
      </w:pPr>
    </w:p>
    <w:p>
      <w:pPr>
        <w:shd w:fill="2C3E50" w:val="clear"/>
        <w:spacing w:after="80" w:before="200"/>
        <w:ind w:left="100"/>
      </w:pPr>
      <w:r>
        <w:rPr>
          <w:b/>
          <w:bCs/>
          <w:color w:val="FFFFFF"/>
          <w:sz w:val="22"/>
          <w:szCs w:val="22"/>
        </w:rPr>
        <w:t xml:space="preserve">EP-02 — Gestión del perfil</w:t>
      </w:r>
    </w:p>
    <w:p>
      <w:pPr>
        <w:spacing w:after="40" w:before="40"/>
        <w:ind w:left="400"/>
      </w:pPr>
      <w:r>
        <w:rPr>
          <w:b/>
          <w:bCs/>
          <w:sz w:val="18"/>
          <w:szCs w:val="18"/>
        </w:rPr>
        <w:t xml:space="preserve">HU-05.  </w:t>
      </w:r>
      <w:r>
        <w:rPr>
          <w:sz w:val="18"/>
          <w:szCs w:val="18"/>
        </w:rPr>
        <w:t xml:space="preserve">Como usuario quiero actualizar mi información personal para mantener mis datos al día.</w:t>
      </w:r>
    </w:p>
    <w:p>
      <w:pPr>
        <w:spacing w:after="40" w:before="40"/>
        <w:ind w:left="400"/>
      </w:pPr>
      <w:r>
        <w:rPr>
          <w:b/>
          <w:bCs/>
          <w:sz w:val="18"/>
          <w:szCs w:val="18"/>
        </w:rPr>
        <w:t xml:space="preserve">HU-06.  </w:t>
      </w:r>
      <w:r>
        <w:rPr>
          <w:sz w:val="18"/>
          <w:szCs w:val="18"/>
        </w:rPr>
        <w:t xml:space="preserve">Como usuario quiero seleccionar mi piloto favorito para personalizar mi experiencia.</w:t>
      </w:r>
    </w:p>
    <w:p>
      <w:pPr>
        <w:spacing w:after="40" w:before="40"/>
        <w:ind w:left="400"/>
      </w:pPr>
      <w:r>
        <w:rPr>
          <w:b/>
          <w:bCs/>
          <w:sz w:val="18"/>
          <w:szCs w:val="18"/>
        </w:rPr>
        <w:t xml:space="preserve">HU-07.  </w:t>
      </w:r>
      <w:r>
        <w:rPr>
          <w:sz w:val="18"/>
          <w:szCs w:val="18"/>
        </w:rPr>
        <w:t xml:space="preserve">Como usuario quiero seleccionar mi escudería favorita para personalizar mi perfil.</w:t>
      </w:r>
    </w:p>
    <w:p>
      <w:pPr>
        <w:spacing w:after="80"/>
      </w:pPr>
    </w:p>
    <w:p>
      <w:pPr>
        <w:shd w:fill="2C3E50" w:val="clear"/>
        <w:spacing w:after="80" w:before="200"/>
        <w:ind w:left="100"/>
      </w:pPr>
      <w:r>
        <w:rPr>
          <w:b/>
          <w:bCs/>
          <w:color w:val="FFFFFF"/>
          <w:sz w:val="22"/>
          <w:szCs w:val="22"/>
        </w:rPr>
        <w:t xml:space="preserve">EP-03 — Calendario de Grandes Premios</w:t>
      </w:r>
    </w:p>
    <w:p>
      <w:pPr>
        <w:spacing w:after="40" w:before="40"/>
        <w:ind w:left="400"/>
      </w:pPr>
      <w:r>
        <w:rPr>
          <w:b/>
          <w:bCs/>
          <w:sz w:val="18"/>
          <w:szCs w:val="18"/>
        </w:rPr>
        <w:t xml:space="preserve">HU-08.  </w:t>
      </w:r>
      <w:r>
        <w:rPr>
          <w:sz w:val="18"/>
          <w:szCs w:val="18"/>
        </w:rPr>
        <w:t xml:space="preserve">Como usuario quiero consultar el calendario de Grandes Premios para conocer las próximas carreras.</w:t>
      </w:r>
    </w:p>
    <w:p>
      <w:pPr>
        <w:spacing w:after="40" w:before="40"/>
        <w:ind w:left="400"/>
      </w:pPr>
      <w:r>
        <w:rPr>
          <w:b/>
          <w:bCs/>
          <w:sz w:val="18"/>
          <w:szCs w:val="18"/>
        </w:rPr>
        <w:t xml:space="preserve">HU-09.  </w:t>
      </w:r>
      <w:r>
        <w:rPr>
          <w:sz w:val="18"/>
          <w:szCs w:val="18"/>
        </w:rPr>
        <w:t xml:space="preserve">Como usuario quiero visualizar la información de un Gran Premio para conocer el circuito, fecha y horario.</w:t>
      </w:r>
    </w:p>
    <w:p>
      <w:pPr>
        <w:spacing w:after="40" w:before="40"/>
        <w:ind w:left="400"/>
      </w:pPr>
      <w:r>
        <w:rPr>
          <w:b/>
          <w:bCs/>
          <w:sz w:val="18"/>
          <w:szCs w:val="18"/>
        </w:rPr>
        <w:t xml:space="preserve">HU-10.  </w:t>
      </w:r>
      <w:r>
        <w:rPr>
          <w:sz w:val="18"/>
          <w:szCs w:val="18"/>
        </w:rPr>
        <w:t xml:space="preserve">Como usuario quiero saber si un Gran Premio está próximo, en curso o finalizado para identificar cuándo puedo realizar pronósticos.</w:t>
      </w:r>
    </w:p>
    <w:p>
      <w:pPr>
        <w:spacing w:after="80"/>
      </w:pPr>
    </w:p>
    <w:p>
      <w:pPr>
        <w:shd w:fill="2C3E50" w:val="clear"/>
        <w:spacing w:after="80" w:before="200"/>
        <w:ind w:left="100"/>
      </w:pPr>
      <w:r>
        <w:rPr>
          <w:b/>
          <w:bCs/>
          <w:color w:val="FFFFFF"/>
          <w:sz w:val="22"/>
          <w:szCs w:val="22"/>
        </w:rPr>
        <w:t xml:space="preserve">EP-04 — Información de pilotos y equipos</w:t>
      </w:r>
    </w:p>
    <w:p>
      <w:pPr>
        <w:spacing w:after="40" w:before="40"/>
        <w:ind w:left="400"/>
      </w:pPr>
      <w:r>
        <w:rPr>
          <w:b/>
          <w:bCs/>
          <w:sz w:val="18"/>
          <w:szCs w:val="18"/>
        </w:rPr>
        <w:t xml:space="preserve">HU-11.  </w:t>
      </w:r>
      <w:r>
        <w:rPr>
          <w:sz w:val="18"/>
          <w:szCs w:val="18"/>
        </w:rPr>
        <w:t xml:space="preserve">Como usuario quiero consultar información de los pilotos para conocer sus estadísticas.</w:t>
      </w:r>
    </w:p>
    <w:p>
      <w:pPr>
        <w:spacing w:after="40" w:before="40"/>
        <w:ind w:left="400"/>
      </w:pPr>
      <w:r>
        <w:rPr>
          <w:b/>
          <w:bCs/>
          <w:sz w:val="18"/>
          <w:szCs w:val="18"/>
        </w:rPr>
        <w:t xml:space="preserve">HU-12.  </w:t>
      </w:r>
      <w:r>
        <w:rPr>
          <w:sz w:val="18"/>
          <w:szCs w:val="18"/>
        </w:rPr>
        <w:t xml:space="preserve">Como usuario quiero consultar información de las escuderías para conocer su rendimiento.</w:t>
      </w:r>
    </w:p>
    <w:p>
      <w:pPr>
        <w:spacing w:after="40" w:before="40"/>
        <w:ind w:left="400"/>
      </w:pPr>
      <w:r>
        <w:rPr>
          <w:b/>
          <w:bCs/>
          <w:sz w:val="18"/>
          <w:szCs w:val="18"/>
        </w:rPr>
        <w:t xml:space="preserve">HU-13.  </w:t>
      </w:r>
      <w:r>
        <w:rPr>
          <w:sz w:val="18"/>
          <w:szCs w:val="18"/>
        </w:rPr>
        <w:t xml:space="preserve">Como usuario quiero ver la clasificación del campeonato de pilotos para conocer sus posiciones actuales.</w:t>
      </w:r>
    </w:p>
    <w:p>
      <w:pPr>
        <w:spacing w:after="40" w:before="40"/>
        <w:ind w:left="400"/>
      </w:pPr>
      <w:r>
        <w:rPr>
          <w:b/>
          <w:bCs/>
          <w:sz w:val="18"/>
          <w:szCs w:val="18"/>
        </w:rPr>
        <w:t xml:space="preserve">HU-14.  </w:t>
      </w:r>
      <w:r>
        <w:rPr>
          <w:sz w:val="18"/>
          <w:szCs w:val="18"/>
        </w:rPr>
        <w:t xml:space="preserve">Como usuario quiero ver la clasificación de constructores para conocer el desempeño de cada equipo.</w:t>
      </w:r>
    </w:p>
    <w:p>
      <w:pPr>
        <w:spacing w:after="80"/>
      </w:pPr>
    </w:p>
    <w:p>
      <w:pPr>
        <w:shd w:fill="2C3E50" w:val="clear"/>
        <w:spacing w:after="80" w:before="200"/>
        <w:ind w:left="100"/>
      </w:pPr>
      <w:r>
        <w:rPr>
          <w:b/>
          <w:bCs/>
          <w:color w:val="FFFFFF"/>
          <w:sz w:val="22"/>
          <w:szCs w:val="22"/>
        </w:rPr>
        <w:t xml:space="preserve">EP-05 — Resultados y clasificación del campeonato</w:t>
      </w:r>
    </w:p>
    <w:p>
      <w:pPr>
        <w:spacing w:after="40" w:before="40"/>
        <w:ind w:left="400"/>
      </w:pPr>
      <w:r>
        <w:rPr>
          <w:b/>
          <w:bCs/>
          <w:sz w:val="18"/>
          <w:szCs w:val="18"/>
        </w:rPr>
        <w:t xml:space="preserve">HU-15.  </w:t>
      </w:r>
      <w:r>
        <w:rPr>
          <w:sz w:val="18"/>
          <w:szCs w:val="18"/>
        </w:rPr>
        <w:t xml:space="preserve">Como usuario quiero consultar los resultados oficiales de cada carrera.</w:t>
      </w:r>
    </w:p>
    <w:p>
      <w:pPr>
        <w:spacing w:after="40" w:before="40"/>
        <w:ind w:left="400"/>
      </w:pPr>
      <w:r>
        <w:rPr>
          <w:b/>
          <w:bCs/>
          <w:sz w:val="18"/>
          <w:szCs w:val="18"/>
        </w:rPr>
        <w:t xml:space="preserve">HU-16.  </w:t>
      </w:r>
      <w:r>
        <w:rPr>
          <w:sz w:val="18"/>
          <w:szCs w:val="18"/>
        </w:rPr>
        <w:t xml:space="preserve">Como usuario quiero visualizar la clasificación actualizada de pilotos y constructores para conocer el estado del campeonato.</w:t>
      </w:r>
    </w:p>
    <w:p>
      <w:pPr>
        <w:spacing w:after="80"/>
      </w:pPr>
    </w:p>
    <w:p>
      <w:pPr>
        <w:shd w:fill="2C3E50" w:val="clear"/>
        <w:spacing w:after="80" w:before="200"/>
        <w:ind w:left="100"/>
      </w:pPr>
      <w:r>
        <w:rPr>
          <w:b/>
          <w:bCs/>
          <w:color w:val="FFFFFF"/>
          <w:sz w:val="22"/>
          <w:szCs w:val="22"/>
        </w:rPr>
        <w:t xml:space="preserve">EP-06 — Panel de administración</w:t>
      </w:r>
    </w:p>
    <w:p>
      <w:pPr>
        <w:spacing w:after="40" w:before="40"/>
        <w:ind w:left="400"/>
      </w:pPr>
      <w:r>
        <w:rPr>
          <w:b/>
          <w:bCs/>
          <w:sz w:val="18"/>
          <w:szCs w:val="18"/>
        </w:rPr>
        <w:t xml:space="preserve">HU-17.  </w:t>
      </w:r>
      <w:r>
        <w:rPr>
          <w:sz w:val="18"/>
          <w:szCs w:val="18"/>
        </w:rPr>
        <w:t xml:space="preserve">Como administrador quiero crear, editar y eliminar Grandes Premios para mantener actualizado el calendario.</w:t>
      </w:r>
    </w:p>
    <w:p>
      <w:pPr>
        <w:spacing w:after="40" w:before="40"/>
        <w:ind w:left="400"/>
      </w:pPr>
      <w:r>
        <w:rPr>
          <w:b/>
          <w:bCs/>
          <w:sz w:val="18"/>
          <w:szCs w:val="18"/>
        </w:rPr>
        <w:t xml:space="preserve">HU-18.  </w:t>
      </w:r>
      <w:r>
        <w:rPr>
          <w:sz w:val="18"/>
          <w:szCs w:val="18"/>
        </w:rPr>
        <w:t xml:space="preserve">Como administrador quiero administrar la información de los pilotos para mantener los datos actualizados.</w:t>
      </w:r>
    </w:p>
    <w:p>
      <w:pPr>
        <w:spacing w:after="40" w:before="40"/>
        <w:ind w:left="400"/>
      </w:pPr>
      <w:r>
        <w:rPr>
          <w:b/>
          <w:bCs/>
          <w:sz w:val="18"/>
          <w:szCs w:val="18"/>
        </w:rPr>
        <w:t xml:space="preserve">HU-19.  </w:t>
      </w:r>
      <w:r>
        <w:rPr>
          <w:sz w:val="18"/>
          <w:szCs w:val="18"/>
        </w:rPr>
        <w:t xml:space="preserve">Como administrador quiero administrar la información de las escuderías para mantener actualizada la información del campeonato.</w:t>
      </w:r>
    </w:p>
    <w:p>
      <w:pPr>
        <w:spacing w:after="40" w:before="40"/>
        <w:ind w:left="400"/>
      </w:pPr>
      <w:r>
        <w:rPr>
          <w:b/>
          <w:bCs/>
          <w:sz w:val="18"/>
          <w:szCs w:val="18"/>
        </w:rPr>
        <w:t xml:space="preserve">HU-20.  </w:t>
      </w:r>
      <w:r>
        <w:rPr>
          <w:sz w:val="18"/>
          <w:szCs w:val="18"/>
        </w:rPr>
        <w:t xml:space="preserve">Como administrador quiero registrar los resultados oficiales de cada carrera.</w:t>
      </w:r>
    </w:p>
    <w:p>
      <w:pPr>
        <w:spacing w:after="80"/>
      </w:pPr>
    </w:p>
    <w:p>
      <w:pPr>
        <w:shd w:fill="2C3E50" w:val="clear"/>
        <w:spacing w:after="80" w:before="200"/>
        <w:ind w:left="100"/>
      </w:pPr>
      <w:r>
        <w:rPr>
          <w:b/>
          <w:bCs/>
          <w:color w:val="FFFFFF"/>
          <w:sz w:val="22"/>
          <w:szCs w:val="22"/>
        </w:rPr>
        <w:t xml:space="preserve">EP-07 — Suscripción y límites de pronósticos</w:t>
      </w:r>
    </w:p>
    <w:p>
      <w:pPr>
        <w:spacing w:after="40" w:before="40"/>
        <w:ind w:left="400"/>
      </w:pPr>
      <w:r>
        <w:rPr>
          <w:b/>
          <w:bCs/>
          <w:sz w:val="18"/>
          <w:szCs w:val="18"/>
        </w:rPr>
        <w:t xml:space="preserve">HU-21.  </w:t>
      </w:r>
      <w:r>
        <w:rPr>
          <w:sz w:val="18"/>
          <w:szCs w:val="18"/>
        </w:rPr>
        <w:t xml:space="preserve">Como usuario sin suscripción quiero realizar un pronóstico en una sola carrera para participar en la plataforma de forma gratuita.</w:t>
      </w:r>
    </w:p>
    <w:p>
      <w:pPr>
        <w:spacing w:after="40" w:before="40"/>
        <w:ind w:left="400"/>
      </w:pPr>
      <w:r>
        <w:rPr>
          <w:b/>
          <w:bCs/>
          <w:sz w:val="18"/>
          <w:szCs w:val="18"/>
        </w:rPr>
        <w:t xml:space="preserve">HU-22.  </w:t>
      </w:r>
      <w:r>
        <w:rPr>
          <w:sz w:val="18"/>
          <w:szCs w:val="18"/>
        </w:rPr>
        <w:t xml:space="preserve">Como usuario quiero suscribirme a un plan premium para desbloquear pronósticos ilimitados en todas las carreras de la temporada.</w:t>
      </w:r>
    </w:p>
    <w:p>
      <w:pPr>
        <w:spacing w:after="40" w:before="40"/>
        <w:ind w:left="400"/>
      </w:pPr>
      <w:r>
        <w:rPr>
          <w:b/>
          <w:bCs/>
          <w:sz w:val="18"/>
          <w:szCs w:val="18"/>
        </w:rPr>
        <w:t xml:space="preserve">HU-23.  </w:t>
      </w:r>
      <w:r>
        <w:rPr>
          <w:sz w:val="18"/>
          <w:szCs w:val="18"/>
        </w:rPr>
        <w:t xml:space="preserve">Como usuario suscrito quiero consultar el estado y vigencia de mi suscripción para saber cuándo vence.</w:t>
      </w:r>
    </w:p>
    <w:p>
      <w:pPr>
        <w:spacing w:after="40" w:before="40"/>
        <w:ind w:left="400"/>
      </w:pPr>
      <w:r>
        <w:rPr>
          <w:b/>
          <w:bCs/>
          <w:sz w:val="18"/>
          <w:szCs w:val="18"/>
        </w:rPr>
        <w:t xml:space="preserve">HU-24.  </w:t>
      </w:r>
      <w:r>
        <w:rPr>
          <w:sz w:val="18"/>
          <w:szCs w:val="18"/>
        </w:rPr>
        <w:t xml:space="preserve">Como usuario quiero cancelar mi suscripción para dejar de ser cobrado en el siguiente período.</w:t>
      </w:r>
    </w:p>
    <w:p>
      <w:pPr>
        <w:spacing w:after="40" w:before="40"/>
        <w:ind w:left="400"/>
      </w:pPr>
      <w:r>
        <w:rPr>
          <w:b/>
          <w:bCs/>
          <w:sz w:val="18"/>
          <w:szCs w:val="18"/>
        </w:rPr>
        <w:t xml:space="preserve">HU-25.  </w:t>
      </w:r>
      <w:r>
        <w:rPr>
          <w:sz w:val="18"/>
          <w:szCs w:val="18"/>
        </w:rPr>
        <w:t xml:space="preserve">Como administrador quiero visualizar los usuarios suscritos y gestionar sus planes para mantener el control de accesos.</w:t>
      </w:r>
    </w:p>
    <w:p>
      <w:pPr>
        <w:spacing w:after="200"/>
      </w:pPr>
    </w:p>
    <w:p>
      <w:pPr>
        <w:pStyle w:val="Heading1"/>
        <w:shd w:fill="C0392B" w:val="clear"/>
        <w:spacing w:after="100" w:before="300"/>
        <w:ind w:left="100"/>
      </w:pPr>
      <w:r>
        <w:rPr>
          <w:b/>
          <w:bCs/>
          <w:color w:val="FFFFFF"/>
          <w:sz w:val="26"/>
          <w:szCs w:val="26"/>
        </w:rPr>
        <w:t xml:space="preserve">4. CRITERIOS DE ACEPTACIÓN</w:t>
      </w:r>
    </w:p>
    <w:p>
      <w:pPr>
        <w:spacing w:after="100"/>
      </w:pPr>
    </w:p>
    <w:p>
      <w:pPr>
        <w:shd w:fill="2C3E50" w:val="clear"/>
        <w:spacing w:after="80" w:before="200"/>
        <w:ind w:left="100"/>
      </w:pPr>
      <w:r>
        <w:rPr>
          <w:b/>
          <w:bCs/>
          <w:color w:val="FFFFFF"/>
          <w:sz w:val="22"/>
          <w:szCs w:val="22"/>
        </w:rPr>
        <w:t xml:space="preserve">HU-01 — Registro de usuario</w:t>
      </w:r>
    </w:p>
    <w:p>
      <w:pPr>
        <w:pStyle w:val="ListParagraph"/>
        <w:numPr>
          <w:ilvl w:val="0"/>
          <w:numId w:val="1"/>
        </w:numPr>
        <w:spacing w:after="30" w:before="30"/>
        <w:ind w:left="400" w:hanging="200"/>
      </w:pPr>
      <w:r>
        <w:t xml:space="preserve">• El usuario debe poder ingresar nombre, correo electrónico y contraseña.</w:t>
      </w:r>
    </w:p>
    <w:p>
      <w:pPr>
        <w:pStyle w:val="ListParagraph"/>
        <w:numPr>
          <w:ilvl w:val="0"/>
          <w:numId w:val="1"/>
        </w:numPr>
        <w:spacing w:after="30" w:before="30"/>
        <w:ind w:left="400" w:hanging="200"/>
      </w:pPr>
      <w:r>
        <w:t xml:space="preserve">• El correo electrónico no debe estar registrado previamente.</w:t>
      </w:r>
    </w:p>
    <w:p>
      <w:pPr>
        <w:pStyle w:val="ListParagraph"/>
        <w:numPr>
          <w:ilvl w:val="0"/>
          <w:numId w:val="1"/>
        </w:numPr>
        <w:spacing w:after="30" w:before="30"/>
        <w:ind w:left="400" w:hanging="200"/>
      </w:pPr>
      <w:r>
        <w:t xml:space="preserve">• La contraseña debe cumplir con los requisitos mínimos de seguridad.</w:t>
      </w:r>
    </w:p>
    <w:p>
      <w:pPr>
        <w:pStyle w:val="ListParagraph"/>
        <w:numPr>
          <w:ilvl w:val="0"/>
          <w:numId w:val="1"/>
        </w:numPr>
        <w:spacing w:after="30" w:before="30"/>
        <w:ind w:left="400" w:hanging="200"/>
      </w:pPr>
      <w:r>
        <w:t xml:space="preserve">• El sistema debe confirmar el registro exitoso.</w:t>
      </w:r>
    </w:p>
    <w:p>
      <w:pPr>
        <w:spacing w:after="80"/>
      </w:pPr>
    </w:p>
    <w:p>
      <w:pPr>
        <w:shd w:fill="2C3E50" w:val="clear"/>
        <w:spacing w:after="80" w:before="200"/>
        <w:ind w:left="100"/>
      </w:pPr>
      <w:r>
        <w:rPr>
          <w:b/>
          <w:bCs/>
          <w:color w:val="FFFFFF"/>
          <w:sz w:val="22"/>
          <w:szCs w:val="22"/>
        </w:rPr>
        <w:t xml:space="preserve">HU-02 — Inicio de sesión</w:t>
      </w:r>
    </w:p>
    <w:p>
      <w:pPr>
        <w:pStyle w:val="ListParagraph"/>
        <w:numPr>
          <w:ilvl w:val="0"/>
          <w:numId w:val="1"/>
        </w:numPr>
        <w:spacing w:after="30" w:before="30"/>
        <w:ind w:left="400" w:hanging="200"/>
      </w:pPr>
      <w:r>
        <w:t xml:space="preserve">• El usuario debe ingresar correo y contraseña.</w:t>
      </w:r>
    </w:p>
    <w:p>
      <w:pPr>
        <w:pStyle w:val="ListParagraph"/>
        <w:numPr>
          <w:ilvl w:val="0"/>
          <w:numId w:val="1"/>
        </w:numPr>
        <w:spacing w:after="30" w:before="30"/>
        <w:ind w:left="400" w:hanging="200"/>
      </w:pPr>
      <w:r>
        <w:t xml:space="preserve">• El sistema debe validar las credenciales.</w:t>
      </w:r>
    </w:p>
    <w:p>
      <w:pPr>
        <w:pStyle w:val="ListParagraph"/>
        <w:numPr>
          <w:ilvl w:val="0"/>
          <w:numId w:val="1"/>
        </w:numPr>
        <w:spacing w:after="30" w:before="30"/>
        <w:ind w:left="400" w:hanging="200"/>
      </w:pPr>
      <w:r>
        <w:t xml:space="preserve">• Si son correctas, debe permitir el acceso.</w:t>
      </w:r>
    </w:p>
    <w:p>
      <w:pPr>
        <w:pStyle w:val="ListParagraph"/>
        <w:numPr>
          <w:ilvl w:val="0"/>
          <w:numId w:val="1"/>
        </w:numPr>
        <w:spacing w:after="30" w:before="30"/>
        <w:ind w:left="400" w:hanging="200"/>
      </w:pPr>
      <w:r>
        <w:t xml:space="preserve">• Si son incorrectas, debe mostrar un mensaje de error.</w:t>
      </w:r>
    </w:p>
    <w:p>
      <w:pPr>
        <w:spacing w:after="80"/>
      </w:pPr>
    </w:p>
    <w:p>
      <w:pPr>
        <w:shd w:fill="2C3E50" w:val="clear"/>
        <w:spacing w:after="80" w:before="200"/>
        <w:ind w:left="100"/>
      </w:pPr>
      <w:r>
        <w:rPr>
          <w:b/>
          <w:bCs/>
          <w:color w:val="FFFFFF"/>
          <w:sz w:val="22"/>
          <w:szCs w:val="22"/>
        </w:rPr>
        <w:t xml:space="preserve">HU-03 — Recuperar contraseña</w:t>
      </w:r>
    </w:p>
    <w:p>
      <w:pPr>
        <w:pStyle w:val="ListParagraph"/>
        <w:numPr>
          <w:ilvl w:val="0"/>
          <w:numId w:val="1"/>
        </w:numPr>
        <w:spacing w:after="30" w:before="30"/>
        <w:ind w:left="400" w:hanging="200"/>
      </w:pPr>
      <w:r>
        <w:t xml:space="preserve">• El usuario debe ingresar su correo electrónico.</w:t>
      </w:r>
    </w:p>
    <w:p>
      <w:pPr>
        <w:pStyle w:val="ListParagraph"/>
        <w:numPr>
          <w:ilvl w:val="0"/>
          <w:numId w:val="1"/>
        </w:numPr>
        <w:spacing w:after="30" w:before="30"/>
        <w:ind w:left="400" w:hanging="200"/>
      </w:pPr>
      <w:r>
        <w:t xml:space="preserve">• El sistema debe verificar que la cuenta exista.</w:t>
      </w:r>
    </w:p>
    <w:p>
      <w:pPr>
        <w:pStyle w:val="ListParagraph"/>
        <w:numPr>
          <w:ilvl w:val="0"/>
          <w:numId w:val="1"/>
        </w:numPr>
        <w:spacing w:after="30" w:before="30"/>
        <w:ind w:left="400" w:hanging="200"/>
      </w:pPr>
      <w:r>
        <w:t xml:space="preserve">• Debe permitir establecer una nueva contraseña.</w:t>
      </w:r>
    </w:p>
    <w:p>
      <w:pPr>
        <w:spacing w:after="80"/>
      </w:pPr>
    </w:p>
    <w:p>
      <w:pPr>
        <w:shd w:fill="2C3E50" w:val="clear"/>
        <w:spacing w:after="80" w:before="200"/>
        <w:ind w:left="100"/>
      </w:pPr>
      <w:r>
        <w:rPr>
          <w:b/>
          <w:bCs/>
          <w:color w:val="FFFFFF"/>
          <w:sz w:val="22"/>
          <w:szCs w:val="22"/>
        </w:rPr>
        <w:t xml:space="preserve">HU-04 — Cerrar sesión</w:t>
      </w:r>
    </w:p>
    <w:p>
      <w:pPr>
        <w:pStyle w:val="ListParagraph"/>
        <w:numPr>
          <w:ilvl w:val="0"/>
          <w:numId w:val="1"/>
        </w:numPr>
        <w:spacing w:after="30" w:before="30"/>
        <w:ind w:left="400" w:hanging="200"/>
      </w:pPr>
      <w:r>
        <w:t xml:space="preserve">• El usuario debe poder cerrar sesión desde cualquier página.</w:t>
      </w:r>
    </w:p>
    <w:p>
      <w:pPr>
        <w:pStyle w:val="ListParagraph"/>
        <w:numPr>
          <w:ilvl w:val="0"/>
          <w:numId w:val="1"/>
        </w:numPr>
        <w:spacing w:after="30" w:before="30"/>
        <w:ind w:left="400" w:hanging="200"/>
      </w:pPr>
      <w:r>
        <w:t xml:space="preserve">• La sesión debe finalizar inmediatamente.</w:t>
      </w:r>
    </w:p>
    <w:p>
      <w:pPr>
        <w:pStyle w:val="ListParagraph"/>
        <w:numPr>
          <w:ilvl w:val="0"/>
          <w:numId w:val="1"/>
        </w:numPr>
        <w:spacing w:after="30" w:before="30"/>
        <w:ind w:left="400" w:hanging="200"/>
      </w:pPr>
      <w:r>
        <w:t xml:space="preserve">• Debe impedir el acceso a páginas protegidas hasta volver a iniciar sesión.</w:t>
      </w:r>
    </w:p>
    <w:p>
      <w:pPr>
        <w:spacing w:after="80"/>
      </w:pPr>
    </w:p>
    <w:p>
      <w:pPr>
        <w:shd w:fill="2C3E50" w:val="clear"/>
        <w:spacing w:after="80" w:before="200"/>
        <w:ind w:left="100"/>
      </w:pPr>
      <w:r>
        <w:rPr>
          <w:b/>
          <w:bCs/>
          <w:color w:val="FFFFFF"/>
          <w:sz w:val="22"/>
          <w:szCs w:val="22"/>
        </w:rPr>
        <w:t xml:space="preserve">HU-05 — Editar perfil</w:t>
      </w:r>
    </w:p>
    <w:p>
      <w:pPr>
        <w:pStyle w:val="ListParagraph"/>
        <w:numPr>
          <w:ilvl w:val="0"/>
          <w:numId w:val="1"/>
        </w:numPr>
        <w:spacing w:after="30" w:before="30"/>
        <w:ind w:left="400" w:hanging="200"/>
      </w:pPr>
      <w:r>
        <w:t xml:space="preserve">• El usuario debe poder modificar su información personal.</w:t>
      </w:r>
    </w:p>
    <w:p>
      <w:pPr>
        <w:pStyle w:val="ListParagraph"/>
        <w:numPr>
          <w:ilvl w:val="0"/>
          <w:numId w:val="1"/>
        </w:numPr>
        <w:spacing w:after="30" w:before="30"/>
        <w:ind w:left="400" w:hanging="200"/>
      </w:pPr>
      <w:r>
        <w:t xml:space="preserve">• Los cambios deben guardarse correctamente.</w:t>
      </w:r>
    </w:p>
    <w:p>
      <w:pPr>
        <w:pStyle w:val="ListParagraph"/>
        <w:numPr>
          <w:ilvl w:val="0"/>
          <w:numId w:val="1"/>
        </w:numPr>
        <w:spacing w:after="30" w:before="30"/>
        <w:ind w:left="400" w:hanging="200"/>
      </w:pPr>
      <w:r>
        <w:t xml:space="preserve">• El sistema debe mostrar un mensaje de confirmación.</w:t>
      </w:r>
    </w:p>
    <w:p>
      <w:pPr>
        <w:spacing w:after="80"/>
      </w:pPr>
    </w:p>
    <w:p>
      <w:pPr>
        <w:shd w:fill="2C3E50" w:val="clear"/>
        <w:spacing w:after="80" w:before="200"/>
        <w:ind w:left="100"/>
      </w:pPr>
      <w:r>
        <w:rPr>
          <w:b/>
          <w:bCs/>
          <w:color w:val="FFFFFF"/>
          <w:sz w:val="22"/>
          <w:szCs w:val="22"/>
        </w:rPr>
        <w:t xml:space="preserve">HU-06 — Seleccionar piloto favorito</w:t>
      </w:r>
    </w:p>
    <w:p>
      <w:pPr>
        <w:pStyle w:val="ListParagraph"/>
        <w:numPr>
          <w:ilvl w:val="0"/>
          <w:numId w:val="1"/>
        </w:numPr>
        <w:spacing w:after="30" w:before="30"/>
        <w:ind w:left="400" w:hanging="200"/>
      </w:pPr>
      <w:r>
        <w:t xml:space="preserve">• El usuario debe poder seleccionar un piloto.</w:t>
      </w:r>
    </w:p>
    <w:p>
      <w:pPr>
        <w:pStyle w:val="ListParagraph"/>
        <w:numPr>
          <w:ilvl w:val="0"/>
          <w:numId w:val="1"/>
        </w:numPr>
        <w:spacing w:after="30" w:before="30"/>
        <w:ind w:left="400" w:hanging="200"/>
      </w:pPr>
      <w:r>
        <w:t xml:space="preserve">• Solo puede existir un piloto favorito.</w:t>
      </w:r>
    </w:p>
    <w:p>
      <w:pPr>
        <w:pStyle w:val="ListParagraph"/>
        <w:numPr>
          <w:ilvl w:val="0"/>
          <w:numId w:val="1"/>
        </w:numPr>
        <w:spacing w:after="30" w:before="30"/>
        <w:ind w:left="400" w:hanging="200"/>
      </w:pPr>
      <w:r>
        <w:t xml:space="preserve">• La selección debe guardarse en el perfil.</w:t>
      </w:r>
    </w:p>
    <w:p>
      <w:pPr>
        <w:spacing w:after="80"/>
      </w:pPr>
    </w:p>
    <w:p>
      <w:pPr>
        <w:shd w:fill="2C3E50" w:val="clear"/>
        <w:spacing w:after="80" w:before="200"/>
        <w:ind w:left="100"/>
      </w:pPr>
      <w:r>
        <w:rPr>
          <w:b/>
          <w:bCs/>
          <w:color w:val="FFFFFF"/>
          <w:sz w:val="22"/>
          <w:szCs w:val="22"/>
        </w:rPr>
        <w:t xml:space="preserve">HU-07 — Seleccionar escudería favorita</w:t>
      </w:r>
    </w:p>
    <w:p>
      <w:pPr>
        <w:pStyle w:val="ListParagraph"/>
        <w:numPr>
          <w:ilvl w:val="0"/>
          <w:numId w:val="1"/>
        </w:numPr>
        <w:spacing w:after="30" w:before="30"/>
        <w:ind w:left="400" w:hanging="200"/>
      </w:pPr>
      <w:r>
        <w:t xml:space="preserve">• El usuario debe poder seleccionar una escudería.</w:t>
      </w:r>
    </w:p>
    <w:p>
      <w:pPr>
        <w:pStyle w:val="ListParagraph"/>
        <w:numPr>
          <w:ilvl w:val="0"/>
          <w:numId w:val="1"/>
        </w:numPr>
        <w:spacing w:after="30" w:before="30"/>
        <w:ind w:left="400" w:hanging="200"/>
      </w:pPr>
      <w:r>
        <w:t xml:space="preserve">• Solo puede existir una escudería favorita.</w:t>
      </w:r>
    </w:p>
    <w:p>
      <w:pPr>
        <w:pStyle w:val="ListParagraph"/>
        <w:numPr>
          <w:ilvl w:val="0"/>
          <w:numId w:val="1"/>
        </w:numPr>
        <w:spacing w:after="30" w:before="30"/>
        <w:ind w:left="400" w:hanging="200"/>
      </w:pPr>
      <w:r>
        <w:t xml:space="preserve">• La selección debe guardarse correctamente.</w:t>
      </w:r>
    </w:p>
    <w:p>
      <w:pPr>
        <w:spacing w:after="80"/>
      </w:pPr>
    </w:p>
    <w:p>
      <w:pPr>
        <w:shd w:fill="2C3E50" w:val="clear"/>
        <w:spacing w:after="80" w:before="200"/>
        <w:ind w:left="100"/>
      </w:pPr>
      <w:r>
        <w:rPr>
          <w:b/>
          <w:bCs/>
          <w:color w:val="FFFFFF"/>
          <w:sz w:val="22"/>
          <w:szCs w:val="22"/>
        </w:rPr>
        <w:t xml:space="preserve">HU-08 — Ver calendario</w:t>
      </w:r>
    </w:p>
    <w:p>
      <w:pPr>
        <w:pStyle w:val="ListParagraph"/>
        <w:numPr>
          <w:ilvl w:val="0"/>
          <w:numId w:val="1"/>
        </w:numPr>
        <w:spacing w:after="30" w:before="30"/>
        <w:ind w:left="400" w:hanging="200"/>
      </w:pPr>
      <w:r>
        <w:t xml:space="preserve">• Debe mostrar todos los Grandes Premios de la temporada.</w:t>
      </w:r>
    </w:p>
    <w:p>
      <w:pPr>
        <w:pStyle w:val="ListParagraph"/>
        <w:numPr>
          <w:ilvl w:val="0"/>
          <w:numId w:val="1"/>
        </w:numPr>
        <w:spacing w:after="30" w:before="30"/>
        <w:ind w:left="400" w:hanging="200"/>
      </w:pPr>
      <w:r>
        <w:t xml:space="preserve">• Debe incluir fecha y circuito.</w:t>
      </w:r>
    </w:p>
    <w:p>
      <w:pPr>
        <w:pStyle w:val="ListParagraph"/>
        <w:numPr>
          <w:ilvl w:val="0"/>
          <w:numId w:val="1"/>
        </w:numPr>
        <w:spacing w:after="30" w:before="30"/>
        <w:ind w:left="400" w:hanging="200"/>
      </w:pPr>
      <w:r>
        <w:t xml:space="preserve">• Debe ordenarse cronológicamente.</w:t>
      </w:r>
    </w:p>
    <w:p>
      <w:pPr>
        <w:spacing w:after="80"/>
      </w:pPr>
    </w:p>
    <w:p>
      <w:pPr>
        <w:shd w:fill="2C3E50" w:val="clear"/>
        <w:spacing w:after="80" w:before="200"/>
        <w:ind w:left="100"/>
      </w:pPr>
      <w:r>
        <w:rPr>
          <w:b/>
          <w:bCs/>
          <w:color w:val="FFFFFF"/>
          <w:sz w:val="22"/>
          <w:szCs w:val="22"/>
        </w:rPr>
        <w:t xml:space="preserve">HU-09 — Ver detalles del Gran Premio</w:t>
      </w:r>
    </w:p>
    <w:p>
      <w:pPr>
        <w:pStyle w:val="ListParagraph"/>
        <w:numPr>
          <w:ilvl w:val="0"/>
          <w:numId w:val="1"/>
        </w:numPr>
        <w:spacing w:after="30" w:before="30"/>
        <w:ind w:left="400" w:hanging="200"/>
      </w:pPr>
      <w:r>
        <w:t xml:space="preserve">• Debe mostrar nombre del circuito.</w:t>
      </w:r>
    </w:p>
    <w:p>
      <w:pPr>
        <w:pStyle w:val="ListParagraph"/>
        <w:numPr>
          <w:ilvl w:val="0"/>
          <w:numId w:val="1"/>
        </w:numPr>
        <w:spacing w:after="30" w:before="30"/>
        <w:ind w:left="400" w:hanging="200"/>
      </w:pPr>
      <w:r>
        <w:t xml:space="preserve">• Debe mostrar país.</w:t>
      </w:r>
    </w:p>
    <w:p>
      <w:pPr>
        <w:pStyle w:val="ListParagraph"/>
        <w:numPr>
          <w:ilvl w:val="0"/>
          <w:numId w:val="1"/>
        </w:numPr>
        <w:spacing w:after="30" w:before="30"/>
        <w:ind w:left="400" w:hanging="200"/>
      </w:pPr>
      <w:r>
        <w:t xml:space="preserve">• Debe mostrar fecha.</w:t>
      </w:r>
    </w:p>
    <w:p>
      <w:pPr>
        <w:pStyle w:val="ListParagraph"/>
        <w:numPr>
          <w:ilvl w:val="0"/>
          <w:numId w:val="1"/>
        </w:numPr>
        <w:spacing w:after="30" w:before="30"/>
        <w:ind w:left="400" w:hanging="200"/>
      </w:pPr>
      <w:r>
        <w:t xml:space="preserve">• Debe mostrar estado del evento.</w:t>
      </w:r>
    </w:p>
    <w:p>
      <w:pPr>
        <w:spacing w:after="80"/>
      </w:pPr>
    </w:p>
    <w:p>
      <w:pPr>
        <w:shd w:fill="2C3E50" w:val="clear"/>
        <w:spacing w:after="80" w:before="200"/>
        <w:ind w:left="100"/>
      </w:pPr>
      <w:r>
        <w:rPr>
          <w:b/>
          <w:bCs/>
          <w:color w:val="FFFFFF"/>
          <w:sz w:val="22"/>
          <w:szCs w:val="22"/>
        </w:rPr>
        <w:t xml:space="preserve">HU-10 — Consultar estado del evento</w:t>
      </w:r>
    </w:p>
    <w:p>
      <w:pPr>
        <w:pStyle w:val="ListParagraph"/>
        <w:numPr>
          <w:ilvl w:val="0"/>
          <w:numId w:val="1"/>
        </w:numPr>
        <w:spacing w:after="30" w:before="30"/>
        <w:ind w:left="400" w:hanging="200"/>
      </w:pPr>
      <w:r>
        <w:t xml:space="preserve">• Debe indicar si el evento está próximo.</w:t>
      </w:r>
    </w:p>
    <w:p>
      <w:pPr>
        <w:pStyle w:val="ListParagraph"/>
        <w:numPr>
          <w:ilvl w:val="0"/>
          <w:numId w:val="1"/>
        </w:numPr>
        <w:spacing w:after="30" w:before="30"/>
        <w:ind w:left="400" w:hanging="200"/>
      </w:pPr>
      <w:r>
        <w:t xml:space="preserve">• Debe indicar si está en curso.</w:t>
      </w:r>
    </w:p>
    <w:p>
      <w:pPr>
        <w:pStyle w:val="ListParagraph"/>
        <w:numPr>
          <w:ilvl w:val="0"/>
          <w:numId w:val="1"/>
        </w:numPr>
        <w:spacing w:after="30" w:before="30"/>
        <w:ind w:left="400" w:hanging="200"/>
      </w:pPr>
      <w:r>
        <w:t xml:space="preserve">• Debe indicar si ya finalizó.</w:t>
      </w:r>
    </w:p>
    <w:p>
      <w:pPr>
        <w:spacing w:after="80"/>
      </w:pPr>
    </w:p>
    <w:p>
      <w:pPr>
        <w:shd w:fill="2C3E50" w:val="clear"/>
        <w:spacing w:after="80" w:before="200"/>
        <w:ind w:left="100"/>
      </w:pPr>
      <w:r>
        <w:rPr>
          <w:b/>
          <w:bCs/>
          <w:color w:val="FFFFFF"/>
          <w:sz w:val="22"/>
          <w:szCs w:val="22"/>
        </w:rPr>
        <w:t xml:space="preserve">HU-11 — Ver información de pilotos</w:t>
      </w:r>
    </w:p>
    <w:p>
      <w:pPr>
        <w:pStyle w:val="ListParagraph"/>
        <w:numPr>
          <w:ilvl w:val="0"/>
          <w:numId w:val="1"/>
        </w:numPr>
        <w:spacing w:after="30" w:before="30"/>
        <w:ind w:left="400" w:hanging="200"/>
      </w:pPr>
      <w:r>
        <w:t xml:space="preserve">• Debe mostrar nombre del piloto.</w:t>
      </w:r>
    </w:p>
    <w:p>
      <w:pPr>
        <w:pStyle w:val="ListParagraph"/>
        <w:numPr>
          <w:ilvl w:val="0"/>
          <w:numId w:val="1"/>
        </w:numPr>
        <w:spacing w:after="30" w:before="30"/>
        <w:ind w:left="400" w:hanging="200"/>
      </w:pPr>
      <w:r>
        <w:t xml:space="preserve">• Debe mostrar nacionalidad.</w:t>
      </w:r>
    </w:p>
    <w:p>
      <w:pPr>
        <w:pStyle w:val="ListParagraph"/>
        <w:numPr>
          <w:ilvl w:val="0"/>
          <w:numId w:val="1"/>
        </w:numPr>
        <w:spacing w:after="30" w:before="30"/>
        <w:ind w:left="400" w:hanging="200"/>
      </w:pPr>
      <w:r>
        <w:t xml:space="preserve">• Debe mostrar escudería.</w:t>
      </w:r>
    </w:p>
    <w:p>
      <w:pPr>
        <w:pStyle w:val="ListParagraph"/>
        <w:numPr>
          <w:ilvl w:val="0"/>
          <w:numId w:val="1"/>
        </w:numPr>
        <w:spacing w:after="30" w:before="30"/>
        <w:ind w:left="400" w:hanging="200"/>
      </w:pPr>
      <w:r>
        <w:t xml:space="preserve">• Debe mostrar puntos actuales.</w:t>
      </w:r>
    </w:p>
    <w:p>
      <w:pPr>
        <w:spacing w:after="80"/>
      </w:pPr>
    </w:p>
    <w:p>
      <w:pPr>
        <w:shd w:fill="2C3E50" w:val="clear"/>
        <w:spacing w:after="80" w:before="200"/>
        <w:ind w:left="100"/>
      </w:pPr>
      <w:r>
        <w:rPr>
          <w:b/>
          <w:bCs/>
          <w:color w:val="FFFFFF"/>
          <w:sz w:val="22"/>
          <w:szCs w:val="22"/>
        </w:rPr>
        <w:t xml:space="preserve">HU-12 — Ver información de escuderías</w:t>
      </w:r>
    </w:p>
    <w:p>
      <w:pPr>
        <w:pStyle w:val="ListParagraph"/>
        <w:numPr>
          <w:ilvl w:val="0"/>
          <w:numId w:val="1"/>
        </w:numPr>
        <w:spacing w:after="30" w:before="30"/>
        <w:ind w:left="400" w:hanging="200"/>
      </w:pPr>
      <w:r>
        <w:t xml:space="preserve">• Debe mostrar nombre de la escudería.</w:t>
      </w:r>
    </w:p>
    <w:p>
      <w:pPr>
        <w:pStyle w:val="ListParagraph"/>
        <w:numPr>
          <w:ilvl w:val="0"/>
          <w:numId w:val="1"/>
        </w:numPr>
        <w:spacing w:after="30" w:before="30"/>
        <w:ind w:left="400" w:hanging="200"/>
      </w:pPr>
      <w:r>
        <w:t xml:space="preserve">• Debe mostrar pilotos actuales.</w:t>
      </w:r>
    </w:p>
    <w:p>
      <w:pPr>
        <w:pStyle w:val="ListParagraph"/>
        <w:numPr>
          <w:ilvl w:val="0"/>
          <w:numId w:val="1"/>
        </w:numPr>
        <w:spacing w:after="30" w:before="30"/>
        <w:ind w:left="400" w:hanging="200"/>
      </w:pPr>
      <w:r>
        <w:t xml:space="preserve">• Debe mostrar puntos obtenidos.</w:t>
      </w:r>
    </w:p>
    <w:p>
      <w:pPr>
        <w:spacing w:after="80"/>
      </w:pPr>
    </w:p>
    <w:p>
      <w:pPr>
        <w:shd w:fill="2C3E50" w:val="clear"/>
        <w:spacing w:after="80" w:before="200"/>
        <w:ind w:left="100"/>
      </w:pPr>
      <w:r>
        <w:rPr>
          <w:b/>
          <w:bCs/>
          <w:color w:val="FFFFFF"/>
          <w:sz w:val="22"/>
          <w:szCs w:val="22"/>
        </w:rPr>
        <w:t xml:space="preserve">HU-13 — Clasificación de pilotos</w:t>
      </w:r>
    </w:p>
    <w:p>
      <w:pPr>
        <w:pStyle w:val="ListParagraph"/>
        <w:numPr>
          <w:ilvl w:val="0"/>
          <w:numId w:val="1"/>
        </w:numPr>
        <w:spacing w:after="30" w:before="30"/>
        <w:ind w:left="400" w:hanging="200"/>
      </w:pPr>
      <w:r>
        <w:t xml:space="preserve">• Debe listar los pilotos por puntos.</w:t>
      </w:r>
    </w:p>
    <w:p>
      <w:pPr>
        <w:pStyle w:val="ListParagraph"/>
        <w:numPr>
          <w:ilvl w:val="0"/>
          <w:numId w:val="1"/>
        </w:numPr>
        <w:spacing w:after="30" w:before="30"/>
        <w:ind w:left="400" w:hanging="200"/>
      </w:pPr>
      <w:r>
        <w:t xml:space="preserve">• Debe mostrar posición.</w:t>
      </w:r>
    </w:p>
    <w:p>
      <w:pPr>
        <w:pStyle w:val="ListParagraph"/>
        <w:numPr>
          <w:ilvl w:val="0"/>
          <w:numId w:val="1"/>
        </w:numPr>
        <w:spacing w:after="30" w:before="30"/>
        <w:ind w:left="400" w:hanging="200"/>
      </w:pPr>
      <w:r>
        <w:t xml:space="preserve">• Debe actualizarse tras cada carrera.</w:t>
      </w:r>
    </w:p>
    <w:p>
      <w:pPr>
        <w:spacing w:after="80"/>
      </w:pPr>
    </w:p>
    <w:p>
      <w:pPr>
        <w:shd w:fill="2C3E50" w:val="clear"/>
        <w:spacing w:after="80" w:before="200"/>
        <w:ind w:left="100"/>
      </w:pPr>
      <w:r>
        <w:rPr>
          <w:b/>
          <w:bCs/>
          <w:color w:val="FFFFFF"/>
          <w:sz w:val="22"/>
          <w:szCs w:val="22"/>
        </w:rPr>
        <w:t xml:space="preserve">HU-14 — Clasificación de constructores</w:t>
      </w:r>
    </w:p>
    <w:p>
      <w:pPr>
        <w:pStyle w:val="ListParagraph"/>
        <w:numPr>
          <w:ilvl w:val="0"/>
          <w:numId w:val="1"/>
        </w:numPr>
        <w:spacing w:after="30" w:before="30"/>
        <w:ind w:left="400" w:hanging="200"/>
      </w:pPr>
      <w:r>
        <w:t xml:space="preserve">• Debe listar las escuderías por puntos.</w:t>
      </w:r>
    </w:p>
    <w:p>
      <w:pPr>
        <w:pStyle w:val="ListParagraph"/>
        <w:numPr>
          <w:ilvl w:val="0"/>
          <w:numId w:val="1"/>
        </w:numPr>
        <w:spacing w:after="30" w:before="30"/>
        <w:ind w:left="400" w:hanging="200"/>
      </w:pPr>
      <w:r>
        <w:t xml:space="preserve">• Debe mostrar posición.</w:t>
      </w:r>
    </w:p>
    <w:p>
      <w:pPr>
        <w:pStyle w:val="ListParagraph"/>
        <w:numPr>
          <w:ilvl w:val="0"/>
          <w:numId w:val="1"/>
        </w:numPr>
        <w:spacing w:after="30" w:before="30"/>
        <w:ind w:left="400" w:hanging="200"/>
      </w:pPr>
      <w:r>
        <w:t xml:space="preserve">• Debe actualizarse después de cada GP.</w:t>
      </w:r>
    </w:p>
    <w:p>
      <w:pPr>
        <w:spacing w:after="80"/>
      </w:pPr>
    </w:p>
    <w:p>
      <w:pPr>
        <w:shd w:fill="2C3E50" w:val="clear"/>
        <w:spacing w:after="80" w:before="200"/>
        <w:ind w:left="100"/>
      </w:pPr>
      <w:r>
        <w:rPr>
          <w:b/>
          <w:bCs/>
          <w:color w:val="FFFFFF"/>
          <w:sz w:val="22"/>
          <w:szCs w:val="22"/>
        </w:rPr>
        <w:t xml:space="preserve">HU-15 — Ver resultados oficiales</w:t>
      </w:r>
    </w:p>
    <w:p>
      <w:pPr>
        <w:pStyle w:val="ListParagraph"/>
        <w:numPr>
          <w:ilvl w:val="0"/>
          <w:numId w:val="1"/>
        </w:numPr>
        <w:spacing w:after="30" w:before="30"/>
        <w:ind w:left="400" w:hanging="200"/>
      </w:pPr>
      <w:r>
        <w:t xml:space="preserve">• Debe mostrar la clasificación final.</w:t>
      </w:r>
    </w:p>
    <w:p>
      <w:pPr>
        <w:pStyle w:val="ListParagraph"/>
        <w:numPr>
          <w:ilvl w:val="0"/>
          <w:numId w:val="1"/>
        </w:numPr>
        <w:spacing w:after="30" w:before="30"/>
        <w:ind w:left="400" w:hanging="200"/>
      </w:pPr>
      <w:r>
        <w:t xml:space="preserve">• Debe mostrar ganador, podio y vuelta rápida.</w:t>
      </w:r>
    </w:p>
    <w:p>
      <w:pPr>
        <w:pStyle w:val="ListParagraph"/>
        <w:numPr>
          <w:ilvl w:val="0"/>
          <w:numId w:val="1"/>
        </w:numPr>
        <w:spacing w:after="30" w:before="30"/>
        <w:ind w:left="400" w:hanging="200"/>
      </w:pPr>
      <w:r>
        <w:t xml:space="preserve">• Debe corresponder a los resultados oficiales registrados.</w:t>
      </w:r>
    </w:p>
    <w:p>
      <w:pPr>
        <w:spacing w:after="80"/>
      </w:pPr>
    </w:p>
    <w:p>
      <w:pPr>
        <w:shd w:fill="2C3E50" w:val="clear"/>
        <w:spacing w:after="80" w:before="200"/>
        <w:ind w:left="100"/>
      </w:pPr>
      <w:r>
        <w:rPr>
          <w:b/>
          <w:bCs/>
          <w:color w:val="FFFFFF"/>
          <w:sz w:val="22"/>
          <w:szCs w:val="22"/>
        </w:rPr>
        <w:t xml:space="preserve">HU-16 — Clasificación del campeonato</w:t>
      </w:r>
    </w:p>
    <w:p>
      <w:pPr>
        <w:pStyle w:val="ListParagraph"/>
        <w:numPr>
          <w:ilvl w:val="0"/>
          <w:numId w:val="1"/>
        </w:numPr>
        <w:spacing w:after="30" w:before="30"/>
        <w:ind w:left="400" w:hanging="200"/>
      </w:pPr>
      <w:r>
        <w:t xml:space="preserve">• Debe mostrar la clasificación de pilotos.</w:t>
      </w:r>
    </w:p>
    <w:p>
      <w:pPr>
        <w:pStyle w:val="ListParagraph"/>
        <w:numPr>
          <w:ilvl w:val="0"/>
          <w:numId w:val="1"/>
        </w:numPr>
        <w:spacing w:after="30" w:before="30"/>
        <w:ind w:left="400" w:hanging="200"/>
      </w:pPr>
      <w:r>
        <w:t xml:space="preserve">• Debe mostrar la clasificación de constructores.</w:t>
      </w:r>
    </w:p>
    <w:p>
      <w:pPr>
        <w:pStyle w:val="ListParagraph"/>
        <w:numPr>
          <w:ilvl w:val="0"/>
          <w:numId w:val="1"/>
        </w:numPr>
        <w:spacing w:after="30" w:before="30"/>
        <w:ind w:left="400" w:hanging="200"/>
      </w:pPr>
      <w:r>
        <w:t xml:space="preserve">• Debe actualizarse automáticamente al registrar una carrera.</w:t>
      </w:r>
    </w:p>
    <w:p>
      <w:pPr>
        <w:spacing w:after="80"/>
      </w:pPr>
    </w:p>
    <w:p>
      <w:pPr>
        <w:shd w:fill="2C3E50" w:val="clear"/>
        <w:spacing w:after="80" w:before="200"/>
        <w:ind w:left="100"/>
      </w:pPr>
      <w:r>
        <w:rPr>
          <w:b/>
          <w:bCs/>
          <w:color w:val="FFFFFF"/>
          <w:sz w:val="22"/>
          <w:szCs w:val="22"/>
        </w:rPr>
        <w:t xml:space="preserve">HU-17 — Gestionar Grandes Premios</w:t>
      </w:r>
    </w:p>
    <w:p>
      <w:pPr>
        <w:pStyle w:val="ListParagraph"/>
        <w:numPr>
          <w:ilvl w:val="0"/>
          <w:numId w:val="1"/>
        </w:numPr>
        <w:spacing w:after="30" w:before="30"/>
        <w:ind w:left="400" w:hanging="200"/>
      </w:pPr>
      <w:r>
        <w:t xml:space="preserve">• Debe permitir crear un GP.</w:t>
      </w:r>
    </w:p>
    <w:p>
      <w:pPr>
        <w:pStyle w:val="ListParagraph"/>
        <w:numPr>
          <w:ilvl w:val="0"/>
          <w:numId w:val="1"/>
        </w:numPr>
        <w:spacing w:after="30" w:before="30"/>
        <w:ind w:left="400" w:hanging="200"/>
      </w:pPr>
      <w:r>
        <w:t xml:space="preserve">• Debe permitir editar un GP.</w:t>
      </w:r>
    </w:p>
    <w:p>
      <w:pPr>
        <w:pStyle w:val="ListParagraph"/>
        <w:numPr>
          <w:ilvl w:val="0"/>
          <w:numId w:val="1"/>
        </w:numPr>
        <w:spacing w:after="30" w:before="30"/>
        <w:ind w:left="400" w:hanging="200"/>
      </w:pPr>
      <w:r>
        <w:t xml:space="preserve">• Debe permitir eliminar un GP.</w:t>
      </w:r>
    </w:p>
    <w:p>
      <w:pPr>
        <w:pStyle w:val="ListParagraph"/>
        <w:numPr>
          <w:ilvl w:val="0"/>
          <w:numId w:val="1"/>
        </w:numPr>
        <w:spacing w:after="30" w:before="30"/>
        <w:ind w:left="400" w:hanging="200"/>
      </w:pPr>
      <w:r>
        <w:t xml:space="preserve">• Debe validar la información ingresada.</w:t>
      </w:r>
    </w:p>
    <w:p>
      <w:pPr>
        <w:spacing w:after="80"/>
      </w:pPr>
    </w:p>
    <w:p>
      <w:pPr>
        <w:shd w:fill="2C3E50" w:val="clear"/>
        <w:spacing w:after="80" w:before="200"/>
        <w:ind w:left="100"/>
      </w:pPr>
      <w:r>
        <w:rPr>
          <w:b/>
          <w:bCs/>
          <w:color w:val="FFFFFF"/>
          <w:sz w:val="22"/>
          <w:szCs w:val="22"/>
        </w:rPr>
        <w:t xml:space="preserve">HU-18 — Gestionar pilotos</w:t>
      </w:r>
    </w:p>
    <w:p>
      <w:pPr>
        <w:pStyle w:val="ListParagraph"/>
        <w:numPr>
          <w:ilvl w:val="0"/>
          <w:numId w:val="1"/>
        </w:numPr>
        <w:spacing w:after="30" w:before="30"/>
        <w:ind w:left="400" w:hanging="200"/>
      </w:pPr>
      <w:r>
        <w:t xml:space="preserve">• Debe permitir crear pilotos.</w:t>
      </w:r>
    </w:p>
    <w:p>
      <w:pPr>
        <w:pStyle w:val="ListParagraph"/>
        <w:numPr>
          <w:ilvl w:val="0"/>
          <w:numId w:val="1"/>
        </w:numPr>
        <w:spacing w:after="30" w:before="30"/>
        <w:ind w:left="400" w:hanging="200"/>
      </w:pPr>
      <w:r>
        <w:t xml:space="preserve">• Debe permitir editar pilotos.</w:t>
      </w:r>
    </w:p>
    <w:p>
      <w:pPr>
        <w:pStyle w:val="ListParagraph"/>
        <w:numPr>
          <w:ilvl w:val="0"/>
          <w:numId w:val="1"/>
        </w:numPr>
        <w:spacing w:after="30" w:before="30"/>
        <w:ind w:left="400" w:hanging="200"/>
      </w:pPr>
      <w:r>
        <w:t xml:space="preserve">• Debe permitir eliminar pilotos.</w:t>
      </w:r>
    </w:p>
    <w:p>
      <w:pPr>
        <w:spacing w:after="80"/>
      </w:pPr>
    </w:p>
    <w:p>
      <w:pPr>
        <w:shd w:fill="2C3E50" w:val="clear"/>
        <w:spacing w:after="80" w:before="200"/>
        <w:ind w:left="100"/>
      </w:pPr>
      <w:r>
        <w:rPr>
          <w:b/>
          <w:bCs/>
          <w:color w:val="FFFFFF"/>
          <w:sz w:val="22"/>
          <w:szCs w:val="22"/>
        </w:rPr>
        <w:t xml:space="preserve">HU-19 — Gestionar escuderías</w:t>
      </w:r>
    </w:p>
    <w:p>
      <w:pPr>
        <w:pStyle w:val="ListParagraph"/>
        <w:numPr>
          <w:ilvl w:val="0"/>
          <w:numId w:val="1"/>
        </w:numPr>
        <w:spacing w:after="30" w:before="30"/>
        <w:ind w:left="400" w:hanging="200"/>
      </w:pPr>
      <w:r>
        <w:t xml:space="preserve">• Debe permitir crear escuderías.</w:t>
      </w:r>
    </w:p>
    <w:p>
      <w:pPr>
        <w:pStyle w:val="ListParagraph"/>
        <w:numPr>
          <w:ilvl w:val="0"/>
          <w:numId w:val="1"/>
        </w:numPr>
        <w:spacing w:after="30" w:before="30"/>
        <w:ind w:left="400" w:hanging="200"/>
      </w:pPr>
      <w:r>
        <w:t xml:space="preserve">• Debe permitir editar escuderías.</w:t>
      </w:r>
    </w:p>
    <w:p>
      <w:pPr>
        <w:pStyle w:val="ListParagraph"/>
        <w:numPr>
          <w:ilvl w:val="0"/>
          <w:numId w:val="1"/>
        </w:numPr>
        <w:spacing w:after="30" w:before="30"/>
        <w:ind w:left="400" w:hanging="200"/>
      </w:pPr>
      <w:r>
        <w:t xml:space="preserve">• Debe permitir eliminarlas.</w:t>
      </w:r>
    </w:p>
    <w:p>
      <w:pPr>
        <w:spacing w:after="80"/>
      </w:pPr>
    </w:p>
    <w:p>
      <w:pPr>
        <w:shd w:fill="2C3E50" w:val="clear"/>
        <w:spacing w:after="80" w:before="200"/>
        <w:ind w:left="100"/>
      </w:pPr>
      <w:r>
        <w:rPr>
          <w:b/>
          <w:bCs/>
          <w:color w:val="FFFFFF"/>
          <w:sz w:val="22"/>
          <w:szCs w:val="22"/>
        </w:rPr>
        <w:t xml:space="preserve">HU-20 — Registrar resultados oficiales</w:t>
      </w:r>
    </w:p>
    <w:p>
      <w:pPr>
        <w:pStyle w:val="ListParagraph"/>
        <w:numPr>
          <w:ilvl w:val="0"/>
          <w:numId w:val="1"/>
        </w:numPr>
        <w:spacing w:after="30" w:before="30"/>
        <w:ind w:left="400" w:hanging="200"/>
      </w:pPr>
      <w:r>
        <w:t xml:space="preserve">• Debe permitir registrar la clasificación final.</w:t>
      </w:r>
    </w:p>
    <w:p>
      <w:pPr>
        <w:pStyle w:val="ListParagraph"/>
        <w:numPr>
          <w:ilvl w:val="0"/>
          <w:numId w:val="1"/>
        </w:numPr>
        <w:spacing w:after="30" w:before="30"/>
        <w:ind w:left="400" w:hanging="200"/>
      </w:pPr>
      <w:r>
        <w:t xml:space="preserve">• Debe guardar ganador, podio y vuelta rápida.</w:t>
      </w:r>
    </w:p>
    <w:p>
      <w:pPr>
        <w:pStyle w:val="ListParagraph"/>
        <w:numPr>
          <w:ilvl w:val="0"/>
          <w:numId w:val="1"/>
        </w:numPr>
        <w:spacing w:after="30" w:before="30"/>
        <w:ind w:left="400" w:hanging="200"/>
      </w:pPr>
      <w:r>
        <w:t xml:space="preserve">• Debe actualizar automáticamente las estadísticas y puntuaciones de los usuarios.</w:t>
      </w:r>
    </w:p>
    <w:p>
      <w:pPr>
        <w:spacing w:after="80"/>
      </w:pPr>
    </w:p>
    <w:p>
      <w:pPr>
        <w:shd w:fill="2C3E50" w:val="clear"/>
        <w:spacing w:after="80" w:before="200"/>
        <w:ind w:left="100"/>
      </w:pPr>
      <w:r>
        <w:rPr>
          <w:b/>
          <w:bCs/>
          <w:color w:val="FFFFFF"/>
          <w:sz w:val="22"/>
          <w:szCs w:val="22"/>
        </w:rPr>
        <w:t xml:space="preserve">HU-21 — Pronóstico gratuito (sin suscripción)</w:t>
      </w:r>
    </w:p>
    <w:p>
      <w:pPr>
        <w:pStyle w:val="ListParagraph"/>
        <w:numPr>
          <w:ilvl w:val="0"/>
          <w:numId w:val="1"/>
        </w:numPr>
        <w:spacing w:after="30" w:before="30"/>
        <w:ind w:left="400" w:hanging="200"/>
      </w:pPr>
      <w:r>
        <w:t xml:space="preserve">• El usuario sin suscripción debe poder realizar un único pronóstico en una sola carrera.</w:t>
      </w:r>
    </w:p>
    <w:p>
      <w:pPr>
        <w:pStyle w:val="ListParagraph"/>
        <w:numPr>
          <w:ilvl w:val="0"/>
          <w:numId w:val="1"/>
        </w:numPr>
        <w:spacing w:after="30" w:before="30"/>
        <w:ind w:left="400" w:hanging="200"/>
      </w:pPr>
      <w:r>
        <w:t xml:space="preserve">• Una vez usado el pronóstico gratuito, el sistema debe bloquear nuevos intentos y mostrar un mensaje invitando a suscribirse.</w:t>
      </w:r>
    </w:p>
    <w:p>
      <w:pPr>
        <w:pStyle w:val="ListParagraph"/>
        <w:numPr>
          <w:ilvl w:val="0"/>
          <w:numId w:val="1"/>
        </w:numPr>
        <w:spacing w:after="30" w:before="30"/>
        <w:ind w:left="400" w:hanging="200"/>
      </w:pPr>
      <w:r>
        <w:t xml:space="preserve">• El sistema debe indicar claramente que el usuario está en el plan gratuito.</w:t>
      </w:r>
    </w:p>
    <w:p>
      <w:pPr>
        <w:spacing w:after="80"/>
      </w:pPr>
    </w:p>
    <w:p>
      <w:pPr>
        <w:shd w:fill="2C3E50" w:val="clear"/>
        <w:spacing w:after="80" w:before="200"/>
        <w:ind w:left="100"/>
      </w:pPr>
      <w:r>
        <w:rPr>
          <w:b/>
          <w:bCs/>
          <w:color w:val="FFFFFF"/>
          <w:sz w:val="22"/>
          <w:szCs w:val="22"/>
        </w:rPr>
        <w:t xml:space="preserve">HU-22 — Suscribirse al plan premium</w:t>
      </w:r>
    </w:p>
    <w:p>
      <w:pPr>
        <w:pStyle w:val="ListParagraph"/>
        <w:numPr>
          <w:ilvl w:val="0"/>
          <w:numId w:val="1"/>
        </w:numPr>
        <w:spacing w:after="30" w:before="30"/>
        <w:ind w:left="400" w:hanging="200"/>
      </w:pPr>
      <w:r>
        <w:t xml:space="preserve">• El usuario debe poder visualizar los beneficios del plan premium antes de suscribirse.</w:t>
      </w:r>
    </w:p>
    <w:p>
      <w:pPr>
        <w:pStyle w:val="ListParagraph"/>
        <w:numPr>
          <w:ilvl w:val="0"/>
          <w:numId w:val="1"/>
        </w:numPr>
        <w:spacing w:after="30" w:before="30"/>
        <w:ind w:left="400" w:hanging="200"/>
      </w:pPr>
      <w:r>
        <w:t xml:space="preserve">• Debe poder completar el pago de forma segura.</w:t>
      </w:r>
    </w:p>
    <w:p>
      <w:pPr>
        <w:pStyle w:val="ListParagraph"/>
        <w:numPr>
          <w:ilvl w:val="0"/>
          <w:numId w:val="1"/>
        </w:numPr>
        <w:spacing w:after="30" w:before="30"/>
        <w:ind w:left="400" w:hanging="200"/>
      </w:pPr>
      <w:r>
        <w:t xml:space="preserve">• Al confirmar la suscripción, el sistema debe habilitar pronósticos ilimitados de forma inmediata.</w:t>
      </w:r>
    </w:p>
    <w:p>
      <w:pPr>
        <w:pStyle w:val="ListParagraph"/>
        <w:numPr>
          <w:ilvl w:val="0"/>
          <w:numId w:val="1"/>
        </w:numPr>
        <w:spacing w:after="30" w:before="30"/>
        <w:ind w:left="400" w:hanging="200"/>
      </w:pPr>
      <w:r>
        <w:t xml:space="preserve">• El sistema debe enviar una confirmación de la suscripción al correo del usuario.</w:t>
      </w:r>
    </w:p>
    <w:p>
      <w:pPr>
        <w:spacing w:after="80"/>
      </w:pPr>
    </w:p>
    <w:p>
      <w:pPr>
        <w:shd w:fill="2C3E50" w:val="clear"/>
        <w:spacing w:after="80" w:before="200"/>
        <w:ind w:left="100"/>
      </w:pPr>
      <w:r>
        <w:rPr>
          <w:b/>
          <w:bCs/>
          <w:color w:val="FFFFFF"/>
          <w:sz w:val="22"/>
          <w:szCs w:val="22"/>
        </w:rPr>
        <w:t xml:space="preserve">HU-23 — Consultar estado de la suscripción</w:t>
      </w:r>
    </w:p>
    <w:p>
      <w:pPr>
        <w:pStyle w:val="ListParagraph"/>
        <w:numPr>
          <w:ilvl w:val="0"/>
          <w:numId w:val="1"/>
        </w:numPr>
        <w:spacing w:after="30" w:before="30"/>
        <w:ind w:left="400" w:hanging="200"/>
      </w:pPr>
      <w:r>
        <w:t xml:space="preserve">• Debe mostrar si la suscripción está activa o vencida.</w:t>
      </w:r>
    </w:p>
    <w:p>
      <w:pPr>
        <w:pStyle w:val="ListParagraph"/>
        <w:numPr>
          <w:ilvl w:val="0"/>
          <w:numId w:val="1"/>
        </w:numPr>
        <w:spacing w:after="30" w:before="30"/>
        <w:ind w:left="400" w:hanging="200"/>
      </w:pPr>
      <w:r>
        <w:t xml:space="preserve">• Debe mostrar la fecha de vencimiento.</w:t>
      </w:r>
    </w:p>
    <w:p>
      <w:pPr>
        <w:pStyle w:val="ListParagraph"/>
        <w:numPr>
          <w:ilvl w:val="0"/>
          <w:numId w:val="1"/>
        </w:numPr>
        <w:spacing w:after="30" w:before="30"/>
        <w:ind w:left="400" w:hanging="200"/>
      </w:pPr>
      <w:r>
        <w:t xml:space="preserve">• Debe notificar al usuario próximo al vencimiento.</w:t>
      </w:r>
    </w:p>
    <w:p>
      <w:pPr>
        <w:spacing w:after="80"/>
      </w:pPr>
    </w:p>
    <w:p>
      <w:pPr>
        <w:shd w:fill="2C3E50" w:val="clear"/>
        <w:spacing w:after="80" w:before="200"/>
        <w:ind w:left="100"/>
      </w:pPr>
      <w:r>
        <w:rPr>
          <w:b/>
          <w:bCs/>
          <w:color w:val="FFFFFF"/>
          <w:sz w:val="22"/>
          <w:szCs w:val="22"/>
        </w:rPr>
        <w:t xml:space="preserve">HU-24 — Cancelar suscripción</w:t>
      </w:r>
    </w:p>
    <w:p>
      <w:pPr>
        <w:pStyle w:val="ListParagraph"/>
        <w:numPr>
          <w:ilvl w:val="0"/>
          <w:numId w:val="1"/>
        </w:numPr>
        <w:spacing w:after="30" w:before="30"/>
        <w:ind w:left="400" w:hanging="200"/>
      </w:pPr>
      <w:r>
        <w:t xml:space="preserve">• El usuario debe poder cancelar desde su perfil.</w:t>
      </w:r>
    </w:p>
    <w:p>
      <w:pPr>
        <w:pStyle w:val="ListParagraph"/>
        <w:numPr>
          <w:ilvl w:val="0"/>
          <w:numId w:val="1"/>
        </w:numPr>
        <w:spacing w:after="30" w:before="30"/>
        <w:ind w:left="400" w:hanging="200"/>
      </w:pPr>
      <w:r>
        <w:t xml:space="preserve">• La cancelación debe ser efectiva al finalizar el período ya pagado.</w:t>
      </w:r>
    </w:p>
    <w:p>
      <w:pPr>
        <w:pStyle w:val="ListParagraph"/>
        <w:numPr>
          <w:ilvl w:val="0"/>
          <w:numId w:val="1"/>
        </w:numPr>
        <w:spacing w:after="30" w:before="30"/>
        <w:ind w:left="400" w:hanging="200"/>
      </w:pPr>
      <w:r>
        <w:t xml:space="preserve">• El sistema debe confirmar la cancelación y comunicar la fecha hasta la que el plan permanece activo.</w:t>
      </w:r>
    </w:p>
    <w:p>
      <w:pPr>
        <w:spacing w:after="80"/>
      </w:pPr>
    </w:p>
    <w:p>
      <w:pPr>
        <w:shd w:fill="2C3E50" w:val="clear"/>
        <w:spacing w:after="80" w:before="200"/>
        <w:ind w:left="100"/>
      </w:pPr>
      <w:r>
        <w:rPr>
          <w:b/>
          <w:bCs/>
          <w:color w:val="FFFFFF"/>
          <w:sz w:val="22"/>
          <w:szCs w:val="22"/>
        </w:rPr>
        <w:t xml:space="preserve">HU-25 — Gestionar suscripciones (admin)</w:t>
      </w:r>
    </w:p>
    <w:p>
      <w:pPr>
        <w:pStyle w:val="ListParagraph"/>
        <w:numPr>
          <w:ilvl w:val="0"/>
          <w:numId w:val="1"/>
        </w:numPr>
        <w:spacing w:after="30" w:before="30"/>
        <w:ind w:left="400" w:hanging="200"/>
      </w:pPr>
      <w:r>
        <w:t xml:space="preserve">• Debe listar todos los usuarios con suscripción activa.</w:t>
      </w:r>
    </w:p>
    <w:p>
      <w:pPr>
        <w:pStyle w:val="ListParagraph"/>
        <w:numPr>
          <w:ilvl w:val="0"/>
          <w:numId w:val="1"/>
        </w:numPr>
        <w:spacing w:after="30" w:before="30"/>
        <w:ind w:left="400" w:hanging="200"/>
      </w:pPr>
      <w:r>
        <w:t xml:space="preserve">• Debe mostrar el plan, fecha de inicio y vencimiento.</w:t>
      </w:r>
    </w:p>
    <w:p>
      <w:pPr>
        <w:pStyle w:val="ListParagraph"/>
        <w:numPr>
          <w:ilvl w:val="0"/>
          <w:numId w:val="1"/>
        </w:numPr>
        <w:spacing w:after="30" w:before="30"/>
        <w:ind w:left="400" w:hanging="200"/>
      </w:pPr>
      <w:r>
        <w:t xml:space="preserve">• Debe permitir revocar o extender manualmente una suscripción.</w:t>
      </w:r>
    </w:p>
    <w:p>
      <w:pPr>
        <w:spacing w:after="80"/>
      </w:pPr>
    </w:p>
    <w:p>
      <w:pPr>
        <w:pStyle w:val="Heading1"/>
        <w:shd w:fill="C0392B" w:val="clear"/>
        <w:spacing w:after="100" w:before="300"/>
        <w:ind w:left="100"/>
      </w:pPr>
      <w:r>
        <w:rPr>
          <w:b/>
          <w:bCs/>
          <w:color w:val="FFFFFF"/>
          <w:sz w:val="26"/>
          <w:szCs w:val="26"/>
        </w:rPr>
        <w:t xml:space="preserve">5. ESTIMACIONES (T-SHIRT) Y PRIORIZACIÓN (MoSCoW)</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000"/>
        <w:gridCol w:w="2000"/>
      </w:tblGrid>
      <w:tr>
        <w:trPr>
          <w:tblHeader/>
        </w:trPr>
        <w:tc>
          <w:tcPr>
            <w:tcW w:type="dxa" w:w="900"/>
            <w:shd w:fill="C0392B" w:val="clear"/>
            <w:tcMar>
              <w:top w:type="dxa" w:w="80"/>
              <w:left w:type="dxa" w:w="80"/>
              <w:bottom w:type="dxa" w:w="80"/>
              <w:right w:type="dxa" w:w="80"/>
            </w:tcMar>
          </w:tcPr>
          <w:p>
            <w:pPr>
              <w:jc w:val="center"/>
            </w:pPr>
            <w:r>
              <w:rPr>
                <w:b/>
                <w:bCs/>
                <w:color w:val="FFFFFF"/>
                <w:sz w:val="18"/>
                <w:szCs w:val="18"/>
              </w:rPr>
              <w:t xml:space="preserve">ID</w:t>
            </w:r>
          </w:p>
        </w:tc>
        <w:tc>
          <w:tcPr>
            <w:tcW w:type="dxa" w:w="4500"/>
            <w:shd w:fill="C0392B" w:val="clear"/>
            <w:tcMar>
              <w:top w:type="dxa" w:w="80"/>
              <w:left w:type="dxa" w:w="80"/>
              <w:bottom w:type="dxa" w:w="80"/>
              <w:right w:type="dxa" w:w="80"/>
            </w:tcMar>
          </w:tcPr>
          <w:p>
            <w:pPr>
              <w:jc w:val="center"/>
            </w:pPr>
            <w:r>
              <w:rPr>
                <w:b/>
                <w:bCs/>
                <w:color w:val="FFFFFF"/>
                <w:sz w:val="18"/>
                <w:szCs w:val="18"/>
              </w:rPr>
              <w:t xml:space="preserve">Historia de Usuario</w:t>
            </w:r>
          </w:p>
        </w:tc>
        <w:tc>
          <w:tcPr>
            <w:tcW w:type="dxa" w:w="1000"/>
            <w:shd w:fill="C0392B" w:val="clear"/>
            <w:tcMar>
              <w:top w:type="dxa" w:w="80"/>
              <w:left w:type="dxa" w:w="80"/>
              <w:bottom w:type="dxa" w:w="80"/>
              <w:right w:type="dxa" w:w="80"/>
            </w:tcMar>
          </w:tcPr>
          <w:p>
            <w:pPr>
              <w:jc w:val="center"/>
            </w:pPr>
            <w:r>
              <w:rPr>
                <w:b/>
                <w:bCs/>
                <w:color w:val="FFFFFF"/>
                <w:sz w:val="18"/>
                <w:szCs w:val="18"/>
              </w:rPr>
              <w:t xml:space="preserve">T-Shirt</w:t>
            </w:r>
          </w:p>
        </w:tc>
        <w:tc>
          <w:tcPr>
            <w:tcW w:type="dxa" w:w="2000"/>
            <w:shd w:fill="C0392B" w:val="clear"/>
            <w:tcMar>
              <w:top w:type="dxa" w:w="80"/>
              <w:left w:type="dxa" w:w="80"/>
              <w:bottom w:type="dxa" w:w="80"/>
              <w:right w:type="dxa" w:w="80"/>
            </w:tcMar>
          </w:tcPr>
          <w:p>
            <w:pPr>
              <w:jc w:val="center"/>
            </w:pPr>
            <w:r>
              <w:rPr>
                <w:b/>
                <w:bCs/>
                <w:color w:val="FFFFFF"/>
                <w:sz w:val="18"/>
                <w:szCs w:val="18"/>
              </w:rPr>
              <w:t xml:space="preserve">MoSCoW</w:t>
            </w:r>
          </w:p>
        </w:tc>
      </w:tr>
      <w:tr>
        <w:tc>
          <w:tcPr>
            <w:tcW w:type="dxa" w:w="900"/>
            <w:shd w:fill="E8F8F5" w:val="clear"/>
            <w:tcMar>
              <w:top w:type="dxa" w:w="60"/>
              <w:left w:type="dxa" w:w="80"/>
              <w:bottom w:type="dxa" w:w="60"/>
              <w:right w:type="dxa" w:w="80"/>
            </w:tcMar>
          </w:tcPr>
          <w:p>
            <w:pPr>
              <w:jc w:val="center"/>
            </w:pPr>
            <w:r>
              <w:rPr>
                <w:sz w:val="18"/>
                <w:szCs w:val="18"/>
              </w:rPr>
              <w:t xml:space="preserve">HU-01</w:t>
            </w:r>
          </w:p>
        </w:tc>
        <w:tc>
          <w:tcPr>
            <w:tcW w:type="dxa" w:w="4500"/>
            <w:shd w:fill="E8F8F5" w:val="clear"/>
            <w:tcMar>
              <w:top w:type="dxa" w:w="60"/>
              <w:left w:type="dxa" w:w="80"/>
              <w:bottom w:type="dxa" w:w="60"/>
              <w:right w:type="dxa" w:w="80"/>
            </w:tcMar>
          </w:tcPr>
          <w:p>
            <w:pPr>
              <w:jc w:val="left"/>
            </w:pPr>
            <w:r>
              <w:rPr>
                <w:sz w:val="18"/>
                <w:szCs w:val="18"/>
              </w:rPr>
              <w:t xml:space="preserve">Registrarse</w:t>
            </w:r>
          </w:p>
        </w:tc>
        <w:tc>
          <w:tcPr>
            <w:tcW w:type="dxa" w:w="1000"/>
            <w:shd w:fill="E8F8F5" w:val="clear"/>
            <w:tcMar>
              <w:top w:type="dxa" w:w="60"/>
              <w:left w:type="dxa" w:w="80"/>
              <w:bottom w:type="dxa" w:w="60"/>
              <w:right w:type="dxa" w:w="80"/>
            </w:tcMar>
          </w:tcPr>
          <w:p>
            <w:pPr>
              <w:jc w:val="center"/>
            </w:pPr>
            <w:r>
              <w:rPr>
                <w:sz w:val="18"/>
                <w:szCs w:val="18"/>
              </w:rPr>
              <w:t xml:space="preserve">S</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8F8F5" w:val="clear"/>
            <w:tcMar>
              <w:top w:type="dxa" w:w="60"/>
              <w:left w:type="dxa" w:w="80"/>
              <w:bottom w:type="dxa" w:w="60"/>
              <w:right w:type="dxa" w:w="80"/>
            </w:tcMar>
          </w:tcPr>
          <w:p>
            <w:pPr>
              <w:jc w:val="center"/>
            </w:pPr>
            <w:r>
              <w:rPr>
                <w:sz w:val="18"/>
                <w:szCs w:val="18"/>
              </w:rPr>
              <w:t xml:space="preserve">HU-02</w:t>
            </w:r>
          </w:p>
        </w:tc>
        <w:tc>
          <w:tcPr>
            <w:tcW w:type="dxa" w:w="4500"/>
            <w:shd w:fill="E8F8F5" w:val="clear"/>
            <w:tcMar>
              <w:top w:type="dxa" w:w="60"/>
              <w:left w:type="dxa" w:w="80"/>
              <w:bottom w:type="dxa" w:w="60"/>
              <w:right w:type="dxa" w:w="80"/>
            </w:tcMar>
          </w:tcPr>
          <w:p>
            <w:pPr>
              <w:jc w:val="left"/>
            </w:pPr>
            <w:r>
              <w:rPr>
                <w:sz w:val="18"/>
                <w:szCs w:val="18"/>
              </w:rPr>
              <w:t xml:space="preserve">Iniciar sesión</w:t>
            </w:r>
          </w:p>
        </w:tc>
        <w:tc>
          <w:tcPr>
            <w:tcW w:type="dxa" w:w="1000"/>
            <w:shd w:fill="E8F8F5" w:val="clear"/>
            <w:tcMar>
              <w:top w:type="dxa" w:w="60"/>
              <w:left w:type="dxa" w:w="80"/>
              <w:bottom w:type="dxa" w:w="60"/>
              <w:right w:type="dxa" w:w="80"/>
            </w:tcMar>
          </w:tcPr>
          <w:p>
            <w:pPr>
              <w:jc w:val="center"/>
            </w:pPr>
            <w:r>
              <w:rPr>
                <w:sz w:val="18"/>
                <w:szCs w:val="18"/>
              </w:rPr>
              <w:t xml:space="preserve">S</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BF5FB" w:val="clear"/>
            <w:tcMar>
              <w:top w:type="dxa" w:w="60"/>
              <w:left w:type="dxa" w:w="80"/>
              <w:bottom w:type="dxa" w:w="60"/>
              <w:right w:type="dxa" w:w="80"/>
            </w:tcMar>
          </w:tcPr>
          <w:p>
            <w:pPr>
              <w:jc w:val="center"/>
            </w:pPr>
            <w:r>
              <w:rPr>
                <w:sz w:val="18"/>
                <w:szCs w:val="18"/>
              </w:rPr>
              <w:t xml:space="preserve">HU-03</w:t>
            </w:r>
          </w:p>
        </w:tc>
        <w:tc>
          <w:tcPr>
            <w:tcW w:type="dxa" w:w="4500"/>
            <w:shd w:fill="EBF5FB" w:val="clear"/>
            <w:tcMar>
              <w:top w:type="dxa" w:w="60"/>
              <w:left w:type="dxa" w:w="80"/>
              <w:bottom w:type="dxa" w:w="60"/>
              <w:right w:type="dxa" w:w="80"/>
            </w:tcMar>
          </w:tcPr>
          <w:p>
            <w:pPr>
              <w:jc w:val="left"/>
            </w:pPr>
            <w:r>
              <w:rPr>
                <w:sz w:val="18"/>
                <w:szCs w:val="18"/>
              </w:rPr>
              <w:t xml:space="preserve">Recuperar contraseña</w:t>
            </w:r>
          </w:p>
        </w:tc>
        <w:tc>
          <w:tcPr>
            <w:tcW w:type="dxa" w:w="1000"/>
            <w:shd w:fill="EBF5FB" w:val="clear"/>
            <w:tcMar>
              <w:top w:type="dxa" w:w="60"/>
              <w:left w:type="dxa" w:w="80"/>
              <w:bottom w:type="dxa" w:w="60"/>
              <w:right w:type="dxa" w:w="80"/>
            </w:tcMar>
          </w:tcPr>
          <w:p>
            <w:pPr>
              <w:jc w:val="center"/>
            </w:pPr>
            <w:r>
              <w:rPr>
                <w:sz w:val="18"/>
                <w:szCs w:val="18"/>
              </w:rPr>
              <w:t xml:space="preserve">M</w:t>
            </w:r>
          </w:p>
        </w:tc>
        <w:tc>
          <w:tcPr>
            <w:tcW w:type="dxa" w:w="2000"/>
            <w:shd w:fill="EBF5FB" w:val="clear"/>
            <w:tcMar>
              <w:top w:type="dxa" w:w="60"/>
              <w:left w:type="dxa" w:w="80"/>
              <w:bottom w:type="dxa" w:w="60"/>
              <w:right w:type="dxa" w:w="80"/>
            </w:tcMar>
          </w:tcPr>
          <w:p>
            <w:pPr>
              <w:jc w:val="center"/>
            </w:pPr>
            <w:r>
              <w:rPr>
                <w:sz w:val="18"/>
                <w:szCs w:val="18"/>
              </w:rPr>
              <w:t xml:space="preserve">Should Have</w:t>
            </w:r>
          </w:p>
        </w:tc>
      </w:tr>
      <w:tr>
        <w:tc>
          <w:tcPr>
            <w:tcW w:type="dxa" w:w="900"/>
            <w:shd w:fill="E8F8F5" w:val="clear"/>
            <w:tcMar>
              <w:top w:type="dxa" w:w="60"/>
              <w:left w:type="dxa" w:w="80"/>
              <w:bottom w:type="dxa" w:w="60"/>
              <w:right w:type="dxa" w:w="80"/>
            </w:tcMar>
          </w:tcPr>
          <w:p>
            <w:pPr>
              <w:jc w:val="center"/>
            </w:pPr>
            <w:r>
              <w:rPr>
                <w:sz w:val="18"/>
                <w:szCs w:val="18"/>
              </w:rPr>
              <w:t xml:space="preserve">HU-04</w:t>
            </w:r>
          </w:p>
        </w:tc>
        <w:tc>
          <w:tcPr>
            <w:tcW w:type="dxa" w:w="4500"/>
            <w:shd w:fill="E8F8F5" w:val="clear"/>
            <w:tcMar>
              <w:top w:type="dxa" w:w="60"/>
              <w:left w:type="dxa" w:w="80"/>
              <w:bottom w:type="dxa" w:w="60"/>
              <w:right w:type="dxa" w:w="80"/>
            </w:tcMar>
          </w:tcPr>
          <w:p>
            <w:pPr>
              <w:jc w:val="left"/>
            </w:pPr>
            <w:r>
              <w:rPr>
                <w:sz w:val="18"/>
                <w:szCs w:val="18"/>
              </w:rPr>
              <w:t xml:space="preserve">Cerrar sesión</w:t>
            </w:r>
          </w:p>
        </w:tc>
        <w:tc>
          <w:tcPr>
            <w:tcW w:type="dxa" w:w="1000"/>
            <w:shd w:fill="E8F8F5" w:val="clear"/>
            <w:tcMar>
              <w:top w:type="dxa" w:w="60"/>
              <w:left w:type="dxa" w:w="80"/>
              <w:bottom w:type="dxa" w:w="60"/>
              <w:right w:type="dxa" w:w="80"/>
            </w:tcMar>
          </w:tcPr>
          <w:p>
            <w:pPr>
              <w:jc w:val="center"/>
            </w:pPr>
            <w:r>
              <w:rPr>
                <w:sz w:val="18"/>
                <w:szCs w:val="18"/>
              </w:rPr>
              <w:t xml:space="preserve">XS</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BF5FB" w:val="clear"/>
            <w:tcMar>
              <w:top w:type="dxa" w:w="60"/>
              <w:left w:type="dxa" w:w="80"/>
              <w:bottom w:type="dxa" w:w="60"/>
              <w:right w:type="dxa" w:w="80"/>
            </w:tcMar>
          </w:tcPr>
          <w:p>
            <w:pPr>
              <w:jc w:val="center"/>
            </w:pPr>
            <w:r>
              <w:rPr>
                <w:sz w:val="18"/>
                <w:szCs w:val="18"/>
              </w:rPr>
              <w:t xml:space="preserve">HU-05</w:t>
            </w:r>
          </w:p>
        </w:tc>
        <w:tc>
          <w:tcPr>
            <w:tcW w:type="dxa" w:w="4500"/>
            <w:shd w:fill="EBF5FB" w:val="clear"/>
            <w:tcMar>
              <w:top w:type="dxa" w:w="60"/>
              <w:left w:type="dxa" w:w="80"/>
              <w:bottom w:type="dxa" w:w="60"/>
              <w:right w:type="dxa" w:w="80"/>
            </w:tcMar>
          </w:tcPr>
          <w:p>
            <w:pPr>
              <w:jc w:val="left"/>
            </w:pPr>
            <w:r>
              <w:rPr>
                <w:sz w:val="18"/>
                <w:szCs w:val="18"/>
              </w:rPr>
              <w:t xml:space="preserve">Editar perfil</w:t>
            </w:r>
          </w:p>
        </w:tc>
        <w:tc>
          <w:tcPr>
            <w:tcW w:type="dxa" w:w="1000"/>
            <w:shd w:fill="EBF5FB" w:val="clear"/>
            <w:tcMar>
              <w:top w:type="dxa" w:w="60"/>
              <w:left w:type="dxa" w:w="80"/>
              <w:bottom w:type="dxa" w:w="60"/>
              <w:right w:type="dxa" w:w="80"/>
            </w:tcMar>
          </w:tcPr>
          <w:p>
            <w:pPr>
              <w:jc w:val="center"/>
            </w:pPr>
            <w:r>
              <w:rPr>
                <w:sz w:val="18"/>
                <w:szCs w:val="18"/>
              </w:rPr>
              <w:t xml:space="preserve">S</w:t>
            </w:r>
          </w:p>
        </w:tc>
        <w:tc>
          <w:tcPr>
            <w:tcW w:type="dxa" w:w="2000"/>
            <w:shd w:fill="EBF5FB" w:val="clear"/>
            <w:tcMar>
              <w:top w:type="dxa" w:w="60"/>
              <w:left w:type="dxa" w:w="80"/>
              <w:bottom w:type="dxa" w:w="60"/>
              <w:right w:type="dxa" w:w="80"/>
            </w:tcMar>
          </w:tcPr>
          <w:p>
            <w:pPr>
              <w:jc w:val="center"/>
            </w:pPr>
            <w:r>
              <w:rPr>
                <w:sz w:val="18"/>
                <w:szCs w:val="18"/>
              </w:rPr>
              <w:t xml:space="preserve">Should Have</w:t>
            </w:r>
          </w:p>
        </w:tc>
      </w:tr>
      <w:tr>
        <w:tc>
          <w:tcPr>
            <w:tcW w:type="dxa" w:w="900"/>
            <w:shd w:fill="FEF9E7" w:val="clear"/>
            <w:tcMar>
              <w:top w:type="dxa" w:w="60"/>
              <w:left w:type="dxa" w:w="80"/>
              <w:bottom w:type="dxa" w:w="60"/>
              <w:right w:type="dxa" w:w="80"/>
            </w:tcMar>
          </w:tcPr>
          <w:p>
            <w:pPr>
              <w:jc w:val="center"/>
            </w:pPr>
            <w:r>
              <w:rPr>
                <w:sz w:val="18"/>
                <w:szCs w:val="18"/>
              </w:rPr>
              <w:t xml:space="preserve">HU-06</w:t>
            </w:r>
          </w:p>
        </w:tc>
        <w:tc>
          <w:tcPr>
            <w:tcW w:type="dxa" w:w="4500"/>
            <w:shd w:fill="FEF9E7" w:val="clear"/>
            <w:tcMar>
              <w:top w:type="dxa" w:w="60"/>
              <w:left w:type="dxa" w:w="80"/>
              <w:bottom w:type="dxa" w:w="60"/>
              <w:right w:type="dxa" w:w="80"/>
            </w:tcMar>
          </w:tcPr>
          <w:p>
            <w:pPr>
              <w:jc w:val="left"/>
            </w:pPr>
            <w:r>
              <w:rPr>
                <w:sz w:val="18"/>
                <w:szCs w:val="18"/>
              </w:rPr>
              <w:t xml:space="preserve">Seleccionar piloto favorito</w:t>
            </w:r>
          </w:p>
        </w:tc>
        <w:tc>
          <w:tcPr>
            <w:tcW w:type="dxa" w:w="1000"/>
            <w:shd w:fill="FEF9E7" w:val="clear"/>
            <w:tcMar>
              <w:top w:type="dxa" w:w="60"/>
              <w:left w:type="dxa" w:w="80"/>
              <w:bottom w:type="dxa" w:w="60"/>
              <w:right w:type="dxa" w:w="80"/>
            </w:tcMar>
          </w:tcPr>
          <w:p>
            <w:pPr>
              <w:jc w:val="center"/>
            </w:pPr>
            <w:r>
              <w:rPr>
                <w:sz w:val="18"/>
                <w:szCs w:val="18"/>
              </w:rPr>
              <w:t xml:space="preserve">XS</w:t>
            </w:r>
          </w:p>
        </w:tc>
        <w:tc>
          <w:tcPr>
            <w:tcW w:type="dxa" w:w="2000"/>
            <w:shd w:fill="FEF9E7" w:val="clear"/>
            <w:tcMar>
              <w:top w:type="dxa" w:w="60"/>
              <w:left w:type="dxa" w:w="80"/>
              <w:bottom w:type="dxa" w:w="60"/>
              <w:right w:type="dxa" w:w="80"/>
            </w:tcMar>
          </w:tcPr>
          <w:p>
            <w:pPr>
              <w:jc w:val="center"/>
            </w:pPr>
            <w:r>
              <w:rPr>
                <w:sz w:val="18"/>
                <w:szCs w:val="18"/>
              </w:rPr>
              <w:t xml:space="preserve">Could Have</w:t>
            </w:r>
          </w:p>
        </w:tc>
      </w:tr>
      <w:tr>
        <w:tc>
          <w:tcPr>
            <w:tcW w:type="dxa" w:w="900"/>
            <w:shd w:fill="FEF9E7" w:val="clear"/>
            <w:tcMar>
              <w:top w:type="dxa" w:w="60"/>
              <w:left w:type="dxa" w:w="80"/>
              <w:bottom w:type="dxa" w:w="60"/>
              <w:right w:type="dxa" w:w="80"/>
            </w:tcMar>
          </w:tcPr>
          <w:p>
            <w:pPr>
              <w:jc w:val="center"/>
            </w:pPr>
            <w:r>
              <w:rPr>
                <w:sz w:val="18"/>
                <w:szCs w:val="18"/>
              </w:rPr>
              <w:t xml:space="preserve">HU-07</w:t>
            </w:r>
          </w:p>
        </w:tc>
        <w:tc>
          <w:tcPr>
            <w:tcW w:type="dxa" w:w="4500"/>
            <w:shd w:fill="FEF9E7" w:val="clear"/>
            <w:tcMar>
              <w:top w:type="dxa" w:w="60"/>
              <w:left w:type="dxa" w:w="80"/>
              <w:bottom w:type="dxa" w:w="60"/>
              <w:right w:type="dxa" w:w="80"/>
            </w:tcMar>
          </w:tcPr>
          <w:p>
            <w:pPr>
              <w:jc w:val="left"/>
            </w:pPr>
            <w:r>
              <w:rPr>
                <w:sz w:val="18"/>
                <w:szCs w:val="18"/>
              </w:rPr>
              <w:t xml:space="preserve">Seleccionar escudería favorita</w:t>
            </w:r>
          </w:p>
        </w:tc>
        <w:tc>
          <w:tcPr>
            <w:tcW w:type="dxa" w:w="1000"/>
            <w:shd w:fill="FEF9E7" w:val="clear"/>
            <w:tcMar>
              <w:top w:type="dxa" w:w="60"/>
              <w:left w:type="dxa" w:w="80"/>
              <w:bottom w:type="dxa" w:w="60"/>
              <w:right w:type="dxa" w:w="80"/>
            </w:tcMar>
          </w:tcPr>
          <w:p>
            <w:pPr>
              <w:jc w:val="center"/>
            </w:pPr>
            <w:r>
              <w:rPr>
                <w:sz w:val="18"/>
                <w:szCs w:val="18"/>
              </w:rPr>
              <w:t xml:space="preserve">XS</w:t>
            </w:r>
          </w:p>
        </w:tc>
        <w:tc>
          <w:tcPr>
            <w:tcW w:type="dxa" w:w="2000"/>
            <w:shd w:fill="FEF9E7" w:val="clear"/>
            <w:tcMar>
              <w:top w:type="dxa" w:w="60"/>
              <w:left w:type="dxa" w:w="80"/>
              <w:bottom w:type="dxa" w:w="60"/>
              <w:right w:type="dxa" w:w="80"/>
            </w:tcMar>
          </w:tcPr>
          <w:p>
            <w:pPr>
              <w:jc w:val="center"/>
            </w:pPr>
            <w:r>
              <w:rPr>
                <w:sz w:val="18"/>
                <w:szCs w:val="18"/>
              </w:rPr>
              <w:t xml:space="preserve">Could Have</w:t>
            </w:r>
          </w:p>
        </w:tc>
      </w:tr>
      <w:tr>
        <w:tc>
          <w:tcPr>
            <w:tcW w:type="dxa" w:w="900"/>
            <w:shd w:fill="E8F8F5" w:val="clear"/>
            <w:tcMar>
              <w:top w:type="dxa" w:w="60"/>
              <w:left w:type="dxa" w:w="80"/>
              <w:bottom w:type="dxa" w:w="60"/>
              <w:right w:type="dxa" w:w="80"/>
            </w:tcMar>
          </w:tcPr>
          <w:p>
            <w:pPr>
              <w:jc w:val="center"/>
            </w:pPr>
            <w:r>
              <w:rPr>
                <w:sz w:val="18"/>
                <w:szCs w:val="18"/>
              </w:rPr>
              <w:t xml:space="preserve">HU-08</w:t>
            </w:r>
          </w:p>
        </w:tc>
        <w:tc>
          <w:tcPr>
            <w:tcW w:type="dxa" w:w="4500"/>
            <w:shd w:fill="E8F8F5" w:val="clear"/>
            <w:tcMar>
              <w:top w:type="dxa" w:w="60"/>
              <w:left w:type="dxa" w:w="80"/>
              <w:bottom w:type="dxa" w:w="60"/>
              <w:right w:type="dxa" w:w="80"/>
            </w:tcMar>
          </w:tcPr>
          <w:p>
            <w:pPr>
              <w:jc w:val="left"/>
            </w:pPr>
            <w:r>
              <w:rPr>
                <w:sz w:val="18"/>
                <w:szCs w:val="18"/>
              </w:rPr>
              <w:t xml:space="preserve">Ver calendario de Grandes Premios</w:t>
            </w:r>
          </w:p>
        </w:tc>
        <w:tc>
          <w:tcPr>
            <w:tcW w:type="dxa" w:w="1000"/>
            <w:shd w:fill="E8F8F5" w:val="clear"/>
            <w:tcMar>
              <w:top w:type="dxa" w:w="60"/>
              <w:left w:type="dxa" w:w="80"/>
              <w:bottom w:type="dxa" w:w="60"/>
              <w:right w:type="dxa" w:w="80"/>
            </w:tcMar>
          </w:tcPr>
          <w:p>
            <w:pPr>
              <w:jc w:val="center"/>
            </w:pPr>
            <w:r>
              <w:rPr>
                <w:sz w:val="18"/>
                <w:szCs w:val="18"/>
              </w:rPr>
              <w:t xml:space="preserve">S</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BF5FB" w:val="clear"/>
            <w:tcMar>
              <w:top w:type="dxa" w:w="60"/>
              <w:left w:type="dxa" w:w="80"/>
              <w:bottom w:type="dxa" w:w="60"/>
              <w:right w:type="dxa" w:w="80"/>
            </w:tcMar>
          </w:tcPr>
          <w:p>
            <w:pPr>
              <w:jc w:val="center"/>
            </w:pPr>
            <w:r>
              <w:rPr>
                <w:sz w:val="18"/>
                <w:szCs w:val="18"/>
              </w:rPr>
              <w:t xml:space="preserve">HU-09</w:t>
            </w:r>
          </w:p>
        </w:tc>
        <w:tc>
          <w:tcPr>
            <w:tcW w:type="dxa" w:w="4500"/>
            <w:shd w:fill="EBF5FB" w:val="clear"/>
            <w:tcMar>
              <w:top w:type="dxa" w:w="60"/>
              <w:left w:type="dxa" w:w="80"/>
              <w:bottom w:type="dxa" w:w="60"/>
              <w:right w:type="dxa" w:w="80"/>
            </w:tcMar>
          </w:tcPr>
          <w:p>
            <w:pPr>
              <w:jc w:val="left"/>
            </w:pPr>
            <w:r>
              <w:rPr>
                <w:sz w:val="18"/>
                <w:szCs w:val="18"/>
              </w:rPr>
              <w:t xml:space="preserve">Ver detalles del Gran Premio</w:t>
            </w:r>
          </w:p>
        </w:tc>
        <w:tc>
          <w:tcPr>
            <w:tcW w:type="dxa" w:w="1000"/>
            <w:shd w:fill="EBF5FB" w:val="clear"/>
            <w:tcMar>
              <w:top w:type="dxa" w:w="60"/>
              <w:left w:type="dxa" w:w="80"/>
              <w:bottom w:type="dxa" w:w="60"/>
              <w:right w:type="dxa" w:w="80"/>
            </w:tcMar>
          </w:tcPr>
          <w:p>
            <w:pPr>
              <w:jc w:val="center"/>
            </w:pPr>
            <w:r>
              <w:rPr>
                <w:sz w:val="18"/>
                <w:szCs w:val="18"/>
              </w:rPr>
              <w:t xml:space="preserve">S</w:t>
            </w:r>
          </w:p>
        </w:tc>
        <w:tc>
          <w:tcPr>
            <w:tcW w:type="dxa" w:w="2000"/>
            <w:shd w:fill="EBF5FB" w:val="clear"/>
            <w:tcMar>
              <w:top w:type="dxa" w:w="60"/>
              <w:left w:type="dxa" w:w="80"/>
              <w:bottom w:type="dxa" w:w="60"/>
              <w:right w:type="dxa" w:w="80"/>
            </w:tcMar>
          </w:tcPr>
          <w:p>
            <w:pPr>
              <w:jc w:val="center"/>
            </w:pPr>
            <w:r>
              <w:rPr>
                <w:sz w:val="18"/>
                <w:szCs w:val="18"/>
              </w:rPr>
              <w:t xml:space="preserve">Should Have</w:t>
            </w:r>
          </w:p>
        </w:tc>
      </w:tr>
      <w:tr>
        <w:tc>
          <w:tcPr>
            <w:tcW w:type="dxa" w:w="900"/>
            <w:shd w:fill="EBF5FB" w:val="clear"/>
            <w:tcMar>
              <w:top w:type="dxa" w:w="60"/>
              <w:left w:type="dxa" w:w="80"/>
              <w:bottom w:type="dxa" w:w="60"/>
              <w:right w:type="dxa" w:w="80"/>
            </w:tcMar>
          </w:tcPr>
          <w:p>
            <w:pPr>
              <w:jc w:val="center"/>
            </w:pPr>
            <w:r>
              <w:rPr>
                <w:sz w:val="18"/>
                <w:szCs w:val="18"/>
              </w:rPr>
              <w:t xml:space="preserve">HU-10</w:t>
            </w:r>
          </w:p>
        </w:tc>
        <w:tc>
          <w:tcPr>
            <w:tcW w:type="dxa" w:w="4500"/>
            <w:shd w:fill="EBF5FB" w:val="clear"/>
            <w:tcMar>
              <w:top w:type="dxa" w:w="60"/>
              <w:left w:type="dxa" w:w="80"/>
              <w:bottom w:type="dxa" w:w="60"/>
              <w:right w:type="dxa" w:w="80"/>
            </w:tcMar>
          </w:tcPr>
          <w:p>
            <w:pPr>
              <w:jc w:val="left"/>
            </w:pPr>
            <w:r>
              <w:rPr>
                <w:sz w:val="18"/>
                <w:szCs w:val="18"/>
              </w:rPr>
              <w:t xml:space="preserve">Consultar estado del evento</w:t>
            </w:r>
          </w:p>
        </w:tc>
        <w:tc>
          <w:tcPr>
            <w:tcW w:type="dxa" w:w="1000"/>
            <w:shd w:fill="EBF5FB" w:val="clear"/>
            <w:tcMar>
              <w:top w:type="dxa" w:w="60"/>
              <w:left w:type="dxa" w:w="80"/>
              <w:bottom w:type="dxa" w:w="60"/>
              <w:right w:type="dxa" w:w="80"/>
            </w:tcMar>
          </w:tcPr>
          <w:p>
            <w:pPr>
              <w:jc w:val="center"/>
            </w:pPr>
            <w:r>
              <w:rPr>
                <w:sz w:val="18"/>
                <w:szCs w:val="18"/>
              </w:rPr>
              <w:t xml:space="preserve">XS</w:t>
            </w:r>
          </w:p>
        </w:tc>
        <w:tc>
          <w:tcPr>
            <w:tcW w:type="dxa" w:w="2000"/>
            <w:shd w:fill="EBF5FB" w:val="clear"/>
            <w:tcMar>
              <w:top w:type="dxa" w:w="60"/>
              <w:left w:type="dxa" w:w="80"/>
              <w:bottom w:type="dxa" w:w="60"/>
              <w:right w:type="dxa" w:w="80"/>
            </w:tcMar>
          </w:tcPr>
          <w:p>
            <w:pPr>
              <w:jc w:val="center"/>
            </w:pPr>
            <w:r>
              <w:rPr>
                <w:sz w:val="18"/>
                <w:szCs w:val="18"/>
              </w:rPr>
              <w:t xml:space="preserve">Should Have</w:t>
            </w:r>
          </w:p>
        </w:tc>
      </w:tr>
      <w:tr>
        <w:tc>
          <w:tcPr>
            <w:tcW w:type="dxa" w:w="900"/>
            <w:shd w:fill="EBF5FB" w:val="clear"/>
            <w:tcMar>
              <w:top w:type="dxa" w:w="60"/>
              <w:left w:type="dxa" w:w="80"/>
              <w:bottom w:type="dxa" w:w="60"/>
              <w:right w:type="dxa" w:w="80"/>
            </w:tcMar>
          </w:tcPr>
          <w:p>
            <w:pPr>
              <w:jc w:val="center"/>
            </w:pPr>
            <w:r>
              <w:rPr>
                <w:sz w:val="18"/>
                <w:szCs w:val="18"/>
              </w:rPr>
              <w:t xml:space="preserve">HU-11</w:t>
            </w:r>
          </w:p>
        </w:tc>
        <w:tc>
          <w:tcPr>
            <w:tcW w:type="dxa" w:w="4500"/>
            <w:shd w:fill="EBF5FB" w:val="clear"/>
            <w:tcMar>
              <w:top w:type="dxa" w:w="60"/>
              <w:left w:type="dxa" w:w="80"/>
              <w:bottom w:type="dxa" w:w="60"/>
              <w:right w:type="dxa" w:w="80"/>
            </w:tcMar>
          </w:tcPr>
          <w:p>
            <w:pPr>
              <w:jc w:val="left"/>
            </w:pPr>
            <w:r>
              <w:rPr>
                <w:sz w:val="18"/>
                <w:szCs w:val="18"/>
              </w:rPr>
              <w:t xml:space="preserve">Ver información de pilotos</w:t>
            </w:r>
          </w:p>
        </w:tc>
        <w:tc>
          <w:tcPr>
            <w:tcW w:type="dxa" w:w="1000"/>
            <w:shd w:fill="EBF5FB" w:val="clear"/>
            <w:tcMar>
              <w:top w:type="dxa" w:w="60"/>
              <w:left w:type="dxa" w:w="80"/>
              <w:bottom w:type="dxa" w:w="60"/>
              <w:right w:type="dxa" w:w="80"/>
            </w:tcMar>
          </w:tcPr>
          <w:p>
            <w:pPr>
              <w:jc w:val="center"/>
            </w:pPr>
            <w:r>
              <w:rPr>
                <w:sz w:val="18"/>
                <w:szCs w:val="18"/>
              </w:rPr>
              <w:t xml:space="preserve">M</w:t>
            </w:r>
          </w:p>
        </w:tc>
        <w:tc>
          <w:tcPr>
            <w:tcW w:type="dxa" w:w="2000"/>
            <w:shd w:fill="EBF5FB" w:val="clear"/>
            <w:tcMar>
              <w:top w:type="dxa" w:w="60"/>
              <w:left w:type="dxa" w:w="80"/>
              <w:bottom w:type="dxa" w:w="60"/>
              <w:right w:type="dxa" w:w="80"/>
            </w:tcMar>
          </w:tcPr>
          <w:p>
            <w:pPr>
              <w:jc w:val="center"/>
            </w:pPr>
            <w:r>
              <w:rPr>
                <w:sz w:val="18"/>
                <w:szCs w:val="18"/>
              </w:rPr>
              <w:t xml:space="preserve">Should Have</w:t>
            </w:r>
          </w:p>
        </w:tc>
      </w:tr>
      <w:tr>
        <w:tc>
          <w:tcPr>
            <w:tcW w:type="dxa" w:w="900"/>
            <w:shd w:fill="EBF5FB" w:val="clear"/>
            <w:tcMar>
              <w:top w:type="dxa" w:w="60"/>
              <w:left w:type="dxa" w:w="80"/>
              <w:bottom w:type="dxa" w:w="60"/>
              <w:right w:type="dxa" w:w="80"/>
            </w:tcMar>
          </w:tcPr>
          <w:p>
            <w:pPr>
              <w:jc w:val="center"/>
            </w:pPr>
            <w:r>
              <w:rPr>
                <w:sz w:val="18"/>
                <w:szCs w:val="18"/>
              </w:rPr>
              <w:t xml:space="preserve">HU-12</w:t>
            </w:r>
          </w:p>
        </w:tc>
        <w:tc>
          <w:tcPr>
            <w:tcW w:type="dxa" w:w="4500"/>
            <w:shd w:fill="EBF5FB" w:val="clear"/>
            <w:tcMar>
              <w:top w:type="dxa" w:w="60"/>
              <w:left w:type="dxa" w:w="80"/>
              <w:bottom w:type="dxa" w:w="60"/>
              <w:right w:type="dxa" w:w="80"/>
            </w:tcMar>
          </w:tcPr>
          <w:p>
            <w:pPr>
              <w:jc w:val="left"/>
            </w:pPr>
            <w:r>
              <w:rPr>
                <w:sz w:val="18"/>
                <w:szCs w:val="18"/>
              </w:rPr>
              <w:t xml:space="preserve">Ver información de escuderías</w:t>
            </w:r>
          </w:p>
        </w:tc>
        <w:tc>
          <w:tcPr>
            <w:tcW w:type="dxa" w:w="1000"/>
            <w:shd w:fill="EBF5FB" w:val="clear"/>
            <w:tcMar>
              <w:top w:type="dxa" w:w="60"/>
              <w:left w:type="dxa" w:w="80"/>
              <w:bottom w:type="dxa" w:w="60"/>
              <w:right w:type="dxa" w:w="80"/>
            </w:tcMar>
          </w:tcPr>
          <w:p>
            <w:pPr>
              <w:jc w:val="center"/>
            </w:pPr>
            <w:r>
              <w:rPr>
                <w:sz w:val="18"/>
                <w:szCs w:val="18"/>
              </w:rPr>
              <w:t xml:space="preserve">M</w:t>
            </w:r>
          </w:p>
        </w:tc>
        <w:tc>
          <w:tcPr>
            <w:tcW w:type="dxa" w:w="2000"/>
            <w:shd w:fill="EBF5FB" w:val="clear"/>
            <w:tcMar>
              <w:top w:type="dxa" w:w="60"/>
              <w:left w:type="dxa" w:w="80"/>
              <w:bottom w:type="dxa" w:w="60"/>
              <w:right w:type="dxa" w:w="80"/>
            </w:tcMar>
          </w:tcPr>
          <w:p>
            <w:pPr>
              <w:jc w:val="center"/>
            </w:pPr>
            <w:r>
              <w:rPr>
                <w:sz w:val="18"/>
                <w:szCs w:val="18"/>
              </w:rPr>
              <w:t xml:space="preserve">Should Have</w:t>
            </w:r>
          </w:p>
        </w:tc>
      </w:tr>
      <w:tr>
        <w:tc>
          <w:tcPr>
            <w:tcW w:type="dxa" w:w="900"/>
            <w:shd w:fill="E8F8F5" w:val="clear"/>
            <w:tcMar>
              <w:top w:type="dxa" w:w="60"/>
              <w:left w:type="dxa" w:w="80"/>
              <w:bottom w:type="dxa" w:w="60"/>
              <w:right w:type="dxa" w:w="80"/>
            </w:tcMar>
          </w:tcPr>
          <w:p>
            <w:pPr>
              <w:jc w:val="center"/>
            </w:pPr>
            <w:r>
              <w:rPr>
                <w:sz w:val="18"/>
                <w:szCs w:val="18"/>
              </w:rPr>
              <w:t xml:space="preserve">HU-13</w:t>
            </w:r>
          </w:p>
        </w:tc>
        <w:tc>
          <w:tcPr>
            <w:tcW w:type="dxa" w:w="4500"/>
            <w:shd w:fill="E8F8F5" w:val="clear"/>
            <w:tcMar>
              <w:top w:type="dxa" w:w="60"/>
              <w:left w:type="dxa" w:w="80"/>
              <w:bottom w:type="dxa" w:w="60"/>
              <w:right w:type="dxa" w:w="80"/>
            </w:tcMar>
          </w:tcPr>
          <w:p>
            <w:pPr>
              <w:jc w:val="left"/>
            </w:pPr>
            <w:r>
              <w:rPr>
                <w:sz w:val="18"/>
                <w:szCs w:val="18"/>
              </w:rPr>
              <w:t xml:space="preserve">Consultar clasificación de pilotos</w:t>
            </w:r>
          </w:p>
        </w:tc>
        <w:tc>
          <w:tcPr>
            <w:tcW w:type="dxa" w:w="1000"/>
            <w:shd w:fill="E8F8F5" w:val="clear"/>
            <w:tcMar>
              <w:top w:type="dxa" w:w="60"/>
              <w:left w:type="dxa" w:w="80"/>
              <w:bottom w:type="dxa" w:w="60"/>
              <w:right w:type="dxa" w:w="80"/>
            </w:tcMar>
          </w:tcPr>
          <w:p>
            <w:pPr>
              <w:jc w:val="center"/>
            </w:pPr>
            <w:r>
              <w:rPr>
                <w:sz w:val="18"/>
                <w:szCs w:val="18"/>
              </w:rPr>
              <w:t xml:space="preserve">M</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8F8F5" w:val="clear"/>
            <w:tcMar>
              <w:top w:type="dxa" w:w="60"/>
              <w:left w:type="dxa" w:w="80"/>
              <w:bottom w:type="dxa" w:w="60"/>
              <w:right w:type="dxa" w:w="80"/>
            </w:tcMar>
          </w:tcPr>
          <w:p>
            <w:pPr>
              <w:jc w:val="center"/>
            </w:pPr>
            <w:r>
              <w:rPr>
                <w:sz w:val="18"/>
                <w:szCs w:val="18"/>
              </w:rPr>
              <w:t xml:space="preserve">HU-14</w:t>
            </w:r>
          </w:p>
        </w:tc>
        <w:tc>
          <w:tcPr>
            <w:tcW w:type="dxa" w:w="4500"/>
            <w:shd w:fill="E8F8F5" w:val="clear"/>
            <w:tcMar>
              <w:top w:type="dxa" w:w="60"/>
              <w:left w:type="dxa" w:w="80"/>
              <w:bottom w:type="dxa" w:w="60"/>
              <w:right w:type="dxa" w:w="80"/>
            </w:tcMar>
          </w:tcPr>
          <w:p>
            <w:pPr>
              <w:jc w:val="left"/>
            </w:pPr>
            <w:r>
              <w:rPr>
                <w:sz w:val="18"/>
                <w:szCs w:val="18"/>
              </w:rPr>
              <w:t xml:space="preserve">Consultar clasificación de constructores</w:t>
            </w:r>
          </w:p>
        </w:tc>
        <w:tc>
          <w:tcPr>
            <w:tcW w:type="dxa" w:w="1000"/>
            <w:shd w:fill="E8F8F5" w:val="clear"/>
            <w:tcMar>
              <w:top w:type="dxa" w:w="60"/>
              <w:left w:type="dxa" w:w="80"/>
              <w:bottom w:type="dxa" w:w="60"/>
              <w:right w:type="dxa" w:w="80"/>
            </w:tcMar>
          </w:tcPr>
          <w:p>
            <w:pPr>
              <w:jc w:val="center"/>
            </w:pPr>
            <w:r>
              <w:rPr>
                <w:sz w:val="18"/>
                <w:szCs w:val="18"/>
              </w:rPr>
              <w:t xml:space="preserve">M</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8F8F5" w:val="clear"/>
            <w:tcMar>
              <w:top w:type="dxa" w:w="60"/>
              <w:left w:type="dxa" w:w="80"/>
              <w:bottom w:type="dxa" w:w="60"/>
              <w:right w:type="dxa" w:w="80"/>
            </w:tcMar>
          </w:tcPr>
          <w:p>
            <w:pPr>
              <w:jc w:val="center"/>
            </w:pPr>
            <w:r>
              <w:rPr>
                <w:sz w:val="18"/>
                <w:szCs w:val="18"/>
              </w:rPr>
              <w:t xml:space="preserve">HU-15</w:t>
            </w:r>
          </w:p>
        </w:tc>
        <w:tc>
          <w:tcPr>
            <w:tcW w:type="dxa" w:w="4500"/>
            <w:shd w:fill="E8F8F5" w:val="clear"/>
            <w:tcMar>
              <w:top w:type="dxa" w:w="60"/>
              <w:left w:type="dxa" w:w="80"/>
              <w:bottom w:type="dxa" w:w="60"/>
              <w:right w:type="dxa" w:w="80"/>
            </w:tcMar>
          </w:tcPr>
          <w:p>
            <w:pPr>
              <w:jc w:val="left"/>
            </w:pPr>
            <w:r>
              <w:rPr>
                <w:sz w:val="18"/>
                <w:szCs w:val="18"/>
              </w:rPr>
              <w:t xml:space="preserve">Ver resultados oficiales</w:t>
            </w:r>
          </w:p>
        </w:tc>
        <w:tc>
          <w:tcPr>
            <w:tcW w:type="dxa" w:w="1000"/>
            <w:shd w:fill="E8F8F5" w:val="clear"/>
            <w:tcMar>
              <w:top w:type="dxa" w:w="60"/>
              <w:left w:type="dxa" w:w="80"/>
              <w:bottom w:type="dxa" w:w="60"/>
              <w:right w:type="dxa" w:w="80"/>
            </w:tcMar>
          </w:tcPr>
          <w:p>
            <w:pPr>
              <w:jc w:val="center"/>
            </w:pPr>
            <w:r>
              <w:rPr>
                <w:sz w:val="18"/>
                <w:szCs w:val="18"/>
              </w:rPr>
              <w:t xml:space="preserve">M</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8F8F5" w:val="clear"/>
            <w:tcMar>
              <w:top w:type="dxa" w:w="60"/>
              <w:left w:type="dxa" w:w="80"/>
              <w:bottom w:type="dxa" w:w="60"/>
              <w:right w:type="dxa" w:w="80"/>
            </w:tcMar>
          </w:tcPr>
          <w:p>
            <w:pPr>
              <w:jc w:val="center"/>
            </w:pPr>
            <w:r>
              <w:rPr>
                <w:sz w:val="18"/>
                <w:szCs w:val="18"/>
              </w:rPr>
              <w:t xml:space="preserve">HU-16</w:t>
            </w:r>
          </w:p>
        </w:tc>
        <w:tc>
          <w:tcPr>
            <w:tcW w:type="dxa" w:w="4500"/>
            <w:shd w:fill="E8F8F5" w:val="clear"/>
            <w:tcMar>
              <w:top w:type="dxa" w:w="60"/>
              <w:left w:type="dxa" w:w="80"/>
              <w:bottom w:type="dxa" w:w="60"/>
              <w:right w:type="dxa" w:w="80"/>
            </w:tcMar>
          </w:tcPr>
          <w:p>
            <w:pPr>
              <w:jc w:val="left"/>
            </w:pPr>
            <w:r>
              <w:rPr>
                <w:sz w:val="18"/>
                <w:szCs w:val="18"/>
              </w:rPr>
              <w:t xml:space="preserve">Consultar clasificación del campeonato</w:t>
            </w:r>
          </w:p>
        </w:tc>
        <w:tc>
          <w:tcPr>
            <w:tcW w:type="dxa" w:w="1000"/>
            <w:shd w:fill="E8F8F5" w:val="clear"/>
            <w:tcMar>
              <w:top w:type="dxa" w:w="60"/>
              <w:left w:type="dxa" w:w="80"/>
              <w:bottom w:type="dxa" w:w="60"/>
              <w:right w:type="dxa" w:w="80"/>
            </w:tcMar>
          </w:tcPr>
          <w:p>
            <w:pPr>
              <w:jc w:val="center"/>
            </w:pPr>
            <w:r>
              <w:rPr>
                <w:sz w:val="18"/>
                <w:szCs w:val="18"/>
              </w:rPr>
              <w:t xml:space="preserve">M</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8F8F5" w:val="clear"/>
            <w:tcMar>
              <w:top w:type="dxa" w:w="60"/>
              <w:left w:type="dxa" w:w="80"/>
              <w:bottom w:type="dxa" w:w="60"/>
              <w:right w:type="dxa" w:w="80"/>
            </w:tcMar>
          </w:tcPr>
          <w:p>
            <w:pPr>
              <w:jc w:val="center"/>
            </w:pPr>
            <w:r>
              <w:rPr>
                <w:sz w:val="18"/>
                <w:szCs w:val="18"/>
              </w:rPr>
              <w:t xml:space="preserve">HU-17</w:t>
            </w:r>
          </w:p>
        </w:tc>
        <w:tc>
          <w:tcPr>
            <w:tcW w:type="dxa" w:w="4500"/>
            <w:shd w:fill="E8F8F5" w:val="clear"/>
            <w:tcMar>
              <w:top w:type="dxa" w:w="60"/>
              <w:left w:type="dxa" w:w="80"/>
              <w:bottom w:type="dxa" w:w="60"/>
              <w:right w:type="dxa" w:w="80"/>
            </w:tcMar>
          </w:tcPr>
          <w:p>
            <w:pPr>
              <w:jc w:val="left"/>
            </w:pPr>
            <w:r>
              <w:rPr>
                <w:sz w:val="18"/>
                <w:szCs w:val="18"/>
              </w:rPr>
              <w:t xml:space="preserve">Gestionar Grandes Premios</w:t>
            </w:r>
          </w:p>
        </w:tc>
        <w:tc>
          <w:tcPr>
            <w:tcW w:type="dxa" w:w="1000"/>
            <w:shd w:fill="E8F8F5" w:val="clear"/>
            <w:tcMar>
              <w:top w:type="dxa" w:w="60"/>
              <w:left w:type="dxa" w:w="80"/>
              <w:bottom w:type="dxa" w:w="60"/>
              <w:right w:type="dxa" w:w="80"/>
            </w:tcMar>
          </w:tcPr>
          <w:p>
            <w:pPr>
              <w:jc w:val="center"/>
            </w:pPr>
            <w:r>
              <w:rPr>
                <w:sz w:val="18"/>
                <w:szCs w:val="18"/>
              </w:rPr>
              <w:t xml:space="preserve">L</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8F8F5" w:val="clear"/>
            <w:tcMar>
              <w:top w:type="dxa" w:w="60"/>
              <w:left w:type="dxa" w:w="80"/>
              <w:bottom w:type="dxa" w:w="60"/>
              <w:right w:type="dxa" w:w="80"/>
            </w:tcMar>
          </w:tcPr>
          <w:p>
            <w:pPr>
              <w:jc w:val="center"/>
            </w:pPr>
            <w:r>
              <w:rPr>
                <w:sz w:val="18"/>
                <w:szCs w:val="18"/>
              </w:rPr>
              <w:t xml:space="preserve">HU-18</w:t>
            </w:r>
          </w:p>
        </w:tc>
        <w:tc>
          <w:tcPr>
            <w:tcW w:type="dxa" w:w="4500"/>
            <w:shd w:fill="E8F8F5" w:val="clear"/>
            <w:tcMar>
              <w:top w:type="dxa" w:w="60"/>
              <w:left w:type="dxa" w:w="80"/>
              <w:bottom w:type="dxa" w:w="60"/>
              <w:right w:type="dxa" w:w="80"/>
            </w:tcMar>
          </w:tcPr>
          <w:p>
            <w:pPr>
              <w:jc w:val="left"/>
            </w:pPr>
            <w:r>
              <w:rPr>
                <w:sz w:val="18"/>
                <w:szCs w:val="18"/>
              </w:rPr>
              <w:t xml:space="preserve">Gestionar pilotos</w:t>
            </w:r>
          </w:p>
        </w:tc>
        <w:tc>
          <w:tcPr>
            <w:tcW w:type="dxa" w:w="1000"/>
            <w:shd w:fill="E8F8F5" w:val="clear"/>
            <w:tcMar>
              <w:top w:type="dxa" w:w="60"/>
              <w:left w:type="dxa" w:w="80"/>
              <w:bottom w:type="dxa" w:w="60"/>
              <w:right w:type="dxa" w:w="80"/>
            </w:tcMar>
          </w:tcPr>
          <w:p>
            <w:pPr>
              <w:jc w:val="center"/>
            </w:pPr>
            <w:r>
              <w:rPr>
                <w:sz w:val="18"/>
                <w:szCs w:val="18"/>
              </w:rPr>
              <w:t xml:space="preserve">M</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8F8F5" w:val="clear"/>
            <w:tcMar>
              <w:top w:type="dxa" w:w="60"/>
              <w:left w:type="dxa" w:w="80"/>
              <w:bottom w:type="dxa" w:w="60"/>
              <w:right w:type="dxa" w:w="80"/>
            </w:tcMar>
          </w:tcPr>
          <w:p>
            <w:pPr>
              <w:jc w:val="center"/>
            </w:pPr>
            <w:r>
              <w:rPr>
                <w:sz w:val="18"/>
                <w:szCs w:val="18"/>
              </w:rPr>
              <w:t xml:space="preserve">HU-19</w:t>
            </w:r>
          </w:p>
        </w:tc>
        <w:tc>
          <w:tcPr>
            <w:tcW w:type="dxa" w:w="4500"/>
            <w:shd w:fill="E8F8F5" w:val="clear"/>
            <w:tcMar>
              <w:top w:type="dxa" w:w="60"/>
              <w:left w:type="dxa" w:w="80"/>
              <w:bottom w:type="dxa" w:w="60"/>
              <w:right w:type="dxa" w:w="80"/>
            </w:tcMar>
          </w:tcPr>
          <w:p>
            <w:pPr>
              <w:jc w:val="left"/>
            </w:pPr>
            <w:r>
              <w:rPr>
                <w:sz w:val="18"/>
                <w:szCs w:val="18"/>
              </w:rPr>
              <w:t xml:space="preserve">Gestionar escuderías</w:t>
            </w:r>
          </w:p>
        </w:tc>
        <w:tc>
          <w:tcPr>
            <w:tcW w:type="dxa" w:w="1000"/>
            <w:shd w:fill="E8F8F5" w:val="clear"/>
            <w:tcMar>
              <w:top w:type="dxa" w:w="60"/>
              <w:left w:type="dxa" w:w="80"/>
              <w:bottom w:type="dxa" w:w="60"/>
              <w:right w:type="dxa" w:w="80"/>
            </w:tcMar>
          </w:tcPr>
          <w:p>
            <w:pPr>
              <w:jc w:val="center"/>
            </w:pPr>
            <w:r>
              <w:rPr>
                <w:sz w:val="18"/>
                <w:szCs w:val="18"/>
              </w:rPr>
              <w:t xml:space="preserve">M</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8F8F5" w:val="clear"/>
            <w:tcMar>
              <w:top w:type="dxa" w:w="60"/>
              <w:left w:type="dxa" w:w="80"/>
              <w:bottom w:type="dxa" w:w="60"/>
              <w:right w:type="dxa" w:w="80"/>
            </w:tcMar>
          </w:tcPr>
          <w:p>
            <w:pPr>
              <w:jc w:val="center"/>
            </w:pPr>
            <w:r>
              <w:rPr>
                <w:sz w:val="18"/>
                <w:szCs w:val="18"/>
              </w:rPr>
              <w:t xml:space="preserve">HU-20</w:t>
            </w:r>
          </w:p>
        </w:tc>
        <w:tc>
          <w:tcPr>
            <w:tcW w:type="dxa" w:w="4500"/>
            <w:shd w:fill="E8F8F5" w:val="clear"/>
            <w:tcMar>
              <w:top w:type="dxa" w:w="60"/>
              <w:left w:type="dxa" w:w="80"/>
              <w:bottom w:type="dxa" w:w="60"/>
              <w:right w:type="dxa" w:w="80"/>
            </w:tcMar>
          </w:tcPr>
          <w:p>
            <w:pPr>
              <w:jc w:val="left"/>
            </w:pPr>
            <w:r>
              <w:rPr>
                <w:sz w:val="18"/>
                <w:szCs w:val="18"/>
              </w:rPr>
              <w:t xml:space="preserve">Registrar resultados oficiales</w:t>
            </w:r>
          </w:p>
        </w:tc>
        <w:tc>
          <w:tcPr>
            <w:tcW w:type="dxa" w:w="1000"/>
            <w:shd w:fill="E8F8F5" w:val="clear"/>
            <w:tcMar>
              <w:top w:type="dxa" w:w="60"/>
              <w:left w:type="dxa" w:w="80"/>
              <w:bottom w:type="dxa" w:w="60"/>
              <w:right w:type="dxa" w:w="80"/>
            </w:tcMar>
          </w:tcPr>
          <w:p>
            <w:pPr>
              <w:jc w:val="center"/>
            </w:pPr>
            <w:r>
              <w:rPr>
                <w:sz w:val="18"/>
                <w:szCs w:val="18"/>
              </w:rPr>
              <w:t xml:space="preserve">L</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8F8F5" w:val="clear"/>
            <w:tcMar>
              <w:top w:type="dxa" w:w="60"/>
              <w:left w:type="dxa" w:w="80"/>
              <w:bottom w:type="dxa" w:w="60"/>
              <w:right w:type="dxa" w:w="80"/>
            </w:tcMar>
          </w:tcPr>
          <w:p>
            <w:pPr>
              <w:jc w:val="center"/>
            </w:pPr>
            <w:r>
              <w:rPr>
                <w:sz w:val="18"/>
                <w:szCs w:val="18"/>
              </w:rPr>
              <w:t xml:space="preserve">HU-21</w:t>
            </w:r>
          </w:p>
        </w:tc>
        <w:tc>
          <w:tcPr>
            <w:tcW w:type="dxa" w:w="4500"/>
            <w:shd w:fill="E8F8F5" w:val="clear"/>
            <w:tcMar>
              <w:top w:type="dxa" w:w="60"/>
              <w:left w:type="dxa" w:w="80"/>
              <w:bottom w:type="dxa" w:w="60"/>
              <w:right w:type="dxa" w:w="80"/>
            </w:tcMar>
          </w:tcPr>
          <w:p>
            <w:pPr>
              <w:jc w:val="left"/>
            </w:pPr>
            <w:r>
              <w:rPr>
                <w:sz w:val="18"/>
                <w:szCs w:val="18"/>
              </w:rPr>
              <w:t xml:space="preserve">Pronóstico gratuito (sin suscripción)</w:t>
            </w:r>
          </w:p>
        </w:tc>
        <w:tc>
          <w:tcPr>
            <w:tcW w:type="dxa" w:w="1000"/>
            <w:shd w:fill="E8F8F5" w:val="clear"/>
            <w:tcMar>
              <w:top w:type="dxa" w:w="60"/>
              <w:left w:type="dxa" w:w="80"/>
              <w:bottom w:type="dxa" w:w="60"/>
              <w:right w:type="dxa" w:w="80"/>
            </w:tcMar>
          </w:tcPr>
          <w:p>
            <w:pPr>
              <w:jc w:val="center"/>
            </w:pPr>
            <w:r>
              <w:rPr>
                <w:sz w:val="18"/>
                <w:szCs w:val="18"/>
              </w:rPr>
              <w:t xml:space="preserve">S</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8F8F5" w:val="clear"/>
            <w:tcMar>
              <w:top w:type="dxa" w:w="60"/>
              <w:left w:type="dxa" w:w="80"/>
              <w:bottom w:type="dxa" w:w="60"/>
              <w:right w:type="dxa" w:w="80"/>
            </w:tcMar>
          </w:tcPr>
          <w:p>
            <w:pPr>
              <w:jc w:val="center"/>
            </w:pPr>
            <w:r>
              <w:rPr>
                <w:sz w:val="18"/>
                <w:szCs w:val="18"/>
              </w:rPr>
              <w:t xml:space="preserve">HU-22</w:t>
            </w:r>
          </w:p>
        </w:tc>
        <w:tc>
          <w:tcPr>
            <w:tcW w:type="dxa" w:w="4500"/>
            <w:shd w:fill="E8F8F5" w:val="clear"/>
            <w:tcMar>
              <w:top w:type="dxa" w:w="60"/>
              <w:left w:type="dxa" w:w="80"/>
              <w:bottom w:type="dxa" w:w="60"/>
              <w:right w:type="dxa" w:w="80"/>
            </w:tcMar>
          </w:tcPr>
          <w:p>
            <w:pPr>
              <w:jc w:val="left"/>
            </w:pPr>
            <w:r>
              <w:rPr>
                <w:sz w:val="18"/>
                <w:szCs w:val="18"/>
              </w:rPr>
              <w:t xml:space="preserve">Suscribirse al plan premium</w:t>
            </w:r>
          </w:p>
        </w:tc>
        <w:tc>
          <w:tcPr>
            <w:tcW w:type="dxa" w:w="1000"/>
            <w:shd w:fill="E8F8F5" w:val="clear"/>
            <w:tcMar>
              <w:top w:type="dxa" w:w="60"/>
              <w:left w:type="dxa" w:w="80"/>
              <w:bottom w:type="dxa" w:w="60"/>
              <w:right w:type="dxa" w:w="80"/>
            </w:tcMar>
          </w:tcPr>
          <w:p>
            <w:pPr>
              <w:jc w:val="center"/>
            </w:pPr>
            <w:r>
              <w:rPr>
                <w:sz w:val="18"/>
                <w:szCs w:val="18"/>
              </w:rPr>
              <w:t xml:space="preserve">L</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r>
        <w:tc>
          <w:tcPr>
            <w:tcW w:type="dxa" w:w="900"/>
            <w:shd w:fill="EBF5FB" w:val="clear"/>
            <w:tcMar>
              <w:top w:type="dxa" w:w="60"/>
              <w:left w:type="dxa" w:w="80"/>
              <w:bottom w:type="dxa" w:w="60"/>
              <w:right w:type="dxa" w:w="80"/>
            </w:tcMar>
          </w:tcPr>
          <w:p>
            <w:pPr>
              <w:jc w:val="center"/>
            </w:pPr>
            <w:r>
              <w:rPr>
                <w:sz w:val="18"/>
                <w:szCs w:val="18"/>
              </w:rPr>
              <w:t xml:space="preserve">HU-23</w:t>
            </w:r>
          </w:p>
        </w:tc>
        <w:tc>
          <w:tcPr>
            <w:tcW w:type="dxa" w:w="4500"/>
            <w:shd w:fill="EBF5FB" w:val="clear"/>
            <w:tcMar>
              <w:top w:type="dxa" w:w="60"/>
              <w:left w:type="dxa" w:w="80"/>
              <w:bottom w:type="dxa" w:w="60"/>
              <w:right w:type="dxa" w:w="80"/>
            </w:tcMar>
          </w:tcPr>
          <w:p>
            <w:pPr>
              <w:jc w:val="left"/>
            </w:pPr>
            <w:r>
              <w:rPr>
                <w:sz w:val="18"/>
                <w:szCs w:val="18"/>
              </w:rPr>
              <w:t xml:space="preserve">Consultar estado de la suscripción</w:t>
            </w:r>
          </w:p>
        </w:tc>
        <w:tc>
          <w:tcPr>
            <w:tcW w:type="dxa" w:w="1000"/>
            <w:shd w:fill="EBF5FB" w:val="clear"/>
            <w:tcMar>
              <w:top w:type="dxa" w:w="60"/>
              <w:left w:type="dxa" w:w="80"/>
              <w:bottom w:type="dxa" w:w="60"/>
              <w:right w:type="dxa" w:w="80"/>
            </w:tcMar>
          </w:tcPr>
          <w:p>
            <w:pPr>
              <w:jc w:val="center"/>
            </w:pPr>
            <w:r>
              <w:rPr>
                <w:sz w:val="18"/>
                <w:szCs w:val="18"/>
              </w:rPr>
              <w:t xml:space="preserve">S</w:t>
            </w:r>
          </w:p>
        </w:tc>
        <w:tc>
          <w:tcPr>
            <w:tcW w:type="dxa" w:w="2000"/>
            <w:shd w:fill="EBF5FB" w:val="clear"/>
            <w:tcMar>
              <w:top w:type="dxa" w:w="60"/>
              <w:left w:type="dxa" w:w="80"/>
              <w:bottom w:type="dxa" w:w="60"/>
              <w:right w:type="dxa" w:w="80"/>
            </w:tcMar>
          </w:tcPr>
          <w:p>
            <w:pPr>
              <w:jc w:val="center"/>
            </w:pPr>
            <w:r>
              <w:rPr>
                <w:sz w:val="18"/>
                <w:szCs w:val="18"/>
              </w:rPr>
              <w:t xml:space="preserve">Should Have</w:t>
            </w:r>
          </w:p>
        </w:tc>
      </w:tr>
      <w:tr>
        <w:tc>
          <w:tcPr>
            <w:tcW w:type="dxa" w:w="900"/>
            <w:shd w:fill="EBF5FB" w:val="clear"/>
            <w:tcMar>
              <w:top w:type="dxa" w:w="60"/>
              <w:left w:type="dxa" w:w="80"/>
              <w:bottom w:type="dxa" w:w="60"/>
              <w:right w:type="dxa" w:w="80"/>
            </w:tcMar>
          </w:tcPr>
          <w:p>
            <w:pPr>
              <w:jc w:val="center"/>
            </w:pPr>
            <w:r>
              <w:rPr>
                <w:sz w:val="18"/>
                <w:szCs w:val="18"/>
              </w:rPr>
              <w:t xml:space="preserve">HU-24</w:t>
            </w:r>
          </w:p>
        </w:tc>
        <w:tc>
          <w:tcPr>
            <w:tcW w:type="dxa" w:w="4500"/>
            <w:shd w:fill="EBF5FB" w:val="clear"/>
            <w:tcMar>
              <w:top w:type="dxa" w:w="60"/>
              <w:left w:type="dxa" w:w="80"/>
              <w:bottom w:type="dxa" w:w="60"/>
              <w:right w:type="dxa" w:w="80"/>
            </w:tcMar>
          </w:tcPr>
          <w:p>
            <w:pPr>
              <w:jc w:val="left"/>
            </w:pPr>
            <w:r>
              <w:rPr>
                <w:sz w:val="18"/>
                <w:szCs w:val="18"/>
              </w:rPr>
              <w:t xml:space="preserve">Cancelar suscripción</w:t>
            </w:r>
          </w:p>
        </w:tc>
        <w:tc>
          <w:tcPr>
            <w:tcW w:type="dxa" w:w="1000"/>
            <w:shd w:fill="EBF5FB" w:val="clear"/>
            <w:tcMar>
              <w:top w:type="dxa" w:w="60"/>
              <w:left w:type="dxa" w:w="80"/>
              <w:bottom w:type="dxa" w:w="60"/>
              <w:right w:type="dxa" w:w="80"/>
            </w:tcMar>
          </w:tcPr>
          <w:p>
            <w:pPr>
              <w:jc w:val="center"/>
            </w:pPr>
            <w:r>
              <w:rPr>
                <w:sz w:val="18"/>
                <w:szCs w:val="18"/>
              </w:rPr>
              <w:t xml:space="preserve">M</w:t>
            </w:r>
          </w:p>
        </w:tc>
        <w:tc>
          <w:tcPr>
            <w:tcW w:type="dxa" w:w="2000"/>
            <w:shd w:fill="EBF5FB" w:val="clear"/>
            <w:tcMar>
              <w:top w:type="dxa" w:w="60"/>
              <w:left w:type="dxa" w:w="80"/>
              <w:bottom w:type="dxa" w:w="60"/>
              <w:right w:type="dxa" w:w="80"/>
            </w:tcMar>
          </w:tcPr>
          <w:p>
            <w:pPr>
              <w:jc w:val="center"/>
            </w:pPr>
            <w:r>
              <w:rPr>
                <w:sz w:val="18"/>
                <w:szCs w:val="18"/>
              </w:rPr>
              <w:t xml:space="preserve">Should Have</w:t>
            </w:r>
          </w:p>
        </w:tc>
      </w:tr>
      <w:tr>
        <w:tc>
          <w:tcPr>
            <w:tcW w:type="dxa" w:w="900"/>
            <w:shd w:fill="E8F8F5" w:val="clear"/>
            <w:tcMar>
              <w:top w:type="dxa" w:w="60"/>
              <w:left w:type="dxa" w:w="80"/>
              <w:bottom w:type="dxa" w:w="60"/>
              <w:right w:type="dxa" w:w="80"/>
            </w:tcMar>
          </w:tcPr>
          <w:p>
            <w:pPr>
              <w:jc w:val="center"/>
            </w:pPr>
            <w:r>
              <w:rPr>
                <w:sz w:val="18"/>
                <w:szCs w:val="18"/>
              </w:rPr>
              <w:t xml:space="preserve">HU-25</w:t>
            </w:r>
          </w:p>
        </w:tc>
        <w:tc>
          <w:tcPr>
            <w:tcW w:type="dxa" w:w="4500"/>
            <w:shd w:fill="E8F8F5" w:val="clear"/>
            <w:tcMar>
              <w:top w:type="dxa" w:w="60"/>
              <w:left w:type="dxa" w:w="80"/>
              <w:bottom w:type="dxa" w:w="60"/>
              <w:right w:type="dxa" w:w="80"/>
            </w:tcMar>
          </w:tcPr>
          <w:p>
            <w:pPr>
              <w:jc w:val="left"/>
            </w:pPr>
            <w:r>
              <w:rPr>
                <w:sz w:val="18"/>
                <w:szCs w:val="18"/>
              </w:rPr>
              <w:t xml:space="preserve">Gestionar suscripciones (admin)</w:t>
            </w:r>
          </w:p>
        </w:tc>
        <w:tc>
          <w:tcPr>
            <w:tcW w:type="dxa" w:w="1000"/>
            <w:shd w:fill="E8F8F5" w:val="clear"/>
            <w:tcMar>
              <w:top w:type="dxa" w:w="60"/>
              <w:left w:type="dxa" w:w="80"/>
              <w:bottom w:type="dxa" w:w="60"/>
              <w:right w:type="dxa" w:w="80"/>
            </w:tcMar>
          </w:tcPr>
          <w:p>
            <w:pPr>
              <w:jc w:val="center"/>
            </w:pPr>
            <w:r>
              <w:rPr>
                <w:sz w:val="18"/>
                <w:szCs w:val="18"/>
              </w:rPr>
              <w:t xml:space="preserve">M</w:t>
            </w:r>
          </w:p>
        </w:tc>
        <w:tc>
          <w:tcPr>
            <w:tcW w:type="dxa" w:w="2000"/>
            <w:shd w:fill="E8F8F5" w:val="clear"/>
            <w:tcMar>
              <w:top w:type="dxa" w:w="60"/>
              <w:left w:type="dxa" w:w="80"/>
              <w:bottom w:type="dxa" w:w="60"/>
              <w:right w:type="dxa" w:w="80"/>
            </w:tcMar>
          </w:tcPr>
          <w:p>
            <w:pPr>
              <w:jc w:val="center"/>
            </w:pPr>
            <w:r>
              <w:rPr>
                <w:sz w:val="18"/>
                <w:szCs w:val="18"/>
              </w:rPr>
              <w:t xml:space="preserve">Must Have</w:t>
            </w:r>
          </w:p>
        </w:tc>
      </w:tr>
    </w:tbl>
    <w:p>
      <w:pPr>
        <w:spacing w:after="120"/>
      </w:pPr>
    </w:p>
    <w:p>
      <w:pPr>
        <w:spacing w:after="40" w:before="100"/>
      </w:pPr>
      <w:r>
        <w:rPr>
          <w:b/>
          <w:bCs/>
          <w:sz w:val="18"/>
          <w:szCs w:val="18"/>
        </w:rPr>
        <w:t xml:space="preserve">Leyenda MoSCoW:</w:t>
      </w:r>
    </w:p>
    <w:p>
      <w:pPr>
        <w:shd w:fill="E8F8F5" w:val="clear"/>
        <w:spacing w:after="30" w:before="30"/>
        <w:ind w:left="300"/>
      </w:pPr>
      <w:r>
        <w:rPr>
          <w:highlight w:val="E8F8F5"/>
          <w:highlightCs w:val="E8F8F5"/>
        </w:rPr>
        <w:t xml:space="preserve">   </w:t>
      </w:r>
      <w:r>
        <w:rPr>
          <w:sz w:val="18"/>
          <w:szCs w:val="18"/>
        </w:rPr>
        <w:t xml:space="preserve">  Must Have   — Obligatorio</w:t>
      </w:r>
    </w:p>
    <w:p>
      <w:pPr>
        <w:shd w:fill="EBF5FB" w:val="clear"/>
        <w:spacing w:after="30" w:before="30"/>
        <w:ind w:left="300"/>
      </w:pPr>
      <w:r>
        <w:rPr>
          <w:highlight w:val="EBF5FB"/>
          <w:highlightCs w:val="EBF5FB"/>
        </w:rPr>
        <w:t xml:space="preserve">   </w:t>
      </w:r>
      <w:r>
        <w:rPr>
          <w:sz w:val="18"/>
          <w:szCs w:val="18"/>
        </w:rPr>
        <w:t xml:space="preserve">  Should Have — Importante</w:t>
      </w:r>
    </w:p>
    <w:p>
      <w:pPr>
        <w:shd w:fill="FEF9E7" w:val="clear"/>
        <w:spacing w:after="30" w:before="30"/>
        <w:ind w:left="300"/>
      </w:pPr>
      <w:r>
        <w:rPr>
          <w:highlight w:val="FEF9E7"/>
          <w:highlightCs w:val="FEF9E7"/>
        </w:rPr>
        <w:t xml:space="preserve">   </w:t>
      </w:r>
      <w:r>
        <w:rPr>
          <w:sz w:val="18"/>
          <w:szCs w:val="18"/>
        </w:rPr>
        <w:t xml:space="preserve">  Could Have  — Deseable</w:t>
      </w:r>
    </w:p>
    <w:p>
      <w:pPr>
        <w:shd w:fill="FDEDEC" w:val="clear"/>
        <w:spacing w:after="30" w:before="30"/>
        <w:ind w:left="300"/>
      </w:pPr>
      <w:r>
        <w:rPr>
          <w:highlight w:val="FDEDEC"/>
          <w:highlightCs w:val="FDEDEC"/>
        </w:rPr>
        <w:t xml:space="preserve">   </w:t>
      </w:r>
      <w:r>
        <w:rPr>
          <w:sz w:val="18"/>
          <w:szCs w:val="18"/>
        </w:rPr>
        <w:t xml:space="preserve">  Won't Have  — No en este ciclo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2026-07-06T13:25:34.970Z</dcterms:created>
  <dcterms:modified xsi:type="dcterms:W3CDTF">2026-07-06T13:25:34.970Z</dcterms:modified>
</cp:coreProperties>
</file>

<file path=docProps/custom.xml><?xml version="1.0" encoding="utf-8"?>
<Properties xmlns="http://schemas.openxmlformats.org/officeDocument/2006/custom-properties" xmlns:vt="http://schemas.openxmlformats.org/officeDocument/2006/docPropsVTypes"/>
</file>