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2AD95" w14:textId="68BEC125" w:rsidR="00B34AED" w:rsidRDefault="000E0D7D">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4"/>
          <w:szCs w:val="24"/>
        </w:rPr>
        <w:t>Лабораторная работа №2</w:t>
      </w:r>
    </w:p>
    <w:p w14:paraId="7904AA84" w14:textId="2E8C090F" w:rsidR="000E0D7D" w:rsidRDefault="000E0D7D">
      <w:pPr>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rPr>
        <w:t>Вариант 1. Услуги общественного питания</w:t>
      </w:r>
    </w:p>
    <w:p w14:paraId="4D445B97" w14:textId="527A9336" w:rsidR="000E0D7D" w:rsidRDefault="000E0D7D">
      <w:pPr>
        <w:rPr>
          <w:rFonts w:ascii="Times New Roman" w:hAnsi="Times New Roman" w:cs="Times New Roman"/>
        </w:rPr>
      </w:pPr>
    </w:p>
    <w:p w14:paraId="436E52E9" w14:textId="05839EC3" w:rsidR="000E0D7D" w:rsidRDefault="000E0D7D">
      <w:pPr>
        <w:rPr>
          <w:rFonts w:ascii="Times New Roman" w:hAnsi="Times New Roman" w:cs="Times New Roman"/>
        </w:rPr>
      </w:pPr>
      <w:r>
        <w:rPr>
          <w:noProof/>
        </w:rPr>
        <w:drawing>
          <wp:inline distT="0" distB="0" distL="0" distR="0" wp14:anchorId="6921DF94" wp14:editId="1F907FCD">
            <wp:extent cx="5940425" cy="397637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976370"/>
                    </a:xfrm>
                    <a:prstGeom prst="rect">
                      <a:avLst/>
                    </a:prstGeom>
                  </pic:spPr>
                </pic:pic>
              </a:graphicData>
            </a:graphic>
          </wp:inline>
        </w:drawing>
      </w:r>
    </w:p>
    <w:p w14:paraId="256E56AA" w14:textId="4381FC83" w:rsidR="000E0D7D" w:rsidRDefault="000E0D7D">
      <w:pPr>
        <w:rPr>
          <w:rFonts w:ascii="Times New Roman" w:hAnsi="Times New Roman" w:cs="Times New Roman"/>
          <w:i/>
          <w:iCs/>
          <w:sz w:val="20"/>
          <w:szCs w:val="20"/>
        </w:rPr>
      </w:pPr>
      <w:r>
        <w:rPr>
          <w:rFonts w:ascii="Times New Roman" w:hAnsi="Times New Roman" w:cs="Times New Roman"/>
          <w:i/>
          <w:iCs/>
          <w:sz w:val="20"/>
          <w:szCs w:val="20"/>
        </w:rPr>
        <w:t xml:space="preserve">           </w:t>
      </w:r>
      <w:r w:rsidRPr="000E0D7D">
        <w:rPr>
          <w:rFonts w:ascii="Times New Roman" w:hAnsi="Times New Roman" w:cs="Times New Roman"/>
          <w:i/>
          <w:iCs/>
          <w:sz w:val="20"/>
          <w:szCs w:val="20"/>
        </w:rPr>
        <w:t>Рисунок 1.0 – Диаграмма декомпозиции бизнес-процесса «Услуги общественного питания»</w:t>
      </w:r>
    </w:p>
    <w:p w14:paraId="223D77D4" w14:textId="2B2AC2B4" w:rsidR="000E0D7D" w:rsidRDefault="000E0D7D">
      <w:pPr>
        <w:rPr>
          <w:rFonts w:ascii="Times New Roman" w:hAnsi="Times New Roman" w:cs="Times New Roman"/>
          <w:i/>
          <w:iCs/>
          <w:sz w:val="20"/>
          <w:szCs w:val="20"/>
        </w:rPr>
      </w:pPr>
    </w:p>
    <w:p w14:paraId="227C4032" w14:textId="749723B5" w:rsidR="000E0D7D" w:rsidRDefault="000E0D7D">
      <w:pPr>
        <w:rPr>
          <w:rFonts w:ascii="Times New Roman" w:hAnsi="Times New Roman" w:cs="Times New Roman"/>
          <w:sz w:val="24"/>
          <w:szCs w:val="24"/>
        </w:rPr>
      </w:pPr>
      <w:r>
        <w:rPr>
          <w:rFonts w:ascii="Times New Roman" w:hAnsi="Times New Roman" w:cs="Times New Roman"/>
          <w:sz w:val="24"/>
          <w:szCs w:val="24"/>
        </w:rPr>
        <w:t>Описание бизнес-процесса:</w:t>
      </w:r>
    </w:p>
    <w:p w14:paraId="1C73ABDB" w14:textId="77777777" w:rsidR="009F68D2" w:rsidRDefault="000E0D7D">
      <w:pPr>
        <w:rPr>
          <w:rFonts w:ascii="Times New Roman" w:hAnsi="Times New Roman" w:cs="Times New Roman"/>
        </w:rPr>
      </w:pPr>
      <w:r>
        <w:rPr>
          <w:rFonts w:ascii="Times New Roman" w:hAnsi="Times New Roman" w:cs="Times New Roman"/>
        </w:rPr>
        <w:t xml:space="preserve">В диаграмме изображены 3 функциональных блока. Для первого блока входными данными являются «Потребности клиентов», которые идут как заказ во второй функциональный блок. Второй функциональный блок, исходя их входных данных «Персонал ресторана», «Поступление продуктов» выходят данные обратно в функциональный блок один в виде «Готовое блюдо» и «Персонал зала», который взаимодействовал ещё на начальном этапе при вхождении </w:t>
      </w:r>
      <w:r w:rsidR="009F68D2">
        <w:rPr>
          <w:rFonts w:ascii="Times New Roman" w:hAnsi="Times New Roman" w:cs="Times New Roman"/>
        </w:rPr>
        <w:t xml:space="preserve">«Потребностей клиентов». </w:t>
      </w:r>
    </w:p>
    <w:p w14:paraId="0FA4A514" w14:textId="77777777" w:rsidR="009F68D2" w:rsidRDefault="009F68D2">
      <w:pPr>
        <w:rPr>
          <w:rFonts w:ascii="Times New Roman" w:hAnsi="Times New Roman" w:cs="Times New Roman"/>
        </w:rPr>
      </w:pPr>
      <w:r>
        <w:rPr>
          <w:rFonts w:ascii="Times New Roman" w:hAnsi="Times New Roman" w:cs="Times New Roman"/>
        </w:rPr>
        <w:t xml:space="preserve">По итогу из первого блока выходят данные в виде «Удовлетворенные потребности» и «Финансовая отчётность». При деятельности второго функционального блока выходят данные в третий функциональный блок в виде «Списка блюд» и «Финансовый отчёт кухни». </w:t>
      </w:r>
    </w:p>
    <w:p w14:paraId="6541CE30" w14:textId="1C94B306" w:rsidR="000E0D7D" w:rsidRPr="000E0D7D" w:rsidRDefault="009F68D2">
      <w:pPr>
        <w:rPr>
          <w:rFonts w:ascii="Times New Roman" w:hAnsi="Times New Roman" w:cs="Times New Roman"/>
        </w:rPr>
      </w:pPr>
      <w:r>
        <w:rPr>
          <w:rFonts w:ascii="Times New Roman" w:hAnsi="Times New Roman" w:cs="Times New Roman"/>
        </w:rPr>
        <w:t>Обработка данных в третьем функциональном блоке из первого и второго благодаря входным данных «Персонал финансов». По итогу из третьего функционального блока выходят данные «Прибыль» и «Заказ на поставку продуктов».</w:t>
      </w:r>
    </w:p>
    <w:sectPr w:rsidR="000E0D7D" w:rsidRPr="000E0D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7D"/>
    <w:rsid w:val="000E0D7D"/>
    <w:rsid w:val="009F68D2"/>
    <w:rsid w:val="00A22D6E"/>
    <w:rsid w:val="00B34A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6F16"/>
  <w15:chartTrackingRefBased/>
  <w15:docId w15:val="{56EA243D-EAD2-43BD-8066-CB042EDD7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164</Words>
  <Characters>941</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2023-03-06T13:35:00Z</dcterms:created>
  <dcterms:modified xsi:type="dcterms:W3CDTF">2023-03-06T13:51:00Z</dcterms:modified>
</cp:coreProperties>
</file>