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569F" w14:textId="77777777" w:rsidR="00694773" w:rsidRPr="00694773" w:rsidRDefault="00694773" w:rsidP="00694773">
      <w:pPr>
        <w:ind w:firstLine="709"/>
        <w:jc w:val="both"/>
        <w:rPr>
          <w:szCs w:val="28"/>
        </w:rPr>
      </w:pPr>
      <w:r w:rsidRPr="00694773">
        <w:rPr>
          <w:b/>
          <w:bCs/>
          <w:szCs w:val="28"/>
          <w:highlight w:val="yellow"/>
        </w:rPr>
        <w:t xml:space="preserve">1. Хеш-таблицы. Хеш. Вычисление </w:t>
      </w:r>
      <w:proofErr w:type="spellStart"/>
      <w:r w:rsidRPr="00694773">
        <w:rPr>
          <w:b/>
          <w:bCs/>
          <w:szCs w:val="28"/>
          <w:highlight w:val="yellow"/>
        </w:rPr>
        <w:t>хеша</w:t>
      </w:r>
      <w:proofErr w:type="spellEnd"/>
      <w:r w:rsidRPr="00694773">
        <w:rPr>
          <w:b/>
          <w:bCs/>
          <w:szCs w:val="28"/>
          <w:highlight w:val="yellow"/>
        </w:rPr>
        <w:t>. Коллизии и разрешение их.</w:t>
      </w:r>
      <w:r>
        <w:rPr>
          <w:b/>
          <w:bCs/>
          <w:szCs w:val="28"/>
        </w:rPr>
        <w:br/>
      </w:r>
      <w:r w:rsidRPr="00694773">
        <w:rPr>
          <w:b/>
          <w:bCs/>
          <w:szCs w:val="28"/>
        </w:rPr>
        <w:t xml:space="preserve">Хеширование – </w:t>
      </w:r>
      <w:r w:rsidRPr="00694773">
        <w:rPr>
          <w:szCs w:val="28"/>
        </w:rPr>
        <w:t xml:space="preserve">это преобразование входного массива данных определенного типа и </w:t>
      </w:r>
      <w:r w:rsidRPr="00694773">
        <w:rPr>
          <w:b/>
          <w:bCs/>
          <w:szCs w:val="28"/>
          <w:u w:val="single"/>
        </w:rPr>
        <w:t>произвольной длины</w:t>
      </w:r>
      <w:r w:rsidRPr="00694773">
        <w:rPr>
          <w:szCs w:val="28"/>
          <w:u w:val="single"/>
        </w:rPr>
        <w:t xml:space="preserve"> </w:t>
      </w:r>
      <w:r w:rsidRPr="00694773">
        <w:rPr>
          <w:szCs w:val="28"/>
        </w:rPr>
        <w:t>в выходную битовую строку</w:t>
      </w:r>
      <w:r w:rsidRPr="00694773">
        <w:rPr>
          <w:b/>
          <w:bCs/>
          <w:szCs w:val="28"/>
        </w:rPr>
        <w:t xml:space="preserve"> </w:t>
      </w:r>
      <w:r w:rsidRPr="00694773">
        <w:rPr>
          <w:b/>
          <w:bCs/>
          <w:szCs w:val="28"/>
          <w:u w:val="single"/>
        </w:rPr>
        <w:t>фиксированной длины</w:t>
      </w:r>
      <w:r w:rsidRPr="00694773">
        <w:rPr>
          <w:b/>
          <w:bCs/>
          <w:szCs w:val="28"/>
        </w:rPr>
        <w:t>.</w:t>
      </w:r>
      <w:r w:rsidRPr="00694773">
        <w:rPr>
          <w:szCs w:val="28"/>
        </w:rPr>
        <w:t xml:space="preserve"> </w:t>
      </w:r>
    </w:p>
    <w:p w14:paraId="17B0F053" w14:textId="77777777" w:rsidR="00694773" w:rsidRPr="00694773" w:rsidRDefault="00694773" w:rsidP="00694773">
      <w:pPr>
        <w:ind w:firstLine="709"/>
        <w:jc w:val="both"/>
        <w:rPr>
          <w:szCs w:val="28"/>
        </w:rPr>
      </w:pPr>
      <w:r w:rsidRPr="00694773">
        <w:rPr>
          <w:szCs w:val="28"/>
        </w:rPr>
        <w:t xml:space="preserve">Такие преобразования также называются хеш-функциями или функциями свертки, а их результаты называют </w:t>
      </w:r>
      <w:proofErr w:type="spellStart"/>
      <w:r w:rsidRPr="00694773">
        <w:rPr>
          <w:szCs w:val="28"/>
        </w:rPr>
        <w:t>хешем</w:t>
      </w:r>
      <w:proofErr w:type="spellEnd"/>
      <w:r w:rsidRPr="00694773">
        <w:rPr>
          <w:szCs w:val="28"/>
        </w:rPr>
        <w:t>, хеш-кодом.</w:t>
      </w:r>
    </w:p>
    <w:p w14:paraId="7F895B47" w14:textId="6135AC31" w:rsidR="00694773" w:rsidRDefault="00694773" w:rsidP="00694773">
      <w:pPr>
        <w:ind w:firstLine="709"/>
        <w:jc w:val="both"/>
        <w:rPr>
          <w:szCs w:val="28"/>
        </w:rPr>
      </w:pPr>
      <w:r w:rsidRPr="00694773">
        <w:rPr>
          <w:szCs w:val="28"/>
        </w:rPr>
        <w:t xml:space="preserve">Результатом хеш-функции будет в число из определенного диапазона </w:t>
      </w:r>
      <w:proofErr w:type="gramStart"/>
      <w:r w:rsidRPr="00694773">
        <w:rPr>
          <w:szCs w:val="28"/>
        </w:rPr>
        <w:t>0 ,</w:t>
      </w:r>
      <w:proofErr w:type="gramEnd"/>
      <w:r w:rsidRPr="00694773">
        <w:rPr>
          <w:szCs w:val="28"/>
        </w:rPr>
        <w:t xml:space="preserve"> … , </w:t>
      </w:r>
      <w:r w:rsidRPr="00694773">
        <w:rPr>
          <w:szCs w:val="28"/>
          <w:lang w:val="en-US"/>
        </w:rPr>
        <w:t>M</w:t>
      </w:r>
      <w:r w:rsidRPr="00694773">
        <w:rPr>
          <w:szCs w:val="28"/>
        </w:rPr>
        <w:t>-1</w:t>
      </w:r>
    </w:p>
    <w:p w14:paraId="631BC3E4" w14:textId="77777777" w:rsidR="00694773" w:rsidRDefault="00694773" w:rsidP="00694773">
      <w:pPr>
        <w:ind w:firstLine="709"/>
        <w:jc w:val="both"/>
        <w:rPr>
          <w:szCs w:val="28"/>
        </w:rPr>
      </w:pPr>
    </w:p>
    <w:p w14:paraId="7D5B3DEC" w14:textId="77777777" w:rsidR="00694773" w:rsidRPr="00694773" w:rsidRDefault="00694773" w:rsidP="00694773">
      <w:pPr>
        <w:ind w:firstLine="709"/>
        <w:jc w:val="both"/>
        <w:rPr>
          <w:szCs w:val="28"/>
        </w:rPr>
      </w:pPr>
      <w:r w:rsidRPr="00694773">
        <w:rPr>
          <w:szCs w:val="28"/>
        </w:rPr>
        <w:t>С</w:t>
      </w:r>
      <w:r w:rsidRPr="00694773">
        <w:rPr>
          <w:szCs w:val="28"/>
          <w:lang w:val="et-EE"/>
        </w:rPr>
        <w:t xml:space="preserve"> точки зрения практического применения, хорошей</w:t>
      </w:r>
      <w:r w:rsidRPr="00694773">
        <w:rPr>
          <w:szCs w:val="28"/>
        </w:rPr>
        <w:t xml:space="preserve"> </w:t>
      </w:r>
      <w:r w:rsidRPr="00694773">
        <w:rPr>
          <w:szCs w:val="28"/>
          <w:lang w:val="et-EE"/>
        </w:rPr>
        <w:t>является такая х</w:t>
      </w:r>
      <w:r w:rsidRPr="00694773">
        <w:rPr>
          <w:szCs w:val="28"/>
        </w:rPr>
        <w:t>э</w:t>
      </w:r>
      <w:r w:rsidRPr="00694773">
        <w:rPr>
          <w:szCs w:val="28"/>
          <w:lang w:val="et-EE"/>
        </w:rPr>
        <w:t>ш-функция, которая удовлетворяет следующим условиям:</w:t>
      </w:r>
    </w:p>
    <w:p w14:paraId="3063848A" w14:textId="77777777" w:rsidR="00694773" w:rsidRPr="00694773" w:rsidRDefault="00694773" w:rsidP="00694773">
      <w:pPr>
        <w:numPr>
          <w:ilvl w:val="0"/>
          <w:numId w:val="1"/>
        </w:numPr>
        <w:jc w:val="both"/>
        <w:rPr>
          <w:szCs w:val="28"/>
        </w:rPr>
      </w:pPr>
      <w:r w:rsidRPr="00694773">
        <w:rPr>
          <w:szCs w:val="28"/>
          <w:lang w:val="et-EE"/>
        </w:rPr>
        <w:t xml:space="preserve">функция должна быть </w:t>
      </w:r>
      <w:r w:rsidRPr="00694773">
        <w:rPr>
          <w:b/>
          <w:bCs/>
          <w:szCs w:val="28"/>
          <w:lang w:val="et-EE"/>
        </w:rPr>
        <w:t>простой</w:t>
      </w:r>
      <w:r w:rsidRPr="00694773">
        <w:rPr>
          <w:szCs w:val="28"/>
          <w:lang w:val="et-EE"/>
        </w:rPr>
        <w:t xml:space="preserve"> с вычислительной точки зрения;</w:t>
      </w:r>
    </w:p>
    <w:p w14:paraId="74E07B12" w14:textId="77777777" w:rsidR="00694773" w:rsidRPr="00694773" w:rsidRDefault="00694773" w:rsidP="00694773">
      <w:pPr>
        <w:numPr>
          <w:ilvl w:val="0"/>
          <w:numId w:val="1"/>
        </w:numPr>
        <w:jc w:val="both"/>
        <w:rPr>
          <w:szCs w:val="28"/>
        </w:rPr>
      </w:pPr>
      <w:r w:rsidRPr="00694773">
        <w:rPr>
          <w:szCs w:val="28"/>
          <w:lang w:val="et-EE"/>
        </w:rPr>
        <w:t xml:space="preserve">функция должна </w:t>
      </w:r>
      <w:r w:rsidRPr="00694773">
        <w:rPr>
          <w:b/>
          <w:bCs/>
          <w:szCs w:val="28"/>
          <w:lang w:val="et-EE"/>
        </w:rPr>
        <w:t xml:space="preserve">распределять ключи </w:t>
      </w:r>
      <w:r w:rsidRPr="00694773">
        <w:rPr>
          <w:szCs w:val="28"/>
          <w:lang w:val="et-EE"/>
        </w:rPr>
        <w:t>в х</w:t>
      </w:r>
      <w:r w:rsidRPr="00694773">
        <w:rPr>
          <w:szCs w:val="28"/>
        </w:rPr>
        <w:t>э</w:t>
      </w:r>
      <w:r w:rsidRPr="00694773">
        <w:rPr>
          <w:szCs w:val="28"/>
          <w:lang w:val="et-EE"/>
        </w:rPr>
        <w:t xml:space="preserve">ш-таблице наиболее </w:t>
      </w:r>
      <w:r w:rsidRPr="00694773">
        <w:rPr>
          <w:b/>
          <w:bCs/>
          <w:szCs w:val="28"/>
          <w:lang w:val="et-EE"/>
        </w:rPr>
        <w:t>равномерно</w:t>
      </w:r>
      <w:r w:rsidRPr="00694773">
        <w:rPr>
          <w:szCs w:val="28"/>
          <w:lang w:val="et-EE"/>
        </w:rPr>
        <w:t>;</w:t>
      </w:r>
    </w:p>
    <w:p w14:paraId="62DE52AE" w14:textId="77777777" w:rsidR="00694773" w:rsidRPr="00694773" w:rsidRDefault="00694773" w:rsidP="00694773">
      <w:pPr>
        <w:numPr>
          <w:ilvl w:val="0"/>
          <w:numId w:val="1"/>
        </w:numPr>
        <w:jc w:val="both"/>
        <w:rPr>
          <w:szCs w:val="28"/>
        </w:rPr>
      </w:pPr>
      <w:r w:rsidRPr="00694773">
        <w:rPr>
          <w:szCs w:val="28"/>
          <w:lang w:val="et-EE"/>
        </w:rPr>
        <w:t xml:space="preserve">функция </w:t>
      </w:r>
      <w:r w:rsidRPr="00694773">
        <w:rPr>
          <w:b/>
          <w:bCs/>
          <w:szCs w:val="28"/>
          <w:lang w:val="et-EE"/>
        </w:rPr>
        <w:t xml:space="preserve">не должна </w:t>
      </w:r>
      <w:r w:rsidRPr="00694773">
        <w:rPr>
          <w:szCs w:val="28"/>
          <w:lang w:val="et-EE"/>
        </w:rPr>
        <w:t>отображать какую-либо связь между значениями ключей в связь между значениями адресов;</w:t>
      </w:r>
    </w:p>
    <w:p w14:paraId="67D41027" w14:textId="7B9C4D1C" w:rsidR="00694773" w:rsidRDefault="00694773" w:rsidP="00694773">
      <w:pPr>
        <w:ind w:firstLine="709"/>
        <w:jc w:val="both"/>
        <w:rPr>
          <w:szCs w:val="28"/>
          <w:lang w:val="et-EE"/>
        </w:rPr>
      </w:pPr>
      <w:r w:rsidRPr="00694773">
        <w:rPr>
          <w:szCs w:val="28"/>
          <w:lang w:val="et-EE"/>
        </w:rPr>
        <w:t xml:space="preserve">функция должна </w:t>
      </w:r>
      <w:r w:rsidRPr="00694773">
        <w:rPr>
          <w:b/>
          <w:bCs/>
          <w:szCs w:val="28"/>
          <w:lang w:val="et-EE"/>
        </w:rPr>
        <w:t>минимизировать число коллизий</w:t>
      </w:r>
      <w:r w:rsidRPr="00694773">
        <w:rPr>
          <w:szCs w:val="28"/>
        </w:rPr>
        <w:t>,</w:t>
      </w:r>
      <w:r w:rsidRPr="00694773">
        <w:rPr>
          <w:szCs w:val="28"/>
          <w:lang w:val="et-EE"/>
        </w:rPr>
        <w:t>то есть ситуаций, когда разным ключам соответствует одно значение х</w:t>
      </w:r>
      <w:r w:rsidRPr="00694773">
        <w:rPr>
          <w:szCs w:val="28"/>
        </w:rPr>
        <w:t>э</w:t>
      </w:r>
      <w:r w:rsidRPr="00694773">
        <w:rPr>
          <w:szCs w:val="28"/>
          <w:lang w:val="et-EE"/>
        </w:rPr>
        <w:t>ш-функции</w:t>
      </w:r>
    </w:p>
    <w:p w14:paraId="36471D24" w14:textId="77777777" w:rsidR="00694773" w:rsidRDefault="00694773" w:rsidP="00694773">
      <w:pPr>
        <w:ind w:firstLine="709"/>
        <w:jc w:val="both"/>
        <w:rPr>
          <w:szCs w:val="28"/>
          <w:lang w:val="et-EE"/>
        </w:rPr>
      </w:pPr>
    </w:p>
    <w:p w14:paraId="03D43435" w14:textId="3B36F7D7" w:rsidR="00694773" w:rsidRDefault="00694773" w:rsidP="00694773">
      <w:pPr>
        <w:ind w:firstLine="709"/>
        <w:jc w:val="both"/>
        <w:rPr>
          <w:szCs w:val="28"/>
        </w:rPr>
      </w:pPr>
      <w:r w:rsidRPr="00694773">
        <w:rPr>
          <w:szCs w:val="28"/>
        </w:rPr>
        <w:t xml:space="preserve">Идеальной хеш-функцией является такая </w:t>
      </w:r>
      <w:proofErr w:type="spellStart"/>
      <w:r w:rsidRPr="00694773">
        <w:rPr>
          <w:szCs w:val="28"/>
        </w:rPr>
        <w:t>hash</w:t>
      </w:r>
      <w:proofErr w:type="spellEnd"/>
      <w:r w:rsidRPr="00694773">
        <w:rPr>
          <w:szCs w:val="28"/>
        </w:rPr>
        <w:t>-функция, которая для любых двух неодинаковых ключей дает неодинаковые адреса.</w:t>
      </w:r>
    </w:p>
    <w:p w14:paraId="1ABFF286" w14:textId="77777777" w:rsidR="00694773" w:rsidRPr="00694773" w:rsidRDefault="00694773" w:rsidP="00694773">
      <w:pPr>
        <w:ind w:firstLine="709"/>
        <w:jc w:val="both"/>
        <w:rPr>
          <w:color w:val="FF0000"/>
          <w:szCs w:val="28"/>
        </w:rPr>
      </w:pPr>
      <w:r w:rsidRPr="00694773">
        <w:rPr>
          <w:color w:val="FF0000"/>
          <w:szCs w:val="28"/>
          <w:lang w:val="et-EE"/>
        </w:rPr>
        <w:t>Наихудший случай</w:t>
      </w:r>
      <w:r w:rsidRPr="00694773">
        <w:rPr>
          <w:color w:val="FF0000"/>
          <w:szCs w:val="28"/>
        </w:rPr>
        <w:t>:</w:t>
      </w:r>
      <w:r w:rsidRPr="00694773">
        <w:rPr>
          <w:color w:val="FF0000"/>
          <w:szCs w:val="28"/>
          <w:lang w:val="et-EE"/>
        </w:rPr>
        <w:t xml:space="preserve"> все ключи х</w:t>
      </w:r>
      <w:r w:rsidRPr="00694773">
        <w:rPr>
          <w:color w:val="FF0000"/>
          <w:szCs w:val="28"/>
        </w:rPr>
        <w:t>э</w:t>
      </w:r>
      <w:r w:rsidRPr="00694773">
        <w:rPr>
          <w:color w:val="FF0000"/>
          <w:szCs w:val="28"/>
          <w:lang w:val="et-EE"/>
        </w:rPr>
        <w:t>шируются в один индекс.</w:t>
      </w:r>
    </w:p>
    <w:p w14:paraId="46CED02B" w14:textId="5035DE40" w:rsidR="00694773" w:rsidRDefault="00694773" w:rsidP="00694773">
      <w:pPr>
        <w:ind w:firstLine="709"/>
        <w:jc w:val="both"/>
        <w:rPr>
          <w:szCs w:val="28"/>
        </w:rPr>
      </w:pPr>
      <w:r w:rsidRPr="00694773">
        <w:rPr>
          <w:szCs w:val="28"/>
        </w:rPr>
        <w:t>Хеширование полезно, когда широкий диапазон возможных значений должен быть сохранен в малом объеме памяти, и нужен способ быстрого, практически произвольного доступа</w:t>
      </w:r>
    </w:p>
    <w:p w14:paraId="3D9C0B1A" w14:textId="2662B3B9" w:rsidR="00694773" w:rsidRDefault="00694773" w:rsidP="00694773">
      <w:pPr>
        <w:ind w:firstLine="709"/>
        <w:jc w:val="both"/>
        <w:rPr>
          <w:szCs w:val="28"/>
        </w:rPr>
      </w:pPr>
    </w:p>
    <w:p w14:paraId="33957A6D" w14:textId="27101A75" w:rsidR="00694773" w:rsidRDefault="00694773" w:rsidP="00694773">
      <w:pPr>
        <w:ind w:firstLine="709"/>
        <w:jc w:val="both"/>
        <w:rPr>
          <w:szCs w:val="28"/>
        </w:rPr>
      </w:pPr>
      <w:r>
        <w:rPr>
          <w:szCs w:val="28"/>
        </w:rPr>
        <w:t>Варианты хэш-функции</w:t>
      </w:r>
    </w:p>
    <w:p w14:paraId="197D4E3D" w14:textId="77777777" w:rsidR="00694773" w:rsidRPr="00694773" w:rsidRDefault="00694773" w:rsidP="00694773">
      <w:pPr>
        <w:numPr>
          <w:ilvl w:val="0"/>
          <w:numId w:val="2"/>
        </w:numPr>
        <w:jc w:val="both"/>
        <w:rPr>
          <w:szCs w:val="28"/>
        </w:rPr>
      </w:pPr>
      <w:r w:rsidRPr="00694773">
        <w:rPr>
          <w:szCs w:val="28"/>
        </w:rPr>
        <w:t>Метод деления</w:t>
      </w:r>
    </w:p>
    <w:p w14:paraId="772F2730" w14:textId="77777777" w:rsidR="00694773" w:rsidRPr="00694773" w:rsidRDefault="00694773" w:rsidP="00694773">
      <w:pPr>
        <w:numPr>
          <w:ilvl w:val="0"/>
          <w:numId w:val="2"/>
        </w:numPr>
        <w:jc w:val="both"/>
        <w:rPr>
          <w:szCs w:val="28"/>
        </w:rPr>
      </w:pPr>
      <w:r w:rsidRPr="00694773">
        <w:rPr>
          <w:szCs w:val="28"/>
        </w:rPr>
        <w:t>Метод умножения</w:t>
      </w:r>
    </w:p>
    <w:p w14:paraId="66FF6302" w14:textId="77777777" w:rsidR="00694773" w:rsidRPr="00694773" w:rsidRDefault="00694773" w:rsidP="00694773">
      <w:pPr>
        <w:numPr>
          <w:ilvl w:val="0"/>
          <w:numId w:val="2"/>
        </w:numPr>
        <w:jc w:val="both"/>
        <w:rPr>
          <w:szCs w:val="28"/>
        </w:rPr>
      </w:pPr>
      <w:r w:rsidRPr="00694773">
        <w:rPr>
          <w:szCs w:val="28"/>
        </w:rPr>
        <w:t>Универсальное хэширование</w:t>
      </w:r>
    </w:p>
    <w:p w14:paraId="2FD3B998" w14:textId="585644A3" w:rsidR="00694773" w:rsidRDefault="00694773" w:rsidP="00694773">
      <w:pPr>
        <w:ind w:firstLine="709"/>
        <w:jc w:val="both"/>
        <w:rPr>
          <w:szCs w:val="28"/>
        </w:rPr>
      </w:pPr>
    </w:p>
    <w:p w14:paraId="00941429" w14:textId="51B2B9BC" w:rsidR="00694773" w:rsidRDefault="00694773" w:rsidP="00694773">
      <w:pPr>
        <w:ind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0191A569" wp14:editId="02524D51">
            <wp:extent cx="2418152" cy="1828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917" cy="18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2E57B" wp14:editId="39FA78A0">
            <wp:extent cx="2349877" cy="12853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188" cy="13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3BF6" w14:textId="3346BCA4" w:rsidR="00694773" w:rsidRPr="00694773" w:rsidRDefault="00694773" w:rsidP="00694773">
      <w:pPr>
        <w:ind w:firstLine="709"/>
        <w:jc w:val="both"/>
        <w:rPr>
          <w:b/>
          <w:bCs/>
          <w:szCs w:val="28"/>
        </w:rPr>
      </w:pPr>
      <w:r w:rsidRPr="00694773">
        <w:rPr>
          <w:b/>
          <w:bCs/>
          <w:szCs w:val="28"/>
        </w:rPr>
        <w:t>Универсальное</w:t>
      </w:r>
      <w:r w:rsidRPr="00694773">
        <w:rPr>
          <w:b/>
          <w:bCs/>
          <w:szCs w:val="28"/>
        </w:rPr>
        <w:t xml:space="preserve"> </w:t>
      </w:r>
      <w:r w:rsidRPr="00694773">
        <w:rPr>
          <w:b/>
          <w:bCs/>
          <w:szCs w:val="28"/>
        </w:rPr>
        <w:t>хеширование</w:t>
      </w:r>
      <w:r w:rsidRPr="00694773">
        <w:rPr>
          <w:b/>
          <w:bCs/>
          <w:szCs w:val="28"/>
        </w:rPr>
        <w:t>:</w:t>
      </w:r>
    </w:p>
    <w:p w14:paraId="382131A9" w14:textId="5DFE33BE" w:rsidR="00694773" w:rsidRPr="00694773" w:rsidRDefault="00694773" w:rsidP="00694773">
      <w:pPr>
        <w:pStyle w:val="a3"/>
        <w:numPr>
          <w:ilvl w:val="0"/>
          <w:numId w:val="3"/>
        </w:numPr>
        <w:jc w:val="both"/>
        <w:rPr>
          <w:szCs w:val="28"/>
        </w:rPr>
      </w:pPr>
      <w:r w:rsidRPr="00694773">
        <w:rPr>
          <w:szCs w:val="28"/>
        </w:rPr>
        <w:t>Ясно, что для любой хеш-функции можно подобрать значения, при которых она работает плохо (коллизии на каждом шаге).</w:t>
      </w:r>
    </w:p>
    <w:p w14:paraId="6C7AF0A4" w14:textId="77777777" w:rsidR="00694773" w:rsidRPr="00694773" w:rsidRDefault="00694773" w:rsidP="00694773">
      <w:pPr>
        <w:numPr>
          <w:ilvl w:val="0"/>
          <w:numId w:val="3"/>
        </w:numPr>
        <w:jc w:val="both"/>
        <w:rPr>
          <w:szCs w:val="28"/>
        </w:rPr>
      </w:pPr>
      <w:r w:rsidRPr="00694773">
        <w:rPr>
          <w:szCs w:val="28"/>
        </w:rPr>
        <w:lastRenderedPageBreak/>
        <w:t>Злоумышленник может посылать нам такие значения и спровоцировать неработоспособность нашей программы.</w:t>
      </w:r>
    </w:p>
    <w:p w14:paraId="436EB206" w14:textId="77777777" w:rsidR="00694773" w:rsidRPr="00694773" w:rsidRDefault="00694773" w:rsidP="00694773">
      <w:pPr>
        <w:numPr>
          <w:ilvl w:val="0"/>
          <w:numId w:val="3"/>
        </w:numPr>
        <w:jc w:val="both"/>
        <w:rPr>
          <w:szCs w:val="28"/>
        </w:rPr>
      </w:pPr>
      <w:r w:rsidRPr="00694773">
        <w:rPr>
          <w:szCs w:val="28"/>
        </w:rPr>
        <w:t>Идея универсального хеширования – случайный выбор хеш-функции так, чтобы для любой сгенерированной злоумышленником последовательности вероятность проблем была мала</w:t>
      </w:r>
    </w:p>
    <w:p w14:paraId="0D8BFC21" w14:textId="7BF6F0FC" w:rsidR="00694773" w:rsidRDefault="00694773" w:rsidP="00694773">
      <w:pPr>
        <w:ind w:firstLine="709"/>
        <w:jc w:val="both"/>
        <w:rPr>
          <w:szCs w:val="28"/>
        </w:rPr>
      </w:pPr>
    </w:p>
    <w:p w14:paraId="4B87ED61" w14:textId="15EEEE02" w:rsidR="004D53DC" w:rsidRDefault="004D53DC" w:rsidP="00694773">
      <w:pPr>
        <w:ind w:firstLine="709"/>
        <w:jc w:val="both"/>
        <w:rPr>
          <w:szCs w:val="28"/>
        </w:rPr>
      </w:pPr>
      <w:r w:rsidRPr="004D53DC">
        <w:rPr>
          <w:b/>
          <w:bCs/>
          <w:szCs w:val="28"/>
        </w:rPr>
        <w:t>Коллизия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-  </w:t>
      </w:r>
      <w:r w:rsidRPr="00694773">
        <w:rPr>
          <w:szCs w:val="28"/>
          <w:lang w:val="et-EE"/>
        </w:rPr>
        <w:t>ситуаци</w:t>
      </w:r>
      <w:r>
        <w:rPr>
          <w:szCs w:val="28"/>
        </w:rPr>
        <w:t>я</w:t>
      </w:r>
      <w:proofErr w:type="gramEnd"/>
      <w:r w:rsidRPr="00694773">
        <w:rPr>
          <w:szCs w:val="28"/>
          <w:lang w:val="et-EE"/>
        </w:rPr>
        <w:t>, когда разным ключам соответствует одно значение х</w:t>
      </w:r>
      <w:r w:rsidRPr="00694773">
        <w:rPr>
          <w:szCs w:val="28"/>
        </w:rPr>
        <w:t>э</w:t>
      </w:r>
      <w:r w:rsidRPr="00694773">
        <w:rPr>
          <w:szCs w:val="28"/>
          <w:lang w:val="et-EE"/>
        </w:rPr>
        <w:t>ш-функции</w:t>
      </w:r>
      <w:r>
        <w:rPr>
          <w:szCs w:val="28"/>
        </w:rPr>
        <w:t xml:space="preserve">.  </w:t>
      </w:r>
    </w:p>
    <w:p w14:paraId="0A2D911B" w14:textId="606EBE6C" w:rsidR="004D53DC" w:rsidRDefault="004D53DC" w:rsidP="00694773">
      <w:pPr>
        <w:ind w:firstLine="709"/>
        <w:jc w:val="both"/>
        <w:rPr>
          <w:szCs w:val="28"/>
        </w:rPr>
      </w:pPr>
      <w:r>
        <w:rPr>
          <w:szCs w:val="28"/>
        </w:rPr>
        <w:t>Когда?</w:t>
      </w:r>
    </w:p>
    <w:p w14:paraId="1E9048A7" w14:textId="77777777" w:rsidR="004D53DC" w:rsidRPr="004D53DC" w:rsidRDefault="004D53DC" w:rsidP="004D53DC">
      <w:pPr>
        <w:numPr>
          <w:ilvl w:val="0"/>
          <w:numId w:val="4"/>
        </w:numPr>
        <w:jc w:val="both"/>
        <w:rPr>
          <w:szCs w:val="28"/>
        </w:rPr>
      </w:pPr>
      <w:r w:rsidRPr="004D53DC">
        <w:rPr>
          <w:szCs w:val="28"/>
        </w:rPr>
        <w:t>Мы не хотим выделять память на каждое возможное значение элемента (реально встретившихся значений обычно много меньше, чем возможных)</w:t>
      </w:r>
    </w:p>
    <w:p w14:paraId="203FDEC6" w14:textId="77777777" w:rsidR="004D53DC" w:rsidRPr="004D53DC" w:rsidRDefault="004D53DC" w:rsidP="004D53DC">
      <w:pPr>
        <w:numPr>
          <w:ilvl w:val="0"/>
          <w:numId w:val="4"/>
        </w:numPr>
        <w:jc w:val="both"/>
        <w:rPr>
          <w:szCs w:val="28"/>
        </w:rPr>
      </w:pPr>
      <w:r w:rsidRPr="004D53DC">
        <w:rPr>
          <w:szCs w:val="28"/>
        </w:rPr>
        <w:t xml:space="preserve">Значит, возможных значений </w:t>
      </w:r>
      <w:r w:rsidRPr="004D53DC">
        <w:rPr>
          <w:i/>
          <w:iCs/>
          <w:szCs w:val="28"/>
          <w:lang w:val="en-US"/>
        </w:rPr>
        <w:t>h</w:t>
      </w:r>
      <w:r w:rsidRPr="004D53DC">
        <w:rPr>
          <w:szCs w:val="28"/>
        </w:rPr>
        <w:t>(</w:t>
      </w:r>
      <w:r w:rsidRPr="004D53DC">
        <w:rPr>
          <w:i/>
          <w:iCs/>
          <w:szCs w:val="28"/>
          <w:lang w:val="en-US"/>
        </w:rPr>
        <w:t>x</w:t>
      </w:r>
      <w:r w:rsidRPr="004D53DC">
        <w:rPr>
          <w:szCs w:val="28"/>
        </w:rPr>
        <w:t xml:space="preserve">) меньше, чем возможных значений </w:t>
      </w:r>
      <w:r w:rsidRPr="004D53DC">
        <w:rPr>
          <w:i/>
          <w:iCs/>
          <w:szCs w:val="28"/>
          <w:lang w:val="en-US"/>
        </w:rPr>
        <w:t>x</w:t>
      </w:r>
      <w:r w:rsidRPr="004D53DC">
        <w:rPr>
          <w:i/>
          <w:iCs/>
          <w:szCs w:val="28"/>
        </w:rPr>
        <w:t xml:space="preserve"> </w:t>
      </w:r>
      <w:r w:rsidRPr="004D53DC">
        <w:rPr>
          <w:szCs w:val="28"/>
        </w:rPr>
        <w:t xml:space="preserve">и существуют такие </w:t>
      </w:r>
      <w:r w:rsidRPr="004D53DC">
        <w:rPr>
          <w:i/>
          <w:iCs/>
          <w:szCs w:val="28"/>
          <w:lang w:val="en-US"/>
        </w:rPr>
        <w:t>x</w:t>
      </w:r>
      <w:r w:rsidRPr="004D53DC">
        <w:rPr>
          <w:szCs w:val="28"/>
          <w:vertAlign w:val="subscript"/>
        </w:rPr>
        <w:t>1</w:t>
      </w:r>
      <w:r w:rsidRPr="004D53DC">
        <w:rPr>
          <w:szCs w:val="28"/>
        </w:rPr>
        <w:t xml:space="preserve">, </w:t>
      </w:r>
      <w:r w:rsidRPr="004D53DC">
        <w:rPr>
          <w:i/>
          <w:iCs/>
          <w:szCs w:val="28"/>
          <w:lang w:val="en-US"/>
        </w:rPr>
        <w:t>x</w:t>
      </w:r>
      <w:r w:rsidRPr="004D53DC">
        <w:rPr>
          <w:szCs w:val="28"/>
          <w:vertAlign w:val="subscript"/>
        </w:rPr>
        <w:t>2</w:t>
      </w:r>
      <w:r w:rsidRPr="004D53DC">
        <w:rPr>
          <w:szCs w:val="28"/>
        </w:rPr>
        <w:t xml:space="preserve">, что </w:t>
      </w:r>
      <w:r w:rsidRPr="004D53DC">
        <w:rPr>
          <w:i/>
          <w:iCs/>
          <w:szCs w:val="28"/>
          <w:lang w:val="en-US"/>
        </w:rPr>
        <w:t>h</w:t>
      </w:r>
      <w:r w:rsidRPr="004D53DC">
        <w:rPr>
          <w:szCs w:val="28"/>
        </w:rPr>
        <w:t>(</w:t>
      </w:r>
      <w:r w:rsidRPr="004D53DC">
        <w:rPr>
          <w:i/>
          <w:iCs/>
          <w:szCs w:val="28"/>
          <w:lang w:val="en-US"/>
        </w:rPr>
        <w:t>x</w:t>
      </w:r>
      <w:proofErr w:type="gramStart"/>
      <w:r w:rsidRPr="004D53DC">
        <w:rPr>
          <w:szCs w:val="28"/>
          <w:vertAlign w:val="subscript"/>
        </w:rPr>
        <w:t>1</w:t>
      </w:r>
      <w:r w:rsidRPr="004D53DC">
        <w:rPr>
          <w:szCs w:val="28"/>
        </w:rPr>
        <w:t>)=</w:t>
      </w:r>
      <w:proofErr w:type="gramEnd"/>
      <w:r w:rsidRPr="004D53DC">
        <w:rPr>
          <w:i/>
          <w:iCs/>
          <w:szCs w:val="28"/>
          <w:lang w:val="en-US"/>
        </w:rPr>
        <w:t>h</w:t>
      </w:r>
      <w:r w:rsidRPr="004D53DC">
        <w:rPr>
          <w:szCs w:val="28"/>
        </w:rPr>
        <w:t>(</w:t>
      </w:r>
      <w:r w:rsidRPr="004D53DC">
        <w:rPr>
          <w:i/>
          <w:iCs/>
          <w:szCs w:val="28"/>
          <w:lang w:val="en-US"/>
        </w:rPr>
        <w:t>x</w:t>
      </w:r>
      <w:r w:rsidRPr="004D53DC">
        <w:rPr>
          <w:szCs w:val="28"/>
          <w:vertAlign w:val="subscript"/>
        </w:rPr>
        <w:t>2</w:t>
      </w:r>
      <w:r w:rsidRPr="004D53DC">
        <w:rPr>
          <w:szCs w:val="28"/>
        </w:rPr>
        <w:t>)</w:t>
      </w:r>
    </w:p>
    <w:p w14:paraId="138C1CCA" w14:textId="7A5A331F" w:rsidR="004D53DC" w:rsidRDefault="004D53DC" w:rsidP="004D53DC">
      <w:pPr>
        <w:ind w:firstLine="709"/>
        <w:jc w:val="both"/>
        <w:rPr>
          <w:szCs w:val="28"/>
        </w:rPr>
      </w:pPr>
      <w:r w:rsidRPr="004D53DC">
        <w:rPr>
          <w:szCs w:val="28"/>
        </w:rPr>
        <w:t>Значит, возможна ситуация, когда мы</w:t>
      </w:r>
      <w:r>
        <w:rPr>
          <w:szCs w:val="28"/>
        </w:rPr>
        <w:t xml:space="preserve"> </w:t>
      </w:r>
      <w:r w:rsidRPr="004D53DC">
        <w:rPr>
          <w:szCs w:val="28"/>
        </w:rPr>
        <w:t>пытаемся добавить элемент, а место занято.</w:t>
      </w:r>
    </w:p>
    <w:p w14:paraId="716825F1" w14:textId="074C2962" w:rsidR="004D53DC" w:rsidRDefault="004D53DC" w:rsidP="004D53DC">
      <w:pPr>
        <w:ind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002422EA" wp14:editId="0ACA2077">
            <wp:extent cx="4287329" cy="1261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961" cy="12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5844" w14:textId="7B5A7DD4" w:rsidR="004D53DC" w:rsidRDefault="004D53DC" w:rsidP="004D53DC">
      <w:pPr>
        <w:ind w:firstLine="709"/>
        <w:jc w:val="both"/>
        <w:rPr>
          <w:b/>
          <w:bCs/>
          <w:szCs w:val="28"/>
        </w:rPr>
      </w:pPr>
      <w:r w:rsidRPr="004D53DC">
        <w:rPr>
          <w:b/>
          <w:bCs/>
          <w:szCs w:val="28"/>
        </w:rPr>
        <w:t>Разрешение коллизий: открытое хеширование (хранение списков)</w:t>
      </w:r>
    </w:p>
    <w:p w14:paraId="5982362E" w14:textId="77777777" w:rsidR="004D53DC" w:rsidRPr="004D53DC" w:rsidRDefault="004D53DC" w:rsidP="004D53DC">
      <w:pPr>
        <w:numPr>
          <w:ilvl w:val="0"/>
          <w:numId w:val="5"/>
        </w:numPr>
        <w:jc w:val="both"/>
        <w:rPr>
          <w:szCs w:val="28"/>
        </w:rPr>
      </w:pPr>
      <w:r w:rsidRPr="004D53DC">
        <w:rPr>
          <w:szCs w:val="28"/>
        </w:rPr>
        <w:t>Будем хранить в каждом элементе массива не значение, а список значений</w:t>
      </w:r>
    </w:p>
    <w:p w14:paraId="73657BB8" w14:textId="77777777" w:rsidR="004D53DC" w:rsidRPr="004D53DC" w:rsidRDefault="004D53DC" w:rsidP="004D53DC">
      <w:pPr>
        <w:numPr>
          <w:ilvl w:val="0"/>
          <w:numId w:val="5"/>
        </w:numPr>
        <w:jc w:val="both"/>
        <w:rPr>
          <w:szCs w:val="28"/>
        </w:rPr>
      </w:pPr>
      <w:r w:rsidRPr="004D53DC">
        <w:rPr>
          <w:szCs w:val="28"/>
        </w:rPr>
        <w:t>Новое значение добавляем в конец списка</w:t>
      </w:r>
    </w:p>
    <w:p w14:paraId="17482919" w14:textId="034B018F" w:rsidR="004D53DC" w:rsidRDefault="004D53DC" w:rsidP="004D53DC">
      <w:pPr>
        <w:numPr>
          <w:ilvl w:val="0"/>
          <w:numId w:val="5"/>
        </w:numPr>
        <w:jc w:val="both"/>
        <w:rPr>
          <w:szCs w:val="28"/>
        </w:rPr>
      </w:pPr>
      <w:r w:rsidRPr="004D53DC">
        <w:rPr>
          <w:szCs w:val="28"/>
        </w:rPr>
        <w:t>Поиск выполняется по списку</w:t>
      </w:r>
    </w:p>
    <w:p w14:paraId="773DB61C" w14:textId="77777777" w:rsidR="002660F0" w:rsidRPr="00177ACB" w:rsidRDefault="00AA0AF5" w:rsidP="002660F0">
      <w:pPr>
        <w:pStyle w:val="4"/>
        <w:shd w:val="clear" w:color="auto" w:fill="FFFFFF"/>
        <w:spacing w:before="0" w:beforeAutospacing="0" w:after="192" w:afterAutospacing="0"/>
        <w:rPr>
          <w:color w:val="363636"/>
          <w:sz w:val="28"/>
          <w:szCs w:val="28"/>
        </w:rPr>
      </w:pPr>
      <w:r w:rsidRPr="00177ACB">
        <w:rPr>
          <w:color w:val="4A4A4A"/>
          <w:sz w:val="28"/>
          <w:szCs w:val="28"/>
          <w:shd w:val="clear" w:color="auto" w:fill="FFFFFF"/>
        </w:rPr>
        <w:t>Суть этого метода проста: если хеш-функция выделяет один индекс сразу двум элементам, то храниться они будут в одном и том же индексе, но уже с помощью двусвязного списка. </w:t>
      </w:r>
      <w:r w:rsidR="002660F0" w:rsidRPr="00177ACB">
        <w:rPr>
          <w:color w:val="4A4A4A"/>
          <w:sz w:val="28"/>
          <w:szCs w:val="28"/>
          <w:shd w:val="clear" w:color="auto" w:fill="FFFFFF"/>
        </w:rPr>
        <w:br/>
      </w:r>
      <w:r w:rsidR="002660F0" w:rsidRPr="00177ACB">
        <w:rPr>
          <w:color w:val="363636"/>
          <w:sz w:val="28"/>
          <w:szCs w:val="28"/>
        </w:rPr>
        <w:t>2. Открытая адресация</w:t>
      </w:r>
    </w:p>
    <w:p w14:paraId="15805014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В отличие от метода цепочек, в открытой адресации несколько элементов в одной ячейке храниться не могут. Суть этого метода заключается в том, что каждая ячейка либо содержит единственный ключ, либо 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NIL</w:t>
      </w:r>
      <w:r w:rsidRPr="002660F0">
        <w:rPr>
          <w:rFonts w:eastAsia="Times New Roman"/>
          <w:color w:val="4A4A4A"/>
          <w:szCs w:val="28"/>
          <w:lang w:eastAsia="ru-RU"/>
        </w:rPr>
        <w:t>.</w:t>
      </w:r>
    </w:p>
    <w:p w14:paraId="768CC523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Существует несколько видов открытой адресации:</w:t>
      </w:r>
    </w:p>
    <w:p w14:paraId="1173C08F" w14:textId="77777777" w:rsidR="002660F0" w:rsidRPr="002660F0" w:rsidRDefault="002660F0" w:rsidP="002660F0">
      <w:pPr>
        <w:shd w:val="clear" w:color="auto" w:fill="FFFFFF"/>
        <w:spacing w:after="192"/>
        <w:outlineLvl w:val="3"/>
        <w:rPr>
          <w:rFonts w:eastAsia="Times New Roman"/>
          <w:b/>
          <w:bCs/>
          <w:color w:val="363636"/>
          <w:szCs w:val="28"/>
          <w:lang w:eastAsia="ru-RU"/>
        </w:rPr>
      </w:pPr>
      <w:r w:rsidRPr="002660F0">
        <w:rPr>
          <w:rFonts w:eastAsia="Times New Roman"/>
          <w:b/>
          <w:bCs/>
          <w:color w:val="363636"/>
          <w:szCs w:val="28"/>
          <w:lang w:eastAsia="ru-RU"/>
        </w:rPr>
        <w:t>a) Линейное зондирование</w:t>
      </w:r>
    </w:p>
    <w:p w14:paraId="20AEF6B5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Линейное зондирование решает проблему коллизий с помощью проверки следующей ячейки.</w:t>
      </w:r>
    </w:p>
    <w:p w14:paraId="733B3F8A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val="en-US" w:eastAsia="ru-RU"/>
        </w:rPr>
      </w:pPr>
      <w:proofErr w:type="gramStart"/>
      <w:r w:rsidRPr="002660F0">
        <w:rPr>
          <w:rFonts w:eastAsia="Times New Roman"/>
          <w:color w:val="DA1039"/>
          <w:szCs w:val="28"/>
          <w:shd w:val="clear" w:color="auto" w:fill="F5F5F5"/>
          <w:lang w:val="en-US" w:eastAsia="ru-RU"/>
        </w:rPr>
        <w:t>h(</w:t>
      </w:r>
      <w:proofErr w:type="gramEnd"/>
      <w:r w:rsidRPr="002660F0">
        <w:rPr>
          <w:rFonts w:eastAsia="Times New Roman"/>
          <w:color w:val="DA1039"/>
          <w:szCs w:val="28"/>
          <w:shd w:val="clear" w:color="auto" w:fill="F5F5F5"/>
          <w:lang w:val="en-US" w:eastAsia="ru-RU"/>
        </w:rPr>
        <w:t xml:space="preserve">k, </w:t>
      </w:r>
      <w:proofErr w:type="spellStart"/>
      <w:r w:rsidRPr="002660F0">
        <w:rPr>
          <w:rFonts w:eastAsia="Times New Roman"/>
          <w:color w:val="DA1039"/>
          <w:szCs w:val="28"/>
          <w:shd w:val="clear" w:color="auto" w:fill="F5F5F5"/>
          <w:lang w:val="en-US" w:eastAsia="ru-RU"/>
        </w:rPr>
        <w:t>i</w:t>
      </w:r>
      <w:proofErr w:type="spellEnd"/>
      <w:r w:rsidRPr="002660F0">
        <w:rPr>
          <w:rFonts w:eastAsia="Times New Roman"/>
          <w:color w:val="DA1039"/>
          <w:szCs w:val="28"/>
          <w:shd w:val="clear" w:color="auto" w:fill="F5F5F5"/>
          <w:lang w:val="en-US" w:eastAsia="ru-RU"/>
        </w:rPr>
        <w:t xml:space="preserve">) = (h′(k) + </w:t>
      </w:r>
      <w:proofErr w:type="spellStart"/>
      <w:r w:rsidRPr="002660F0">
        <w:rPr>
          <w:rFonts w:eastAsia="Times New Roman"/>
          <w:color w:val="DA1039"/>
          <w:szCs w:val="28"/>
          <w:shd w:val="clear" w:color="auto" w:fill="F5F5F5"/>
          <w:lang w:val="en-US" w:eastAsia="ru-RU"/>
        </w:rPr>
        <w:t>i</w:t>
      </w:r>
      <w:proofErr w:type="spellEnd"/>
      <w:r w:rsidRPr="002660F0">
        <w:rPr>
          <w:rFonts w:eastAsia="Times New Roman"/>
          <w:color w:val="DA1039"/>
          <w:szCs w:val="28"/>
          <w:shd w:val="clear" w:color="auto" w:fill="F5F5F5"/>
          <w:lang w:val="en-US" w:eastAsia="ru-RU"/>
        </w:rPr>
        <w:t>) mod m</w:t>
      </w:r>
      <w:r w:rsidRPr="002660F0">
        <w:rPr>
          <w:rFonts w:eastAsia="Times New Roman"/>
          <w:color w:val="4A4A4A"/>
          <w:szCs w:val="28"/>
          <w:lang w:val="en-US" w:eastAsia="ru-RU"/>
        </w:rPr>
        <w:t>,</w:t>
      </w:r>
    </w:p>
    <w:p w14:paraId="43017D68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где</w:t>
      </w:r>
    </w:p>
    <w:p w14:paraId="2B34C464" w14:textId="77777777" w:rsidR="002660F0" w:rsidRPr="002660F0" w:rsidRDefault="002660F0" w:rsidP="002660F0">
      <w:pPr>
        <w:numPr>
          <w:ilvl w:val="0"/>
          <w:numId w:val="6"/>
        </w:numPr>
        <w:shd w:val="clear" w:color="auto" w:fill="FFFFFF"/>
        <w:ind w:left="120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lastRenderedPageBreak/>
        <w:t xml:space="preserve">i = {0, </w:t>
      </w:r>
      <w:proofErr w:type="gramStart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1, ….</w:t>
      </w:r>
      <w:proofErr w:type="gramEnd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}</w:t>
      </w:r>
    </w:p>
    <w:p w14:paraId="225F005B" w14:textId="77777777" w:rsidR="002660F0" w:rsidRPr="002660F0" w:rsidRDefault="002660F0" w:rsidP="002660F0">
      <w:pPr>
        <w:numPr>
          <w:ilvl w:val="0"/>
          <w:numId w:val="6"/>
        </w:numPr>
        <w:shd w:val="clear" w:color="auto" w:fill="FFFFFF"/>
        <w:spacing w:before="60"/>
        <w:ind w:left="120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h'(k)</w:t>
      </w:r>
      <w:r w:rsidRPr="002660F0">
        <w:rPr>
          <w:rFonts w:eastAsia="Times New Roman"/>
          <w:color w:val="4A4A4A"/>
          <w:szCs w:val="28"/>
          <w:lang w:eastAsia="ru-RU"/>
        </w:rPr>
        <w:t> — новая хеш-функция</w:t>
      </w:r>
    </w:p>
    <w:p w14:paraId="319D563C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Если коллизия происходит в </w:t>
      </w:r>
      <w:proofErr w:type="gramStart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h(</w:t>
      </w:r>
      <w:proofErr w:type="gramEnd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k, 0)</w:t>
      </w:r>
      <w:r w:rsidRPr="002660F0">
        <w:rPr>
          <w:rFonts w:eastAsia="Times New Roman"/>
          <w:color w:val="4A4A4A"/>
          <w:szCs w:val="28"/>
          <w:lang w:eastAsia="ru-RU"/>
        </w:rPr>
        <w:t>, тогда проверяется 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h(k, 1)</w:t>
      </w:r>
      <w:r w:rsidRPr="002660F0">
        <w:rPr>
          <w:rFonts w:eastAsia="Times New Roman"/>
          <w:color w:val="4A4A4A"/>
          <w:szCs w:val="28"/>
          <w:lang w:eastAsia="ru-RU"/>
        </w:rPr>
        <w:t>. То есть значение 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i</w:t>
      </w:r>
      <w:r w:rsidRPr="002660F0">
        <w:rPr>
          <w:rFonts w:eastAsia="Times New Roman"/>
          <w:color w:val="4A4A4A"/>
          <w:szCs w:val="28"/>
          <w:lang w:eastAsia="ru-RU"/>
        </w:rPr>
        <w:t> увеличивается линейно.</w:t>
      </w:r>
    </w:p>
    <w:p w14:paraId="7C0217F5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Проблема линейного зондирования заключается в том, что заполняется кластер соседних ячеек. Это приводит к тому, что при вставке нового элемента в хеш-таблицу необходимо проводить полный обход кластера. В результате время выполнения операций с хеш-таблицами увеличивается.</w:t>
      </w:r>
    </w:p>
    <w:p w14:paraId="775DFBE0" w14:textId="77777777" w:rsidR="002660F0" w:rsidRPr="002660F0" w:rsidRDefault="002660F0" w:rsidP="002660F0">
      <w:pPr>
        <w:shd w:val="clear" w:color="auto" w:fill="FFFFFF"/>
        <w:spacing w:after="192"/>
        <w:outlineLvl w:val="3"/>
        <w:rPr>
          <w:rFonts w:eastAsia="Times New Roman"/>
          <w:b/>
          <w:bCs/>
          <w:color w:val="363636"/>
          <w:szCs w:val="28"/>
          <w:lang w:eastAsia="ru-RU"/>
        </w:rPr>
      </w:pPr>
      <w:r w:rsidRPr="002660F0">
        <w:rPr>
          <w:rFonts w:eastAsia="Times New Roman"/>
          <w:b/>
          <w:bCs/>
          <w:color w:val="363636"/>
          <w:szCs w:val="28"/>
          <w:lang w:eastAsia="ru-RU"/>
        </w:rPr>
        <w:t>b) Квадратичное зондирование</w:t>
      </w:r>
    </w:p>
    <w:p w14:paraId="6B94B38A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Работает оно так же, как и линейное — но есть отличие. Оно заключается в том, что расстояние между соседними ячейками больше (больше одного). Это возможно благодаря следующему отношению:</w:t>
      </w:r>
    </w:p>
    <w:p w14:paraId="42B89604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proofErr w:type="gramStart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h(</w:t>
      </w:r>
      <w:proofErr w:type="gramEnd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k, i) = (h′(k) + c</w:t>
      </w:r>
      <w:r w:rsidRPr="002660F0">
        <w:rPr>
          <w:rFonts w:eastAsia="Times New Roman"/>
          <w:color w:val="DA1039"/>
          <w:szCs w:val="28"/>
          <w:shd w:val="clear" w:color="auto" w:fill="F5F5F5"/>
          <w:vertAlign w:val="subscript"/>
          <w:lang w:eastAsia="ru-RU"/>
        </w:rPr>
        <w:t>1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i + c</w:t>
      </w:r>
      <w:r w:rsidRPr="002660F0">
        <w:rPr>
          <w:rFonts w:eastAsia="Times New Roman"/>
          <w:color w:val="DA1039"/>
          <w:szCs w:val="28"/>
          <w:shd w:val="clear" w:color="auto" w:fill="F5F5F5"/>
          <w:vertAlign w:val="subscript"/>
          <w:lang w:eastAsia="ru-RU"/>
        </w:rPr>
        <w:t>2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i</w:t>
      </w:r>
      <w:r w:rsidRPr="002660F0">
        <w:rPr>
          <w:rFonts w:eastAsia="Times New Roman"/>
          <w:color w:val="DA1039"/>
          <w:szCs w:val="28"/>
          <w:shd w:val="clear" w:color="auto" w:fill="F5F5F5"/>
          <w:vertAlign w:val="superscript"/>
          <w:lang w:eastAsia="ru-RU"/>
        </w:rPr>
        <w:t>2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 xml:space="preserve">) </w:t>
      </w:r>
      <w:proofErr w:type="spellStart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mod</w:t>
      </w:r>
      <w:proofErr w:type="spellEnd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 xml:space="preserve"> m</w:t>
      </w:r>
      <w:r w:rsidRPr="002660F0">
        <w:rPr>
          <w:rFonts w:eastAsia="Times New Roman"/>
          <w:color w:val="4A4A4A"/>
          <w:szCs w:val="28"/>
          <w:lang w:eastAsia="ru-RU"/>
        </w:rPr>
        <w:t>,</w:t>
      </w:r>
    </w:p>
    <w:p w14:paraId="3E5FEC0C" w14:textId="77777777" w:rsidR="002660F0" w:rsidRPr="002660F0" w:rsidRDefault="002660F0" w:rsidP="002660F0">
      <w:pPr>
        <w:shd w:val="clear" w:color="auto" w:fill="FFFFFF"/>
        <w:spacing w:after="24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4A4A4A"/>
          <w:szCs w:val="28"/>
          <w:lang w:eastAsia="ru-RU"/>
        </w:rPr>
        <w:t>где </w:t>
      </w:r>
    </w:p>
    <w:p w14:paraId="00EF64FA" w14:textId="77777777" w:rsidR="002660F0" w:rsidRPr="002660F0" w:rsidRDefault="002660F0" w:rsidP="002660F0">
      <w:pPr>
        <w:numPr>
          <w:ilvl w:val="0"/>
          <w:numId w:val="7"/>
        </w:numPr>
        <w:shd w:val="clear" w:color="auto" w:fill="FFFFFF"/>
        <w:ind w:left="120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c</w:t>
      </w:r>
      <w:r w:rsidRPr="002660F0">
        <w:rPr>
          <w:rFonts w:eastAsia="Times New Roman"/>
          <w:color w:val="DA1039"/>
          <w:szCs w:val="28"/>
          <w:shd w:val="clear" w:color="auto" w:fill="F5F5F5"/>
          <w:vertAlign w:val="subscript"/>
          <w:lang w:eastAsia="ru-RU"/>
        </w:rPr>
        <w:t>1</w:t>
      </w:r>
      <w:r w:rsidRPr="002660F0">
        <w:rPr>
          <w:rFonts w:eastAsia="Times New Roman"/>
          <w:color w:val="4A4A4A"/>
          <w:szCs w:val="28"/>
          <w:lang w:eastAsia="ru-RU"/>
        </w:rPr>
        <w:t> и </w:t>
      </w: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c</w:t>
      </w:r>
      <w:r w:rsidRPr="002660F0">
        <w:rPr>
          <w:rFonts w:eastAsia="Times New Roman"/>
          <w:color w:val="DA1039"/>
          <w:szCs w:val="28"/>
          <w:shd w:val="clear" w:color="auto" w:fill="F5F5F5"/>
          <w:vertAlign w:val="subscript"/>
          <w:lang w:eastAsia="ru-RU"/>
        </w:rPr>
        <w:t>2</w:t>
      </w:r>
      <w:r w:rsidRPr="002660F0">
        <w:rPr>
          <w:rFonts w:eastAsia="Times New Roman"/>
          <w:color w:val="4A4A4A"/>
          <w:szCs w:val="28"/>
          <w:lang w:eastAsia="ru-RU"/>
        </w:rPr>
        <w:t> — положительные вспомогательные константы,</w:t>
      </w:r>
    </w:p>
    <w:p w14:paraId="7B016B69" w14:textId="77777777" w:rsidR="002660F0" w:rsidRPr="002660F0" w:rsidRDefault="002660F0" w:rsidP="002660F0">
      <w:pPr>
        <w:numPr>
          <w:ilvl w:val="0"/>
          <w:numId w:val="7"/>
        </w:numPr>
        <w:shd w:val="clear" w:color="auto" w:fill="FFFFFF"/>
        <w:spacing w:before="60"/>
        <w:ind w:left="1200"/>
        <w:rPr>
          <w:rFonts w:eastAsia="Times New Roman"/>
          <w:color w:val="4A4A4A"/>
          <w:szCs w:val="28"/>
          <w:lang w:eastAsia="ru-RU"/>
        </w:rPr>
      </w:pPr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 xml:space="preserve">i = {0, </w:t>
      </w:r>
      <w:proofErr w:type="gramStart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1, ….</w:t>
      </w:r>
      <w:proofErr w:type="gramEnd"/>
      <w:r w:rsidRPr="002660F0">
        <w:rPr>
          <w:rFonts w:eastAsia="Times New Roman"/>
          <w:color w:val="DA1039"/>
          <w:szCs w:val="28"/>
          <w:shd w:val="clear" w:color="auto" w:fill="F5F5F5"/>
          <w:lang w:eastAsia="ru-RU"/>
        </w:rPr>
        <w:t>}</w:t>
      </w:r>
    </w:p>
    <w:p w14:paraId="6F877EA6" w14:textId="15A7382C" w:rsidR="004D53DC" w:rsidRDefault="004D53DC" w:rsidP="00177ACB">
      <w:pPr>
        <w:ind w:left="720"/>
        <w:jc w:val="both"/>
        <w:rPr>
          <w:szCs w:val="28"/>
        </w:rPr>
      </w:pPr>
    </w:p>
    <w:p w14:paraId="4B22B42B" w14:textId="0D66BAB4" w:rsidR="004D53DC" w:rsidRDefault="004D53DC" w:rsidP="00177ACB">
      <w:pPr>
        <w:ind w:left="720"/>
        <w:jc w:val="both"/>
        <w:rPr>
          <w:szCs w:val="28"/>
        </w:rPr>
      </w:pPr>
    </w:p>
    <w:p w14:paraId="39154024" w14:textId="7F4A7A1E" w:rsidR="004D53DC" w:rsidRDefault="004D53DC" w:rsidP="00177ACB">
      <w:pPr>
        <w:ind w:left="720"/>
        <w:jc w:val="both"/>
        <w:rPr>
          <w:szCs w:val="28"/>
        </w:rPr>
      </w:pPr>
    </w:p>
    <w:p w14:paraId="673BD751" w14:textId="0A3F2BB1" w:rsidR="004D53DC" w:rsidRPr="004D53DC" w:rsidRDefault="00F23D86" w:rsidP="00177ACB">
      <w:pPr>
        <w:ind w:left="720"/>
        <w:jc w:val="both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Грокаем</w:t>
      </w:r>
      <w:proofErr w:type="spellEnd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алгоритмы стр. 100</w:t>
      </w:r>
    </w:p>
    <w:p w14:paraId="599A314A" w14:textId="77777777" w:rsidR="004D53DC" w:rsidRPr="004D53DC" w:rsidRDefault="004D53DC" w:rsidP="004D53DC">
      <w:pPr>
        <w:ind w:firstLine="709"/>
        <w:jc w:val="both"/>
        <w:rPr>
          <w:szCs w:val="28"/>
        </w:rPr>
      </w:pPr>
    </w:p>
    <w:p w14:paraId="537FA356" w14:textId="18FD2697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2. Графы. Представление графа. Матрица смежности. Измерение размера графа.</w:t>
      </w:r>
    </w:p>
    <w:p w14:paraId="42BE2DF2" w14:textId="55FAD6F3" w:rsidR="00433DE4" w:rsidRDefault="00433DE4" w:rsidP="00694773">
      <w:pPr>
        <w:ind w:firstLine="709"/>
        <w:jc w:val="both"/>
        <w:rPr>
          <w:b/>
          <w:bCs/>
          <w:szCs w:val="28"/>
          <w:lang w:val="en-US"/>
        </w:rPr>
      </w:pPr>
      <w:r w:rsidRPr="00F93D07">
        <w:rPr>
          <w:b/>
          <w:bCs/>
          <w:szCs w:val="28"/>
          <w:highlight w:val="yellow"/>
        </w:rPr>
        <w:t>Что такое граф</w:t>
      </w:r>
      <w:r w:rsidRPr="00F93D07">
        <w:rPr>
          <w:b/>
          <w:bCs/>
          <w:szCs w:val="28"/>
          <w:highlight w:val="yellow"/>
          <w:lang w:val="en-US"/>
        </w:rPr>
        <w:t>?</w:t>
      </w:r>
    </w:p>
    <w:p w14:paraId="6A2754B0" w14:textId="77777777" w:rsidR="00433DE4" w:rsidRPr="00433DE4" w:rsidRDefault="00433DE4" w:rsidP="00433DE4">
      <w:pPr>
        <w:numPr>
          <w:ilvl w:val="0"/>
          <w:numId w:val="8"/>
        </w:numPr>
        <w:jc w:val="both"/>
        <w:rPr>
          <w:szCs w:val="28"/>
        </w:rPr>
      </w:pPr>
      <w:r w:rsidRPr="00433DE4">
        <w:rPr>
          <w:b/>
          <w:bCs/>
          <w:szCs w:val="28"/>
          <w:lang w:val="en-US"/>
        </w:rPr>
        <w:t> </w:t>
      </w:r>
      <w:r w:rsidRPr="00433DE4">
        <w:rPr>
          <w:b/>
          <w:bCs/>
          <w:szCs w:val="28"/>
        </w:rPr>
        <w:t>Граф</w:t>
      </w:r>
      <w:r w:rsidRPr="00433DE4">
        <w:rPr>
          <w:szCs w:val="28"/>
        </w:rPr>
        <w:t xml:space="preserve"> — это структура, представляющая собой набор объектов, в котором некоторые пары объектов в некотором смысле «связаны».</w:t>
      </w:r>
    </w:p>
    <w:p w14:paraId="01E8C32D" w14:textId="77777777" w:rsidR="00433DE4" w:rsidRPr="00433DE4" w:rsidRDefault="00433DE4" w:rsidP="00433DE4">
      <w:pPr>
        <w:numPr>
          <w:ilvl w:val="0"/>
          <w:numId w:val="8"/>
        </w:numPr>
        <w:jc w:val="both"/>
        <w:rPr>
          <w:szCs w:val="28"/>
        </w:rPr>
      </w:pPr>
      <w:r w:rsidRPr="00433DE4">
        <w:rPr>
          <w:szCs w:val="28"/>
        </w:rPr>
        <w:t xml:space="preserve">Объекты, называемые </w:t>
      </w:r>
      <w:r w:rsidRPr="00433DE4">
        <w:rPr>
          <w:b/>
          <w:bCs/>
          <w:szCs w:val="28"/>
        </w:rPr>
        <w:t>вершинами</w:t>
      </w:r>
      <w:r w:rsidRPr="00433DE4">
        <w:rPr>
          <w:szCs w:val="28"/>
        </w:rPr>
        <w:t xml:space="preserve"> (также называемыми </w:t>
      </w:r>
      <w:r w:rsidRPr="00433DE4">
        <w:rPr>
          <w:i/>
          <w:iCs/>
          <w:szCs w:val="28"/>
        </w:rPr>
        <w:t>узлами</w:t>
      </w:r>
      <w:r w:rsidRPr="00433DE4">
        <w:rPr>
          <w:szCs w:val="28"/>
        </w:rPr>
        <w:t xml:space="preserve"> или </w:t>
      </w:r>
      <w:r w:rsidRPr="00433DE4">
        <w:rPr>
          <w:i/>
          <w:iCs/>
          <w:szCs w:val="28"/>
        </w:rPr>
        <w:t>точками</w:t>
      </w:r>
      <w:r w:rsidRPr="00433DE4">
        <w:rPr>
          <w:szCs w:val="28"/>
        </w:rPr>
        <w:t>).</w:t>
      </w:r>
    </w:p>
    <w:p w14:paraId="13150C9C" w14:textId="483C21F4" w:rsidR="00433DE4" w:rsidRDefault="00433DE4" w:rsidP="00433DE4">
      <w:pPr>
        <w:numPr>
          <w:ilvl w:val="0"/>
          <w:numId w:val="8"/>
        </w:numPr>
        <w:jc w:val="both"/>
        <w:rPr>
          <w:szCs w:val="28"/>
        </w:rPr>
      </w:pPr>
      <w:r w:rsidRPr="00433DE4">
        <w:rPr>
          <w:szCs w:val="28"/>
        </w:rPr>
        <w:t>Каждая из связанных пар вершин называется ребром.</w:t>
      </w:r>
    </w:p>
    <w:p w14:paraId="45EF5F9D" w14:textId="359999F8" w:rsidR="00433DE4" w:rsidRDefault="00433DE4" w:rsidP="00433DE4">
      <w:pPr>
        <w:ind w:left="720"/>
        <w:jc w:val="both"/>
        <w:rPr>
          <w:szCs w:val="28"/>
        </w:rPr>
      </w:pPr>
      <w:r>
        <w:rPr>
          <w:noProof/>
        </w:rPr>
        <w:drawing>
          <wp:inline distT="0" distB="0" distL="0" distR="0" wp14:anchorId="502C006A" wp14:editId="654643BE">
            <wp:extent cx="4295955" cy="210968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724" cy="21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F9D" w14:textId="77777777" w:rsidR="00B2280E" w:rsidRDefault="00B2280E" w:rsidP="00B2280E">
      <w:pPr>
        <w:numPr>
          <w:ilvl w:val="0"/>
          <w:numId w:val="9"/>
        </w:numPr>
        <w:jc w:val="both"/>
        <w:rPr>
          <w:szCs w:val="28"/>
        </w:rPr>
      </w:pPr>
      <w:r w:rsidRPr="00B2280E">
        <w:rPr>
          <w:szCs w:val="28"/>
        </w:rPr>
        <w:lastRenderedPageBreak/>
        <w:t xml:space="preserve">Если ребра в графе ориентированы, т. е. указывают только в одном направлении, граф </w:t>
      </w:r>
      <w:r w:rsidRPr="00B2280E">
        <w:rPr>
          <w:b/>
          <w:bCs/>
          <w:szCs w:val="28"/>
        </w:rPr>
        <w:t xml:space="preserve">называется ориентированным графом </w:t>
      </w:r>
      <w:r w:rsidRPr="00B2280E">
        <w:rPr>
          <w:szCs w:val="28"/>
        </w:rPr>
        <w:t xml:space="preserve">или </w:t>
      </w:r>
      <w:r w:rsidRPr="00B2280E">
        <w:rPr>
          <w:b/>
          <w:bCs/>
          <w:szCs w:val="28"/>
        </w:rPr>
        <w:t>орграфом</w:t>
      </w:r>
      <w:r w:rsidRPr="00B2280E">
        <w:rPr>
          <w:szCs w:val="28"/>
        </w:rPr>
        <w:t>.</w:t>
      </w:r>
    </w:p>
    <w:p w14:paraId="60B48646" w14:textId="27D342A2" w:rsidR="00433DE4" w:rsidRDefault="00B2280E" w:rsidP="00B2280E">
      <w:pPr>
        <w:keepNext/>
        <w:ind w:left="720"/>
        <w:jc w:val="both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noProof/>
        </w:rPr>
        <w:drawing>
          <wp:inline distT="0" distB="0" distL="0" distR="0" wp14:anchorId="03E7C0EF" wp14:editId="5D9FC0BB">
            <wp:extent cx="1476843" cy="10351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544" cy="1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Орграф</w:t>
      </w:r>
    </w:p>
    <w:p w14:paraId="6EB016CB" w14:textId="746750B2" w:rsidR="00B2280E" w:rsidRDefault="00B2280E" w:rsidP="00B2280E">
      <w:pPr>
        <w:keepNext/>
        <w:ind w:left="720"/>
        <w:jc w:val="both"/>
      </w:pPr>
    </w:p>
    <w:p w14:paraId="33CC3891" w14:textId="77777777" w:rsidR="00B2280E" w:rsidRPr="00B2280E" w:rsidRDefault="00B2280E" w:rsidP="00B2280E">
      <w:pPr>
        <w:keepNext/>
        <w:numPr>
          <w:ilvl w:val="0"/>
          <w:numId w:val="10"/>
        </w:numPr>
        <w:jc w:val="both"/>
      </w:pPr>
      <w:r w:rsidRPr="00B2280E">
        <w:t>Если ребра в графе не имеют направления, граф называется</w:t>
      </w:r>
      <w:r w:rsidRPr="00B2280E">
        <w:rPr>
          <w:b/>
          <w:bCs/>
          <w:i/>
          <w:iCs/>
        </w:rPr>
        <w:t xml:space="preserve"> неориентированным графом.</w:t>
      </w:r>
    </w:p>
    <w:p w14:paraId="3A8FACAF" w14:textId="680CCCF1" w:rsidR="00B2280E" w:rsidRDefault="00B2280E" w:rsidP="00B2280E">
      <w:pPr>
        <w:keepNext/>
        <w:ind w:left="2844" w:firstLine="696"/>
        <w:jc w:val="both"/>
      </w:pPr>
      <w:r>
        <w:rPr>
          <w:noProof/>
        </w:rPr>
        <w:drawing>
          <wp:inline distT="0" distB="0" distL="0" distR="0" wp14:anchorId="44C167F8" wp14:editId="79F34682">
            <wp:extent cx="1630392" cy="1138337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432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CE8" w14:textId="77777777" w:rsidR="00F93D07" w:rsidRPr="00F93D07" w:rsidRDefault="00F93D07" w:rsidP="00F93D07">
      <w:pPr>
        <w:keepNext/>
        <w:numPr>
          <w:ilvl w:val="0"/>
          <w:numId w:val="11"/>
        </w:numPr>
        <w:jc w:val="both"/>
      </w:pPr>
      <w:r w:rsidRPr="00F93D07">
        <w:rPr>
          <w:lang w:val="en-US"/>
        </w:rPr>
        <w:t> </w:t>
      </w:r>
      <w:r w:rsidRPr="00F93D07">
        <w:t xml:space="preserve">Граф, в котором каждое ребро имеет числовой «вес», называется </w:t>
      </w:r>
      <w:r w:rsidRPr="00F93D07">
        <w:rPr>
          <w:b/>
          <w:bCs/>
          <w:i/>
          <w:iCs/>
        </w:rPr>
        <w:t>взвешенным графом</w:t>
      </w:r>
      <w:r w:rsidRPr="00F93D07">
        <w:t>.</w:t>
      </w:r>
    </w:p>
    <w:p w14:paraId="0932E180" w14:textId="5BEE8F74" w:rsidR="00F93D07" w:rsidRDefault="00F93D07" w:rsidP="00F93D07">
      <w:pPr>
        <w:keepNext/>
        <w:ind w:left="2844" w:firstLine="696"/>
        <w:jc w:val="both"/>
      </w:pPr>
      <w:r>
        <w:rPr>
          <w:noProof/>
        </w:rPr>
        <w:drawing>
          <wp:inline distT="0" distB="0" distL="0" distR="0" wp14:anchorId="7E04FAEA" wp14:editId="04A1983F">
            <wp:extent cx="1552755" cy="1436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7596" cy="14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1EBA" w14:textId="682A4CEA" w:rsidR="00F93D07" w:rsidRDefault="00F93D07" w:rsidP="00F93D07">
      <w:pPr>
        <w:keepNext/>
        <w:jc w:val="center"/>
      </w:pPr>
      <w:r>
        <w:rPr>
          <w:noProof/>
        </w:rPr>
        <w:drawing>
          <wp:inline distT="0" distB="0" distL="0" distR="0" wp14:anchorId="2FF848BE" wp14:editId="58D7C195">
            <wp:extent cx="3433313" cy="145957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435" cy="14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A67" w14:textId="77777777" w:rsidR="00F93D07" w:rsidRPr="00B2280E" w:rsidRDefault="00F93D07" w:rsidP="00F93D07">
      <w:pPr>
        <w:keepNext/>
        <w:jc w:val="center"/>
      </w:pPr>
    </w:p>
    <w:p w14:paraId="3C233055" w14:textId="4890C5E4" w:rsidR="00B2280E" w:rsidRDefault="00F93D07" w:rsidP="00B2280E">
      <w:pPr>
        <w:jc w:val="both"/>
        <w:rPr>
          <w:szCs w:val="28"/>
        </w:rPr>
      </w:pPr>
      <w:r>
        <w:rPr>
          <w:szCs w:val="28"/>
        </w:rPr>
        <w:tab/>
      </w:r>
      <w:r w:rsidRPr="00F93D07">
        <w:rPr>
          <w:szCs w:val="28"/>
          <w:highlight w:val="yellow"/>
        </w:rPr>
        <w:t>Представление Графа</w:t>
      </w:r>
    </w:p>
    <w:p w14:paraId="75048B2D" w14:textId="4339505C" w:rsidR="00F93D07" w:rsidRPr="00F93D07" w:rsidRDefault="00F93D07" w:rsidP="00B2280E">
      <w:pPr>
        <w:jc w:val="both"/>
        <w:rPr>
          <w:b/>
          <w:bCs/>
          <w:szCs w:val="28"/>
        </w:rPr>
      </w:pPr>
      <w:r w:rsidRPr="00F93D07">
        <w:rPr>
          <w:b/>
          <w:bCs/>
          <w:szCs w:val="28"/>
        </w:rPr>
        <w:t>Список ребер</w:t>
      </w:r>
    </w:p>
    <w:p w14:paraId="5E196DE4" w14:textId="08CCBF07" w:rsidR="00F93D07" w:rsidRDefault="00F93D07" w:rsidP="00B2280E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4E6BA6DC" wp14:editId="6B720CE0">
            <wp:extent cx="4787660" cy="1622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264" cy="16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E1AC" w14:textId="77777777" w:rsidR="00F93D07" w:rsidRDefault="00F93D07" w:rsidP="00B2280E">
      <w:pPr>
        <w:jc w:val="both"/>
        <w:rPr>
          <w:b/>
          <w:bCs/>
          <w:szCs w:val="28"/>
        </w:rPr>
      </w:pPr>
    </w:p>
    <w:p w14:paraId="6EB5F4FB" w14:textId="77777777" w:rsidR="00F93D07" w:rsidRDefault="00F93D07" w:rsidP="00B2280E">
      <w:pPr>
        <w:jc w:val="both"/>
        <w:rPr>
          <w:b/>
          <w:bCs/>
          <w:szCs w:val="28"/>
        </w:rPr>
      </w:pPr>
    </w:p>
    <w:p w14:paraId="4DD8C432" w14:textId="77777777" w:rsidR="00F93D07" w:rsidRDefault="00F93D07" w:rsidP="00B2280E">
      <w:pPr>
        <w:jc w:val="both"/>
        <w:rPr>
          <w:b/>
          <w:bCs/>
          <w:szCs w:val="28"/>
        </w:rPr>
      </w:pPr>
    </w:p>
    <w:p w14:paraId="58E8853C" w14:textId="77777777" w:rsidR="00F93D07" w:rsidRDefault="00F93D07" w:rsidP="00B2280E">
      <w:pPr>
        <w:jc w:val="both"/>
        <w:rPr>
          <w:b/>
          <w:bCs/>
          <w:szCs w:val="28"/>
        </w:rPr>
      </w:pPr>
    </w:p>
    <w:p w14:paraId="31C92EB5" w14:textId="0FEB820A" w:rsidR="00F93D07" w:rsidRPr="00F93D07" w:rsidRDefault="00F93D07" w:rsidP="00B2280E">
      <w:pPr>
        <w:jc w:val="both"/>
        <w:rPr>
          <w:b/>
          <w:bCs/>
          <w:szCs w:val="28"/>
        </w:rPr>
      </w:pPr>
      <w:r w:rsidRPr="00F93D07">
        <w:rPr>
          <w:b/>
          <w:bCs/>
          <w:szCs w:val="28"/>
        </w:rPr>
        <w:t>Список смежности</w:t>
      </w:r>
    </w:p>
    <w:p w14:paraId="1E84F42B" w14:textId="6B4C3333" w:rsidR="00F93D07" w:rsidRDefault="00F93D07" w:rsidP="00B2280E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6D0AA45F" wp14:editId="3D08A672">
            <wp:extent cx="4304581" cy="168594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688" cy="16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14A6" w14:textId="11876C8C" w:rsidR="00F93D07" w:rsidRDefault="00F93D07" w:rsidP="00B2280E">
      <w:pPr>
        <w:jc w:val="both"/>
        <w:rPr>
          <w:b/>
          <w:bCs/>
          <w:szCs w:val="28"/>
        </w:rPr>
      </w:pPr>
      <w:r w:rsidRPr="00F93D07">
        <w:rPr>
          <w:b/>
          <w:bCs/>
          <w:szCs w:val="28"/>
          <w:highlight w:val="yellow"/>
        </w:rPr>
        <w:t>Матрица смежности</w:t>
      </w:r>
    </w:p>
    <w:p w14:paraId="135BF401" w14:textId="33F7AB71" w:rsidR="00F93D07" w:rsidRDefault="00F93D07" w:rsidP="00F93D07">
      <w:pPr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425777D7" wp14:editId="4AFF01DF">
            <wp:extent cx="4934309" cy="20269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070" cy="2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E950" w14:textId="77777777" w:rsidR="00F93D07" w:rsidRPr="00F93D07" w:rsidRDefault="00F93D07" w:rsidP="00F93D07">
      <w:pPr>
        <w:jc w:val="center"/>
        <w:rPr>
          <w:b/>
          <w:bCs/>
          <w:szCs w:val="28"/>
        </w:rPr>
      </w:pPr>
    </w:p>
    <w:p w14:paraId="4A53ECE0" w14:textId="5FDCA5D0" w:rsidR="004D53DC" w:rsidRPr="004D53DC" w:rsidRDefault="00973583" w:rsidP="00973583">
      <w:pPr>
        <w:ind w:left="720"/>
        <w:jc w:val="both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Грокаем</w:t>
      </w:r>
      <w:proofErr w:type="spellEnd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алгоритмы стр. 1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</w:t>
      </w:r>
    </w:p>
    <w:p w14:paraId="660F8E8D" w14:textId="77777777" w:rsidR="00F93D07" w:rsidRPr="00B2280E" w:rsidRDefault="00F93D07" w:rsidP="00B2280E">
      <w:pPr>
        <w:jc w:val="both"/>
        <w:rPr>
          <w:szCs w:val="28"/>
        </w:rPr>
      </w:pPr>
    </w:p>
    <w:p w14:paraId="62A9ED7C" w14:textId="51F21817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3. Поиск в графе и его применения. Обобщенный </w:t>
      </w:r>
      <w:proofErr w:type="spellStart"/>
      <w:r w:rsidRPr="00694773">
        <w:rPr>
          <w:b/>
          <w:bCs/>
          <w:szCs w:val="28"/>
          <w:highlight w:val="yellow"/>
        </w:rPr>
        <w:t>графовый</w:t>
      </w:r>
      <w:proofErr w:type="spellEnd"/>
      <w:r w:rsidRPr="00694773">
        <w:rPr>
          <w:b/>
          <w:bCs/>
          <w:szCs w:val="28"/>
          <w:highlight w:val="yellow"/>
        </w:rPr>
        <w:t xml:space="preserve"> поиск. Поиск в ширину и в глубину.</w:t>
      </w:r>
    </w:p>
    <w:p w14:paraId="4F92F967" w14:textId="2ED1F4FB" w:rsidR="00F23D86" w:rsidRDefault="00F23D86" w:rsidP="00694773">
      <w:pPr>
        <w:ind w:firstLine="709"/>
        <w:jc w:val="both"/>
        <w:rPr>
          <w:szCs w:val="28"/>
        </w:rPr>
      </w:pPr>
      <w:r>
        <w:rPr>
          <w:szCs w:val="28"/>
        </w:rPr>
        <w:object w:dxaOrig="1538" w:dyaOrig="993" w14:anchorId="7C909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6" o:title=""/>
          </v:shape>
          <o:OLEObject Type="Embed" ProgID="PowerPoint.Show.12" ShapeID="_x0000_i1025" DrawAspect="Icon" ObjectID="_1734554307" r:id="rId17"/>
        </w:object>
      </w:r>
      <w:r w:rsidRPr="00F23D86">
        <w:t xml:space="preserve"> </w:t>
      </w:r>
      <w:r w:rsidRPr="00F23D86">
        <w:rPr>
          <w:szCs w:val="28"/>
        </w:rPr>
        <w:t>Алгоритмы и структуры данных. Семестр 2. Лекция 1. Графы</w:t>
      </w:r>
    </w:p>
    <w:p w14:paraId="47B0018C" w14:textId="77777777" w:rsidR="00973583" w:rsidRPr="00F23D86" w:rsidRDefault="00973583" w:rsidP="00694773">
      <w:pPr>
        <w:ind w:firstLine="709"/>
        <w:jc w:val="both"/>
        <w:rPr>
          <w:szCs w:val="28"/>
        </w:rPr>
      </w:pPr>
    </w:p>
    <w:p w14:paraId="2C08A6AF" w14:textId="4703791F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4. Поиск в глубину.  Топологическая сортировка. Вычисление топологического упорядочивания.   </w:t>
      </w:r>
    </w:p>
    <w:p w14:paraId="6B4A7034" w14:textId="5749454E" w:rsidR="00F23D86" w:rsidRPr="00694773" w:rsidRDefault="00F23D86" w:rsidP="00694773">
      <w:pPr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>Алгоритмы и структуры данных. Семестр 2. Лекция 3-4. Графы</w:t>
      </w:r>
    </w:p>
    <w:p w14:paraId="62EF4BFB" w14:textId="675CF4E1" w:rsidR="00694773" w:rsidRDefault="00694773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rFonts w:eastAsia="Times New Roman"/>
          <w:b/>
          <w:bCs/>
          <w:szCs w:val="28"/>
          <w:highlight w:val="yellow"/>
          <w:lang w:eastAsia="ru-RU"/>
        </w:rPr>
        <w:t xml:space="preserve">5. </w:t>
      </w:r>
      <w:r w:rsidRPr="00694773">
        <w:rPr>
          <w:b/>
          <w:bCs/>
          <w:szCs w:val="28"/>
          <w:highlight w:val="yellow"/>
        </w:rPr>
        <w:t xml:space="preserve">Алгоритм кратчайшего пути </w:t>
      </w:r>
      <w:proofErr w:type="spellStart"/>
      <w:r w:rsidRPr="00694773">
        <w:rPr>
          <w:b/>
          <w:bCs/>
          <w:szCs w:val="28"/>
          <w:highlight w:val="yellow"/>
        </w:rPr>
        <w:t>Дейкстры</w:t>
      </w:r>
      <w:proofErr w:type="spellEnd"/>
      <w:r w:rsidRPr="00694773">
        <w:rPr>
          <w:b/>
          <w:bCs/>
          <w:szCs w:val="28"/>
          <w:highlight w:val="yellow"/>
        </w:rPr>
        <w:t>.</w:t>
      </w:r>
    </w:p>
    <w:p w14:paraId="742B51E6" w14:textId="281BBF24" w:rsidR="00F23D86" w:rsidRDefault="00F23D86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</w:rPr>
      </w:pPr>
      <w:r w:rsidRPr="00F23D86">
        <w:rPr>
          <w:b/>
          <w:bCs/>
          <w:szCs w:val="28"/>
        </w:rPr>
        <w:t>Алгоритмы и структуры данных. Семестр 2. Лекция 3-4. Графы</w:t>
      </w:r>
    </w:p>
    <w:p w14:paraId="4B808572" w14:textId="085FA5EB" w:rsidR="00973583" w:rsidRPr="00973583" w:rsidRDefault="00973583" w:rsidP="00973583">
      <w:pPr>
        <w:ind w:left="720"/>
        <w:jc w:val="both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Грокаем</w:t>
      </w:r>
      <w:proofErr w:type="spellEnd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алгоритмы стр. 1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</w:t>
      </w:r>
    </w:p>
    <w:p w14:paraId="1142D62C" w14:textId="00279A03" w:rsidR="00694773" w:rsidRDefault="00694773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6. Алгоритм кратчайшего пути Флойда – </w:t>
      </w:r>
      <w:proofErr w:type="spellStart"/>
      <w:r w:rsidRPr="00694773">
        <w:rPr>
          <w:b/>
          <w:bCs/>
          <w:szCs w:val="28"/>
          <w:highlight w:val="yellow"/>
        </w:rPr>
        <w:t>Уоршелла</w:t>
      </w:r>
      <w:proofErr w:type="spellEnd"/>
      <w:r w:rsidRPr="00694773">
        <w:rPr>
          <w:b/>
          <w:bCs/>
          <w:szCs w:val="28"/>
          <w:highlight w:val="yellow"/>
        </w:rPr>
        <w:t>.</w:t>
      </w:r>
    </w:p>
    <w:p w14:paraId="0A4C09A9" w14:textId="7A333146" w:rsidR="00F23D86" w:rsidRPr="00694773" w:rsidRDefault="00F23D86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>Алгоритмы и структуры данных. Семестр 2. Лекция 3-4. Графы</w:t>
      </w:r>
    </w:p>
    <w:p w14:paraId="4C1EFE5F" w14:textId="18F64367" w:rsidR="00694773" w:rsidRDefault="00694773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7. Волновой алгоритм (Алгоритм Ли).</w:t>
      </w:r>
    </w:p>
    <w:p w14:paraId="3A84971E" w14:textId="33FFB427" w:rsidR="00F23D86" w:rsidRPr="00694773" w:rsidRDefault="00F23D86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>Алгоритмы и структуры данных. Семестр 2. Лекция 3-4. Графы</w:t>
      </w:r>
    </w:p>
    <w:p w14:paraId="5C1158AE" w14:textId="73AF0FB6" w:rsidR="00694773" w:rsidRDefault="00694773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lastRenderedPageBreak/>
        <w:t xml:space="preserve">8. Алгоритм кратчайшего пути Форда – </w:t>
      </w:r>
      <w:proofErr w:type="spellStart"/>
      <w:r w:rsidRPr="00694773">
        <w:rPr>
          <w:b/>
          <w:bCs/>
          <w:szCs w:val="28"/>
          <w:highlight w:val="yellow"/>
        </w:rPr>
        <w:t>Фалкерсона</w:t>
      </w:r>
      <w:proofErr w:type="spellEnd"/>
      <w:r w:rsidRPr="00694773">
        <w:rPr>
          <w:b/>
          <w:bCs/>
          <w:szCs w:val="28"/>
          <w:highlight w:val="yellow"/>
        </w:rPr>
        <w:t>.</w:t>
      </w:r>
    </w:p>
    <w:p w14:paraId="1DFAA744" w14:textId="25263D1E" w:rsidR="00F23D86" w:rsidRPr="00694773" w:rsidRDefault="00F23D86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>Алгоритмы и структуры данных. Семестр 2. Лекция 3-4. Графы</w:t>
      </w:r>
    </w:p>
    <w:p w14:paraId="2083E0B5" w14:textId="30F4A285" w:rsidR="00694773" w:rsidRDefault="00694773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9. Минимальное </w:t>
      </w:r>
      <w:proofErr w:type="spellStart"/>
      <w:r w:rsidRPr="00694773">
        <w:rPr>
          <w:b/>
          <w:bCs/>
          <w:szCs w:val="28"/>
          <w:highlight w:val="yellow"/>
        </w:rPr>
        <w:t>остовное</w:t>
      </w:r>
      <w:proofErr w:type="spellEnd"/>
      <w:r w:rsidRPr="00694773">
        <w:rPr>
          <w:b/>
          <w:bCs/>
          <w:szCs w:val="28"/>
          <w:highlight w:val="yellow"/>
        </w:rPr>
        <w:t xml:space="preserve"> дерево. Алгоритм Прима.</w:t>
      </w:r>
    </w:p>
    <w:p w14:paraId="340B9259" w14:textId="40288B99" w:rsidR="00F23D86" w:rsidRPr="00694773" w:rsidRDefault="00F23D86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>Алгоритмы и структуры данных. Семестр 2. Лекция 5. Графы</w:t>
      </w:r>
    </w:p>
    <w:p w14:paraId="7E503CE4" w14:textId="6E80467E" w:rsidR="00694773" w:rsidRDefault="00694773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10. Минимальное </w:t>
      </w:r>
      <w:proofErr w:type="spellStart"/>
      <w:r w:rsidRPr="00694773">
        <w:rPr>
          <w:b/>
          <w:bCs/>
          <w:szCs w:val="28"/>
          <w:highlight w:val="yellow"/>
        </w:rPr>
        <w:t>остовное</w:t>
      </w:r>
      <w:proofErr w:type="spellEnd"/>
      <w:r w:rsidRPr="00694773">
        <w:rPr>
          <w:b/>
          <w:bCs/>
          <w:szCs w:val="28"/>
          <w:highlight w:val="yellow"/>
        </w:rPr>
        <w:t xml:space="preserve"> дерево. Алгоритм </w:t>
      </w:r>
      <w:proofErr w:type="spellStart"/>
      <w:r w:rsidRPr="00694773">
        <w:rPr>
          <w:b/>
          <w:bCs/>
          <w:szCs w:val="28"/>
          <w:highlight w:val="yellow"/>
        </w:rPr>
        <w:t>Краскала</w:t>
      </w:r>
      <w:proofErr w:type="spellEnd"/>
      <w:r w:rsidRPr="00694773">
        <w:rPr>
          <w:b/>
          <w:bCs/>
          <w:szCs w:val="28"/>
          <w:highlight w:val="yellow"/>
        </w:rPr>
        <w:t>.</w:t>
      </w:r>
    </w:p>
    <w:p w14:paraId="4A1D4EC7" w14:textId="0BCA8222" w:rsidR="00F23D86" w:rsidRPr="00694773" w:rsidRDefault="00F23D86" w:rsidP="0069477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>Алгоритмы и структуры данных. Семестр 2. Лекция 5. Графы</w:t>
      </w:r>
    </w:p>
    <w:p w14:paraId="673CFF6C" w14:textId="586CD1A8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11. Парадигма проектирования жадных алгоритмов. Жадный алгоритм Хаффмана. </w:t>
      </w:r>
    </w:p>
    <w:p w14:paraId="3BC14DA0" w14:textId="171CFBFC" w:rsidR="00973583" w:rsidRPr="00694773" w:rsidRDefault="00973583" w:rsidP="00973583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 xml:space="preserve">Алгоритмы и структуры данных. Семестр 2. Лекция </w:t>
      </w:r>
      <w:r>
        <w:rPr>
          <w:b/>
          <w:bCs/>
          <w:szCs w:val="28"/>
        </w:rPr>
        <w:t>7</w:t>
      </w:r>
      <w:r w:rsidRPr="00F23D86">
        <w:rPr>
          <w:b/>
          <w:bCs/>
          <w:szCs w:val="28"/>
        </w:rPr>
        <w:t>.</w:t>
      </w:r>
    </w:p>
    <w:p w14:paraId="61B3F717" w14:textId="77777777" w:rsidR="00973583" w:rsidRPr="00694773" w:rsidRDefault="00973583" w:rsidP="00694773">
      <w:pPr>
        <w:ind w:firstLine="709"/>
        <w:jc w:val="both"/>
        <w:rPr>
          <w:b/>
          <w:bCs/>
          <w:szCs w:val="28"/>
          <w:highlight w:val="yellow"/>
        </w:rPr>
      </w:pPr>
    </w:p>
    <w:p w14:paraId="2A1FB12C" w14:textId="6A2A9974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12. Парадигма проектирования жадных алгоритмов. Задача о составлении расписания. Задача о рюкзаке.</w:t>
      </w:r>
    </w:p>
    <w:p w14:paraId="67F517BE" w14:textId="77777777" w:rsidR="002144F5" w:rsidRPr="00694773" w:rsidRDefault="002144F5" w:rsidP="002144F5">
      <w:pPr>
        <w:shd w:val="clear" w:color="auto" w:fill="FFFFFF"/>
        <w:spacing w:before="38"/>
        <w:ind w:firstLine="709"/>
        <w:jc w:val="both"/>
        <w:rPr>
          <w:b/>
          <w:bCs/>
          <w:szCs w:val="28"/>
          <w:highlight w:val="yellow"/>
        </w:rPr>
      </w:pPr>
      <w:r w:rsidRPr="00F23D86">
        <w:rPr>
          <w:b/>
          <w:bCs/>
          <w:szCs w:val="28"/>
        </w:rPr>
        <w:t xml:space="preserve">Алгоритмы и структуры данных. Семестр 2. Лекция </w:t>
      </w:r>
      <w:r>
        <w:rPr>
          <w:b/>
          <w:bCs/>
          <w:szCs w:val="28"/>
        </w:rPr>
        <w:t>7</w:t>
      </w:r>
      <w:r w:rsidRPr="00F23D86">
        <w:rPr>
          <w:b/>
          <w:bCs/>
          <w:szCs w:val="28"/>
        </w:rPr>
        <w:t>.</w:t>
      </w:r>
    </w:p>
    <w:p w14:paraId="563F8386" w14:textId="775947EB" w:rsidR="002144F5" w:rsidRPr="00973583" w:rsidRDefault="002144F5" w:rsidP="002144F5">
      <w:pPr>
        <w:ind w:left="720"/>
        <w:jc w:val="both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Грокаем</w:t>
      </w:r>
      <w:proofErr w:type="spellEnd"/>
      <w:r w:rsidRPr="0097358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алгоритмы стр. 1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83</w:t>
      </w:r>
    </w:p>
    <w:p w14:paraId="7F4DD519" w14:textId="77777777" w:rsidR="002144F5" w:rsidRPr="00694773" w:rsidRDefault="002144F5" w:rsidP="00694773">
      <w:pPr>
        <w:ind w:firstLine="709"/>
        <w:jc w:val="both"/>
        <w:rPr>
          <w:b/>
          <w:bCs/>
          <w:szCs w:val="28"/>
          <w:highlight w:val="yellow"/>
        </w:rPr>
      </w:pPr>
    </w:p>
    <w:p w14:paraId="1CDC9DC8" w14:textId="35DAD3A0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13. Динамическое программирование. Числа Фибоначчи.</w:t>
      </w:r>
    </w:p>
    <w:p w14:paraId="26F572E0" w14:textId="4CB542C6" w:rsidR="002144F5" w:rsidRDefault="002144F5" w:rsidP="00694773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60CF7C2C" w14:textId="2B31E1FD" w:rsidR="002144F5" w:rsidRPr="00694773" w:rsidRDefault="002144F5" w:rsidP="00694773">
      <w:pPr>
        <w:ind w:firstLine="709"/>
        <w:jc w:val="both"/>
        <w:rPr>
          <w:b/>
          <w:bCs/>
          <w:szCs w:val="28"/>
          <w:highlight w:val="yellow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569DCF5B" w14:textId="6A6CC486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14. Динамическое программирование. Возрастающая подпоследовательность.</w:t>
      </w:r>
    </w:p>
    <w:p w14:paraId="69BC377F" w14:textId="33B76ED8" w:rsidR="002144F5" w:rsidRDefault="002144F5" w:rsidP="00694773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6D546AF1" w14:textId="30AF9FD8" w:rsidR="00CE195D" w:rsidRPr="00694773" w:rsidRDefault="002144F5" w:rsidP="00694773">
      <w:pPr>
        <w:ind w:firstLine="709"/>
        <w:jc w:val="both"/>
        <w:rPr>
          <w:b/>
          <w:bCs/>
          <w:szCs w:val="28"/>
          <w:highlight w:val="yellow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7F28BDC1" w14:textId="6FDE6F77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15. Динамическое программирование. Путь в лабиринте.</w:t>
      </w:r>
    </w:p>
    <w:p w14:paraId="2599CBCF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182C871D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497985AC" w14:textId="77777777" w:rsidR="002144F5" w:rsidRPr="00694773" w:rsidRDefault="002144F5" w:rsidP="00694773">
      <w:pPr>
        <w:ind w:firstLine="709"/>
        <w:jc w:val="both"/>
        <w:rPr>
          <w:b/>
          <w:bCs/>
          <w:szCs w:val="28"/>
          <w:highlight w:val="yellow"/>
        </w:rPr>
      </w:pPr>
    </w:p>
    <w:p w14:paraId="34D8E09D" w14:textId="77777777" w:rsidR="002144F5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16.Динамическое</w:t>
      </w:r>
      <w:r w:rsidR="002144F5">
        <w:rPr>
          <w:b/>
          <w:bCs/>
          <w:szCs w:val="28"/>
          <w:highlight w:val="yellow"/>
        </w:rPr>
        <w:t xml:space="preserve"> </w:t>
      </w:r>
      <w:r w:rsidRPr="00694773">
        <w:rPr>
          <w:b/>
          <w:bCs/>
          <w:szCs w:val="28"/>
          <w:highlight w:val="yellow"/>
        </w:rPr>
        <w:t>программирование.</w:t>
      </w:r>
    </w:p>
    <w:p w14:paraId="5904A44D" w14:textId="36B9DD17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Общая подпоследовательность. </w:t>
      </w:r>
    </w:p>
    <w:p w14:paraId="13639067" w14:textId="61CE187C" w:rsidR="002144F5" w:rsidRDefault="002144F5" w:rsidP="00694773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3A8E472E" w14:textId="131CDF5B" w:rsidR="002144F5" w:rsidRDefault="002144F5" w:rsidP="00694773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0E6E9DD6" w14:textId="6CE15AF8" w:rsidR="00CE195D" w:rsidRPr="00694773" w:rsidRDefault="00CE195D" w:rsidP="00CE195D">
      <w:pPr>
        <w:ind w:firstLine="709"/>
        <w:jc w:val="both"/>
        <w:rPr>
          <w:b/>
          <w:bCs/>
          <w:szCs w:val="28"/>
          <w:highlight w:val="yellow"/>
        </w:rPr>
      </w:pPr>
      <w:proofErr w:type="spellStart"/>
      <w:proofErr w:type="gramStart"/>
      <w:r>
        <w:rPr>
          <w:b/>
          <w:bCs/>
          <w:szCs w:val="28"/>
        </w:rPr>
        <w:t>Грокаем</w:t>
      </w:r>
      <w:proofErr w:type="spellEnd"/>
      <w:r>
        <w:rPr>
          <w:b/>
          <w:bCs/>
          <w:szCs w:val="28"/>
        </w:rPr>
        <w:t xml:space="preserve">  алгоритмы</w:t>
      </w:r>
      <w:proofErr w:type="gramEnd"/>
      <w:r>
        <w:rPr>
          <w:b/>
          <w:bCs/>
          <w:szCs w:val="28"/>
        </w:rPr>
        <w:t xml:space="preserve"> стр. 2</w:t>
      </w:r>
      <w:r>
        <w:rPr>
          <w:b/>
          <w:bCs/>
          <w:szCs w:val="28"/>
        </w:rPr>
        <w:t>32</w:t>
      </w:r>
    </w:p>
    <w:p w14:paraId="55B1509E" w14:textId="77777777" w:rsidR="00CE195D" w:rsidRDefault="00CE195D" w:rsidP="00694773">
      <w:pPr>
        <w:ind w:firstLine="709"/>
        <w:jc w:val="both"/>
        <w:rPr>
          <w:b/>
          <w:bCs/>
          <w:szCs w:val="28"/>
        </w:rPr>
      </w:pPr>
    </w:p>
    <w:p w14:paraId="221FFC4F" w14:textId="706A7BD1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17. Динамическое программирование. Подзадачи и рекуррентные отношения. </w:t>
      </w:r>
    </w:p>
    <w:p w14:paraId="31401D80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401CF06B" w14:textId="1963F46C" w:rsidR="002144F5" w:rsidRP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401F307A" w14:textId="2AA49207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18. Динамическое программирование. Задача о лягушке.  </w:t>
      </w:r>
    </w:p>
    <w:p w14:paraId="63C92543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36A75BC6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0682D244" w14:textId="6E7496A7" w:rsidR="002144F5" w:rsidRPr="00694773" w:rsidRDefault="00CE195D" w:rsidP="00694773">
      <w:pPr>
        <w:ind w:firstLine="709"/>
        <w:jc w:val="both"/>
        <w:rPr>
          <w:b/>
          <w:bCs/>
          <w:szCs w:val="28"/>
          <w:highlight w:val="yellow"/>
        </w:rPr>
      </w:pPr>
      <w:hyperlink r:id="rId18" w:history="1">
        <w:r w:rsidRPr="00CE195D">
          <w:rPr>
            <w:rStyle w:val="a6"/>
            <w:b/>
            <w:bCs/>
            <w:szCs w:val="28"/>
          </w:rPr>
          <w:t>https://www.youtube.com/watch?v=UVAfng6OCW0</w:t>
        </w:r>
      </w:hyperlink>
    </w:p>
    <w:p w14:paraId="079380A1" w14:textId="21236758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19. Динамическое программирование. Расстояние редактирования. Взвешенное расстояние редактирования.</w:t>
      </w:r>
    </w:p>
    <w:p w14:paraId="4F3E985B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8</w:t>
      </w:r>
    </w:p>
    <w:p w14:paraId="2F67C755" w14:textId="77777777" w:rsidR="002144F5" w:rsidRDefault="002144F5" w:rsidP="002144F5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9</w:t>
      </w:r>
    </w:p>
    <w:p w14:paraId="664063B9" w14:textId="77777777" w:rsidR="002144F5" w:rsidRPr="00694773" w:rsidRDefault="002144F5" w:rsidP="00694773">
      <w:pPr>
        <w:ind w:firstLine="709"/>
        <w:jc w:val="both"/>
        <w:rPr>
          <w:b/>
          <w:bCs/>
          <w:szCs w:val="28"/>
          <w:highlight w:val="yellow"/>
        </w:rPr>
      </w:pPr>
    </w:p>
    <w:p w14:paraId="40BA5ED4" w14:textId="0CD57230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20. Динамическое программирование. Задача о рюкзаке. Задача о рюкзаке с повторением и без повторения.</w:t>
      </w:r>
    </w:p>
    <w:p w14:paraId="738A43D2" w14:textId="66206B56" w:rsidR="002144F5" w:rsidRDefault="002144F5" w:rsidP="00694773">
      <w:pPr>
        <w:ind w:firstLine="709"/>
        <w:jc w:val="both"/>
        <w:rPr>
          <w:b/>
          <w:bCs/>
          <w:szCs w:val="28"/>
        </w:rPr>
      </w:pPr>
      <w:r w:rsidRPr="002144F5">
        <w:rPr>
          <w:b/>
          <w:bCs/>
          <w:szCs w:val="28"/>
        </w:rPr>
        <w:t>Алгоритмы и структуры данных. Семестр 2. Лекция 10</w:t>
      </w:r>
    </w:p>
    <w:p w14:paraId="04C2B5EF" w14:textId="3D6229D1" w:rsidR="00CE195D" w:rsidRPr="00CE195D" w:rsidRDefault="00CE195D" w:rsidP="00694773">
      <w:pPr>
        <w:ind w:firstLine="709"/>
        <w:jc w:val="both"/>
        <w:rPr>
          <w:b/>
          <w:bCs/>
          <w:sz w:val="36"/>
          <w:szCs w:val="36"/>
          <w:highlight w:val="yellow"/>
        </w:rPr>
      </w:pPr>
      <w:proofErr w:type="spellStart"/>
      <w:proofErr w:type="gramStart"/>
      <w:r w:rsidRPr="00CE195D">
        <w:rPr>
          <w:b/>
          <w:bCs/>
          <w:sz w:val="36"/>
          <w:szCs w:val="36"/>
        </w:rPr>
        <w:t>Грокаем</w:t>
      </w:r>
      <w:proofErr w:type="spellEnd"/>
      <w:r w:rsidRPr="00CE195D">
        <w:rPr>
          <w:b/>
          <w:bCs/>
          <w:sz w:val="36"/>
          <w:szCs w:val="36"/>
        </w:rPr>
        <w:t xml:space="preserve">  алгоритмы</w:t>
      </w:r>
      <w:proofErr w:type="gramEnd"/>
      <w:r w:rsidRPr="00CE195D">
        <w:rPr>
          <w:b/>
          <w:bCs/>
          <w:sz w:val="36"/>
          <w:szCs w:val="36"/>
        </w:rPr>
        <w:t xml:space="preserve"> стр. 206</w:t>
      </w:r>
    </w:p>
    <w:p w14:paraId="48D4C9A6" w14:textId="36E54CE9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21. Динамическое программирование. Перемножение матриц.</w:t>
      </w:r>
    </w:p>
    <w:p w14:paraId="15C46548" w14:textId="24E8EC4B" w:rsidR="00CE195D" w:rsidRPr="00694773" w:rsidRDefault="00CE195D" w:rsidP="00694773">
      <w:pPr>
        <w:ind w:firstLine="709"/>
        <w:jc w:val="both"/>
        <w:rPr>
          <w:b/>
          <w:bCs/>
          <w:szCs w:val="28"/>
          <w:highlight w:val="yellow"/>
        </w:rPr>
      </w:pPr>
      <w:r w:rsidRPr="00CE195D">
        <w:rPr>
          <w:b/>
          <w:bCs/>
          <w:szCs w:val="28"/>
        </w:rPr>
        <w:t>Алгоритмы и структуры данных. Семестр 2. Лекция 10</w:t>
      </w:r>
      <w:r>
        <w:rPr>
          <w:b/>
          <w:bCs/>
          <w:szCs w:val="28"/>
        </w:rPr>
        <w:t xml:space="preserve"> (15 слайд)</w:t>
      </w:r>
    </w:p>
    <w:p w14:paraId="2648CEF5" w14:textId="2DEDC400" w:rsid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22. Недетерминированные полиномиальные задачи (NP-задачи). Задача коммивояжера. Генетический алгоритм.</w:t>
      </w:r>
    </w:p>
    <w:p w14:paraId="1584F38B" w14:textId="3A9FECE3" w:rsidR="00790423" w:rsidRDefault="00790423" w:rsidP="00790423">
      <w:pPr>
        <w:ind w:firstLine="709"/>
        <w:jc w:val="both"/>
        <w:rPr>
          <w:b/>
          <w:bCs/>
          <w:szCs w:val="28"/>
          <w:highlight w:val="yellow"/>
        </w:rPr>
      </w:pPr>
      <w:r w:rsidRPr="00CE195D">
        <w:rPr>
          <w:b/>
          <w:bCs/>
          <w:szCs w:val="28"/>
        </w:rPr>
        <w:t>Алгоритмы и структуры данных. Семестр 2. Лекция 1</w:t>
      </w:r>
      <w:r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</w:t>
      </w:r>
    </w:p>
    <w:p w14:paraId="60457E9A" w14:textId="48E26186" w:rsidR="00790423" w:rsidRPr="00694773" w:rsidRDefault="00790423" w:rsidP="00694773">
      <w:pPr>
        <w:ind w:firstLine="709"/>
        <w:jc w:val="both"/>
        <w:rPr>
          <w:b/>
          <w:bCs/>
          <w:szCs w:val="28"/>
          <w:highlight w:val="yellow"/>
        </w:rPr>
      </w:pPr>
      <w:hyperlink r:id="rId19" w:history="1">
        <w:r w:rsidRPr="00790423">
          <w:rPr>
            <w:rStyle w:val="a6"/>
            <w:b/>
            <w:bCs/>
            <w:szCs w:val="28"/>
          </w:rPr>
          <w:t>https://www.youtube.com/watch?v=aB_6ZsLjzzc</w:t>
        </w:r>
      </w:hyperlink>
    </w:p>
    <w:p w14:paraId="523844D3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23. Недетерминированные полиномиальные задачи (NP-задачи). Задача коммивояжера. Метод ветвей и границ (алгоритм Литтла).</w:t>
      </w:r>
    </w:p>
    <w:p w14:paraId="53B538DB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24. Недетерминированные полиномиальные задачи (NP-задачи). Задача коммивояжера. Муравьиный алгоритм.</w:t>
      </w:r>
    </w:p>
    <w:p w14:paraId="6A52FA1B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24. Алгоритмы с возвратом. Задача о ходе коня. Задача о ферзях.</w:t>
      </w:r>
    </w:p>
    <w:p w14:paraId="0C51C1C4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25. Алгоритм k-ближайших соседей. </w:t>
      </w:r>
    </w:p>
    <w:p w14:paraId="37833B85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>26. Асимптотические обозначения. Математическое определение. Обозначение Омега-большое, Тета-большое и о-малое.</w:t>
      </w:r>
    </w:p>
    <w:p w14:paraId="408F2373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27. Сортировки данных. Классы алгоритмов сортировки. Оценка алгоритмов сортировки. Обменная сортировка. Пузырьковая сортировка. Быстрая сортировка. Сортировка вставками. </w:t>
      </w:r>
    </w:p>
    <w:p w14:paraId="4E4FCD37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28.  Динамические структуры данных. Вектор. Связанный список. Двухсвязный список. Стек. Очередь. Словарь. Множество. </w:t>
      </w:r>
    </w:p>
    <w:p w14:paraId="66809A09" w14:textId="77777777" w:rsidR="00694773" w:rsidRPr="00694773" w:rsidRDefault="00694773" w:rsidP="00694773">
      <w:pPr>
        <w:ind w:firstLine="709"/>
        <w:jc w:val="both"/>
        <w:rPr>
          <w:b/>
          <w:bCs/>
          <w:szCs w:val="28"/>
          <w:highlight w:val="yellow"/>
        </w:rPr>
      </w:pPr>
      <w:r w:rsidRPr="00694773">
        <w:rPr>
          <w:b/>
          <w:bCs/>
          <w:szCs w:val="28"/>
          <w:highlight w:val="yellow"/>
        </w:rPr>
        <w:t xml:space="preserve">29. Поиск. Последовательный поиск. Бинарный поиск. Интерполяционный поиск. Поиск по деревьям. </w:t>
      </w:r>
    </w:p>
    <w:p w14:paraId="6EA22A0D" w14:textId="77777777" w:rsidR="00694773" w:rsidRPr="00694773" w:rsidRDefault="00694773" w:rsidP="00694773">
      <w:pPr>
        <w:ind w:firstLine="709"/>
        <w:jc w:val="both"/>
        <w:rPr>
          <w:b/>
          <w:bCs/>
          <w:szCs w:val="28"/>
        </w:rPr>
      </w:pPr>
      <w:r w:rsidRPr="00694773">
        <w:rPr>
          <w:b/>
          <w:bCs/>
          <w:szCs w:val="28"/>
          <w:highlight w:val="yellow"/>
        </w:rPr>
        <w:t>30. Рекурсия. Виды рекурсивных функций. Перебор с помощью рекурсии. Решение задач с помощью.</w:t>
      </w:r>
      <w:r w:rsidRPr="00694773">
        <w:rPr>
          <w:b/>
          <w:bCs/>
          <w:szCs w:val="28"/>
        </w:rPr>
        <w:t xml:space="preserve"> </w:t>
      </w:r>
    </w:p>
    <w:p w14:paraId="4ADFF20D" w14:textId="77777777" w:rsidR="00222375" w:rsidRPr="00694773" w:rsidRDefault="00222375">
      <w:pPr>
        <w:rPr>
          <w:b/>
          <w:bCs/>
        </w:rPr>
      </w:pPr>
    </w:p>
    <w:sectPr w:rsidR="00222375" w:rsidRPr="0069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3CD5"/>
    <w:multiLevelType w:val="hybridMultilevel"/>
    <w:tmpl w:val="F3ACA814"/>
    <w:lvl w:ilvl="0" w:tplc="A7BAF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8A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A7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C0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C6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8E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A0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CC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00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B0A"/>
    <w:multiLevelType w:val="hybridMultilevel"/>
    <w:tmpl w:val="375AD70C"/>
    <w:lvl w:ilvl="0" w:tplc="9FD06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A5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C3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44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82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C7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25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A4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AC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C335B4"/>
    <w:multiLevelType w:val="hybridMultilevel"/>
    <w:tmpl w:val="54D85ADE"/>
    <w:lvl w:ilvl="0" w:tplc="B11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EB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41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7E8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8A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85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C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2B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8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F12BC"/>
    <w:multiLevelType w:val="hybridMultilevel"/>
    <w:tmpl w:val="CE7E54BA"/>
    <w:lvl w:ilvl="0" w:tplc="BF98C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E8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C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41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E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A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44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43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5A5DC0"/>
    <w:multiLevelType w:val="multilevel"/>
    <w:tmpl w:val="8E2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1539BE"/>
    <w:multiLevelType w:val="multilevel"/>
    <w:tmpl w:val="EA6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C028F"/>
    <w:multiLevelType w:val="hybridMultilevel"/>
    <w:tmpl w:val="8AF415B2"/>
    <w:lvl w:ilvl="0" w:tplc="C2B64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85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88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E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A6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C8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05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20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D60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501F67"/>
    <w:multiLevelType w:val="hybridMultilevel"/>
    <w:tmpl w:val="D33883A2"/>
    <w:lvl w:ilvl="0" w:tplc="77F67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8B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22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66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A5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25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E8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C6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9625D4"/>
    <w:multiLevelType w:val="hybridMultilevel"/>
    <w:tmpl w:val="E954D9CC"/>
    <w:lvl w:ilvl="0" w:tplc="254C3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CB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4F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62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C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6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0D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C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6F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D0F55"/>
    <w:multiLevelType w:val="hybridMultilevel"/>
    <w:tmpl w:val="B274B3B8"/>
    <w:lvl w:ilvl="0" w:tplc="16505D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4EE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CC8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679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62C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43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30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003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461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50B01"/>
    <w:multiLevelType w:val="hybridMultilevel"/>
    <w:tmpl w:val="A0B84714"/>
    <w:lvl w:ilvl="0" w:tplc="4BBAA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67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80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42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B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EA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49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E5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2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00"/>
    <w:rsid w:val="000C61B8"/>
    <w:rsid w:val="00177ACB"/>
    <w:rsid w:val="002144F5"/>
    <w:rsid w:val="00222375"/>
    <w:rsid w:val="002660F0"/>
    <w:rsid w:val="00433DE4"/>
    <w:rsid w:val="004D53DC"/>
    <w:rsid w:val="00555200"/>
    <w:rsid w:val="00694773"/>
    <w:rsid w:val="00790423"/>
    <w:rsid w:val="008F1B63"/>
    <w:rsid w:val="00973583"/>
    <w:rsid w:val="009D7924"/>
    <w:rsid w:val="00AA0AF5"/>
    <w:rsid w:val="00B2280E"/>
    <w:rsid w:val="00CE195D"/>
    <w:rsid w:val="00F23D86"/>
    <w:rsid w:val="00F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DB85"/>
  <w15:chartTrackingRefBased/>
  <w15:docId w15:val="{C7CCE8D4-B9F7-4ED5-A304-7CC841C2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4F5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4">
    <w:name w:val="heading 4"/>
    <w:basedOn w:val="a"/>
    <w:link w:val="40"/>
    <w:uiPriority w:val="9"/>
    <w:qFormat/>
    <w:rsid w:val="002660F0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7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477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60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660F0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B2280E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E195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1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7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3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UVAfng6OCW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aB_6ZsLjzz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Alexander Rubashek</cp:lastModifiedBy>
  <cp:revision>10</cp:revision>
  <dcterms:created xsi:type="dcterms:W3CDTF">2023-01-06T15:55:00Z</dcterms:created>
  <dcterms:modified xsi:type="dcterms:W3CDTF">2023-01-06T20:52:00Z</dcterms:modified>
</cp:coreProperties>
</file>