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1. Вспомогательные функции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284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sz w:val="28"/>
          <w:szCs w:val="28"/>
          <w:rtl w:val="0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000000" w:rsidDel="00000000" w:rsidP="00000000" w:rsidRDefault="00000000" w:rsidRPr="00000000" w14:paraId="00000004">
      <w:pPr>
        <w:ind w:firstLine="284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ind w:firstLine="284"/>
        <w:jc w:val="both"/>
        <w:rPr>
          <w:rFonts w:ascii="inherit" w:cs="inherit" w:eastAsia="inherit" w:hAnsi="inherit"/>
          <w:color w:val="232629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Важно: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ind w:firstLine="284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stdafx.h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 - это стандартное название предварительно скомпилированного заголовочного файла в Visual Studio 2017 и более ранних версиях. Начиная с VS2019, вместо этого используется 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pch.h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Его не нужно ниоткуда скачивать, в него вписываются часто включаемые в коде заголовочные файлы для ускорения компиляции. Сам файл должен создаваться автоматически при создании проекта; но если его нет, можно добавить его вручную. Содержимое должно может выглядеть, например, так: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#pragma once</w:t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//другие директивы include...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firstLine="284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Совместно с ним в проекте должен находится 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pch.cpp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состоящий из единственной строки:</w:t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jc w:val="both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#include "pch.h"</w:t>
      </w:r>
    </w:p>
    <w:p w:rsidR="00000000" w:rsidDel="00000000" w:rsidP="00000000" w:rsidRDefault="00000000" w:rsidRPr="00000000" w14:paraId="0000000C">
      <w:pPr>
        <w:shd w:fill="ffffff" w:val="clear"/>
        <w:spacing w:before="240" w:lineRule="auto"/>
        <w:ind w:firstLine="284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использования предварительно скомпилированных заголовков их необходимо включить параметром /Y или через страницу свойств проекта 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Configuration Properties &gt; C/C++ &gt; Precompiled Headers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После этого в каждом cpp-файле в самом начале (до любых директив препроцессора или строк кода) нужно добавить 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#include "pch.h"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ТЕОРЕТИЧЕСКОЕ ВВЕДЕНИЕ: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Генерация  случайных чисел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6152288" cy="800100"/>
                <wp:effectExtent b="0" l="0" r="0" 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8963" y="3389158"/>
                          <a:ext cx="5934075" cy="781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установка начального числа для генератора псевдослучайных чисел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&lt;cstdlib&gt;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void srand 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unsigned int s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[in] стартовое число генератора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52288" cy="800100"/>
                <wp:effectExtent b="0" l="0" r="0" t="0"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2288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6108500" cy="1143000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5788" y="3214517"/>
                          <a:ext cx="5940425" cy="1130966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генератор псевдослучайного целого числа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&lt;cstdlib&gt;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rand ()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функция возвращает псевдослучайное целоче число от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до          //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RAND_MAX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08500" cy="1143000"/>
                <wp:effectExtent b="0" l="0" r="0" t="0"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850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Функции времени 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53125" cy="1534795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78963" y="3022128"/>
                          <a:ext cx="5934075" cy="15157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получение текущей даты и времени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&lt;ctime&gt;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time_t time 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time_t*  t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//[out] указатель на буфер (8 байт)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в качестве параметра может быть указан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NULL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/*-- функция возвращает количество секунд прошедшие с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00:00:00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01.01.1970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к точке вызова или/и в буфер, если параметр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не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NULL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*/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1534795"/>
                <wp:effectExtent b="0" l="0" r="0" t="0"/>
                <wp:docPr id="1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5347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1381125"/>
                <wp:effectExtent b="0" l="0" r="0" t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78963" y="3094200"/>
                          <a:ext cx="5934075" cy="1371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получение процессорного времени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&lt;ctime&gt;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clock_t clock()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функция возвращает количество единиц процессорного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времени (1 сек =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CLOCKS_PER_SEC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единиц) прошедших с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момента старта приложения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1381125"/>
                <wp:effectExtent b="0" l="0" r="0" t="0"/>
                <wp:docPr id="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381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ВЫПОЛНЕНИЕ РАБОТЫ:</w:t>
      </w:r>
      <w:r w:rsidDel="00000000" w:rsidR="00000000" w:rsidRPr="00000000">
        <w:rPr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составить и реализовать программы.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 1. </w:t>
      </w:r>
      <w:r w:rsidDel="00000000" w:rsidR="00000000" w:rsidRPr="00000000">
        <w:rPr>
          <w:sz w:val="28"/>
          <w:szCs w:val="28"/>
          <w:rtl w:val="0"/>
        </w:rPr>
        <w:t xml:space="preserve">Разработайте три  функции (start, dget и iget), используя следующие спецификации: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1533525"/>
                <wp:effectExtent b="0" l="0" r="0" 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378963" y="3018000"/>
                          <a:ext cx="5934075" cy="1524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установка начального числа для генератора псевдослучайных //   чисел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"Auxil.h"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namespace auxil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void start();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функция устанавливает в качестве начального числа для          // генератора псевдослучайных чисел текущее значение                            // системного времени в фомате функции time()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1533525"/>
                <wp:effectExtent b="0" l="0" r="0" t="0"/>
                <wp:docPr id="2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533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1981200"/>
                <wp:effectExtent b="0" l="0" r="0" 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378963" y="2794163"/>
                          <a:ext cx="5934075" cy="19716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генерация  действительного  псевдослучайного  числа  в        //   заданом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"Auxil.h"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namespace auxil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double  dget(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double rmin,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[in]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минимальное значение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double rmax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[in]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максимальное значение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функция возвращает действительное псевдослучайное число в               //   диапазоне оn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rmin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до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rmax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1981200"/>
                <wp:effectExtent b="0" l="0" r="0" t="0"/>
                <wp:docPr id="2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981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43600" cy="2028825"/>
                <wp:effectExtent b="0" l="0" r="0" 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378963" y="2770350"/>
                          <a:ext cx="5934075" cy="20193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генерация целого  псевдослучайного  числа  в заданом             //   диапазоне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# include "Auxil.h"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  namespace auxil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int  iget(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int rmin,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[in]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минимальное значение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int rmax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[in]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максимальное значение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//-- функция возвращает целое псевдослучайное число в               //   диапазоне оn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rmin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до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rmax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3600" cy="2028825"/>
                <wp:effectExtent b="0" l="0" r="0" t="0"/>
                <wp:docPr id="2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028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Примечание</w:t>
      </w:r>
      <w:r w:rsidDel="00000000" w:rsidR="00000000" w:rsidRPr="00000000">
        <w:rPr>
          <w:sz w:val="28"/>
          <w:szCs w:val="28"/>
          <w:rtl w:val="0"/>
        </w:rPr>
        <w:t xml:space="preserve">: разработанные функции должны располагаться в файле </w:t>
      </w:r>
      <w:r w:rsidDel="00000000" w:rsidR="00000000" w:rsidRPr="00000000">
        <w:rPr>
          <w:b w:val="1"/>
          <w:sz w:val="28"/>
          <w:szCs w:val="28"/>
          <w:rtl w:val="0"/>
        </w:rPr>
        <w:t xml:space="preserve">Auxil.cpp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а в файле </w:t>
      </w:r>
      <w:r w:rsidDel="00000000" w:rsidR="00000000" w:rsidRPr="00000000">
        <w:rPr>
          <w:b w:val="1"/>
          <w:sz w:val="28"/>
          <w:szCs w:val="28"/>
          <w:rtl w:val="0"/>
        </w:rPr>
        <w:t xml:space="preserve">Auxil.h –  </w:t>
      </w:r>
      <w:r w:rsidDel="00000000" w:rsidR="00000000" w:rsidRPr="00000000">
        <w:rPr>
          <w:sz w:val="28"/>
          <w:szCs w:val="28"/>
          <w:rtl w:val="0"/>
        </w:rPr>
        <w:t xml:space="preserve">прототипы функций (см. пример 1).</w:t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953125" cy="1720850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8963" y="2929100"/>
                          <a:ext cx="5934075" cy="1701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//--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Auxil.h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#pragma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once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&lt;cstdlib&gt;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namespace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auxil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void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start();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старт  генератора сл. чисел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dget(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rmin,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rmax);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получить случайное число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iget(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rmin,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rmax);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получить  случайное число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};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177800</wp:posOffset>
                </wp:positionV>
                <wp:extent cx="5953125" cy="1720850"/>
                <wp:effectExtent b="0" l="0" r="0" t="0"/>
                <wp:wrapSquare wrapText="bothSides" distB="0" distT="0" distL="114300" distR="114300"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720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53125" cy="3070620"/>
                <wp:effectExtent b="0" l="0" r="0" 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378963" y="2283940"/>
                          <a:ext cx="5934075" cy="2992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//--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Auxil.cpp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"Auxil.h"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&lt;ctime&gt;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namespace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auxil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void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start() 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старт  генератора сл. чисел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srand( 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unsigned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)time( NULL ));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dget(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rmin,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rmax)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получить случайное число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((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rand()/(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RAND_MAX)*(rmax-rmin) + rmin;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};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iget(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rmin,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rmax)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получить случайное число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dget((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)rmin,(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)rmax);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};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3070620"/>
                <wp:effectExtent b="0" l="0" r="0" t="0"/>
                <wp:docPr id="2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0706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 2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пример 2.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проверки 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:rsidR="00000000" w:rsidDel="00000000" w:rsidP="00000000" w:rsidRDefault="00000000" w:rsidRPr="00000000" w14:paraId="0000002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53125" cy="5499735"/>
                <wp:effectExtent b="0" l="0" r="0" 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378963" y="1039658"/>
                          <a:ext cx="5934075" cy="5480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"Auxil.h"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вспомогательные функции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&lt;ctime&gt;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&lt;locale&gt;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#define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CYCLE  1000000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количество циклов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_tmain(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av1 = 0, av2 =0;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clock_t  t1 = 0, t2 = 0;		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setlocale(LC_ALL,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"rus"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auxil::start(); 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старт генерации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t1 = clock();   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фиксация времени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for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 = 0; i &lt; CYCLE; i++)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 av1 += 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 auxil::iget(-100, 100);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сумма случайных чисел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 av2 +=  auxil::dget(-100, 100);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сумма случайных чисел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t2 = clock();                     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фиксация времени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std::cout&lt;&lt;std::endl&lt;&lt;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"количество циклов:        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&lt;&lt; CYCLE;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std::cout&lt;&lt;std::endl&lt;&lt;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"среднее значение (int):   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&lt;&lt; av1/CYCLE;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std::cout&lt;&lt;std::endl&lt;&lt;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"среднее значение (double):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&lt;&lt; av2/CYCLE;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std::cout&lt;&lt;std::endl&lt;&lt;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"продолжительность (у.е):  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&lt;&lt; (t2-t1);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std::cout&lt;&lt;std::endl&lt;&lt;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                  (сек):  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 &lt;&lt;((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)(t2-t1))/((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double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)CLOCKS_PER_SEC);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std::cout&lt;&lt;std::endl;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system(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"pause"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5499735"/>
                <wp:effectExtent b="0" l="0" r="0" t="0"/>
                <wp:docPr id="2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54997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614711" cy="1671466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711" cy="1671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284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3   </w:t>
      </w:r>
    </w:p>
    <w:p w:rsidR="00000000" w:rsidDel="00000000" w:rsidP="00000000" w:rsidRDefault="00000000" w:rsidRPr="00000000" w14:paraId="0000002A">
      <w:pPr>
        <w:ind w:firstLine="284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Проведите необходимые эксперименты и постройте график зависимости  (Excel) продолжительности  процесса вычисления  от количества циклов в примере 2. Проанализируйте характер зависимости. Проведите исследование любого другого рекурсивного алгоритма, например, вычисления факториала или генератора чисел Фибоначчи (прим. – например вычислите каким будет 100-е, 200-е, 300-е и т.д число). </w:t>
      </w:r>
    </w:p>
    <w:p w:rsidR="00000000" w:rsidDel="00000000" w:rsidP="00000000" w:rsidRDefault="00000000" w:rsidRPr="00000000" w14:paraId="0000002B">
      <w:pPr>
        <w:ind w:firstLine="284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Примечание</w:t>
      </w:r>
      <w:r w:rsidDel="00000000" w:rsidR="00000000" w:rsidRPr="00000000">
        <w:rPr>
          <w:sz w:val="28"/>
          <w:szCs w:val="28"/>
          <w:rtl w:val="0"/>
        </w:rPr>
        <w:t xml:space="preserve">: продолжительность вычисления измерять в условных единицах процессорного времени (функция </w:t>
      </w:r>
      <w:r w:rsidDel="00000000" w:rsidR="00000000" w:rsidRPr="00000000">
        <w:rPr>
          <w:b w:val="1"/>
          <w:sz w:val="28"/>
          <w:szCs w:val="28"/>
          <w:rtl w:val="0"/>
        </w:rPr>
        <w:t xml:space="preserve">clock</w:t>
      </w:r>
      <w:r w:rsidDel="00000000" w:rsidR="00000000" w:rsidRPr="00000000">
        <w:rPr>
          <w:sz w:val="28"/>
          <w:szCs w:val="28"/>
          <w:rtl w:val="0"/>
        </w:rPr>
        <w:t xml:space="preserve">).   </w:t>
      </w:r>
    </w:p>
    <w:p w:rsidR="00000000" w:rsidDel="00000000" w:rsidP="00000000" w:rsidRDefault="00000000" w:rsidRPr="00000000" w14:paraId="0000002C">
      <w:pPr>
        <w:ind w:firstLine="284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применения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0" distT="0" distL="0" distR="0">
                <wp:extent cx="5953125" cy="5248409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78963" y="1204440"/>
                          <a:ext cx="5934075" cy="51511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"stdafx.h"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&lt;iostream&gt;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&lt;ctime&gt;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"Knapsack.h"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#include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"Auxil.h"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#define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 100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clock_t SS[N];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_tmain(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argc, _TCHAR* argv[])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setlocale(LC_ALL,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"rus"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V = 1000,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вместимость рюкзака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v[N],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размер предмета каждого типа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c[N];  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стоимость предмета каждого типа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short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m[N];    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количество предметов каждого типа {0,1}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maxcc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 =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auxil::start();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for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 = 0; i &lt; N; i++) v[i] = auxil::iget(10, 100);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for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 = 0; i &lt; N; i++) c[i] = auxil::iget(5, 50);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for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int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n = 10; n &lt; 21; n++)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SS[n] = clock();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maxcc =  knapsack_s(V,n, v, c, m );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8000"/>
                                <w:sz w:val="20"/>
                                <w:vertAlign w:val="baseline"/>
                              </w:rPr>
                              <w:t xml:space="preserve">// измеряемая функция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SS[n]= - (SS[n] - clock());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std::cout&lt;&lt; std::endl&lt;&lt;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"n =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&lt;&lt;n &lt;&lt;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 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&lt;&lt; SS[n];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system(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800000"/>
                                <w:sz w:val="20"/>
                                <w:vertAlign w:val="baseline"/>
                              </w:rPr>
                              <w:t xml:space="preserve">"pause"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0"/>
                                <w:vertAlign w:val="baseline"/>
                              </w:rPr>
                              <w:t xml:space="preserve">return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5248409"/>
                <wp:effectExtent b="0" l="0" r="0" t="0"/>
                <wp:docPr id="1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5248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/>
        <w:drawing>
          <wp:inline distB="0" distT="0" distL="0" distR="0">
            <wp:extent cx="3295650" cy="32385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850.3937007874016" w:left="1133.8582677165355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spacing w:after="240" w:before="240"/>
      <w:jc w:val="center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5">
    <w:name w:val="Hyperlink"/>
    <w:basedOn w:val="a0"/>
    <w:uiPriority w:val="99"/>
    <w:semiHidden w:val="1"/>
    <w:unhideWhenUsed w:val="1"/>
    <w:rsid w:val="00F36892"/>
    <w:rPr>
      <w:color w:val="0000ff"/>
      <w:u w:val="single"/>
    </w:rPr>
  </w:style>
  <w:style w:type="paragraph" w:styleId="a6">
    <w:name w:val="Normal (Web)"/>
    <w:basedOn w:val="a"/>
    <w:uiPriority w:val="99"/>
    <w:semiHidden w:val="1"/>
    <w:unhideWhenUsed w:val="1"/>
    <w:rsid w:val="00F36892"/>
    <w:pPr>
      <w:spacing w:after="100" w:afterAutospacing="1" w:before="100" w:beforeAutospacing="1"/>
    </w:pPr>
  </w:style>
  <w:style w:type="character" w:styleId="a7">
    <w:name w:val="Strong"/>
    <w:basedOn w:val="a0"/>
    <w:uiPriority w:val="22"/>
    <w:qFormat w:val="1"/>
    <w:rsid w:val="00F36892"/>
    <w:rPr>
      <w:b w:val="1"/>
      <w:bCs w:val="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F36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F36892"/>
    <w:rPr>
      <w:rFonts w:ascii="Courier New" w:cs="Courier New" w:hAnsi="Courier New"/>
      <w:sz w:val="20"/>
      <w:szCs w:val="20"/>
    </w:rPr>
  </w:style>
  <w:style w:type="character" w:styleId="HTML1">
    <w:name w:val="HTML Code"/>
    <w:basedOn w:val="a0"/>
    <w:uiPriority w:val="99"/>
    <w:semiHidden w:val="1"/>
    <w:unhideWhenUsed w:val="1"/>
    <w:rsid w:val="00F36892"/>
    <w:rPr>
      <w:rFonts w:ascii="Courier New" w:cs="Courier New" w:eastAsia="Times New Roman" w:hAnsi="Courier New"/>
      <w:sz w:val="20"/>
      <w:szCs w:val="20"/>
    </w:rPr>
  </w:style>
  <w:style w:type="character" w:styleId="hljs-meta" w:customStyle="1">
    <w:name w:val="hljs-meta"/>
    <w:basedOn w:val="a0"/>
    <w:rsid w:val="00F36892"/>
  </w:style>
  <w:style w:type="character" w:styleId="hljs-keyword" w:customStyle="1">
    <w:name w:val="hljs-keyword"/>
    <w:basedOn w:val="a0"/>
    <w:rsid w:val="00F36892"/>
  </w:style>
  <w:style w:type="character" w:styleId="hljs-string" w:customStyle="1">
    <w:name w:val="hljs-string"/>
    <w:basedOn w:val="a0"/>
    <w:rsid w:val="00F36892"/>
  </w:style>
  <w:style w:type="character" w:styleId="hljs-comment" w:customStyle="1">
    <w:name w:val="hljs-comment"/>
    <w:basedOn w:val="a0"/>
    <w:rsid w:val="00F36892"/>
  </w:style>
  <w:style w:type="paragraph" w:styleId="a8">
    <w:name w:val="List Paragraph"/>
    <w:basedOn w:val="a"/>
    <w:uiPriority w:val="34"/>
    <w:qFormat w:val="1"/>
    <w:rsid w:val="00A9130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5wdaVJWG7dmggnBfdQrb8ixHOVw==">AMUW2mUoNGcT0H8jJ/lzVrrYXiWqbarutPeLUM5ied2Cx7E77vPOfPb/OLKwWGeipZ7rKJcHssWrbcChUctjKb5GTy2npa9fYBDXcPBav28mr9LAGDrWoIKdwO68pjjck34Mz7beo3/Z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2023-02-03T12:32:00Z</dcterms:created>
</cp:coreProperties>
</file>