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50"/>
        <w:gridCol w:w="2383"/>
        <w:gridCol w:w="2088"/>
      </w:tblGrid>
      <w:tr w:rsidR="00EC142A" w14:paraId="1E5DC9AE" w14:textId="77777777" w:rsidTr="00EC142A">
        <w:tc>
          <w:tcPr>
            <w:tcW w:w="2424" w:type="dxa"/>
          </w:tcPr>
          <w:p w14:paraId="5FD252CA" w14:textId="4843D9DE" w:rsidR="00EC142A" w:rsidRDefault="00EC142A">
            <w:r>
              <w:t>Код операции</w:t>
            </w:r>
          </w:p>
        </w:tc>
        <w:tc>
          <w:tcPr>
            <w:tcW w:w="2450" w:type="dxa"/>
          </w:tcPr>
          <w:p w14:paraId="22BEFDE7" w14:textId="711E09C0" w:rsidR="00EC142A" w:rsidRDefault="00EC142A">
            <w:r>
              <w:t>Наименование операции</w:t>
            </w:r>
          </w:p>
        </w:tc>
        <w:tc>
          <w:tcPr>
            <w:tcW w:w="2383" w:type="dxa"/>
          </w:tcPr>
          <w:p w14:paraId="141F5DB0" w14:textId="52237ECD" w:rsidR="00EC142A" w:rsidRDefault="00EC142A">
            <w:r>
              <w:t>Предшествующие операции</w:t>
            </w:r>
          </w:p>
        </w:tc>
        <w:tc>
          <w:tcPr>
            <w:tcW w:w="2088" w:type="dxa"/>
          </w:tcPr>
          <w:p w14:paraId="1259E974" w14:textId="16E34D5B" w:rsidR="00EC142A" w:rsidRDefault="00EC142A">
            <w:r>
              <w:t>Время</w:t>
            </w:r>
          </w:p>
        </w:tc>
      </w:tr>
      <w:tr w:rsidR="00E66949" w14:paraId="1CDC497A" w14:textId="77777777" w:rsidTr="00F953B3">
        <w:tc>
          <w:tcPr>
            <w:tcW w:w="9345" w:type="dxa"/>
            <w:gridSpan w:val="4"/>
          </w:tcPr>
          <w:p w14:paraId="47F854DC" w14:textId="7CE1F135" w:rsidR="00E66949" w:rsidRDefault="00E66949">
            <w:r>
              <w:t>1. Анализ</w:t>
            </w:r>
          </w:p>
        </w:tc>
      </w:tr>
      <w:tr w:rsidR="00EC142A" w14:paraId="5059B1E0" w14:textId="77777777" w:rsidTr="00EC142A">
        <w:tc>
          <w:tcPr>
            <w:tcW w:w="2424" w:type="dxa"/>
          </w:tcPr>
          <w:p w14:paraId="49FB80B9" w14:textId="124C2989" w:rsidR="00EC142A" w:rsidRPr="00E66949" w:rsidRDefault="00E66949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450" w:type="dxa"/>
          </w:tcPr>
          <w:p w14:paraId="508603E9" w14:textId="36770CB5" w:rsidR="00EC142A" w:rsidRDefault="00EC142A">
            <w:r>
              <w:t>Системный анализ</w:t>
            </w:r>
          </w:p>
        </w:tc>
        <w:tc>
          <w:tcPr>
            <w:tcW w:w="2383" w:type="dxa"/>
          </w:tcPr>
          <w:p w14:paraId="4050DF28" w14:textId="77777777" w:rsidR="00EC142A" w:rsidRDefault="00EC142A"/>
        </w:tc>
        <w:tc>
          <w:tcPr>
            <w:tcW w:w="2088" w:type="dxa"/>
          </w:tcPr>
          <w:p w14:paraId="798DCF61" w14:textId="06219F5F" w:rsidR="00EC142A" w:rsidRDefault="00AC6FC4">
            <w:r>
              <w:t>10</w:t>
            </w:r>
          </w:p>
        </w:tc>
      </w:tr>
      <w:tr w:rsidR="00EC142A" w14:paraId="198F3A8D" w14:textId="77777777" w:rsidTr="00EC142A">
        <w:tc>
          <w:tcPr>
            <w:tcW w:w="2424" w:type="dxa"/>
          </w:tcPr>
          <w:p w14:paraId="1C09BF1C" w14:textId="169C844D" w:rsidR="00EC142A" w:rsidRPr="00E66949" w:rsidRDefault="00E66949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2450" w:type="dxa"/>
          </w:tcPr>
          <w:p w14:paraId="3CF55BC1" w14:textId="0D8F8957" w:rsidR="00EC142A" w:rsidRDefault="00EC142A">
            <w:r>
              <w:t>Анализ целевой аудитории</w:t>
            </w:r>
          </w:p>
        </w:tc>
        <w:tc>
          <w:tcPr>
            <w:tcW w:w="2383" w:type="dxa"/>
          </w:tcPr>
          <w:p w14:paraId="2BCDD900" w14:textId="77777777" w:rsidR="00EC142A" w:rsidRDefault="00EC142A"/>
        </w:tc>
        <w:tc>
          <w:tcPr>
            <w:tcW w:w="2088" w:type="dxa"/>
          </w:tcPr>
          <w:p w14:paraId="130A9F55" w14:textId="4ADA12AE" w:rsidR="00EC142A" w:rsidRDefault="00AC6FC4">
            <w:r>
              <w:t>8</w:t>
            </w:r>
          </w:p>
        </w:tc>
      </w:tr>
      <w:tr w:rsidR="00EC142A" w14:paraId="59D86B45" w14:textId="77777777" w:rsidTr="00EC142A">
        <w:tc>
          <w:tcPr>
            <w:tcW w:w="2424" w:type="dxa"/>
          </w:tcPr>
          <w:p w14:paraId="26C5EF51" w14:textId="55776447" w:rsidR="00EC142A" w:rsidRPr="00E66949" w:rsidRDefault="00E66949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2450" w:type="dxa"/>
          </w:tcPr>
          <w:p w14:paraId="127AC3D4" w14:textId="6BDDA15F" w:rsidR="00EC142A" w:rsidRDefault="00EC142A">
            <w:r>
              <w:t>Анализ требований</w:t>
            </w:r>
          </w:p>
        </w:tc>
        <w:tc>
          <w:tcPr>
            <w:tcW w:w="2383" w:type="dxa"/>
          </w:tcPr>
          <w:p w14:paraId="0AB767D9" w14:textId="16DB852C" w:rsidR="00EC142A" w:rsidRPr="00E66949" w:rsidRDefault="00E66949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2088" w:type="dxa"/>
          </w:tcPr>
          <w:p w14:paraId="39179C6A" w14:textId="717E63EB" w:rsidR="00EC142A" w:rsidRDefault="00AC6FC4">
            <w:r>
              <w:t>10</w:t>
            </w:r>
          </w:p>
        </w:tc>
      </w:tr>
      <w:tr w:rsidR="00E66949" w14:paraId="04681CC1" w14:textId="77777777" w:rsidTr="00227382">
        <w:tc>
          <w:tcPr>
            <w:tcW w:w="9345" w:type="dxa"/>
            <w:gridSpan w:val="4"/>
          </w:tcPr>
          <w:p w14:paraId="1E1E1DC0" w14:textId="08AE9894" w:rsidR="00E66949" w:rsidRDefault="00E66949">
            <w:r>
              <w:t>2. Проектирование</w:t>
            </w:r>
          </w:p>
        </w:tc>
      </w:tr>
      <w:tr w:rsidR="00EC142A" w14:paraId="2E1D2195" w14:textId="77777777" w:rsidTr="00EC142A">
        <w:tc>
          <w:tcPr>
            <w:tcW w:w="2424" w:type="dxa"/>
          </w:tcPr>
          <w:p w14:paraId="2923CEF6" w14:textId="4BAD3B70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2450" w:type="dxa"/>
          </w:tcPr>
          <w:p w14:paraId="5DC78BB5" w14:textId="1CEF6554" w:rsidR="00EC142A" w:rsidRDefault="00EC142A" w:rsidP="00EC142A">
            <w:r>
              <w:t>Проектирование сущностей базы данных</w:t>
            </w:r>
          </w:p>
        </w:tc>
        <w:tc>
          <w:tcPr>
            <w:tcW w:w="2383" w:type="dxa"/>
          </w:tcPr>
          <w:p w14:paraId="4B477E83" w14:textId="2DE0714A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T1, T3</w:t>
            </w:r>
          </w:p>
        </w:tc>
        <w:tc>
          <w:tcPr>
            <w:tcW w:w="2088" w:type="dxa"/>
          </w:tcPr>
          <w:p w14:paraId="10CD46AD" w14:textId="4BC0C6D1" w:rsidR="00EC142A" w:rsidRPr="00AC6FC4" w:rsidRDefault="00E86742" w:rsidP="00EC142A">
            <w:r>
              <w:t>1</w:t>
            </w:r>
          </w:p>
        </w:tc>
      </w:tr>
      <w:tr w:rsidR="00EC142A" w14:paraId="62DA6DE0" w14:textId="77777777" w:rsidTr="00EC142A">
        <w:tc>
          <w:tcPr>
            <w:tcW w:w="2424" w:type="dxa"/>
          </w:tcPr>
          <w:p w14:paraId="2E9E1697" w14:textId="2D445395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2450" w:type="dxa"/>
          </w:tcPr>
          <w:p w14:paraId="01D560F2" w14:textId="684B035E" w:rsidR="00EC142A" w:rsidRDefault="00EC142A" w:rsidP="00EC142A">
            <w:r>
              <w:t>Проектирование связей в базе данных</w:t>
            </w:r>
          </w:p>
        </w:tc>
        <w:tc>
          <w:tcPr>
            <w:tcW w:w="2383" w:type="dxa"/>
          </w:tcPr>
          <w:p w14:paraId="71F4DF54" w14:textId="06EA01DA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2088" w:type="dxa"/>
          </w:tcPr>
          <w:p w14:paraId="5A289B4B" w14:textId="56439228" w:rsidR="00EC142A" w:rsidRPr="00AC6FC4" w:rsidRDefault="00E86742" w:rsidP="00EC142A">
            <w:r>
              <w:t>1</w:t>
            </w:r>
          </w:p>
        </w:tc>
      </w:tr>
      <w:tr w:rsidR="00EC142A" w14:paraId="270E5A01" w14:textId="77777777" w:rsidTr="00EC142A">
        <w:tc>
          <w:tcPr>
            <w:tcW w:w="2424" w:type="dxa"/>
          </w:tcPr>
          <w:p w14:paraId="0620EF27" w14:textId="158B62B0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2450" w:type="dxa"/>
          </w:tcPr>
          <w:p w14:paraId="38836384" w14:textId="432B260E" w:rsidR="00EC142A" w:rsidRDefault="00EC142A" w:rsidP="00EC142A">
            <w:r>
              <w:t xml:space="preserve">Проектирование </w:t>
            </w:r>
            <w:r w:rsidR="00020F6E">
              <w:t>пользовательского интерфейса</w:t>
            </w:r>
          </w:p>
        </w:tc>
        <w:tc>
          <w:tcPr>
            <w:tcW w:w="2383" w:type="dxa"/>
          </w:tcPr>
          <w:p w14:paraId="238D8936" w14:textId="7D081C80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2088" w:type="dxa"/>
          </w:tcPr>
          <w:p w14:paraId="07D59052" w14:textId="5CD2B9B1" w:rsidR="00EC142A" w:rsidRPr="00AC6FC4" w:rsidRDefault="00AC6FC4" w:rsidP="00EC142A">
            <w:r>
              <w:t>6</w:t>
            </w:r>
          </w:p>
        </w:tc>
      </w:tr>
      <w:tr w:rsidR="00EC142A" w14:paraId="0650C860" w14:textId="77777777" w:rsidTr="00EC142A">
        <w:tc>
          <w:tcPr>
            <w:tcW w:w="2424" w:type="dxa"/>
          </w:tcPr>
          <w:p w14:paraId="175E726C" w14:textId="34DF0DB3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2450" w:type="dxa"/>
          </w:tcPr>
          <w:p w14:paraId="1D585D6C" w14:textId="602471F2" w:rsidR="00EC142A" w:rsidRDefault="00EC142A" w:rsidP="00EC142A">
            <w:r>
              <w:t xml:space="preserve">Проектирование </w:t>
            </w:r>
            <w:r w:rsidR="00020F6E">
              <w:t>классов</w:t>
            </w:r>
          </w:p>
        </w:tc>
        <w:tc>
          <w:tcPr>
            <w:tcW w:w="2383" w:type="dxa"/>
          </w:tcPr>
          <w:p w14:paraId="6204B6F3" w14:textId="37F61346" w:rsidR="00EC142A" w:rsidRPr="00B40EA7" w:rsidRDefault="00E66949" w:rsidP="00EC142A">
            <w:r>
              <w:rPr>
                <w:lang w:val="en-US"/>
              </w:rPr>
              <w:t>T</w:t>
            </w:r>
            <w:r w:rsidR="00B40EA7">
              <w:t>6</w:t>
            </w:r>
          </w:p>
        </w:tc>
        <w:tc>
          <w:tcPr>
            <w:tcW w:w="2088" w:type="dxa"/>
          </w:tcPr>
          <w:p w14:paraId="69EB6363" w14:textId="4E011CB8" w:rsidR="00EC142A" w:rsidRPr="00AC6FC4" w:rsidRDefault="00AC6FC4" w:rsidP="00EC142A">
            <w:r>
              <w:t>5</w:t>
            </w:r>
          </w:p>
        </w:tc>
      </w:tr>
      <w:tr w:rsidR="00E66949" w14:paraId="6694C49C" w14:textId="77777777" w:rsidTr="00D064BB">
        <w:tc>
          <w:tcPr>
            <w:tcW w:w="9345" w:type="dxa"/>
            <w:gridSpan w:val="4"/>
          </w:tcPr>
          <w:p w14:paraId="13B6CAF5" w14:textId="3966E3CD" w:rsidR="00E66949" w:rsidRDefault="00E66949" w:rsidP="00EC142A">
            <w:r>
              <w:t>3. Кодирование</w:t>
            </w:r>
          </w:p>
        </w:tc>
      </w:tr>
      <w:tr w:rsidR="00EC142A" w14:paraId="73030AC6" w14:textId="77777777" w:rsidTr="00EC142A">
        <w:tc>
          <w:tcPr>
            <w:tcW w:w="2424" w:type="dxa"/>
          </w:tcPr>
          <w:p w14:paraId="6B586F95" w14:textId="3B812DDC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  <w:tc>
          <w:tcPr>
            <w:tcW w:w="2450" w:type="dxa"/>
          </w:tcPr>
          <w:p w14:paraId="3ABD8CF5" w14:textId="1167283F" w:rsidR="00EC142A" w:rsidRDefault="00EC142A" w:rsidP="00EC142A">
            <w:r>
              <w:t xml:space="preserve">Кодирование </w:t>
            </w:r>
            <w:r w:rsidR="00B40EA7">
              <w:t>интерфейса</w:t>
            </w:r>
          </w:p>
        </w:tc>
        <w:tc>
          <w:tcPr>
            <w:tcW w:w="2383" w:type="dxa"/>
          </w:tcPr>
          <w:p w14:paraId="14D56727" w14:textId="2F7715C5" w:rsidR="00EC142A" w:rsidRPr="00A57D62" w:rsidRDefault="00E66949" w:rsidP="00EC142A">
            <w:r>
              <w:rPr>
                <w:lang w:val="en-US"/>
              </w:rPr>
              <w:t>T6</w:t>
            </w:r>
            <w:r w:rsidR="00A57D62">
              <w:t>, Т7</w:t>
            </w:r>
          </w:p>
        </w:tc>
        <w:tc>
          <w:tcPr>
            <w:tcW w:w="2088" w:type="dxa"/>
          </w:tcPr>
          <w:p w14:paraId="59E2F5F8" w14:textId="2D9585D4" w:rsidR="00EC142A" w:rsidRPr="0003188E" w:rsidRDefault="0003188E" w:rsidP="00EC142A">
            <w:r>
              <w:t>5</w:t>
            </w:r>
          </w:p>
        </w:tc>
      </w:tr>
      <w:tr w:rsidR="00EC142A" w14:paraId="1FF30593" w14:textId="77777777" w:rsidTr="00EC142A">
        <w:tc>
          <w:tcPr>
            <w:tcW w:w="2424" w:type="dxa"/>
          </w:tcPr>
          <w:p w14:paraId="744789EF" w14:textId="717A4C82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T9</w:t>
            </w:r>
          </w:p>
        </w:tc>
        <w:tc>
          <w:tcPr>
            <w:tcW w:w="2450" w:type="dxa"/>
          </w:tcPr>
          <w:p w14:paraId="778379ED" w14:textId="68923A30" w:rsidR="00EC142A" w:rsidRDefault="00EC142A" w:rsidP="00EC142A">
            <w:r>
              <w:t xml:space="preserve">Кодирование </w:t>
            </w:r>
            <w:r w:rsidR="00B40EA7">
              <w:t>классов</w:t>
            </w:r>
          </w:p>
        </w:tc>
        <w:tc>
          <w:tcPr>
            <w:tcW w:w="2383" w:type="dxa"/>
          </w:tcPr>
          <w:p w14:paraId="09E96CB7" w14:textId="10E0C2FB" w:rsidR="00EC142A" w:rsidRPr="00B860BA" w:rsidRDefault="00B860BA" w:rsidP="00EC142A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2088" w:type="dxa"/>
          </w:tcPr>
          <w:p w14:paraId="5AFC6672" w14:textId="29F057CC" w:rsidR="00EC142A" w:rsidRPr="0003188E" w:rsidRDefault="0003188E" w:rsidP="00EC142A">
            <w:r>
              <w:t>4</w:t>
            </w:r>
          </w:p>
        </w:tc>
      </w:tr>
      <w:tr w:rsidR="00EC142A" w14:paraId="6AD128CC" w14:textId="77777777" w:rsidTr="00EC142A">
        <w:tc>
          <w:tcPr>
            <w:tcW w:w="2424" w:type="dxa"/>
          </w:tcPr>
          <w:p w14:paraId="492989EE" w14:textId="2BA78CD8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T10</w:t>
            </w:r>
          </w:p>
        </w:tc>
        <w:tc>
          <w:tcPr>
            <w:tcW w:w="2450" w:type="dxa"/>
          </w:tcPr>
          <w:p w14:paraId="599D4BC5" w14:textId="0A28C7E7" w:rsidR="00EC142A" w:rsidRDefault="00EC142A" w:rsidP="00EC142A">
            <w:r>
              <w:t>Кодирование взаимодействия с СУБД</w:t>
            </w:r>
          </w:p>
        </w:tc>
        <w:tc>
          <w:tcPr>
            <w:tcW w:w="2383" w:type="dxa"/>
          </w:tcPr>
          <w:p w14:paraId="0270BC61" w14:textId="19349A27" w:rsidR="00EC142A" w:rsidRPr="00A57D62" w:rsidRDefault="00B860BA" w:rsidP="00EC142A">
            <w:r>
              <w:rPr>
                <w:lang w:val="en-US"/>
              </w:rPr>
              <w:t>T</w:t>
            </w:r>
            <w:r w:rsidR="00A57D62">
              <w:t>9</w:t>
            </w:r>
          </w:p>
        </w:tc>
        <w:tc>
          <w:tcPr>
            <w:tcW w:w="2088" w:type="dxa"/>
          </w:tcPr>
          <w:p w14:paraId="39F799B9" w14:textId="753C565B" w:rsidR="00EC142A" w:rsidRPr="00AC6FC4" w:rsidRDefault="0003188E" w:rsidP="00EC142A">
            <w:r>
              <w:t>4</w:t>
            </w:r>
          </w:p>
        </w:tc>
      </w:tr>
      <w:tr w:rsidR="00E66949" w14:paraId="36990425" w14:textId="77777777" w:rsidTr="00501191">
        <w:tc>
          <w:tcPr>
            <w:tcW w:w="9345" w:type="dxa"/>
            <w:gridSpan w:val="4"/>
          </w:tcPr>
          <w:p w14:paraId="3B473A6C" w14:textId="1F227A0F" w:rsidR="00E66949" w:rsidRDefault="00E66949" w:rsidP="00EC142A">
            <w:r>
              <w:t>4. Внедрение</w:t>
            </w:r>
          </w:p>
        </w:tc>
      </w:tr>
      <w:tr w:rsidR="00EC142A" w14:paraId="08AFBFF8" w14:textId="77777777" w:rsidTr="00EC142A">
        <w:tc>
          <w:tcPr>
            <w:tcW w:w="2424" w:type="dxa"/>
          </w:tcPr>
          <w:p w14:paraId="2740E126" w14:textId="6E1003F9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T11</w:t>
            </w:r>
          </w:p>
        </w:tc>
        <w:tc>
          <w:tcPr>
            <w:tcW w:w="2450" w:type="dxa"/>
          </w:tcPr>
          <w:p w14:paraId="7F0A433F" w14:textId="3AA16104" w:rsidR="00EC142A" w:rsidRDefault="00EC142A" w:rsidP="00EC142A">
            <w:r>
              <w:t>Разработка документации</w:t>
            </w:r>
          </w:p>
        </w:tc>
        <w:tc>
          <w:tcPr>
            <w:tcW w:w="2383" w:type="dxa"/>
          </w:tcPr>
          <w:p w14:paraId="47C2BCED" w14:textId="557C8949" w:rsidR="00EC142A" w:rsidRPr="00B860BA" w:rsidRDefault="00B860BA" w:rsidP="00EC142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D7918">
              <w:rPr>
                <w:lang w:val="en-US"/>
              </w:rPr>
              <w:t>7</w:t>
            </w:r>
          </w:p>
        </w:tc>
        <w:tc>
          <w:tcPr>
            <w:tcW w:w="2088" w:type="dxa"/>
          </w:tcPr>
          <w:p w14:paraId="14D69F73" w14:textId="02783A02" w:rsidR="00EC142A" w:rsidRPr="0003188E" w:rsidRDefault="000C0842" w:rsidP="00EC142A">
            <w:r>
              <w:t>8</w:t>
            </w:r>
          </w:p>
        </w:tc>
      </w:tr>
      <w:tr w:rsidR="00EC142A" w14:paraId="59366AEE" w14:textId="77777777" w:rsidTr="00EC142A">
        <w:tc>
          <w:tcPr>
            <w:tcW w:w="2424" w:type="dxa"/>
          </w:tcPr>
          <w:p w14:paraId="5964419E" w14:textId="1EAC3AD8" w:rsidR="00EC142A" w:rsidRPr="00E66949" w:rsidRDefault="00E66949" w:rsidP="00EC142A">
            <w:pPr>
              <w:rPr>
                <w:lang w:val="en-US"/>
              </w:rPr>
            </w:pPr>
            <w:r>
              <w:rPr>
                <w:lang w:val="en-US"/>
              </w:rPr>
              <w:t>T12</w:t>
            </w:r>
          </w:p>
        </w:tc>
        <w:tc>
          <w:tcPr>
            <w:tcW w:w="2450" w:type="dxa"/>
          </w:tcPr>
          <w:p w14:paraId="763630E6" w14:textId="5830795A" w:rsidR="00EC142A" w:rsidRDefault="00EC142A" w:rsidP="00EC142A">
            <w:r>
              <w:t>Разработка руководства пользователя</w:t>
            </w:r>
          </w:p>
        </w:tc>
        <w:tc>
          <w:tcPr>
            <w:tcW w:w="2383" w:type="dxa"/>
          </w:tcPr>
          <w:p w14:paraId="17FED3FB" w14:textId="0CDD80E0" w:rsidR="00EC142A" w:rsidRPr="00B860BA" w:rsidRDefault="00B860BA" w:rsidP="00EC142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D7918">
              <w:rPr>
                <w:lang w:val="en-US"/>
              </w:rPr>
              <w:t>7</w:t>
            </w:r>
          </w:p>
        </w:tc>
        <w:tc>
          <w:tcPr>
            <w:tcW w:w="2088" w:type="dxa"/>
          </w:tcPr>
          <w:p w14:paraId="2616F15E" w14:textId="26F50826" w:rsidR="00EC142A" w:rsidRPr="00BD7918" w:rsidRDefault="00BD7918" w:rsidP="00EC142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47C4BE7" w14:textId="36BDA936" w:rsidR="009810B4" w:rsidRDefault="00A57D62">
      <w:r>
        <w:rPr>
          <w:noProof/>
        </w:rPr>
        <w:drawing>
          <wp:inline distT="0" distB="0" distL="0" distR="0" wp14:anchorId="3FAFB2F5" wp14:editId="41B5E515">
            <wp:extent cx="5940425" cy="178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453A" w14:textId="2DE346A0" w:rsidR="00464696" w:rsidRDefault="00464696">
      <w:r>
        <w:lastRenderedPageBreak/>
        <w:t>критический путь должен быть самым продолжительным по сумме времязатрат на каждую операцию, в одну задачу не может входить две действительные стрелки</w:t>
      </w:r>
    </w:p>
    <w:p w14:paraId="0C28E317" w14:textId="179C9617" w:rsidR="00A57D62" w:rsidRDefault="00A57D62"/>
    <w:p w14:paraId="158D0D69" w14:textId="77777777" w:rsidR="00A57D62" w:rsidRDefault="00A57D62" w:rsidP="00A57D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  <w:r>
        <w:rPr>
          <w:sz w:val="28"/>
          <w:szCs w:val="28"/>
        </w:rPr>
        <w:t xml:space="preserve"> </w:t>
      </w:r>
    </w:p>
    <w:p w14:paraId="7C6AC678" w14:textId="040CEA06" w:rsidR="00A57D62" w:rsidRDefault="00A57D62" w:rsidP="00A57D62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(метод критического пути, оценки и обзора программ)</w:t>
      </w:r>
    </w:p>
    <w:p w14:paraId="1E071E03" w14:textId="77777777" w:rsidR="003D6854" w:rsidRDefault="00A57D62" w:rsidP="00A57D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14:paraId="274CE30E" w14:textId="79AADB9B" w:rsidR="00A57D62" w:rsidRDefault="003D6854" w:rsidP="003D6854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(определённость продолжительности отдельных операций)</w:t>
      </w:r>
    </w:p>
    <w:p w14:paraId="2F144967" w14:textId="77777777" w:rsidR="003D6854" w:rsidRDefault="00A57D62" w:rsidP="00A57D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14:paraId="4BAF547F" w14:textId="04431CC6" w:rsidR="00A57D62" w:rsidRDefault="003D6854" w:rsidP="003D6854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(структурное планирование, календарное планирование, оперативное управление)</w:t>
      </w:r>
    </w:p>
    <w:p w14:paraId="20495FC2" w14:textId="1DB399F2" w:rsidR="00A57D62" w:rsidRDefault="00A57D62" w:rsidP="00A57D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14:paraId="0E258D5E" w14:textId="3038F20F" w:rsidR="003D6854" w:rsidRDefault="003D6854" w:rsidP="003D6854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3D6854">
        <w:rPr>
          <w:sz w:val="28"/>
          <w:szCs w:val="28"/>
        </w:rPr>
        <w:t>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</w:t>
      </w:r>
      <w:r>
        <w:rPr>
          <w:sz w:val="28"/>
          <w:szCs w:val="28"/>
        </w:rPr>
        <w:t>)</w:t>
      </w:r>
    </w:p>
    <w:p w14:paraId="39EB643A" w14:textId="644E6C3B" w:rsidR="00A57D62" w:rsidRDefault="00A57D62" w:rsidP="00A57D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 в сетевом проектировании и управлении.</w:t>
      </w:r>
    </w:p>
    <w:p w14:paraId="2F9B064D" w14:textId="21AE7B59" w:rsidR="003D6854" w:rsidRDefault="003D6854" w:rsidP="003D6854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(исходное, промежуточное, завершающее)</w:t>
      </w:r>
    </w:p>
    <w:p w14:paraId="1670DB3E" w14:textId="32361470" w:rsidR="00A57D62" w:rsidRDefault="00A57D62" w:rsidP="00A57D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14:paraId="5FBAD55E" w14:textId="2ABEDCCC" w:rsidR="003D6854" w:rsidRDefault="003D6854" w:rsidP="003D6854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(имеющий несколько завершающих событий)</w:t>
      </w:r>
    </w:p>
    <w:p w14:paraId="029788A8" w14:textId="77295938" w:rsidR="00A57D62" w:rsidRDefault="00A57D62" w:rsidP="00A57D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14:paraId="0850B4C1" w14:textId="6EE58F12" w:rsidR="003D6854" w:rsidRDefault="003D6854" w:rsidP="003D6854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действительная, операция-ожидание, фиктивная</w:t>
      </w:r>
      <w:r>
        <w:rPr>
          <w:sz w:val="28"/>
          <w:szCs w:val="28"/>
        </w:rPr>
        <w:t>)</w:t>
      </w:r>
    </w:p>
    <w:p w14:paraId="0A62522D" w14:textId="3DBED91A" w:rsidR="00A57D62" w:rsidRDefault="00A57D62" w:rsidP="00A57D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14:paraId="5D9B9721" w14:textId="7556B86C" w:rsidR="003D6854" w:rsidRDefault="003D6854" w:rsidP="003D6854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(событие включает в себя операции и не может завершиться до завершения всех входящих в него операций; ни одна из непосредственно следующих за событием операций не может начаться до завершения операции)</w:t>
      </w:r>
    </w:p>
    <w:p w14:paraId="78F74437" w14:textId="1AEE07E4" w:rsidR="00A57D62" w:rsidRDefault="00A57D62" w:rsidP="00A57D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14:paraId="6D36B4B0" w14:textId="7CC710B1" w:rsidR="00A57D62" w:rsidRPr="003D6854" w:rsidRDefault="003D6854" w:rsidP="003D6854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(в лекции нет)</w:t>
      </w:r>
    </w:p>
    <w:sectPr w:rsidR="00A57D62" w:rsidRPr="003D6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2A"/>
    <w:rsid w:val="00020F6E"/>
    <w:rsid w:val="0003188E"/>
    <w:rsid w:val="000C0842"/>
    <w:rsid w:val="003D6854"/>
    <w:rsid w:val="00464696"/>
    <w:rsid w:val="009810B4"/>
    <w:rsid w:val="009C32C9"/>
    <w:rsid w:val="00A57D62"/>
    <w:rsid w:val="00AC6FC4"/>
    <w:rsid w:val="00B40EA7"/>
    <w:rsid w:val="00B522F4"/>
    <w:rsid w:val="00B860BA"/>
    <w:rsid w:val="00BD7918"/>
    <w:rsid w:val="00E66949"/>
    <w:rsid w:val="00E86742"/>
    <w:rsid w:val="00E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36F8"/>
  <w15:chartTrackingRefBased/>
  <w15:docId w15:val="{88DA14A5-CBE5-4545-B8C4-3DE5278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7D6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11</cp:revision>
  <dcterms:created xsi:type="dcterms:W3CDTF">2023-05-10T12:33:00Z</dcterms:created>
  <dcterms:modified xsi:type="dcterms:W3CDTF">2023-05-10T14:09:00Z</dcterms:modified>
</cp:coreProperties>
</file>