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Лекция 8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Математические основы сетевого планирования</w:t>
      </w:r>
    </w:p>
    <w:p w:rsidR="00000000" w:rsidDel="00000000" w:rsidP="00000000" w:rsidRDefault="00000000" w:rsidRPr="00000000" w14:paraId="0000000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Основные понятия теории графов</w:t>
      </w:r>
    </w:p>
    <w:p w:rsidR="00000000" w:rsidDel="00000000" w:rsidP="00000000" w:rsidRDefault="00000000" w:rsidRPr="00000000" w14:paraId="0000000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Граф – это математическая модель, с помощью которой удобно представлять бинарное отношение. Хотя теория графов получила свое развитие задолго до появления теории множеств как самостоятельной дисциплины, большое число задач теории отношений формулируются и решаются в рамках именно этой теории. </w:t>
      </w:r>
    </w:p>
    <w:p w:rsidR="00000000" w:rsidDel="00000000" w:rsidP="00000000" w:rsidRDefault="00000000" w:rsidRPr="00000000" w14:paraId="0000000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Рассмотрим множество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90500"/>
            <wp:effectExtent b="0" l="0" r="0" t="0"/>
            <wp:docPr id="225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которое будем назвать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множеством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вершин</w:t>
      </w:r>
      <w:r w:rsidDel="00000000" w:rsidR="00000000" w:rsidRPr="00000000">
        <w:rPr>
          <w:sz w:val="28"/>
          <w:szCs w:val="28"/>
          <w:rtl w:val="0"/>
        </w:rPr>
        <w:t xml:space="preserve">, и набор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71500" cy="238125"/>
            <wp:effectExtent b="0" l="0" r="0" t="0"/>
            <wp:docPr id="227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упорядоченных пар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76300" cy="314325"/>
            <wp:effectExtent b="0" l="0" r="0" t="0"/>
            <wp:docPr id="226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называемый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множеством дуг</w:t>
      </w:r>
      <w:r w:rsidDel="00000000" w:rsidR="00000000" w:rsidRPr="00000000">
        <w:rPr>
          <w:sz w:val="28"/>
          <w:szCs w:val="28"/>
          <w:rtl w:val="0"/>
        </w:rPr>
        <w:t xml:space="preserve">. Пара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66725" cy="228600"/>
            <wp:effectExtent b="0" l="0" r="0" t="0"/>
            <wp:docPr id="229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называется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графом</w:t>
      </w:r>
      <w:r w:rsidDel="00000000" w:rsidR="00000000" w:rsidRPr="00000000">
        <w:rPr>
          <w:sz w:val="28"/>
          <w:szCs w:val="28"/>
          <w:rtl w:val="0"/>
        </w:rPr>
        <w:t xml:space="preserve">. Запись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228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обозначает граф с именем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90500"/>
            <wp:effectExtent b="0" l="0" r="0" t="0"/>
            <wp:docPr id="231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состоящий из множества вершин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90500"/>
            <wp:effectExtent b="0" l="0" r="0" t="0"/>
            <wp:docPr id="230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множества дуг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80975"/>
            <wp:effectExtent b="0" l="0" r="0" t="0"/>
            <wp:docPr id="233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0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Обычно вершины графа изображаются в виде точек, а дуги в виде соединяющих эти точки стрелок (рис 1.1). </w:t>
      </w:r>
    </w:p>
    <w:p w:rsidR="00000000" w:rsidDel="00000000" w:rsidP="00000000" w:rsidRDefault="00000000" w:rsidRPr="00000000" w14:paraId="0000000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Rule="auto"/>
        <w:ind w:firstLine="51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114300" distR="114300">
            <wp:extent cx="3314700" cy="3114675"/>
            <wp:effectExtent b="0" l="0" r="0" t="0"/>
            <wp:docPr id="232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510"/>
        <w:jc w:val="center"/>
        <w:rPr/>
      </w:pPr>
      <w:r w:rsidDel="00000000" w:rsidR="00000000" w:rsidRPr="00000000">
        <w:rPr>
          <w:rtl w:val="0"/>
        </w:rPr>
        <w:t xml:space="preserve">Рис. 1.1. Изображение графа</w:t>
      </w:r>
    </w:p>
    <w:p w:rsidR="00000000" w:rsidDel="00000000" w:rsidP="00000000" w:rsidRDefault="00000000" w:rsidRPr="00000000" w14:paraId="0000000C">
      <w:pPr>
        <w:ind w:firstLine="51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рис. 1.1 изображен граф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236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где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114425" cy="266700"/>
            <wp:effectExtent b="0" l="0" r="0" t="0"/>
            <wp:docPr id="234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667125" cy="266700"/>
            <wp:effectExtent b="0" l="0" r="0" t="0"/>
            <wp:docPr id="235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before="120" w:lineRule="auto"/>
        <w:ind w:firstLine="510"/>
        <w:jc w:val="both"/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Две соединенные дугой вершины графа, называются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смежными вершинами</w:t>
      </w:r>
      <w:r w:rsidDel="00000000" w:rsidR="00000000" w:rsidRPr="00000000">
        <w:rPr>
          <w:sz w:val="28"/>
          <w:szCs w:val="28"/>
          <w:rtl w:val="0"/>
        </w:rPr>
        <w:t xml:space="preserve">. Например,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238125"/>
            <wp:effectExtent b="0" l="0" r="0" t="0"/>
            <wp:docPr id="237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38125"/>
            <wp:effectExtent b="0" l="0" r="0" t="0"/>
            <wp:docPr id="238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смежные вершины графа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239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т.к. есть дуга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09625" cy="266700"/>
            <wp:effectExtent b="0" l="0" r="0" t="0"/>
            <wp:docPr id="240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0F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Считается, что дуга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23875" cy="314325"/>
            <wp:effectExtent b="0" l="0" r="0" t="0"/>
            <wp:docPr id="241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выходит из вершины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38125"/>
            <wp:effectExtent b="0" l="0" r="0" t="0"/>
            <wp:docPr id="242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входит в вершину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66700"/>
            <wp:effectExtent b="0" l="0" r="0" t="0"/>
            <wp:docPr id="243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При этом говорят, что 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38125"/>
            <wp:effectExtent b="0" l="0" r="0" t="0"/>
            <wp:docPr id="244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66700"/>
            <wp:effectExtent b="0" l="0" r="0" t="0"/>
            <wp:docPr id="206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инцидентны</w:t>
      </w:r>
      <w:r w:rsidDel="00000000" w:rsidR="00000000" w:rsidRPr="00000000">
        <w:rPr>
          <w:sz w:val="28"/>
          <w:szCs w:val="28"/>
          <w:rtl w:val="0"/>
        </w:rPr>
        <w:t xml:space="preserve"> дуге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23875" cy="314325"/>
            <wp:effectExtent b="0" l="0" r="0" t="0"/>
            <wp:docPr id="208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а дуга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23875" cy="314325"/>
            <wp:effectExtent b="0" l="0" r="0" t="0"/>
            <wp:docPr id="210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инцидентна вершинам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38125"/>
            <wp:effectExtent b="0" l="0" r="0" t="0"/>
            <wp:docPr id="212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66700"/>
            <wp:effectExtent b="0" l="0" r="0" t="0"/>
            <wp:docPr id="214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Например, 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38125"/>
            <wp:effectExtent b="0" l="0" r="0" t="0"/>
            <wp:docPr id="216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38125"/>
            <wp:effectExtent b="0" l="0" r="0" t="0"/>
            <wp:docPr id="218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инцидентны дуге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33400" cy="266700"/>
            <wp:effectExtent b="0" l="0" r="0" t="0"/>
            <wp:docPr id="220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выходящей из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38125"/>
            <wp:effectExtent b="0" l="0" r="0" t="0"/>
            <wp:docPr id="222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входящей в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38125"/>
            <wp:effectExtent b="0" l="0" r="0" t="0"/>
            <wp:docPr id="223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1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38125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66700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дуги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23875" cy="314325"/>
            <wp:effectExtent b="0" l="0" r="0" t="0"/>
            <wp:docPr id="2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называют соответственно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начальной </w:t>
      </w:r>
      <w:r w:rsidDel="00000000" w:rsidR="00000000" w:rsidRPr="00000000">
        <w:rPr>
          <w:sz w:val="28"/>
          <w:szCs w:val="28"/>
          <w:rtl w:val="0"/>
        </w:rPr>
        <w:t xml:space="preserve">и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конечной</w:t>
      </w:r>
      <w:r w:rsidDel="00000000" w:rsidR="00000000" w:rsidRPr="00000000">
        <w:rPr>
          <w:sz w:val="28"/>
          <w:szCs w:val="28"/>
          <w:rtl w:val="0"/>
        </w:rPr>
        <w:t xml:space="preserve"> вершинами этой дуги. </w:t>
      </w:r>
    </w:p>
    <w:p w:rsidR="00000000" w:rsidDel="00000000" w:rsidP="00000000" w:rsidRDefault="00000000" w:rsidRPr="00000000" w14:paraId="00000011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Дуги, которые выходят и входят в одну и ту же вершину, называются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петлями</w:t>
      </w:r>
      <w:r w:rsidDel="00000000" w:rsidR="00000000" w:rsidRPr="00000000">
        <w:rPr>
          <w:sz w:val="28"/>
          <w:szCs w:val="28"/>
          <w:rtl w:val="0"/>
        </w:rPr>
        <w:t xml:space="preserve">. Например, дуга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42925" cy="2667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является петлей. </w:t>
      </w:r>
    </w:p>
    <w:p w:rsidR="00000000" w:rsidDel="00000000" w:rsidP="00000000" w:rsidRDefault="00000000" w:rsidRPr="00000000" w14:paraId="0000001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Вершины, не имеющие смежных, называются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изолированными вершинами</w:t>
      </w:r>
      <w:r w:rsidDel="00000000" w:rsidR="00000000" w:rsidRPr="00000000">
        <w:rPr>
          <w:sz w:val="28"/>
          <w:szCs w:val="28"/>
          <w:rtl w:val="0"/>
        </w:rPr>
        <w:t xml:space="preserve">. Например,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238125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изолированная вершина. </w:t>
      </w:r>
    </w:p>
    <w:p w:rsidR="00000000" w:rsidDel="00000000" w:rsidP="00000000" w:rsidRDefault="00000000" w:rsidRPr="00000000" w14:paraId="0000001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Очевидно, что множество дуг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80975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можно интерпретировать как бинарное отношение, 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90500"/>
            <wp:effectExtent b="0" l="0" r="0" t="0"/>
            <wp:docPr id="3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множество, на котором это бинарное отношение строится. </w:t>
      </w:r>
    </w:p>
    <w:p w:rsidR="00000000" w:rsidDel="00000000" w:rsidP="00000000" w:rsidRDefault="00000000" w:rsidRPr="00000000" w14:paraId="00000014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множество дуг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80975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не является симметричным отношением, то такой граф называется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ориентированным графом</w:t>
      </w:r>
      <w:r w:rsidDel="00000000" w:rsidR="00000000" w:rsidRPr="00000000">
        <w:rPr>
          <w:sz w:val="28"/>
          <w:szCs w:val="28"/>
          <w:rtl w:val="0"/>
        </w:rPr>
        <w:t xml:space="preserve">. Граф, изображенный на рис. 1.1, является ориентированным графом. </w:t>
      </w:r>
    </w:p>
    <w:p w:rsidR="00000000" w:rsidDel="00000000" w:rsidP="00000000" w:rsidRDefault="00000000" w:rsidRPr="00000000" w14:paraId="0000001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Если множество дуг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80975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– симметричное отношение, то соответствующий граф называется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неориентированным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графом</w:t>
      </w:r>
      <w:r w:rsidDel="00000000" w:rsidR="00000000" w:rsidRPr="00000000">
        <w:rPr>
          <w:sz w:val="28"/>
          <w:szCs w:val="28"/>
          <w:rtl w:val="0"/>
        </w:rPr>
        <w:t xml:space="preserve">. Симметричность отношения предполагает, что для каждой дуги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28675" cy="314325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графа найдется дуга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28675" cy="3143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имеющая противоположное направление. </w:t>
      </w:r>
    </w:p>
    <w:p w:rsidR="00000000" w:rsidDel="00000000" w:rsidP="00000000" w:rsidRDefault="00000000" w:rsidRPr="00000000" w14:paraId="00000016">
      <w:pPr>
        <w:spacing w:after="120" w:lineRule="auto"/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рис. 1.2 изображен граф, представляющий симметричное отношение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61925" cy="1809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которое может быть описано следующей матрицей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04800" cy="2381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6.66666666666667"/>
          <w:szCs w:val="46.66666666666667"/>
          <w:vertAlign w:val="subscript"/>
          <w:rtl w:val="0"/>
        </w:rPr>
        <w:t xml:space="preserve">(матрица смежности):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743075" cy="1333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80" w:before="120" w:lineRule="auto"/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Матрица симметричного бинарного отношения симметричная.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114300" distR="114300">
            <wp:extent cx="3276600" cy="30480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12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Рис. 1.2.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Граф, представляющий симметричное отношение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того, чтобы разгрузить рисунок при изображении неориентированного графа, принято пару противоположных дуг изображать линией без стрелок, как это изображено на рис. 1.3. </w:t>
      </w:r>
    </w:p>
    <w:p w:rsidR="00000000" w:rsidDel="00000000" w:rsidP="00000000" w:rsidRDefault="00000000" w:rsidRPr="00000000" w14:paraId="0000001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Rule="auto"/>
        <w:ind w:firstLine="51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114300" distR="114300">
            <wp:extent cx="2781300" cy="280987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120" w:lineRule="auto"/>
        <w:jc w:val="center"/>
        <w:rPr/>
      </w:pPr>
      <w:r w:rsidDel="00000000" w:rsidR="00000000" w:rsidRPr="00000000">
        <w:rPr>
          <w:rtl w:val="0"/>
        </w:rPr>
        <w:t xml:space="preserve">Рис. 1.3. Неориентированный граф 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того, чтобы подчеркнуть, что порядок вершин в неориентированном графе не имеет значения, при обозначении пар вершин, соединенных двумя противоположными дугами, используется запись с круглыми скобками: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23875" cy="266700"/>
            <wp:effectExtent b="0" l="0" r="0" t="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а сами такие пары называют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ребрами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2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дальнейшем нас будут интересовать только ориентированные графы, т.к. именно они используются для моделирования сетевых графиков. Поэтому в дальнейшем изложение основ теории графов будет посвящено ориентированным графам. </w:t>
      </w:r>
    </w:p>
    <w:p w:rsidR="00000000" w:rsidDel="00000000" w:rsidP="00000000" w:rsidRDefault="00000000" w:rsidRPr="00000000" w14:paraId="0000002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Способы представления графов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Существует три основных способа представления графов: матрица смежности, матрица инцидентности и списки смежных вершин. </w:t>
      </w:r>
    </w:p>
    <w:p w:rsidR="00000000" w:rsidDel="00000000" w:rsidP="00000000" w:rsidRDefault="00000000" w:rsidRPr="00000000" w14:paraId="0000002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Матрица смежности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lineRule="auto"/>
        <w:ind w:firstLine="510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Матрица  инцидентности  </w:t>
      </w:r>
      <w:r w:rsidDel="00000000" w:rsidR="00000000" w:rsidRPr="00000000">
        <w:rPr>
          <w:sz w:val="28"/>
          <w:szCs w:val="28"/>
          <w:rtl w:val="0"/>
        </w:rPr>
        <w:t xml:space="preserve">имеет  размерность  </w:t>
      </w:r>
      <w:r w:rsidDel="00000000" w:rsidR="00000000" w:rsidRPr="00000000">
        <w:rPr>
          <w:i w:val="1"/>
          <w:sz w:val="28"/>
          <w:szCs w:val="28"/>
          <w:rtl w:val="0"/>
        </w:rPr>
        <w:t xml:space="preserve">m</w:t>
      </w:r>
      <w:r w:rsidDel="00000000" w:rsidR="00000000" w:rsidRPr="00000000">
        <w:rPr>
          <w:sz w:val="28"/>
          <w:szCs w:val="28"/>
          <w:rtl w:val="0"/>
        </w:rPr>
        <w:t xml:space="preserve">×</w:t>
      </w:r>
      <w:r w:rsidDel="00000000" w:rsidR="00000000" w:rsidRPr="00000000">
        <w:rPr>
          <w:i w:val="1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, где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52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количество  вершин, 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152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количество дуг. Каждый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2860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элемент  матрицы  принимает  одно  из  трех  значений: 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90500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вершина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не  инцидентна дуге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219075"/>
            <wp:effectExtent b="0" l="0" r="0" t="0"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;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04775" cy="180975"/>
            <wp:effectExtent b="0" l="0" r="0" t="0"/>
            <wp:docPr id="7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дуга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219075"/>
            <wp:effectExtent b="0" l="0" r="0" t="0"/>
            <wp:docPr id="7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выходит  из  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7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;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28600" cy="180975"/>
            <wp:effectExtent b="0" l="0" r="0" t="0"/>
            <wp:docPr id="77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– дуга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219075"/>
            <wp:effectExtent b="0" l="0" r="0" t="0"/>
            <wp:docPr id="7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 входит в вершину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4775" cy="200025"/>
            <wp:effectExtent b="0" l="0" r="0" t="0"/>
            <wp:docPr id="80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Например, при заданной индексом нумерации ребер графа, изображенного на рис. 1.1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162425" cy="285750"/>
            <wp:effectExtent b="0" l="0" r="0" t="0"/>
            <wp:docPr id="81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его матрица инцидентности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28600" cy="180975"/>
            <wp:effectExtent b="0" l="0" r="0" t="0"/>
            <wp:docPr id="6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будет следующей: </w:t>
      </w:r>
    </w:p>
    <w:p w:rsidR="00000000" w:rsidDel="00000000" w:rsidP="00000000" w:rsidRDefault="00000000" w:rsidRPr="00000000" w14:paraId="00000029">
      <w:pPr>
        <w:jc w:val="center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438400" cy="1333500"/>
            <wp:effectExtent b="0" l="0" r="0" t="0"/>
            <wp:docPr id="4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before="120" w:lineRule="auto"/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Следует обратить внимание, что петле в матрице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28600" cy="180975"/>
            <wp:effectExtent b="0" l="0" r="0" t="0"/>
            <wp:docPr id="4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соответствует столбец с одной положительной единицей, что не всегда удобно при вычислениях. Например, при подсчете количества входящих в вершину дуг следует всегда учитывать, что может быть петля, которой нет соответствующей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228600" cy="180975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Поэтому матрицы инцидентности применяются редко, особенно, если граф может иметь петли. </w:t>
      </w:r>
    </w:p>
    <w:p w:rsidR="00000000" w:rsidDel="00000000" w:rsidP="00000000" w:rsidRDefault="00000000" w:rsidRPr="00000000" w14:paraId="0000002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Списки смежных вершин </w:t>
      </w:r>
      <w:r w:rsidDel="00000000" w:rsidR="00000000" w:rsidRPr="00000000">
        <w:rPr>
          <w:sz w:val="28"/>
          <w:szCs w:val="28"/>
          <w:rtl w:val="0"/>
        </w:rPr>
        <w:t xml:space="preserve">представляют собой набор из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524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множеств, соответствующих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524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вершинам графа. Множество, соответ-ствующее вершине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4775" cy="180975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42925" cy="266700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либо пустое, либо содержит номера вершин, в которые входит дуга, выходящая из вершины </w:t>
      </w:r>
      <w:r w:rsidDel="00000000" w:rsidR="00000000" w:rsidRPr="00000000">
        <w:rPr>
          <w:i w:val="1"/>
          <w:sz w:val="28"/>
          <w:szCs w:val="28"/>
          <w:rtl w:val="0"/>
        </w:rPr>
        <w:t xml:space="preserve">i</w:t>
      </w:r>
      <w:r w:rsidDel="00000000" w:rsidR="00000000" w:rsidRPr="00000000">
        <w:rPr>
          <w:sz w:val="28"/>
          <w:szCs w:val="28"/>
          <w:rtl w:val="0"/>
        </w:rPr>
        <w:t xml:space="preserve">. Например, списки смежных вершин для графа на рис. 1.1 можно представить в виде следующих пяти множеств: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847725" cy="238125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;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19125" cy="238125"/>
            <wp:effectExtent b="0" l="0" r="0" t="0"/>
            <wp:docPr id="6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;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85800" cy="238125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47700" cy="238125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33400" cy="238125"/>
            <wp:effectExtent b="0" l="0" r="0" t="0"/>
            <wp:docPr id="112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Следует отметить, что этот способ является наиболее удобным при программировании большинства задач теории графов.</w:t>
      </w:r>
    </w:p>
    <w:p w:rsidR="00000000" w:rsidDel="00000000" w:rsidP="00000000" w:rsidRDefault="00000000" w:rsidRPr="00000000" w14:paraId="0000002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программировании реальных задач теории графов, как правило, применяются матрица смежности и списки смежных вершин. При этом часто этой информации бывает недостаточно, т.к. она отражает только структуру графа. Если с вершинами и/или дугами графа связаны какие-то дополнительные характеристики, необходимо предусмотреть возможность их хранения. </w:t>
      </w:r>
    </w:p>
    <w:p w:rsidR="00000000" w:rsidDel="00000000" w:rsidP="00000000" w:rsidRDefault="00000000" w:rsidRPr="00000000" w14:paraId="0000002D">
      <w:pPr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Кратчайшие и максимальные пути между вершинами графа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Пусть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114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ориентированный граф, на множестве дуг которого определена функция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90575" cy="190500"/>
            <wp:effectExtent b="0" l="0" r="0" t="0"/>
            <wp:docPr id="116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Функция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52400"/>
            <wp:effectExtent b="0" l="0" r="0" t="0"/>
            <wp:docPr id="118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ставит каждой дуге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66725" cy="238125"/>
            <wp:effectExtent b="0" l="0" r="0" t="0"/>
            <wp:docPr id="120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графа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90500"/>
            <wp:effectExtent b="0" l="0" r="0" t="0"/>
            <wp:docPr id="122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соответствие действительное число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47675" cy="190500"/>
            <wp:effectExtent b="0" l="0" r="0" t="0"/>
            <wp:docPr id="124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которое часто называют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весом дуги</w:t>
      </w:r>
      <w:r w:rsidDel="00000000" w:rsidR="00000000" w:rsidRPr="00000000">
        <w:rPr>
          <w:sz w:val="28"/>
          <w:szCs w:val="28"/>
          <w:rtl w:val="0"/>
        </w:rPr>
        <w:t xml:space="preserve">. При этом саму функцию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52400"/>
            <wp:effectExtent b="0" l="0" r="0" t="0"/>
            <wp:docPr id="126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обычно называют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весовой функцией</w:t>
      </w:r>
      <w:r w:rsidDel="00000000" w:rsidR="00000000" w:rsidRPr="00000000">
        <w:rPr>
          <w:sz w:val="28"/>
          <w:szCs w:val="28"/>
          <w:rtl w:val="0"/>
        </w:rPr>
        <w:t xml:space="preserve">, а граф –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взвешенным графом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1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В общем случае граф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108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может содержать несколько путей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28600" cy="304800"/>
            <wp:effectExtent b="0" l="0" r="0" t="0"/>
            <wp:docPr id="10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28600" cy="304800"/>
            <wp:effectExtent b="0" l="0" r="0" t="0"/>
            <wp:docPr id="110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…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28600" cy="304800"/>
            <wp:effectExtent b="0" l="0" r="0" t="0"/>
            <wp:docPr id="93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из 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38125"/>
            <wp:effectExtent b="0" l="0" r="0" t="0"/>
            <wp:docPr id="95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вершину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66700"/>
            <wp:effectExtent b="0" l="0" r="0" t="0"/>
            <wp:docPr id="9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Весом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95300" cy="304800"/>
            <wp:effectExtent b="0" l="0" r="0" t="0"/>
            <wp:docPr id="99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пути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28600" cy="276225"/>
            <wp:effectExtent b="0" l="0" r="0" t="0"/>
            <wp:docPr id="101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взвешенного графа </w:t>
      </w:r>
      <w:r w:rsidDel="00000000" w:rsidR="00000000" w:rsidRPr="00000000">
        <w:rPr>
          <w:i w:val="1"/>
          <w:sz w:val="28"/>
          <w:szCs w:val="28"/>
          <w:rtl w:val="0"/>
        </w:rPr>
        <w:t xml:space="preserve">называется сумма весов дуг, составляющих этот путь: </w:t>
      </w:r>
      <w:r w:rsidDel="00000000" w:rsidR="00000000" w:rsidRPr="00000000">
        <w:rPr>
          <w:i w:val="1"/>
          <w:sz w:val="46.66666666666667"/>
          <w:szCs w:val="46.66666666666667"/>
          <w:vertAlign w:val="subscript"/>
        </w:rPr>
        <w:drawing>
          <wp:inline distB="0" distT="0" distL="114300" distR="114300">
            <wp:extent cx="1438275" cy="457200"/>
            <wp:effectExtent b="0" l="0" r="0" t="0"/>
            <wp:docPr id="102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Кратчайшим путем </w:t>
      </w:r>
      <w:r w:rsidDel="00000000" w:rsidR="00000000" w:rsidRPr="00000000">
        <w:rPr>
          <w:b w:val="1"/>
          <w:i w:val="1"/>
          <w:sz w:val="46.66666666666667"/>
          <w:szCs w:val="46.66666666666667"/>
          <w:vertAlign w:val="subscript"/>
        </w:rPr>
        <w:drawing>
          <wp:inline distB="0" distT="0" distL="114300" distR="114300">
            <wp:extent cx="228600" cy="266700"/>
            <wp:effectExtent b="0" l="0" r="0" t="0"/>
            <wp:docPr id="104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из вершины </w:t>
      </w:r>
      <w:r w:rsidDel="00000000" w:rsidR="00000000" w:rsidRPr="00000000">
        <w:rPr>
          <w:b w:val="1"/>
          <w:i w:val="1"/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38125"/>
            <wp:effectExtent b="0" l="0" r="0" t="0"/>
            <wp:docPr id="86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в вершину </w:t>
      </w:r>
      <w:r w:rsidDel="00000000" w:rsidR="00000000" w:rsidRPr="00000000">
        <w:rPr>
          <w:b w:val="1"/>
          <w:i w:val="1"/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66700"/>
            <wp:effectExtent b="0" l="0" r="0" t="0"/>
            <wp:docPr id="88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8"/>
          <w:szCs w:val="28"/>
          <w:rtl w:val="0"/>
        </w:rPr>
        <w:t xml:space="preserve">называется путь с минимальной весом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i w:val="1"/>
          <w:sz w:val="46.66666666666667"/>
          <w:szCs w:val="46.66666666666667"/>
          <w:vertAlign w:val="subscript"/>
        </w:rPr>
        <w:drawing>
          <wp:inline distB="0" distT="0" distL="114300" distR="114300">
            <wp:extent cx="1295400" cy="352425"/>
            <wp:effectExtent b="0" l="0" r="0" t="0"/>
            <wp:docPr id="8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В общем случае в одном графе может быть несколько минимальных путей. </w:t>
      </w:r>
    </w:p>
    <w:p w:rsidR="00000000" w:rsidDel="00000000" w:rsidP="00000000" w:rsidRDefault="00000000" w:rsidRPr="00000000" w14:paraId="0000003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Поиск кратчайшего пути между двумя вершинами графа является одной из часто используемых в приложениях задач. Наиболее известными способами решения этой задачи являются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алгоритмы Дейк-стры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Беллмана </w:t>
      </w:r>
      <w:r w:rsidDel="00000000" w:rsidR="00000000" w:rsidRPr="00000000">
        <w:rPr>
          <w:i w:val="1"/>
          <w:sz w:val="28"/>
          <w:szCs w:val="28"/>
          <w:rtl w:val="0"/>
        </w:rPr>
        <w:t xml:space="preserve">–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Форда</w:t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Флойда – Уоршолла</w:t>
      </w:r>
      <w:r w:rsidDel="00000000" w:rsidR="00000000" w:rsidRPr="00000000">
        <w:rPr>
          <w:sz w:val="28"/>
          <w:szCs w:val="28"/>
          <w:rtl w:val="0"/>
        </w:rPr>
        <w:t xml:space="preserve">. Здесь будет рассмотрен только алгоритм Дейкстры (Эдсгер Вибе Дейкстра, известный голландский ученый-математик, 1930–2002), с другими алгоритмами можно ознакомится в [9, 10].</w:t>
      </w:r>
    </w:p>
    <w:p w:rsidR="00000000" w:rsidDel="00000000" w:rsidP="00000000" w:rsidRDefault="00000000" w:rsidRPr="00000000" w14:paraId="00000034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Дейкстры решает задачу о кратчайших путях во взвешенном графе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91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 дугами неотрицательного веса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85800" cy="238125"/>
            <wp:effectExtent b="0" l="0" r="0" t="0"/>
            <wp:docPr id="152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66725" cy="238125"/>
            <wp:effectExtent b="0" l="0" r="0" t="0"/>
            <wp:docPr id="154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61975" cy="295275"/>
            <wp:effectExtent b="0" l="0" r="0" t="0"/>
            <wp:docPr id="156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из 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158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во все достижимые вершины этого графа. Алгоритм последовательно преобразовывает исходный граф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90500"/>
            <wp:effectExtent b="0" l="0" r="0" t="0"/>
            <wp:docPr id="160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дерево кратчайших путей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19075" cy="200025"/>
            <wp:effectExtent b="0" l="0" r="0" t="0"/>
            <wp:docPr id="161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Дерево кратчайших путей</w:t>
      </w:r>
      <w:r w:rsidDel="00000000" w:rsidR="00000000" w:rsidRPr="00000000">
        <w:rPr>
          <w:sz w:val="28"/>
          <w:szCs w:val="28"/>
          <w:rtl w:val="0"/>
        </w:rPr>
        <w:t xml:space="preserve"> – это граф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914400" cy="238125"/>
            <wp:effectExtent b="0" l="0" r="0" t="0"/>
            <wp:docPr id="188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обладающий следующими свойствами: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42925" cy="200025"/>
            <wp:effectExtent b="0" l="0" r="0" t="0"/>
            <wp:docPr id="187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19075" cy="200025"/>
            <wp:effectExtent b="0" l="0" r="0" t="0"/>
            <wp:docPr id="192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ориентированное дерево с корнем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190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;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00025" cy="200025"/>
            <wp:effectExtent b="0" l="0" r="0" t="0"/>
            <wp:docPr id="181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множество достижимых вершин графа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90500"/>
            <wp:effectExtent b="0" l="0" r="0" t="0"/>
            <wp:docPr id="179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из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185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0"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каждой 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95300" cy="238125"/>
            <wp:effectExtent b="0" l="0" r="0" t="0"/>
            <wp:docPr id="183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путь из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177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38125"/>
            <wp:effectExtent b="0" l="0" r="0" t="0"/>
            <wp:docPr id="176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дереве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19075" cy="200025"/>
            <wp:effectExtent b="0" l="0" r="0" t="0"/>
            <wp:docPr id="144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является кратчайшим путем в графе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90500"/>
            <wp:effectExtent b="0" l="0" r="0" t="0"/>
            <wp:docPr id="138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Алгоритм Дейкстры предполагает, что граф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136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задан с помощью списков смежных вершин, а также известна весовая функция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790825" cy="676275"/>
            <wp:effectExtent b="0" l="0" r="0" t="0"/>
            <wp:docPr id="142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заданная на множестве </w:t>
      </w:r>
      <w:r w:rsidDel="00000000" w:rsidR="00000000" w:rsidRPr="00000000">
        <w:rPr>
          <w:i w:val="1"/>
          <w:sz w:val="28"/>
          <w:szCs w:val="28"/>
          <w:rtl w:val="0"/>
        </w:rPr>
        <w:t xml:space="preserve">V×V</w:t>
      </w:r>
      <w:r w:rsidDel="00000000" w:rsidR="00000000" w:rsidRPr="00000000">
        <w:rPr>
          <w:sz w:val="28"/>
          <w:szCs w:val="28"/>
          <w:rtl w:val="0"/>
        </w:rPr>
        <w:t xml:space="preserve">. Функция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00025" cy="190500"/>
            <wp:effectExtent b="0" l="0" r="0" t="0"/>
            <wp:docPr id="140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ставит в соответствие каждой паре вершин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23875" cy="314325"/>
            <wp:effectExtent b="0" l="0" r="0" t="0"/>
            <wp:docPr id="130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вес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47700" cy="266700"/>
            <wp:effectExtent b="0" l="0" r="0" t="0"/>
            <wp:docPr id="128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дуги, соединяющей эти вершины, или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304800" cy="152400"/>
            <wp:effectExtent b="0" l="0" r="0" t="0"/>
            <wp:docPr id="134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если такой дуги нет в графе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90500"/>
            <wp:effectExtent b="0" l="0" r="0" t="0"/>
            <wp:docPr id="132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Кроме того, задана вершина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127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относительно которой определяются все кратчайшие пути. </w:t>
      </w:r>
    </w:p>
    <w:p w:rsidR="00000000" w:rsidDel="00000000" w:rsidP="00000000" w:rsidRDefault="00000000" w:rsidRPr="00000000" w14:paraId="0000003A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пояснения работы алгоритма Дейкстры будем использовать следующие обозначения.</w:t>
      </w:r>
    </w:p>
    <w:p w:rsidR="00000000" w:rsidDel="00000000" w:rsidP="00000000" w:rsidRDefault="00000000" w:rsidRPr="00000000" w14:paraId="0000003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219075"/>
            <wp:effectExtent b="0" l="0" r="0" t="0"/>
            <wp:docPr id="164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множество вершин графа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90500"/>
            <wp:effectExtent b="0" l="0" r="0" t="0"/>
            <wp:docPr id="162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смежных с вершиной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19100" cy="190500"/>
            <wp:effectExtent b="0" l="0" r="0" t="0"/>
            <wp:docPr id="153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По сути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09575" cy="238125"/>
            <wp:effectExtent b="0" l="0" r="0" t="0"/>
            <wp:docPr id="151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42925" cy="295275"/>
            <wp:effectExtent b="0" l="0" r="0" t="0"/>
            <wp:docPr id="157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это списки смежных вершин графа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90500"/>
            <wp:effectExtent b="0" l="0" r="0" t="0"/>
            <wp:docPr id="155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с помощью которых задан граф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90500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Иначе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52425" cy="219075"/>
            <wp:effectExtent b="0" l="0" r="0" t="0"/>
            <wp:docPr id="147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это перечень всех вершин, которые являются конечными вершинами дуг с началом в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150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149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– верхняя оценка кратчайшего пути из 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161925"/>
            <wp:effectExtent b="0" l="0" r="0" t="0"/>
            <wp:docPr id="10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вершину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19100" cy="190500"/>
            <wp:effectExtent b="0" l="0" r="0" t="0"/>
            <wp:docPr id="105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В начале работы алгоритма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00075" cy="219075"/>
            <wp:effectExtent b="0" l="0" r="0" t="0"/>
            <wp:docPr id="103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а для всех остальных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33425" cy="228600"/>
            <wp:effectExtent b="0" l="0" r="0" t="0"/>
            <wp:docPr id="94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оценка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52475" cy="219075"/>
            <wp:effectExtent b="0" l="0" r="0" t="0"/>
            <wp:docPr id="92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28600"/>
            <wp:effectExtent b="0" l="0" r="0" t="0"/>
            <wp:docPr id="98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вершина, предшествующая вершине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19100" cy="190500"/>
            <wp:effectExtent b="0" l="0" r="0" t="0"/>
            <wp:docPr id="96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дереве кратчайших путей. В начале работы алгоритма для всех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19100" cy="190500"/>
            <wp:effectExtent b="0" l="0" r="0" t="0"/>
            <wp:docPr id="8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23900" cy="228600"/>
            <wp:effectExtent b="0" l="0" r="0" t="0"/>
            <wp:docPr id="8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где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38125" cy="190500"/>
            <wp:effectExtent b="0" l="0" r="0" t="0"/>
            <wp:docPr id="90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– специальный символ, обозначающий пустоту. После завершения работы алгоритма множество значений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28600"/>
            <wp:effectExtent b="0" l="0" r="0" t="0"/>
            <wp:docPr id="121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позволяет построить дерево кратчайших путей. </w:t>
      </w:r>
    </w:p>
    <w:p w:rsidR="00000000" w:rsidDel="00000000" w:rsidP="00000000" w:rsidRDefault="00000000" w:rsidRPr="00000000" w14:paraId="0000003E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119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– множество вершин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85775" cy="190500"/>
            <wp:effectExtent b="0" l="0" r="0" t="0"/>
            <wp:docPr id="125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Вначале множество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123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пустое: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85775" cy="190500"/>
            <wp:effectExtent b="0" l="0" r="0" t="0"/>
            <wp:docPr id="113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В процессе работы алгоритма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111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пополняется вершинами из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90500"/>
            <wp:effectExtent b="0" l="0" r="0" t="0"/>
            <wp:docPr id="117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для которых уже определен кратчайший путь из 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161925"/>
            <wp:effectExtent b="0" l="0" r="0" t="0"/>
            <wp:docPr id="115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После окончания работы алгоритма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47675" cy="190500"/>
            <wp:effectExtent b="0" l="0" r="0" t="0"/>
            <wp:docPr id="107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F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106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множество вершин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95300" cy="228600"/>
            <wp:effectExtent b="0" l="0" r="0" t="0"/>
            <wp:docPr id="6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Вначале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66725" cy="228600"/>
            <wp:effectExtent b="0" l="0" r="0" t="0"/>
            <wp:docPr id="5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В процессе работы алгоритма элементы этого множества – вершины, не добавленные во множество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5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14375" cy="228600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После окончания работы алгоритма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95300" cy="228600"/>
            <wp:effectExtent b="0" l="0" r="0" t="0"/>
            <wp:docPr id="57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76275" cy="228600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процедура извлечения элемента из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 наименьшим текущим значением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При сравнении предполагается, что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42925" cy="161925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где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47675" cy="190500"/>
            <wp:effectExtent b="0" l="0" r="0" t="0"/>
            <wp:docPr id="4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любое действительное число.</w:t>
      </w:r>
    </w:p>
    <w:p w:rsidR="00000000" w:rsidDel="00000000" w:rsidP="00000000" w:rsidRDefault="00000000" w:rsidRPr="00000000" w14:paraId="00000041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83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процедура релаксации, которая определена для произвольных двух вершин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23900" cy="228600"/>
            <wp:effectExtent b="0" l="0" r="0" t="0"/>
            <wp:docPr id="82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графа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19050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Релаксация состоит в следующем: значение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7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уменьшается до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990600" cy="22860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том случае, если значение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990600" cy="228600"/>
            <wp:effectExtent b="0" l="0" r="0" t="0"/>
            <wp:docPr id="76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меньше текущего значения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6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При этом операция сложения предполагает, что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057275" cy="228600"/>
            <wp:effectExtent b="0" l="0" r="0" t="0"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где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47675" cy="190500"/>
            <wp:effectExtent b="0" l="0" r="0" t="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любое действительное число или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304800" cy="152400"/>
            <wp:effectExtent b="0" l="0" r="0" t="0"/>
            <wp:docPr id="68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Кроме того, если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уменьшилось, то значение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28600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становится равным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1524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4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286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кратчайший путь из 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16192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вершину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19100" cy="1905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Выполнение алгоритма Дейкстры состоит из двух этапов. На первом этапе инициализируются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90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значениями, описанными выше. Второй этап алгоритма опишем с помощью мнемокода, как показано на рис. 1.6. Для удобства  строки мнемокода пронумерованы. </w:t>
      </w:r>
    </w:p>
    <w:p w:rsidR="00000000" w:rsidDel="00000000" w:rsidP="00000000" w:rsidRDefault="00000000" w:rsidRPr="00000000" w14:paraId="00000044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152400</wp:posOffset>
                </wp:positionV>
                <wp:extent cx="4576445" cy="24098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62540" y="2579850"/>
                          <a:ext cx="4566920" cy="24003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//-- Dijkstra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//-- вычисления кратчайших путей в графе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1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while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2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{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3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=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4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5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for для всех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6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{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7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8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}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9 </w:t>
                            </w:r>
                            <w:r w:rsidDel="00000000" w:rsidR="00000000" w:rsidRPr="00000000">
                              <w:rPr>
                                <w:rFonts w:ascii="Courier New" w:cs="Courier New" w:eastAsia="Courier New" w:hAnsi="Courier Ne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}              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</wp:posOffset>
                </wp:positionH>
                <wp:positionV relativeFrom="paragraph">
                  <wp:posOffset>152400</wp:posOffset>
                </wp:positionV>
                <wp:extent cx="4576445" cy="2409825"/>
                <wp:effectExtent b="0" l="0" r="0" t="0"/>
                <wp:wrapNone/>
                <wp:docPr id="1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1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6445" cy="2409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  <w:t xml:space="preserve">Рис. 1.6. Второй этап алгоритма Дейкстры </w:t>
      </w:r>
    </w:p>
    <w:p w:rsidR="00000000" w:rsidDel="00000000" w:rsidP="00000000" w:rsidRDefault="00000000" w:rsidRPr="00000000" w14:paraId="00000052">
      <w:pPr>
        <w:ind w:firstLine="51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Основной цикл алгоритма (строки 1–9) на рис. 1.6 выполняется до тех пор, пока все вершины графа не будут извлечены из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(строка 1). Извлечение вершин из множества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осуществляется с помощью процедуры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76275" cy="228600"/>
            <wp:effectExtent b="0" l="0" r="0" t="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(строка 3). Извлеченная вершина помещается сначала в переменную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152400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затем во множество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(строка 4). Далее выполняется внутренний цикл (строки 5–8), в котором для всех вершин, имеющих входящие дуги с начальной вершиной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42875" cy="152400"/>
            <wp:effectExtent b="0" l="0" r="0" t="0"/>
            <wp:docPr id="2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выполняется процедура релаксации. </w:t>
      </w:r>
    </w:p>
    <w:p w:rsidR="00000000" w:rsidDel="00000000" w:rsidP="00000000" w:rsidRDefault="00000000" w:rsidRPr="00000000" w14:paraId="00000054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Результатом выполнения алгоритма Дейкстры являются массивы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286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состоящие из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95275" cy="219075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элементов. Массив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286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позволяет построить граф кратчайших путей, а каждый элемент массива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224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содержит вес кратчайшего пути между вершинами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217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215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5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рис. 1.7 приведен пример решения задачи поиска кратчайшего пути в графе с помощью алгоритма Дейкстры. На рис. 1.7, а изображен исходный граф и проинициализированные массивы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221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90500"/>
            <wp:effectExtent b="0" l="0" r="0" t="0"/>
            <wp:docPr id="219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207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назначение которых разъяснялось выше. В качестве меток для вершин графа используются числа от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90500"/>
            <wp:effectExtent b="0" l="0" r="0" t="0"/>
            <wp:docPr id="213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до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42875" cy="180975"/>
            <wp:effectExtent b="0" l="0" r="0" t="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Рис. 1.7, б – 1.7, е отражают процесс решения задачи. Каждый рисунок отражает состояние массивов после завершения очередной итерации основного цикла алгоритма. </w:t>
      </w:r>
    </w:p>
    <w:p w:rsidR="00000000" w:rsidDel="00000000" w:rsidP="00000000" w:rsidRDefault="00000000" w:rsidRPr="00000000" w14:paraId="00000056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примере на рис. 1.7 осуществляется поиск кратчайших путей из 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90500"/>
            <wp:effectExtent b="0" l="0" r="0" t="0"/>
            <wp:docPr id="205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до всех остальных вершин графа. По мере решения задачи, метки вершин графа перемещаются из массива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28600"/>
            <wp:effectExtent b="0" l="0" r="0" t="0"/>
            <wp:docPr id="202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массив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204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В массиве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190500"/>
            <wp:effectExtent b="0" l="0" r="0" t="0"/>
            <wp:docPr id="203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формируется вес пути для каждой вершины, а в массиве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190500"/>
            <wp:effectExtent b="0" l="0" r="0" t="0"/>
            <wp:docPr id="199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 – список предшествующих вершин. Результат решения представлен на рис 1.7, ж и представляет собой дерево кратчайших путей. В этом дереве из вершины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52400" cy="219075"/>
            <wp:effectExtent b="0" l="0" r="0" t="0"/>
            <wp:docPr id="198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до любой другой вершины графа существует единственный путь, который является кратчайшим.</w:t>
      </w:r>
    </w:p>
    <w:p w:rsidR="00000000" w:rsidDel="00000000" w:rsidP="00000000" w:rsidRDefault="00000000" w:rsidRPr="00000000" w14:paraId="00000057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расчете временных характеристик сетевого графика, необходимо найти критический путь, определяющий минимальное время выполнения проекта. Отыскание критического, максимального, пути в графе сводится к поиску пути с самым большим весом, называемого максимальным путем в графе. </w:t>
      </w:r>
    </w:p>
    <w:p w:rsidR="00000000" w:rsidDel="00000000" w:rsidP="00000000" w:rsidRDefault="00000000" w:rsidRPr="00000000" w14:paraId="00000058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Максимальным путем </w:t>
      </w:r>
      <w:r w:rsidDel="00000000" w:rsidR="00000000" w:rsidRPr="00000000">
        <w:rPr>
          <w:b w:val="1"/>
          <w:i w:val="1"/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228600"/>
            <wp:effectExtent b="0" l="0" r="0" t="0"/>
            <wp:docPr id="201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называется путь с максимальным весом </w:t>
      </w:r>
      <w:r w:rsidDel="00000000" w:rsidR="00000000" w:rsidRPr="00000000">
        <w:rPr>
          <w:b w:val="1"/>
          <w:i w:val="1"/>
          <w:sz w:val="46.66666666666667"/>
          <w:szCs w:val="46.66666666666667"/>
          <w:vertAlign w:val="subscript"/>
        </w:rPr>
        <w:drawing>
          <wp:inline distB="0" distT="0" distL="114300" distR="114300">
            <wp:extent cx="1247775" cy="381000"/>
            <wp:effectExtent b="0" l="0" r="0" t="0"/>
            <wp:docPr id="200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В общем случае, в одном графе может быть несколько максимальных путей. </w:t>
      </w:r>
    </w:p>
    <w:p w:rsidR="00000000" w:rsidDel="00000000" w:rsidP="00000000" w:rsidRDefault="00000000" w:rsidRPr="00000000" w14:paraId="00000059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Построение максимального пути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i w:val="1"/>
          <w:sz w:val="46.66666666666667"/>
          <w:szCs w:val="46.66666666666667"/>
          <w:vertAlign w:val="subscript"/>
        </w:rPr>
        <w:drawing>
          <wp:inline distB="0" distT="0" distL="114300" distR="114300">
            <wp:extent cx="161925" cy="228600"/>
            <wp:effectExtent b="0" l="0" r="0" t="0"/>
            <wp:docPr id="196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во взвешенном ориентированном графе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195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возможно, если в нем нет контуров с положительным весом. Если в графе есть такой контур, то некоторые пути могут иметь сколь угодно большой вес, т.к. каждый обход контура увеличивает вес пути на величину веса этого контура.</w:t>
      </w:r>
    </w:p>
    <w:p w:rsidR="00000000" w:rsidDel="00000000" w:rsidP="00000000" w:rsidRDefault="00000000" w:rsidRPr="00000000" w14:paraId="0000005A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Будем предполагать, что граф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19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безконтурный и его вершины пронумерованы так, что у любой дуги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23875" cy="314325"/>
            <wp:effectExtent b="0" l="0" r="0" t="0"/>
            <wp:docPr id="173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конечная вершина всегда имеет больший номер, чем начальная: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71475" cy="219075"/>
            <wp:effectExtent b="0" l="0" r="0" t="0"/>
            <wp:docPr id="172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Выше рассматривалась процедура ранжирования, основанная на алгоритме Демукрона, позволяющая привести любой безконтурный граф такому виду. Пусть все вершины графа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175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имеют номера от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04775" cy="180975"/>
            <wp:effectExtent b="0" l="0" r="0" t="0"/>
            <wp:docPr id="174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до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85775" cy="266700"/>
            <wp:effectExtent b="0" l="0" r="0" t="0"/>
            <wp:docPr id="169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5B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Рассматриваемый алгоритм основывается на рекуррентном выражении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2943225" cy="476250"/>
            <wp:effectExtent b="0" l="0" r="0" t="0"/>
            <wp:docPr id="168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где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533400" cy="304800"/>
            <wp:effectExtent b="0" l="0" r="0" t="0"/>
            <wp:docPr id="171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множество начальных вершин дуг, входящих в вершину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80975" cy="266700"/>
            <wp:effectExtent b="0" l="0" r="0" t="0"/>
            <wp:docPr id="170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При этом предполагается, что для всех вершин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57200" cy="238125"/>
            <wp:effectExtent b="0" l="0" r="0" t="0"/>
            <wp:docPr id="167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ранга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90500"/>
            <wp:effectExtent b="0" l="0" r="0" t="0"/>
            <wp:docPr id="166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значение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609600" cy="219075"/>
            <wp:effectExtent b="0" l="0" r="0" t="0"/>
            <wp:docPr id="194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C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38800" cy="7981950"/>
            <wp:effectExtent b="0" l="0" r="0" t="0"/>
            <wp:docPr descr="Рис2-7" id="189" name="image190.jpg"/>
            <a:graphic>
              <a:graphicData uri="http://schemas.openxmlformats.org/drawingml/2006/picture">
                <pic:pic>
                  <pic:nvPicPr>
                    <pic:cNvPr descr="Рис2-7" id="0" name="image190.jp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98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before="12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Рис. 1.7. Процесс построения дерева кратчайших путей алгоритмом Дейкстры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firstLine="51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3810</wp:posOffset>
            </wp:positionV>
            <wp:extent cx="5934710" cy="7539355"/>
            <wp:effectExtent b="0" l="0" r="0" t="0"/>
            <wp:wrapTopAndBottom distB="0" distT="0"/>
            <wp:docPr descr="Рис2-8" id="84" name="image82.jpg"/>
            <a:graphic>
              <a:graphicData uri="http://schemas.openxmlformats.org/drawingml/2006/picture">
                <pic:pic>
                  <pic:nvPicPr>
                    <pic:cNvPr descr="Рис2-8" id="0" name="image82.jp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5393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  <w:t xml:space="preserve">Рис. 1.8. Процесс построения максимального пути в графе </w:t>
      </w:r>
    </w:p>
    <w:p w:rsidR="00000000" w:rsidDel="00000000" w:rsidP="00000000" w:rsidRDefault="00000000" w:rsidRPr="00000000" w14:paraId="00000061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Вычисление значений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193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необходимо выполнить для каждой вершины графа в порядке возрастания номера. Каждое полученное значение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191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представляет собой максимальный вес пути в графе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771525" cy="228600"/>
            <wp:effectExtent b="0" l="0" r="0" t="0"/>
            <wp:docPr id="182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 конечной вершиной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180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63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Цикл вычисления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186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сопровождается построением массива элементов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28600"/>
            <wp:effectExtent b="0" l="0" r="0" t="0"/>
            <wp:docPr id="184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которые формируются по тому же принципу, что и в алгоритме Дейкстры. Каждый элемент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28600"/>
            <wp:effectExtent b="0" l="0" r="0" t="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соответствует вершине графа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419100" cy="190500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Значение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28600"/>
            <wp:effectExtent b="0" l="0" r="0" t="0"/>
            <wp:docPr id="145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– вершина (или ее номер), предшествующая вершине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13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 пути максимального веса с конечной вершиной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137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64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рис. 1.8 представлен пример решения задачи поиска максимального пути в графе. </w:t>
      </w:r>
    </w:p>
    <w:p w:rsidR="00000000" w:rsidDel="00000000" w:rsidP="00000000" w:rsidRDefault="00000000" w:rsidRPr="00000000" w14:paraId="00000065">
      <w:pPr>
        <w:ind w:firstLine="51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рис. 1.8, а изображен заданный граф и проинициализированные массивы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143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и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28600"/>
            <wp:effectExtent b="0" l="0" r="0" t="0"/>
            <wp:docPr id="141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. На рисунке 1.8, е представлен результат работы алгоритма. Для построения максимального пути в графе необходимо найти максимальный элемент в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19075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(в нашем случае – это 18) и обратным порядком построить все предшествующие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52400"/>
            <wp:effectExtent b="0" l="0" r="0" t="0"/>
            <wp:docPr id="129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вершины по массиву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342900" cy="228600"/>
            <wp:effectExtent b="0" l="0" r="0" t="0"/>
            <wp:docPr id="135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(в нашем случае – это вершины: </w:t>
      </w:r>
      <w:r w:rsidDel="00000000" w:rsidR="00000000" w:rsidRPr="00000000">
        <w:rPr>
          <w:sz w:val="46.66666666666667"/>
          <w:szCs w:val="46.66666666666667"/>
          <w:vertAlign w:val="subscript"/>
        </w:rPr>
        <w:drawing>
          <wp:inline distB="0" distT="0" distL="114300" distR="114300">
            <wp:extent cx="123825" cy="190500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42875" cy="180975"/>
            <wp:effectExtent b="0" l="0" r="0" t="0"/>
            <wp:docPr id="159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42875" cy="180975"/>
            <wp:effectExtent b="0" l="0" r="0" t="0"/>
            <wp:docPr id="165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sz w:val="28"/>
          <w:szCs w:val="28"/>
          <w:vertAlign w:val="baseline"/>
        </w:rPr>
        <w:drawing>
          <wp:inline distB="0" distT="0" distL="114300" distR="114300">
            <wp:extent cx="104775" cy="180975"/>
            <wp:effectExtent b="0" l="0" r="0" t="0"/>
            <wp:docPr id="163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). </w:t>
      </w:r>
    </w:p>
    <w:sectPr>
      <w:footerReference r:id="rId249" w:type="even"/>
      <w:pgSz w:h="16838" w:w="11906" w:orient="portrait"/>
      <w:pgMar w:bottom="2495" w:top="1361" w:left="1701" w:right="1701" w:header="709" w:footer="1928"/>
      <w:pgNumType w:start="7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360" w:firstLine="36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48" w:hanging="170"/>
      </w:pPr>
      <w:rPr/>
    </w:lvl>
    <w:lvl w:ilvl="1">
      <w:start w:val="1"/>
      <w:numFmt w:val="lowerLetter"/>
      <w:lvlText w:val="%2."/>
      <w:lvlJc w:val="left"/>
      <w:pPr>
        <w:ind w:left="2148" w:hanging="360"/>
      </w:pPr>
      <w:rPr/>
    </w:lvl>
    <w:lvl w:ilvl="2">
      <w:start w:val="1"/>
      <w:numFmt w:val="lowerRoman"/>
      <w:lvlText w:val="%3."/>
      <w:lvlJc w:val="right"/>
      <w:pPr>
        <w:ind w:left="2868" w:hanging="180"/>
      </w:pPr>
      <w:rPr/>
    </w:lvl>
    <w:lvl w:ilvl="3">
      <w:start w:val="1"/>
      <w:numFmt w:val="decimal"/>
      <w:lvlText w:val="%4."/>
      <w:lvlJc w:val="left"/>
      <w:pPr>
        <w:ind w:left="3588" w:hanging="360"/>
      </w:pPr>
      <w:rPr/>
    </w:lvl>
    <w:lvl w:ilvl="4">
      <w:start w:val="1"/>
      <w:numFmt w:val="lowerLetter"/>
      <w:lvlText w:val="%5."/>
      <w:lvlJc w:val="left"/>
      <w:pPr>
        <w:ind w:left="4308" w:hanging="360"/>
      </w:pPr>
      <w:rPr/>
    </w:lvl>
    <w:lvl w:ilvl="5">
      <w:start w:val="1"/>
      <w:numFmt w:val="lowerRoman"/>
      <w:lvlText w:val="%6."/>
      <w:lvlJc w:val="right"/>
      <w:pPr>
        <w:ind w:left="5028" w:hanging="180"/>
      </w:pPr>
      <w:rPr/>
    </w:lvl>
    <w:lvl w:ilvl="6">
      <w:start w:val="1"/>
      <w:numFmt w:val="decimal"/>
      <w:lvlText w:val="%7."/>
      <w:lvlJc w:val="left"/>
      <w:pPr>
        <w:ind w:left="5748" w:hanging="360"/>
      </w:pPr>
      <w:rPr/>
    </w:lvl>
    <w:lvl w:ilvl="7">
      <w:start w:val="1"/>
      <w:numFmt w:val="lowerLetter"/>
      <w:lvlText w:val="%8."/>
      <w:lvlJc w:val="left"/>
      <w:pPr>
        <w:ind w:left="6468" w:hanging="360"/>
      </w:pPr>
      <w:rPr/>
    </w:lvl>
    <w:lvl w:ilvl="8">
      <w:start w:val="1"/>
      <w:numFmt w:val="lowerRoman"/>
      <w:lvlText w:val="%9."/>
      <w:lvlJc w:val="right"/>
      <w:pPr>
        <w:ind w:left="7188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190" Type="http://schemas.openxmlformats.org/officeDocument/2006/relationships/image" Target="media/image20.png"/><Relationship Id="rId42" Type="http://schemas.openxmlformats.org/officeDocument/2006/relationships/image" Target="media/image41.png"/><Relationship Id="rId41" Type="http://schemas.openxmlformats.org/officeDocument/2006/relationships/image" Target="media/image24.png"/><Relationship Id="rId44" Type="http://schemas.openxmlformats.org/officeDocument/2006/relationships/image" Target="media/image34.png"/><Relationship Id="rId194" Type="http://schemas.openxmlformats.org/officeDocument/2006/relationships/image" Target="media/image26.png"/><Relationship Id="rId43" Type="http://schemas.openxmlformats.org/officeDocument/2006/relationships/image" Target="media/image32.png"/><Relationship Id="rId193" Type="http://schemas.openxmlformats.org/officeDocument/2006/relationships/image" Target="media/image31.png"/><Relationship Id="rId46" Type="http://schemas.openxmlformats.org/officeDocument/2006/relationships/image" Target="media/image5.png"/><Relationship Id="rId192" Type="http://schemas.openxmlformats.org/officeDocument/2006/relationships/image" Target="media/image30.png"/><Relationship Id="rId45" Type="http://schemas.openxmlformats.org/officeDocument/2006/relationships/image" Target="media/image38.png"/><Relationship Id="rId191" Type="http://schemas.openxmlformats.org/officeDocument/2006/relationships/image" Target="media/image36.png"/><Relationship Id="rId48" Type="http://schemas.openxmlformats.org/officeDocument/2006/relationships/image" Target="media/image15.png"/><Relationship Id="rId187" Type="http://schemas.openxmlformats.org/officeDocument/2006/relationships/image" Target="media/image27.png"/><Relationship Id="rId47" Type="http://schemas.openxmlformats.org/officeDocument/2006/relationships/image" Target="media/image7.png"/><Relationship Id="rId186" Type="http://schemas.openxmlformats.org/officeDocument/2006/relationships/image" Target="media/image29.png"/><Relationship Id="rId185" Type="http://schemas.openxmlformats.org/officeDocument/2006/relationships/image" Target="media/image76.png"/><Relationship Id="rId49" Type="http://schemas.openxmlformats.org/officeDocument/2006/relationships/image" Target="media/image2.png"/><Relationship Id="rId184" Type="http://schemas.openxmlformats.org/officeDocument/2006/relationships/image" Target="media/image3.png"/><Relationship Id="rId189" Type="http://schemas.openxmlformats.org/officeDocument/2006/relationships/image" Target="media/image25.png"/><Relationship Id="rId188" Type="http://schemas.openxmlformats.org/officeDocument/2006/relationships/image" Target="media/image37.png"/><Relationship Id="rId31" Type="http://schemas.openxmlformats.org/officeDocument/2006/relationships/image" Target="media/image214.png"/><Relationship Id="rId30" Type="http://schemas.openxmlformats.org/officeDocument/2006/relationships/image" Target="media/image243.png"/><Relationship Id="rId33" Type="http://schemas.openxmlformats.org/officeDocument/2006/relationships/image" Target="media/image224.png"/><Relationship Id="rId183" Type="http://schemas.openxmlformats.org/officeDocument/2006/relationships/image" Target="media/image12.png"/><Relationship Id="rId32" Type="http://schemas.openxmlformats.org/officeDocument/2006/relationships/image" Target="media/image226.png"/><Relationship Id="rId182" Type="http://schemas.openxmlformats.org/officeDocument/2006/relationships/image" Target="media/image17.png"/><Relationship Id="rId35" Type="http://schemas.openxmlformats.org/officeDocument/2006/relationships/image" Target="media/image227.png"/><Relationship Id="rId181" Type="http://schemas.openxmlformats.org/officeDocument/2006/relationships/image" Target="media/image4.png"/><Relationship Id="rId34" Type="http://schemas.openxmlformats.org/officeDocument/2006/relationships/image" Target="media/image220.png"/><Relationship Id="rId180" Type="http://schemas.openxmlformats.org/officeDocument/2006/relationships/image" Target="media/image8.png"/><Relationship Id="rId37" Type="http://schemas.openxmlformats.org/officeDocument/2006/relationships/image" Target="media/image33.png"/><Relationship Id="rId176" Type="http://schemas.openxmlformats.org/officeDocument/2006/relationships/image" Target="media/image19.png"/><Relationship Id="rId36" Type="http://schemas.openxmlformats.org/officeDocument/2006/relationships/image" Target="media/image23.png"/><Relationship Id="rId175" Type="http://schemas.openxmlformats.org/officeDocument/2006/relationships/image" Target="media/image71.png"/><Relationship Id="rId39" Type="http://schemas.openxmlformats.org/officeDocument/2006/relationships/image" Target="media/image28.png"/><Relationship Id="rId174" Type="http://schemas.openxmlformats.org/officeDocument/2006/relationships/image" Target="media/image62.png"/><Relationship Id="rId38" Type="http://schemas.openxmlformats.org/officeDocument/2006/relationships/image" Target="media/image40.png"/><Relationship Id="rId173" Type="http://schemas.openxmlformats.org/officeDocument/2006/relationships/image" Target="media/image66.png"/><Relationship Id="rId179" Type="http://schemas.openxmlformats.org/officeDocument/2006/relationships/image" Target="media/image1.png"/><Relationship Id="rId178" Type="http://schemas.openxmlformats.org/officeDocument/2006/relationships/image" Target="media/image21.png"/><Relationship Id="rId177" Type="http://schemas.openxmlformats.org/officeDocument/2006/relationships/image" Target="media/image10.png"/><Relationship Id="rId20" Type="http://schemas.openxmlformats.org/officeDocument/2006/relationships/image" Target="media/image236.png"/><Relationship Id="rId22" Type="http://schemas.openxmlformats.org/officeDocument/2006/relationships/image" Target="media/image237.png"/><Relationship Id="rId21" Type="http://schemas.openxmlformats.org/officeDocument/2006/relationships/image" Target="media/image241.png"/><Relationship Id="rId24" Type="http://schemas.openxmlformats.org/officeDocument/2006/relationships/image" Target="media/image239.png"/><Relationship Id="rId23" Type="http://schemas.openxmlformats.org/officeDocument/2006/relationships/image" Target="media/image235.png"/><Relationship Id="rId26" Type="http://schemas.openxmlformats.org/officeDocument/2006/relationships/image" Target="media/image201.png"/><Relationship Id="rId25" Type="http://schemas.openxmlformats.org/officeDocument/2006/relationships/image" Target="media/image238.png"/><Relationship Id="rId28" Type="http://schemas.openxmlformats.org/officeDocument/2006/relationships/image" Target="media/image204.png"/><Relationship Id="rId27" Type="http://schemas.openxmlformats.org/officeDocument/2006/relationships/image" Target="media/image206.png"/><Relationship Id="rId29" Type="http://schemas.openxmlformats.org/officeDocument/2006/relationships/image" Target="media/image208.png"/><Relationship Id="rId11" Type="http://schemas.openxmlformats.org/officeDocument/2006/relationships/image" Target="media/image222.png"/><Relationship Id="rId10" Type="http://schemas.openxmlformats.org/officeDocument/2006/relationships/image" Target="media/image221.png"/><Relationship Id="rId13" Type="http://schemas.openxmlformats.org/officeDocument/2006/relationships/image" Target="media/image229.png"/><Relationship Id="rId12" Type="http://schemas.openxmlformats.org/officeDocument/2006/relationships/image" Target="media/image228.png"/><Relationship Id="rId15" Type="http://schemas.openxmlformats.org/officeDocument/2006/relationships/image" Target="media/image233.png"/><Relationship Id="rId198" Type="http://schemas.openxmlformats.org/officeDocument/2006/relationships/image" Target="media/image216.png"/><Relationship Id="rId14" Type="http://schemas.openxmlformats.org/officeDocument/2006/relationships/image" Target="media/image219.png"/><Relationship Id="rId197" Type="http://schemas.openxmlformats.org/officeDocument/2006/relationships/image" Target="media/image210.png"/><Relationship Id="rId17" Type="http://schemas.openxmlformats.org/officeDocument/2006/relationships/image" Target="media/image242.png"/><Relationship Id="rId196" Type="http://schemas.openxmlformats.org/officeDocument/2006/relationships/image" Target="media/image217.png"/><Relationship Id="rId16" Type="http://schemas.openxmlformats.org/officeDocument/2006/relationships/image" Target="media/image230.png"/><Relationship Id="rId195" Type="http://schemas.openxmlformats.org/officeDocument/2006/relationships/image" Target="media/image16.png"/><Relationship Id="rId19" Type="http://schemas.openxmlformats.org/officeDocument/2006/relationships/image" Target="media/image232.png"/><Relationship Id="rId18" Type="http://schemas.openxmlformats.org/officeDocument/2006/relationships/image" Target="media/image240.png"/><Relationship Id="rId199" Type="http://schemas.openxmlformats.org/officeDocument/2006/relationships/image" Target="media/image223.png"/><Relationship Id="rId84" Type="http://schemas.openxmlformats.org/officeDocument/2006/relationships/image" Target="media/image126.png"/><Relationship Id="rId83" Type="http://schemas.openxmlformats.org/officeDocument/2006/relationships/image" Target="media/image120.png"/><Relationship Id="rId86" Type="http://schemas.openxmlformats.org/officeDocument/2006/relationships/image" Target="media/image104.png"/><Relationship Id="rId85" Type="http://schemas.openxmlformats.org/officeDocument/2006/relationships/image" Target="media/image125.png"/><Relationship Id="rId88" Type="http://schemas.openxmlformats.org/officeDocument/2006/relationships/image" Target="media/image117.png"/><Relationship Id="rId150" Type="http://schemas.openxmlformats.org/officeDocument/2006/relationships/image" Target="media/image109.png"/><Relationship Id="rId87" Type="http://schemas.openxmlformats.org/officeDocument/2006/relationships/image" Target="media/image119.png"/><Relationship Id="rId89" Type="http://schemas.openxmlformats.org/officeDocument/2006/relationships/image" Target="media/image96.png"/><Relationship Id="rId80" Type="http://schemas.openxmlformats.org/officeDocument/2006/relationships/image" Target="media/image112.png"/><Relationship Id="rId82" Type="http://schemas.openxmlformats.org/officeDocument/2006/relationships/image" Target="media/image121.png"/><Relationship Id="rId81" Type="http://schemas.openxmlformats.org/officeDocument/2006/relationships/image" Target="media/image1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10.png"/><Relationship Id="rId4" Type="http://schemas.openxmlformats.org/officeDocument/2006/relationships/numbering" Target="numbering.xml"/><Relationship Id="rId148" Type="http://schemas.openxmlformats.org/officeDocument/2006/relationships/image" Target="media/image124.png"/><Relationship Id="rId9" Type="http://schemas.openxmlformats.org/officeDocument/2006/relationships/image" Target="media/image231.png"/><Relationship Id="rId143" Type="http://schemas.openxmlformats.org/officeDocument/2006/relationships/image" Target="media/image80.png"/><Relationship Id="rId142" Type="http://schemas.openxmlformats.org/officeDocument/2006/relationships/image" Target="media/image100.png"/><Relationship Id="rId141" Type="http://schemas.openxmlformats.org/officeDocument/2006/relationships/image" Target="media/image92.png"/><Relationship Id="rId140" Type="http://schemas.openxmlformats.org/officeDocument/2006/relationships/image" Target="media/image91.png"/><Relationship Id="rId5" Type="http://schemas.openxmlformats.org/officeDocument/2006/relationships/styles" Target="styles.xml"/><Relationship Id="rId147" Type="http://schemas.openxmlformats.org/officeDocument/2006/relationships/image" Target="media/image107.png"/><Relationship Id="rId6" Type="http://schemas.openxmlformats.org/officeDocument/2006/relationships/image" Target="media/image218.png"/><Relationship Id="rId146" Type="http://schemas.openxmlformats.org/officeDocument/2006/relationships/image" Target="media/image108.png"/><Relationship Id="rId7" Type="http://schemas.openxmlformats.org/officeDocument/2006/relationships/image" Target="media/image234.png"/><Relationship Id="rId145" Type="http://schemas.openxmlformats.org/officeDocument/2006/relationships/image" Target="media/image84.png"/><Relationship Id="rId8" Type="http://schemas.openxmlformats.org/officeDocument/2006/relationships/image" Target="media/image225.png"/><Relationship Id="rId144" Type="http://schemas.openxmlformats.org/officeDocument/2006/relationships/image" Target="media/image95.png"/><Relationship Id="rId73" Type="http://schemas.openxmlformats.org/officeDocument/2006/relationships/image" Target="media/image54.png"/><Relationship Id="rId72" Type="http://schemas.openxmlformats.org/officeDocument/2006/relationships/image" Target="media/image55.png"/><Relationship Id="rId75" Type="http://schemas.openxmlformats.org/officeDocument/2006/relationships/image" Target="media/image59.png"/><Relationship Id="rId74" Type="http://schemas.openxmlformats.org/officeDocument/2006/relationships/image" Target="media/image61.png"/><Relationship Id="rId77" Type="http://schemas.openxmlformats.org/officeDocument/2006/relationships/image" Target="media/image50.png"/><Relationship Id="rId76" Type="http://schemas.openxmlformats.org/officeDocument/2006/relationships/image" Target="media/image44.png"/><Relationship Id="rId79" Type="http://schemas.openxmlformats.org/officeDocument/2006/relationships/image" Target="media/image118.png"/><Relationship Id="rId78" Type="http://schemas.openxmlformats.org/officeDocument/2006/relationships/image" Target="media/image115.png"/><Relationship Id="rId71" Type="http://schemas.openxmlformats.org/officeDocument/2006/relationships/image" Target="media/image48.png"/><Relationship Id="rId70" Type="http://schemas.openxmlformats.org/officeDocument/2006/relationships/image" Target="media/image46.png"/><Relationship Id="rId139" Type="http://schemas.openxmlformats.org/officeDocument/2006/relationships/image" Target="media/image85.png"/><Relationship Id="rId138" Type="http://schemas.openxmlformats.org/officeDocument/2006/relationships/image" Target="media/image105.png"/><Relationship Id="rId137" Type="http://schemas.openxmlformats.org/officeDocument/2006/relationships/image" Target="media/image136.png"/><Relationship Id="rId132" Type="http://schemas.openxmlformats.org/officeDocument/2006/relationships/image" Target="media/image148.png"/><Relationship Id="rId131" Type="http://schemas.openxmlformats.org/officeDocument/2006/relationships/image" Target="media/image153.png"/><Relationship Id="rId130" Type="http://schemas.openxmlformats.org/officeDocument/2006/relationships/image" Target="media/image158.png"/><Relationship Id="rId136" Type="http://schemas.openxmlformats.org/officeDocument/2006/relationships/image" Target="media/image14.png"/><Relationship Id="rId135" Type="http://schemas.openxmlformats.org/officeDocument/2006/relationships/image" Target="media/image151.png"/><Relationship Id="rId134" Type="http://schemas.openxmlformats.org/officeDocument/2006/relationships/image" Target="media/image147.png"/><Relationship Id="rId133" Type="http://schemas.openxmlformats.org/officeDocument/2006/relationships/image" Target="media/image145.png"/><Relationship Id="rId62" Type="http://schemas.openxmlformats.org/officeDocument/2006/relationships/image" Target="media/image75.png"/><Relationship Id="rId61" Type="http://schemas.openxmlformats.org/officeDocument/2006/relationships/image" Target="media/image70.png"/><Relationship Id="rId64" Type="http://schemas.openxmlformats.org/officeDocument/2006/relationships/image" Target="media/image99.png"/><Relationship Id="rId63" Type="http://schemas.openxmlformats.org/officeDocument/2006/relationships/image" Target="media/image72.png"/><Relationship Id="rId66" Type="http://schemas.openxmlformats.org/officeDocument/2006/relationships/image" Target="media/image57.png"/><Relationship Id="rId172" Type="http://schemas.openxmlformats.org/officeDocument/2006/relationships/image" Target="media/image77.png"/><Relationship Id="rId65" Type="http://schemas.openxmlformats.org/officeDocument/2006/relationships/image" Target="media/image90.png"/><Relationship Id="rId171" Type="http://schemas.openxmlformats.org/officeDocument/2006/relationships/image" Target="media/image81.png"/><Relationship Id="rId68" Type="http://schemas.openxmlformats.org/officeDocument/2006/relationships/image" Target="media/image56.png"/><Relationship Id="rId170" Type="http://schemas.openxmlformats.org/officeDocument/2006/relationships/image" Target="media/image78.png"/><Relationship Id="rId67" Type="http://schemas.openxmlformats.org/officeDocument/2006/relationships/image" Target="media/image52.png"/><Relationship Id="rId60" Type="http://schemas.openxmlformats.org/officeDocument/2006/relationships/image" Target="media/image68.png"/><Relationship Id="rId165" Type="http://schemas.openxmlformats.org/officeDocument/2006/relationships/image" Target="media/image43.png"/><Relationship Id="rId69" Type="http://schemas.openxmlformats.org/officeDocument/2006/relationships/image" Target="media/image47.png"/><Relationship Id="rId164" Type="http://schemas.openxmlformats.org/officeDocument/2006/relationships/image" Target="media/image51.png"/><Relationship Id="rId163" Type="http://schemas.openxmlformats.org/officeDocument/2006/relationships/image" Target="media/image49.png"/><Relationship Id="rId162" Type="http://schemas.openxmlformats.org/officeDocument/2006/relationships/image" Target="media/image39.png"/><Relationship Id="rId169" Type="http://schemas.openxmlformats.org/officeDocument/2006/relationships/image" Target="media/image65.png"/><Relationship Id="rId168" Type="http://schemas.openxmlformats.org/officeDocument/2006/relationships/image" Target="media/image74.png"/><Relationship Id="rId167" Type="http://schemas.openxmlformats.org/officeDocument/2006/relationships/image" Target="media/image79.png"/><Relationship Id="rId166" Type="http://schemas.openxmlformats.org/officeDocument/2006/relationships/image" Target="media/image86.png"/><Relationship Id="rId51" Type="http://schemas.openxmlformats.org/officeDocument/2006/relationships/image" Target="media/image11.png"/><Relationship Id="rId50" Type="http://schemas.openxmlformats.org/officeDocument/2006/relationships/image" Target="media/image18.png"/><Relationship Id="rId53" Type="http://schemas.openxmlformats.org/officeDocument/2006/relationships/image" Target="media/image6.png"/><Relationship Id="rId52" Type="http://schemas.openxmlformats.org/officeDocument/2006/relationships/image" Target="media/image22.png"/><Relationship Id="rId55" Type="http://schemas.openxmlformats.org/officeDocument/2006/relationships/image" Target="media/image9.png"/><Relationship Id="rId161" Type="http://schemas.openxmlformats.org/officeDocument/2006/relationships/image" Target="media/image42.png"/><Relationship Id="rId54" Type="http://schemas.openxmlformats.org/officeDocument/2006/relationships/image" Target="media/image13.png"/><Relationship Id="rId160" Type="http://schemas.openxmlformats.org/officeDocument/2006/relationships/image" Target="media/image73.png"/><Relationship Id="rId57" Type="http://schemas.openxmlformats.org/officeDocument/2006/relationships/image" Target="media/image63.png"/><Relationship Id="rId56" Type="http://schemas.openxmlformats.org/officeDocument/2006/relationships/image" Target="media/image64.png"/><Relationship Id="rId159" Type="http://schemas.openxmlformats.org/officeDocument/2006/relationships/image" Target="media/image60.png"/><Relationship Id="rId59" Type="http://schemas.openxmlformats.org/officeDocument/2006/relationships/image" Target="media/image69.png"/><Relationship Id="rId154" Type="http://schemas.openxmlformats.org/officeDocument/2006/relationships/image" Target="media/image116.png"/><Relationship Id="rId58" Type="http://schemas.openxmlformats.org/officeDocument/2006/relationships/image" Target="media/image67.png"/><Relationship Id="rId153" Type="http://schemas.openxmlformats.org/officeDocument/2006/relationships/image" Target="media/image111.png"/><Relationship Id="rId152" Type="http://schemas.openxmlformats.org/officeDocument/2006/relationships/image" Target="media/image114.png"/><Relationship Id="rId151" Type="http://schemas.openxmlformats.org/officeDocument/2006/relationships/image" Target="media/image106.png"/><Relationship Id="rId158" Type="http://schemas.openxmlformats.org/officeDocument/2006/relationships/image" Target="media/image45.png"/><Relationship Id="rId157" Type="http://schemas.openxmlformats.org/officeDocument/2006/relationships/image" Target="media/image53.png"/><Relationship Id="rId156" Type="http://schemas.openxmlformats.org/officeDocument/2006/relationships/image" Target="media/image58.png"/><Relationship Id="rId155" Type="http://schemas.openxmlformats.org/officeDocument/2006/relationships/image" Target="media/image98.png"/><Relationship Id="rId107" Type="http://schemas.openxmlformats.org/officeDocument/2006/relationships/image" Target="media/image200.png"/><Relationship Id="rId228" Type="http://schemas.openxmlformats.org/officeDocument/2006/relationships/image" Target="media/image82.jpg"/><Relationship Id="rId106" Type="http://schemas.openxmlformats.org/officeDocument/2006/relationships/image" Target="media/image185.png"/><Relationship Id="rId227" Type="http://schemas.openxmlformats.org/officeDocument/2006/relationships/image" Target="media/image190.jpg"/><Relationship Id="rId105" Type="http://schemas.openxmlformats.org/officeDocument/2006/relationships/image" Target="media/image163.png"/><Relationship Id="rId226" Type="http://schemas.openxmlformats.org/officeDocument/2006/relationships/image" Target="media/image213.png"/><Relationship Id="rId104" Type="http://schemas.openxmlformats.org/officeDocument/2006/relationships/image" Target="media/image161.png"/><Relationship Id="rId225" Type="http://schemas.openxmlformats.org/officeDocument/2006/relationships/image" Target="media/image160.png"/><Relationship Id="rId109" Type="http://schemas.openxmlformats.org/officeDocument/2006/relationships/image" Target="media/image183.png"/><Relationship Id="rId108" Type="http://schemas.openxmlformats.org/officeDocument/2006/relationships/image" Target="media/image193.png"/><Relationship Id="rId229" Type="http://schemas.openxmlformats.org/officeDocument/2006/relationships/image" Target="media/image186.png"/><Relationship Id="rId220" Type="http://schemas.openxmlformats.org/officeDocument/2006/relationships/image" Target="media/image177.png"/><Relationship Id="rId103" Type="http://schemas.openxmlformats.org/officeDocument/2006/relationships/image" Target="media/image154.png"/><Relationship Id="rId224" Type="http://schemas.openxmlformats.org/officeDocument/2006/relationships/image" Target="media/image174.png"/><Relationship Id="rId102" Type="http://schemas.openxmlformats.org/officeDocument/2006/relationships/image" Target="media/image155.png"/><Relationship Id="rId223" Type="http://schemas.openxmlformats.org/officeDocument/2006/relationships/image" Target="media/image162.png"/><Relationship Id="rId101" Type="http://schemas.openxmlformats.org/officeDocument/2006/relationships/image" Target="media/image152.png"/><Relationship Id="rId222" Type="http://schemas.openxmlformats.org/officeDocument/2006/relationships/image" Target="media/image168.png"/><Relationship Id="rId100" Type="http://schemas.openxmlformats.org/officeDocument/2006/relationships/image" Target="media/image150.png"/><Relationship Id="rId221" Type="http://schemas.openxmlformats.org/officeDocument/2006/relationships/image" Target="media/image165.png"/><Relationship Id="rId217" Type="http://schemas.openxmlformats.org/officeDocument/2006/relationships/image" Target="media/image176.png"/><Relationship Id="rId216" Type="http://schemas.openxmlformats.org/officeDocument/2006/relationships/image" Target="media/image172.png"/><Relationship Id="rId215" Type="http://schemas.openxmlformats.org/officeDocument/2006/relationships/image" Target="media/image207.png"/><Relationship Id="rId214" Type="http://schemas.openxmlformats.org/officeDocument/2006/relationships/image" Target="media/image191.png"/><Relationship Id="rId219" Type="http://schemas.openxmlformats.org/officeDocument/2006/relationships/image" Target="media/image173.png"/><Relationship Id="rId218" Type="http://schemas.openxmlformats.org/officeDocument/2006/relationships/image" Target="media/image164.png"/><Relationship Id="rId213" Type="http://schemas.openxmlformats.org/officeDocument/2006/relationships/image" Target="media/image195.png"/><Relationship Id="rId212" Type="http://schemas.openxmlformats.org/officeDocument/2006/relationships/image" Target="media/image198.png"/><Relationship Id="rId211" Type="http://schemas.openxmlformats.org/officeDocument/2006/relationships/image" Target="media/image202.png"/><Relationship Id="rId210" Type="http://schemas.openxmlformats.org/officeDocument/2006/relationships/image" Target="media/image189.png"/><Relationship Id="rId129" Type="http://schemas.openxmlformats.org/officeDocument/2006/relationships/image" Target="media/image149.png"/><Relationship Id="rId128" Type="http://schemas.openxmlformats.org/officeDocument/2006/relationships/image" Target="media/image144.png"/><Relationship Id="rId249" Type="http://schemas.openxmlformats.org/officeDocument/2006/relationships/footer" Target="footer1.xml"/><Relationship Id="rId127" Type="http://schemas.openxmlformats.org/officeDocument/2006/relationships/image" Target="media/image157.png"/><Relationship Id="rId248" Type="http://schemas.openxmlformats.org/officeDocument/2006/relationships/image" Target="media/image167.png"/><Relationship Id="rId126" Type="http://schemas.openxmlformats.org/officeDocument/2006/relationships/image" Target="media/image169.png"/><Relationship Id="rId247" Type="http://schemas.openxmlformats.org/officeDocument/2006/relationships/image" Target="media/image159.png"/><Relationship Id="rId121" Type="http://schemas.openxmlformats.org/officeDocument/2006/relationships/image" Target="media/image135.png"/><Relationship Id="rId242" Type="http://schemas.openxmlformats.org/officeDocument/2006/relationships/image" Target="media/image131.png"/><Relationship Id="rId120" Type="http://schemas.openxmlformats.org/officeDocument/2006/relationships/image" Target="media/image139.png"/><Relationship Id="rId241" Type="http://schemas.openxmlformats.org/officeDocument/2006/relationships/image" Target="media/image134.png"/><Relationship Id="rId240" Type="http://schemas.openxmlformats.org/officeDocument/2006/relationships/image" Target="media/image166.png"/><Relationship Id="rId125" Type="http://schemas.openxmlformats.org/officeDocument/2006/relationships/image" Target="media/image122.png"/><Relationship Id="rId246" Type="http://schemas.openxmlformats.org/officeDocument/2006/relationships/image" Target="media/image156.png"/><Relationship Id="rId124" Type="http://schemas.openxmlformats.org/officeDocument/2006/relationships/image" Target="media/image127.png"/><Relationship Id="rId245" Type="http://schemas.openxmlformats.org/officeDocument/2006/relationships/image" Target="media/image133.png"/><Relationship Id="rId123" Type="http://schemas.openxmlformats.org/officeDocument/2006/relationships/image" Target="media/image138.png"/><Relationship Id="rId244" Type="http://schemas.openxmlformats.org/officeDocument/2006/relationships/image" Target="media/image123.png"/><Relationship Id="rId122" Type="http://schemas.openxmlformats.org/officeDocument/2006/relationships/image" Target="media/image141.png"/><Relationship Id="rId243" Type="http://schemas.openxmlformats.org/officeDocument/2006/relationships/image" Target="media/image128.png"/><Relationship Id="rId95" Type="http://schemas.openxmlformats.org/officeDocument/2006/relationships/image" Target="media/image103.png"/><Relationship Id="rId94" Type="http://schemas.openxmlformats.org/officeDocument/2006/relationships/image" Target="media/image101.png"/><Relationship Id="rId97" Type="http://schemas.openxmlformats.org/officeDocument/2006/relationships/image" Target="media/image83.png"/><Relationship Id="rId96" Type="http://schemas.openxmlformats.org/officeDocument/2006/relationships/image" Target="media/image94.png"/><Relationship Id="rId99" Type="http://schemas.openxmlformats.org/officeDocument/2006/relationships/image" Target="media/image93.png"/><Relationship Id="rId98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9.png"/><Relationship Id="rId93" Type="http://schemas.openxmlformats.org/officeDocument/2006/relationships/image" Target="media/image102.png"/><Relationship Id="rId92" Type="http://schemas.openxmlformats.org/officeDocument/2006/relationships/image" Target="media/image97.png"/><Relationship Id="rId118" Type="http://schemas.openxmlformats.org/officeDocument/2006/relationships/image" Target="media/image140.png"/><Relationship Id="rId239" Type="http://schemas.openxmlformats.org/officeDocument/2006/relationships/image" Target="media/image132.png"/><Relationship Id="rId117" Type="http://schemas.openxmlformats.org/officeDocument/2006/relationships/image" Target="media/image130.png"/><Relationship Id="rId238" Type="http://schemas.openxmlformats.org/officeDocument/2006/relationships/image" Target="media/image129.png"/><Relationship Id="rId116" Type="http://schemas.openxmlformats.org/officeDocument/2006/relationships/image" Target="media/image142.png"/><Relationship Id="rId237" Type="http://schemas.openxmlformats.org/officeDocument/2006/relationships/image" Target="media/image137.png"/><Relationship Id="rId115" Type="http://schemas.openxmlformats.org/officeDocument/2006/relationships/image" Target="media/image170.png"/><Relationship Id="rId236" Type="http://schemas.openxmlformats.org/officeDocument/2006/relationships/image" Target="media/image146.png"/><Relationship Id="rId119" Type="http://schemas.openxmlformats.org/officeDocument/2006/relationships/image" Target="media/image143.png"/><Relationship Id="rId110" Type="http://schemas.openxmlformats.org/officeDocument/2006/relationships/image" Target="media/image187.png"/><Relationship Id="rId231" Type="http://schemas.openxmlformats.org/officeDocument/2006/relationships/image" Target="media/image180.png"/><Relationship Id="rId230" Type="http://schemas.openxmlformats.org/officeDocument/2006/relationships/image" Target="media/image194.png"/><Relationship Id="rId114" Type="http://schemas.openxmlformats.org/officeDocument/2006/relationships/image" Target="media/image179.png"/><Relationship Id="rId235" Type="http://schemas.openxmlformats.org/officeDocument/2006/relationships/image" Target="media/image178.png"/><Relationship Id="rId113" Type="http://schemas.openxmlformats.org/officeDocument/2006/relationships/image" Target="media/image192.png"/><Relationship Id="rId234" Type="http://schemas.openxmlformats.org/officeDocument/2006/relationships/image" Target="media/image181.png"/><Relationship Id="rId112" Type="http://schemas.openxmlformats.org/officeDocument/2006/relationships/image" Target="media/image184.png"/><Relationship Id="rId233" Type="http://schemas.openxmlformats.org/officeDocument/2006/relationships/image" Target="media/image182.png"/><Relationship Id="rId111" Type="http://schemas.openxmlformats.org/officeDocument/2006/relationships/image" Target="media/image171.png"/><Relationship Id="rId232" Type="http://schemas.openxmlformats.org/officeDocument/2006/relationships/image" Target="media/image175.png"/><Relationship Id="rId206" Type="http://schemas.openxmlformats.org/officeDocument/2006/relationships/image" Target="media/image196.png"/><Relationship Id="rId205" Type="http://schemas.openxmlformats.org/officeDocument/2006/relationships/image" Target="media/image199.png"/><Relationship Id="rId204" Type="http://schemas.openxmlformats.org/officeDocument/2006/relationships/image" Target="media/image211.png"/><Relationship Id="rId203" Type="http://schemas.openxmlformats.org/officeDocument/2006/relationships/image" Target="media/image212.png"/><Relationship Id="rId209" Type="http://schemas.openxmlformats.org/officeDocument/2006/relationships/image" Target="media/image188.png"/><Relationship Id="rId208" Type="http://schemas.openxmlformats.org/officeDocument/2006/relationships/image" Target="media/image197.png"/><Relationship Id="rId207" Type="http://schemas.openxmlformats.org/officeDocument/2006/relationships/image" Target="media/image203.png"/><Relationship Id="rId202" Type="http://schemas.openxmlformats.org/officeDocument/2006/relationships/image" Target="media/image205.png"/><Relationship Id="rId201" Type="http://schemas.openxmlformats.org/officeDocument/2006/relationships/image" Target="media/image209.png"/><Relationship Id="rId200" Type="http://schemas.openxmlformats.org/officeDocument/2006/relationships/image" Target="media/image2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