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E863" w14:textId="55D40587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-программирование?</w:t>
      </w:r>
    </w:p>
    <w:p w14:paraId="0BAE3640" w14:textId="77777777" w:rsidR="00E85CC0" w:rsidRPr="00E85CC0" w:rsidRDefault="00E85CC0" w:rsidP="00E85CC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E85CC0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E85CC0">
        <w:rPr>
          <w:rFonts w:ascii="Courier New" w:hAnsi="Courier New" w:cs="Courier New"/>
          <w:sz w:val="28"/>
          <w:szCs w:val="28"/>
        </w:rPr>
        <w:t xml:space="preserve"> – модель программного обеспечения. Модель разработана </w:t>
      </w:r>
      <w:r w:rsidRPr="00E85CC0"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E85CC0">
        <w:rPr>
          <w:rFonts w:ascii="Courier New" w:hAnsi="Courier New" w:cs="Courier New"/>
          <w:sz w:val="28"/>
          <w:szCs w:val="28"/>
        </w:rPr>
        <w:t xml:space="preserve">. Может применяться во всех операционных системах, но прижилась только в </w:t>
      </w:r>
      <w:r w:rsidRPr="00E85CC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85CC0">
        <w:rPr>
          <w:rFonts w:ascii="Courier New" w:hAnsi="Courier New" w:cs="Courier New"/>
          <w:sz w:val="28"/>
          <w:szCs w:val="28"/>
        </w:rPr>
        <w:t>.</w:t>
      </w:r>
    </w:p>
    <w:p w14:paraId="41E4E249" w14:textId="3563DB77" w:rsidR="00E85CC0" w:rsidRDefault="00E85CC0" w:rsidP="00E85CC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5CC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E85CC0">
        <w:rPr>
          <w:rFonts w:ascii="Courier New" w:hAnsi="Courier New" w:cs="Courier New"/>
          <w:b/>
          <w:sz w:val="28"/>
          <w:szCs w:val="28"/>
        </w:rPr>
        <w:t>-программирование</w:t>
      </w:r>
      <w:r w:rsidRPr="00E85CC0">
        <w:rPr>
          <w:rFonts w:ascii="Courier New" w:hAnsi="Courier New" w:cs="Courier New"/>
          <w:sz w:val="28"/>
          <w:szCs w:val="28"/>
        </w:rPr>
        <w:t xml:space="preserve">: разработка программного обеспечения, имеющего модель </w:t>
      </w:r>
      <w:r w:rsidRPr="00E85CC0">
        <w:rPr>
          <w:rFonts w:ascii="Courier New" w:hAnsi="Courier New" w:cs="Courier New"/>
          <w:sz w:val="28"/>
          <w:szCs w:val="28"/>
          <w:lang w:val="en-US"/>
        </w:rPr>
        <w:t>COM</w:t>
      </w:r>
    </w:p>
    <w:p w14:paraId="473CE67F" w14:textId="396C4D76" w:rsidR="00E85CC0" w:rsidRP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0AE47F16" w14:textId="0A977643" w:rsidR="00E85CC0" w:rsidRDefault="00E85CC0" w:rsidP="00E85C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5CC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E85CC0">
        <w:rPr>
          <w:rFonts w:ascii="Courier New" w:hAnsi="Courier New" w:cs="Courier New"/>
          <w:b/>
          <w:sz w:val="28"/>
          <w:szCs w:val="28"/>
        </w:rPr>
        <w:t xml:space="preserve">-объект: </w:t>
      </w:r>
      <w:r w:rsidRPr="00E85CC0">
        <w:rPr>
          <w:rFonts w:ascii="Courier New" w:hAnsi="Courier New" w:cs="Courier New"/>
          <w:sz w:val="28"/>
          <w:szCs w:val="28"/>
        </w:rPr>
        <w:t>специализированный</w:t>
      </w:r>
      <w:r w:rsidRPr="00E85CC0">
        <w:rPr>
          <w:rFonts w:ascii="Courier New" w:hAnsi="Courier New" w:cs="Courier New"/>
          <w:b/>
          <w:sz w:val="28"/>
          <w:szCs w:val="28"/>
        </w:rPr>
        <w:t xml:space="preserve"> </w:t>
      </w:r>
      <w:r w:rsidRPr="00E85CC0">
        <w:rPr>
          <w:rFonts w:ascii="Courier New" w:hAnsi="Courier New" w:cs="Courier New"/>
          <w:sz w:val="28"/>
          <w:szCs w:val="28"/>
        </w:rPr>
        <w:t>объект времени исполнения (экземпляр)</w:t>
      </w:r>
      <w:r w:rsidRPr="00E85CC0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6FA0AD7F" w14:textId="1B6DC100" w:rsidR="00E85CC0" w:rsidRPr="00E85CC0" w:rsidRDefault="00E85CC0" w:rsidP="00E85CC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E85CC0">
        <w:rPr>
          <w:rFonts w:ascii="Courier New" w:hAnsi="Courier New" w:cs="Courier New"/>
          <w:sz w:val="28"/>
          <w:szCs w:val="28"/>
        </w:rPr>
        <w:t>для идентификации типа объекта применяется идентификатор CLSID</w:t>
      </w:r>
    </w:p>
    <w:p w14:paraId="06636963" w14:textId="5C91EB00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>-идентификатора?</w:t>
      </w:r>
    </w:p>
    <w:p w14:paraId="64F13C35" w14:textId="07346D7B" w:rsidR="00E85CC0" w:rsidRDefault="00E85CC0" w:rsidP="00E85CC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5CC0">
        <w:rPr>
          <w:rFonts w:ascii="Courier New" w:hAnsi="Courier New" w:cs="Courier New"/>
          <w:sz w:val="28"/>
          <w:szCs w:val="28"/>
        </w:rPr>
        <w:t>GUID (Globally Unique Identifier) — статистически уникальный 128-битный идентификатор</w:t>
      </w:r>
    </w:p>
    <w:p w14:paraId="0158AD7D" w14:textId="4B2EA638" w:rsidR="00E85CC0" w:rsidRPr="00305B15" w:rsidRDefault="00E85CC0" w:rsidP="00E85CC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приложениях, в которых важно обеспечить уникальность идентификатора</w:t>
      </w:r>
    </w:p>
    <w:p w14:paraId="2ECEA6E0" w14:textId="103391E4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-контейнеров бывают?</w:t>
      </w:r>
    </w:p>
    <w:p w14:paraId="257094E6" w14:textId="46535982" w:rsidR="001B78FB" w:rsidRP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DLL, EXE</w:t>
      </w:r>
    </w:p>
    <w:p w14:paraId="48E4A3C9" w14:textId="069DA6C6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6913A589" w14:textId="6C49A9F8" w:rsid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78FB">
        <w:rPr>
          <w:rFonts w:ascii="Courier New" w:hAnsi="Courier New" w:cs="Courier New"/>
          <w:sz w:val="28"/>
          <w:szCs w:val="28"/>
        </w:rPr>
        <w:t>COM-</w:t>
      </w:r>
      <w:r w:rsidRPr="001B78FB">
        <w:rPr>
          <w:rFonts w:ascii="Courier New" w:hAnsi="Courier New" w:cs="Courier New"/>
          <w:b/>
          <w:bCs/>
          <w:sz w:val="28"/>
          <w:szCs w:val="28"/>
        </w:rPr>
        <w:t>сервер</w:t>
      </w:r>
      <w:r w:rsidRPr="001B78FB">
        <w:rPr>
          <w:rFonts w:ascii="Courier New" w:hAnsi="Courier New" w:cs="Courier New"/>
          <w:sz w:val="28"/>
          <w:szCs w:val="28"/>
        </w:rPr>
        <w:t>: программный модуль, реализующий COM-объект</w:t>
      </w:r>
    </w:p>
    <w:p w14:paraId="610A809C" w14:textId="3B2C2FA0" w:rsidR="001B78FB" w:rsidRP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1B78FB">
        <w:rPr>
          <w:rFonts w:ascii="Courier New" w:hAnsi="Courier New" w:cs="Courier New"/>
          <w:sz w:val="28"/>
          <w:szCs w:val="28"/>
          <w:lang w:val="ru-BY"/>
        </w:rPr>
        <w:t>COM-</w:t>
      </w:r>
      <w:r w:rsidRPr="001B78FB">
        <w:rPr>
          <w:rFonts w:ascii="Courier New" w:hAnsi="Courier New" w:cs="Courier New"/>
          <w:b/>
          <w:bCs/>
          <w:sz w:val="28"/>
          <w:szCs w:val="28"/>
          <w:lang w:val="ru-BY"/>
        </w:rPr>
        <w:t>клиент</w:t>
      </w:r>
      <w:r w:rsidRPr="001B78FB">
        <w:rPr>
          <w:rFonts w:ascii="Courier New" w:hAnsi="Courier New" w:cs="Courier New"/>
          <w:sz w:val="28"/>
          <w:szCs w:val="28"/>
          <w:lang w:val="ru-BY"/>
        </w:rPr>
        <w:t>: программный модуль, создающий COM-объект и использующий его методы.</w:t>
      </w:r>
    </w:p>
    <w:p w14:paraId="066C29A5" w14:textId="415BEFC9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«однокомпонентный» и «многокомпонентный»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-сервер.</w:t>
      </w:r>
    </w:p>
    <w:p w14:paraId="7F0AC590" w14:textId="200F6A9E" w:rsid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78FB">
        <w:rPr>
          <w:rFonts w:ascii="Courier New" w:hAnsi="Courier New" w:cs="Courier New"/>
          <w:b/>
          <w:bCs/>
          <w:sz w:val="28"/>
          <w:szCs w:val="28"/>
        </w:rPr>
        <w:t>однокомпонентным</w:t>
      </w:r>
      <w:r w:rsidRPr="001B78FB">
        <w:rPr>
          <w:rFonts w:ascii="Courier New" w:hAnsi="Courier New" w:cs="Courier New"/>
          <w:sz w:val="28"/>
          <w:szCs w:val="28"/>
        </w:rPr>
        <w:t xml:space="preserve"> (реализующим один тип объектов) или </w:t>
      </w:r>
      <w:r w:rsidRPr="001B78FB">
        <w:rPr>
          <w:rFonts w:ascii="Courier New" w:hAnsi="Courier New" w:cs="Courier New"/>
          <w:b/>
          <w:bCs/>
          <w:sz w:val="28"/>
          <w:szCs w:val="28"/>
        </w:rPr>
        <w:t>многокомпонентным</w:t>
      </w:r>
      <w:r w:rsidRPr="001B78FB">
        <w:rPr>
          <w:rFonts w:ascii="Courier New" w:hAnsi="Courier New" w:cs="Courier New"/>
          <w:sz w:val="28"/>
          <w:szCs w:val="28"/>
        </w:rPr>
        <w:t xml:space="preserve"> (реализующим несколько типов объектов)</w:t>
      </w:r>
    </w:p>
    <w:p w14:paraId="7E864753" w14:textId="3B361677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COM-</w:t>
      </w:r>
      <w:r>
        <w:rPr>
          <w:rFonts w:ascii="Courier New" w:hAnsi="Courier New" w:cs="Courier New"/>
          <w:sz w:val="28"/>
          <w:szCs w:val="28"/>
        </w:rPr>
        <w:t>серверов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>
        <w:rPr>
          <w:rFonts w:ascii="Courier New" w:hAnsi="Courier New" w:cs="Courier New"/>
          <w:noProof/>
          <w:sz w:val="28"/>
          <w:szCs w:val="28"/>
        </w:rPr>
        <w:t>С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508A641" w14:textId="31CCF286" w:rsidR="001B78FB" w:rsidRP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1B78FB">
        <w:rPr>
          <w:rFonts w:ascii="Courier New" w:hAnsi="Courier New" w:cs="Courier New"/>
          <w:b/>
          <w:bCs/>
          <w:sz w:val="28"/>
          <w:szCs w:val="28"/>
          <w:lang w:val="ru-BY"/>
        </w:rPr>
        <w:t>CLSCTX_INPROC_SERVER</w:t>
      </w:r>
      <w:r w:rsidRPr="001B78FB">
        <w:rPr>
          <w:rFonts w:ascii="Courier New" w:hAnsi="Courier New" w:cs="Courier New"/>
          <w:sz w:val="28"/>
          <w:szCs w:val="28"/>
          <w:lang w:val="ru-BY"/>
        </w:rPr>
        <w:t xml:space="preserve"> (DLL внутрипроцессный сервер); </w:t>
      </w:r>
      <w:r w:rsidRPr="001B78FB">
        <w:rPr>
          <w:rFonts w:ascii="Courier New" w:hAnsi="Courier New" w:cs="Courier New"/>
          <w:b/>
          <w:bCs/>
          <w:sz w:val="28"/>
          <w:szCs w:val="28"/>
          <w:lang w:val="ru-BY"/>
        </w:rPr>
        <w:t>CLSCTX_LOCAL_SERVER</w:t>
      </w:r>
      <w:r w:rsidRPr="001B78FB">
        <w:rPr>
          <w:rFonts w:ascii="Courier New" w:hAnsi="Courier New" w:cs="Courier New"/>
          <w:sz w:val="28"/>
          <w:szCs w:val="28"/>
          <w:lang w:val="ru-BY"/>
        </w:rPr>
        <w:t xml:space="preserve"> (EXE-сервер за границами процесса, но та том же компьютере); </w:t>
      </w:r>
      <w:r w:rsidRPr="001B78FB">
        <w:rPr>
          <w:rFonts w:ascii="Courier New" w:hAnsi="Courier New" w:cs="Courier New"/>
          <w:b/>
          <w:bCs/>
          <w:sz w:val="28"/>
          <w:szCs w:val="28"/>
          <w:lang w:val="ru-BY"/>
        </w:rPr>
        <w:t>СLSCTX_REMOTE_SERVER</w:t>
      </w:r>
      <w:r w:rsidRPr="001B78FB">
        <w:rPr>
          <w:rFonts w:ascii="Courier New" w:hAnsi="Courier New" w:cs="Courier New"/>
          <w:sz w:val="28"/>
          <w:szCs w:val="28"/>
          <w:lang w:val="ru-BY"/>
        </w:rPr>
        <w:t xml:space="preserve"> (EXE-сервер на удаленном компьютере).</w:t>
      </w:r>
    </w:p>
    <w:p w14:paraId="006B37B0" w14:textId="74699EBC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-приложений.   </w:t>
      </w:r>
    </w:p>
    <w:p w14:paraId="12FB8072" w14:textId="27D827AA" w:rsidR="001B78FB" w:rsidRP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OLE32</w:t>
      </w:r>
    </w:p>
    <w:p w14:paraId="2C440A38" w14:textId="2A76613A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A7CB7F4" w14:textId="59881CA7" w:rsidR="001B78FB" w:rsidRP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Представляет статус завершения функции. </w:t>
      </w:r>
      <w:r w:rsidR="00725075" w:rsidRPr="00725075">
        <w:rPr>
          <w:rFonts w:ascii="Courier New" w:hAnsi="Courier New" w:cs="Courier New"/>
          <w:sz w:val="28"/>
          <w:szCs w:val="28"/>
          <w:lang w:val="en-US"/>
        </w:rPr>
        <w:t xml:space="preserve">Старший бит сигнализирует об успешном или ошибочном завершении работы функции, а следующие 15 битов идентифицируют тип ошибки </w:t>
      </w:r>
      <w:r w:rsidR="00725075" w:rsidRPr="00725075">
        <w:rPr>
          <w:rFonts w:ascii="Courier New" w:hAnsi="Courier New" w:cs="Courier New"/>
          <w:sz w:val="28"/>
          <w:szCs w:val="28"/>
          <w:lang w:val="en-US"/>
        </w:rPr>
        <w:lastRenderedPageBreak/>
        <w:t>и обеспечивают способ группировки однотипных кодов завершения; младшие 16 битов предоставляют специфическую информацию о происшедшем</w:t>
      </w:r>
    </w:p>
    <w:p w14:paraId="0EF1994D" w14:textId="77777777" w:rsidR="00972D9C" w:rsidRDefault="00E85CC0" w:rsidP="00972D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-интерфейс?</w:t>
      </w:r>
    </w:p>
    <w:p w14:paraId="16C3239B" w14:textId="1905CF62" w:rsidR="00972D9C" w:rsidRDefault="00972D9C" w:rsidP="00972D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72D9C">
        <w:rPr>
          <w:rFonts w:ascii="Courier New" w:hAnsi="Courier New" w:cs="Courier New"/>
          <w:sz w:val="28"/>
          <w:szCs w:val="28"/>
        </w:rPr>
        <w:t>СОМ- интерфейс — это просто указатель на С++-интерфейс</w:t>
      </w:r>
    </w:p>
    <w:p w14:paraId="099701BA" w14:textId="2C8C4BC5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-интерфейс?</w:t>
      </w:r>
    </w:p>
    <w:p w14:paraId="1D4381EF" w14:textId="4F85727C" w:rsidR="001B78FB" w:rsidRDefault="001B78FB" w:rsidP="001B78F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78FB">
        <w:rPr>
          <w:rFonts w:ascii="Courier New" w:hAnsi="Courier New" w:cs="Courier New"/>
          <w:sz w:val="28"/>
          <w:szCs w:val="28"/>
        </w:rPr>
        <w:t>каждый интерфейс имеет идентификатор, который имеет тип GUID (как и идентификатор объекта).</w:t>
      </w:r>
    </w:p>
    <w:p w14:paraId="012A0481" w14:textId="1CDEE609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-интерфейс?</w:t>
      </w:r>
    </w:p>
    <w:p w14:paraId="2E2BA264" w14:textId="068D9A0E" w:rsidR="00150E52" w:rsidRPr="00D17F16" w:rsidRDefault="00D17F16" w:rsidP="00150E5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Который подкл</w:t>
      </w:r>
      <w:r w:rsidR="00305B15">
        <w:rPr>
          <w:rFonts w:ascii="Courier New" w:hAnsi="Courier New" w:cs="Courier New"/>
          <w:sz w:val="28"/>
          <w:szCs w:val="28"/>
        </w:rPr>
        <w:t>ю</w:t>
      </w:r>
      <w:r>
        <w:rPr>
          <w:rFonts w:ascii="Courier New" w:hAnsi="Courier New" w:cs="Courier New"/>
          <w:sz w:val="28"/>
          <w:szCs w:val="28"/>
        </w:rPr>
        <w:t xml:space="preserve">чается из </w:t>
      </w:r>
      <w:r>
        <w:rPr>
          <w:rFonts w:ascii="Courier New" w:hAnsi="Courier New" w:cs="Courier New"/>
          <w:sz w:val="28"/>
          <w:szCs w:val="28"/>
          <w:lang w:val="en-US"/>
        </w:rPr>
        <w:t>objbase</w:t>
      </w:r>
    </w:p>
    <w:p w14:paraId="1DC16E04" w14:textId="12EB5B7A" w:rsidR="00150E52" w:rsidRPr="00150E52" w:rsidRDefault="00E85CC0" w:rsidP="00150E5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-интерфейса.</w:t>
      </w:r>
    </w:p>
    <w:p w14:paraId="5BC0E648" w14:textId="77777777" w:rsidR="00150E52" w:rsidRPr="00150E52" w:rsidRDefault="00150E52" w:rsidP="00150E5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IUnknown, IDispatch</w:t>
      </w:r>
    </w:p>
    <w:p w14:paraId="2405CE73" w14:textId="6A2115F5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>
        <w:rPr>
          <w:rFonts w:ascii="Courier New" w:hAnsi="Courier New" w:cs="Courier New"/>
          <w:sz w:val="28"/>
          <w:szCs w:val="28"/>
        </w:rPr>
        <w:t xml:space="preserve"> и поясните их назначение. </w:t>
      </w:r>
    </w:p>
    <w:p w14:paraId="12545284" w14:textId="247A4A14" w:rsidR="00150E52" w:rsidRPr="00150E52" w:rsidRDefault="00150E52" w:rsidP="00150E5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150E52">
        <w:rPr>
          <w:rFonts w:ascii="Courier New" w:hAnsi="Courier New" w:cs="Courier New"/>
          <w:b/>
          <w:bCs/>
          <w:sz w:val="28"/>
          <w:szCs w:val="28"/>
        </w:rPr>
        <w:t>QueryInterface</w:t>
      </w:r>
      <w:r w:rsidRPr="00150E52">
        <w:rPr>
          <w:rFonts w:ascii="Courier New" w:hAnsi="Courier New" w:cs="Courier New"/>
          <w:sz w:val="28"/>
          <w:szCs w:val="28"/>
        </w:rPr>
        <w:t xml:space="preserve"> (запросить и получить интерфейс объекта по его ID); </w:t>
      </w:r>
      <w:r w:rsidRPr="00150E52">
        <w:rPr>
          <w:rFonts w:ascii="Courier New" w:hAnsi="Courier New" w:cs="Courier New"/>
          <w:b/>
          <w:bCs/>
          <w:sz w:val="28"/>
          <w:szCs w:val="28"/>
        </w:rPr>
        <w:t>AddRef</w:t>
      </w:r>
      <w:r w:rsidRPr="00150E52">
        <w:rPr>
          <w:rFonts w:ascii="Courier New" w:hAnsi="Courier New" w:cs="Courier New"/>
          <w:sz w:val="28"/>
          <w:szCs w:val="28"/>
        </w:rPr>
        <w:t xml:space="preserve"> (увеличить на 1 счетчик ссылок на интерфейс); </w:t>
      </w:r>
      <w:r w:rsidRPr="00150E52">
        <w:rPr>
          <w:rFonts w:ascii="Courier New" w:hAnsi="Courier New" w:cs="Courier New"/>
          <w:b/>
          <w:bCs/>
          <w:sz w:val="28"/>
          <w:szCs w:val="28"/>
        </w:rPr>
        <w:t>Release</w:t>
      </w:r>
      <w:r w:rsidRPr="00150E52">
        <w:rPr>
          <w:rFonts w:ascii="Courier New" w:hAnsi="Courier New" w:cs="Courier New"/>
          <w:sz w:val="28"/>
          <w:szCs w:val="28"/>
        </w:rPr>
        <w:t>(уменьшить счетчик ссылок на интерфейс</w:t>
      </w:r>
    </w:p>
    <w:p w14:paraId="0DCDDEA8" w14:textId="0278AED2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6AD761B0" w14:textId="6185B5F7" w:rsidR="00150E52" w:rsidRDefault="00150E52" w:rsidP="00150E5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СОМ-объект, создающий другие СОМ-объекты по требованию клиента от его имени.</w:t>
      </w:r>
    </w:p>
    <w:p w14:paraId="2DE39472" w14:textId="63CB8E01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r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 w14:paraId="1313B0E1" w14:textId="60B040E3" w:rsidR="00150E52" w:rsidRPr="00150E52" w:rsidRDefault="00150E52" w:rsidP="00150E5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CreateInstance</w:t>
      </w:r>
      <w:r>
        <w:rPr>
          <w:rFonts w:ascii="Courier New" w:hAnsi="Courier New" w:cs="Courier New"/>
          <w:sz w:val="28"/>
          <w:szCs w:val="28"/>
        </w:rPr>
        <w:t xml:space="preserve"> создаёт объект по </w:t>
      </w:r>
      <w:r>
        <w:rPr>
          <w:rFonts w:ascii="Courier New" w:hAnsi="Courier New" w:cs="Courier New"/>
          <w:sz w:val="28"/>
          <w:szCs w:val="28"/>
          <w:lang w:val="en-US"/>
        </w:rPr>
        <w:t>CLSID</w:t>
      </w:r>
      <w:r>
        <w:rPr>
          <w:rFonts w:ascii="Courier New" w:hAnsi="Courier New" w:cs="Courier New"/>
          <w:sz w:val="28"/>
          <w:szCs w:val="28"/>
        </w:rPr>
        <w:t xml:space="preserve"> и возвращает указатель на запрошенный интрефейс</w:t>
      </w:r>
      <w:r w:rsidRPr="00150E5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>
        <w:rPr>
          <w:rFonts w:ascii="Courier New" w:hAnsi="Courier New" w:cs="Courier New"/>
          <w:sz w:val="28"/>
          <w:szCs w:val="28"/>
        </w:rPr>
        <w:t xml:space="preserve"> увеличивает </w:t>
      </w:r>
      <w:r w:rsidR="00FE3508">
        <w:rPr>
          <w:rFonts w:ascii="Courier New" w:hAnsi="Courier New" w:cs="Courier New"/>
          <w:sz w:val="28"/>
          <w:szCs w:val="28"/>
        </w:rPr>
        <w:t>счётчик ссылок на объект класса для того, чтобы он не выгрузился из памяти, пока он нужен клиенту</w:t>
      </w:r>
    </w:p>
    <w:p w14:paraId="0EC2A2D9" w14:textId="70FBABB4" w:rsidR="00E85CC0" w:rsidRPr="00FE3508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интерфейсы»? Для чего он нужен? Каким образом и когда этот счетчик увеличивается и уменьшается?</w:t>
      </w:r>
    </w:p>
    <w:p w14:paraId="01F716A6" w14:textId="43BD50D5" w:rsidR="00FE3508" w:rsidRPr="00FE3508" w:rsidRDefault="00FE3508" w:rsidP="00FE3508">
      <w:pPr>
        <w:pStyle w:val="a3"/>
        <w:spacing w:after="0"/>
        <w:ind w:left="0"/>
        <w:jc w:val="both"/>
        <w:rPr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Механизм, использующийся для того, чтобы оставлять СОМ-объект в памяти, пока он нужен хоть одному клиенту. Увеличивается при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AddRef, </w:t>
      </w:r>
      <w:r>
        <w:rPr>
          <w:rFonts w:ascii="Courier New" w:hAnsi="Courier New" w:cs="Courier New"/>
          <w:sz w:val="28"/>
          <w:szCs w:val="28"/>
        </w:rPr>
        <w:t xml:space="preserve">уменьшается при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5BEE129B" w14:textId="6BBA54F9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соглашение о вызове и возврате должен обеспечивать метод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-объекта? Какие методы являются исключением? </w:t>
      </w:r>
    </w:p>
    <w:p w14:paraId="665AB56A" w14:textId="14FCE4C7" w:rsidR="00FE3508" w:rsidRPr="00FE3508" w:rsidRDefault="00FE3508" w:rsidP="00FE350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stdcall</w:t>
      </w:r>
      <w:r w:rsidRPr="00FE3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 w:rsidRPr="00FE350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Исключения</w:t>
      </w:r>
      <w:r w:rsidRPr="00FE350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AddRef</w:t>
      </w:r>
      <w:r w:rsidRPr="00FE350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FE3508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ULONG</w:t>
      </w:r>
      <w:r w:rsidRPr="00FE350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потому что возвращают счётчик ссылок на интерфейс</w:t>
      </w:r>
    </w:p>
    <w:p w14:paraId="574CB1DA" w14:textId="1480C496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-объект?</w:t>
      </w:r>
    </w:p>
    <w:p w14:paraId="2B026424" w14:textId="12988818" w:rsidR="00B02D2F" w:rsidRDefault="004D2E4D" w:rsidP="00B02D2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4D2E4D">
        <w:rPr>
          <w:rFonts w:ascii="Courier New" w:hAnsi="Courier New" w:cs="Courier New"/>
          <w:sz w:val="28"/>
          <w:szCs w:val="28"/>
        </w:rPr>
        <w:lastRenderedPageBreak/>
        <w:t>1)</w:t>
      </w:r>
      <w:r w:rsidRPr="004D2E4D">
        <w:rPr>
          <w:rFonts w:ascii="Courier New" w:hAnsi="Courier New" w:cs="Courier New"/>
          <w:b/>
          <w:bCs/>
          <w:sz w:val="28"/>
          <w:szCs w:val="28"/>
        </w:rPr>
        <w:t>CLSID</w:t>
      </w:r>
      <w:r w:rsidRPr="004D2E4D">
        <w:rPr>
          <w:rFonts w:ascii="Courier New" w:hAnsi="Courier New" w:cs="Courier New"/>
          <w:sz w:val="28"/>
          <w:szCs w:val="28"/>
        </w:rPr>
        <w:t xml:space="preserve"> объекта; 2) </w:t>
      </w:r>
      <w:r w:rsidRPr="004D2E4D">
        <w:rPr>
          <w:rFonts w:ascii="Courier New" w:hAnsi="Courier New" w:cs="Courier New"/>
          <w:b/>
          <w:bCs/>
          <w:sz w:val="28"/>
          <w:szCs w:val="28"/>
        </w:rPr>
        <w:t>тип</w:t>
      </w:r>
      <w:r w:rsidRPr="004D2E4D">
        <w:rPr>
          <w:rFonts w:ascii="Courier New" w:hAnsi="Courier New" w:cs="Courier New"/>
          <w:sz w:val="28"/>
          <w:szCs w:val="28"/>
        </w:rPr>
        <w:t xml:space="preserve"> DLL-сервера (контейнера); 3) </w:t>
      </w:r>
      <w:r w:rsidRPr="004D2E4D">
        <w:rPr>
          <w:rFonts w:ascii="Courier New" w:hAnsi="Courier New" w:cs="Courier New"/>
          <w:b/>
          <w:bCs/>
          <w:sz w:val="28"/>
          <w:szCs w:val="28"/>
        </w:rPr>
        <w:t>ID</w:t>
      </w:r>
      <w:r w:rsidRPr="004D2E4D">
        <w:rPr>
          <w:rFonts w:ascii="Courier New" w:hAnsi="Courier New" w:cs="Courier New"/>
          <w:sz w:val="28"/>
          <w:szCs w:val="28"/>
        </w:rPr>
        <w:t xml:space="preserve"> интерфейсов объекта</w:t>
      </w:r>
    </w:p>
    <w:p w14:paraId="344FE777" w14:textId="00A9C8E1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-объекта?   </w:t>
      </w:r>
    </w:p>
    <w:p w14:paraId="0C8C1025" w14:textId="20BBFFD2" w:rsidR="004D2E4D" w:rsidRPr="004D2E4D" w:rsidRDefault="004D2E4D" w:rsidP="004D2E4D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regsvr /i:xxxx dllname.dll</w:t>
      </w:r>
    </w:p>
    <w:p w14:paraId="786F8FF3" w14:textId="6751D714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 xml:space="preserve">32 и принцип ее работы. </w:t>
      </w:r>
    </w:p>
    <w:p w14:paraId="49B51885" w14:textId="7D3CB655" w:rsidR="004D2E4D" w:rsidRPr="00BE258F" w:rsidRDefault="004D2E4D" w:rsidP="004D2E4D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4D2E4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элементов управления, таких как СОМ-объекты и </w:t>
      </w:r>
      <w:r>
        <w:rPr>
          <w:rFonts w:ascii="Courier New" w:hAnsi="Courier New" w:cs="Courier New"/>
          <w:sz w:val="28"/>
          <w:szCs w:val="28"/>
          <w:lang w:val="en-US"/>
        </w:rPr>
        <w:t>Active</w:t>
      </w:r>
      <w:r w:rsidRPr="004D2E4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D2E4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="00BE258F">
        <w:rPr>
          <w:rFonts w:ascii="Courier New" w:hAnsi="Courier New" w:cs="Courier New"/>
          <w:sz w:val="28"/>
          <w:szCs w:val="28"/>
        </w:rPr>
        <w:t>.</w:t>
      </w:r>
      <w:r w:rsidR="00BE258F" w:rsidRPr="00BE258F">
        <w:rPr>
          <w:rFonts w:ascii="Courier New" w:hAnsi="Courier New" w:cs="Courier New"/>
          <w:sz w:val="28"/>
          <w:szCs w:val="28"/>
        </w:rPr>
        <w:t xml:space="preserve"> /</w:t>
      </w:r>
      <w:r w:rsidR="00BE258F">
        <w:rPr>
          <w:rFonts w:ascii="Courier New" w:hAnsi="Courier New" w:cs="Courier New"/>
          <w:sz w:val="28"/>
          <w:szCs w:val="28"/>
          <w:lang w:val="en-US"/>
        </w:rPr>
        <w:t>i</w:t>
      </w:r>
      <w:r w:rsidR="00BE258F" w:rsidRPr="00BE258F">
        <w:rPr>
          <w:rFonts w:ascii="Courier New" w:hAnsi="Courier New" w:cs="Courier New"/>
          <w:sz w:val="28"/>
          <w:szCs w:val="28"/>
        </w:rPr>
        <w:t xml:space="preserve"> </w:t>
      </w:r>
      <w:r w:rsidR="00BE258F">
        <w:rPr>
          <w:rFonts w:ascii="Courier New" w:hAnsi="Courier New" w:cs="Courier New"/>
          <w:sz w:val="28"/>
          <w:szCs w:val="28"/>
        </w:rPr>
        <w:t>– установить</w:t>
      </w:r>
      <w:r w:rsidR="00BE258F" w:rsidRPr="00BE258F">
        <w:rPr>
          <w:rFonts w:ascii="Courier New" w:hAnsi="Courier New" w:cs="Courier New"/>
          <w:sz w:val="28"/>
          <w:szCs w:val="28"/>
        </w:rPr>
        <w:t>, /</w:t>
      </w:r>
      <w:r w:rsidR="00BE258F">
        <w:rPr>
          <w:rFonts w:ascii="Courier New" w:hAnsi="Courier New" w:cs="Courier New"/>
          <w:sz w:val="28"/>
          <w:szCs w:val="28"/>
          <w:lang w:val="en-US"/>
        </w:rPr>
        <w:t>u</w:t>
      </w:r>
      <w:r w:rsidR="00BE258F" w:rsidRPr="00BE258F">
        <w:rPr>
          <w:rFonts w:ascii="Courier New" w:hAnsi="Courier New" w:cs="Courier New"/>
          <w:sz w:val="28"/>
          <w:szCs w:val="28"/>
        </w:rPr>
        <w:t xml:space="preserve"> </w:t>
      </w:r>
      <w:r w:rsidR="00BE258F">
        <w:rPr>
          <w:rFonts w:ascii="Courier New" w:hAnsi="Courier New" w:cs="Courier New"/>
          <w:sz w:val="28"/>
          <w:szCs w:val="28"/>
        </w:rPr>
        <w:t>–</w:t>
      </w:r>
      <w:r w:rsidR="00BE258F" w:rsidRPr="00BE258F">
        <w:rPr>
          <w:rFonts w:ascii="Courier New" w:hAnsi="Courier New" w:cs="Courier New"/>
          <w:sz w:val="28"/>
          <w:szCs w:val="28"/>
        </w:rPr>
        <w:t xml:space="preserve"> </w:t>
      </w:r>
      <w:r w:rsidR="00BE258F">
        <w:rPr>
          <w:rFonts w:ascii="Courier New" w:hAnsi="Courier New" w:cs="Courier New"/>
          <w:sz w:val="28"/>
          <w:szCs w:val="28"/>
        </w:rPr>
        <w:t xml:space="preserve">удалить. </w:t>
      </w:r>
      <w:r w:rsidR="00BE258F">
        <w:rPr>
          <w:rFonts w:ascii="Courier New" w:hAnsi="Courier New" w:cs="Courier New"/>
          <w:sz w:val="28"/>
          <w:szCs w:val="28"/>
          <w:lang w:val="en-US"/>
        </w:rPr>
        <w:t>xxxx</w:t>
      </w:r>
      <w:r w:rsidR="00BE258F">
        <w:rPr>
          <w:rFonts w:ascii="Courier New" w:hAnsi="Courier New" w:cs="Courier New"/>
          <w:sz w:val="28"/>
          <w:szCs w:val="28"/>
        </w:rPr>
        <w:t xml:space="preserve"> – необязательный параметр, передающийся </w:t>
      </w:r>
      <w:r w:rsidR="00BE258F">
        <w:rPr>
          <w:rFonts w:ascii="Courier New" w:hAnsi="Courier New" w:cs="Courier New"/>
          <w:sz w:val="28"/>
          <w:szCs w:val="28"/>
          <w:lang w:val="en-US"/>
        </w:rPr>
        <w:t>DllInstall</w:t>
      </w:r>
    </w:p>
    <w:p w14:paraId="6AF267AB" w14:textId="1D2BE69F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>
        <w:rPr>
          <w:rFonts w:ascii="Courier New" w:hAnsi="Courier New" w:cs="Courier New"/>
          <w:sz w:val="28"/>
          <w:szCs w:val="28"/>
        </w:rPr>
        <w:t>.</w:t>
      </w:r>
    </w:p>
    <w:p w14:paraId="383B3276" w14:textId="65321F82" w:rsidR="00BE258F" w:rsidRDefault="00BE258F" w:rsidP="00BE258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открывает редактор реестра</w:t>
      </w:r>
    </w:p>
    <w:p w14:paraId="707FF7D7" w14:textId="4EEFAE18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-контейнером. Поясните назначение этих функций.   </w:t>
      </w:r>
    </w:p>
    <w:p w14:paraId="5D337A81" w14:textId="77777777" w:rsidR="00BE258F" w:rsidRPr="00BE258F" w:rsidRDefault="00BE258F" w:rsidP="00BE258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DllCanUnloadNow: Эта функция используется для определения, можно ли выгрузить DLL из памяти. Она возвращает S_OK, если DLL может быть выгружена, и S_FALSE в противном случае.</w:t>
      </w:r>
    </w:p>
    <w:p w14:paraId="1AEF886C" w14:textId="77777777" w:rsidR="00BE258F" w:rsidRPr="00BE258F" w:rsidRDefault="00BE258F" w:rsidP="00BE258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DllGetClassObject: Эта функция используется для создания экземпляра объекта COM. Она возвращает указатель на интерфейс IClassFactory, который может быть использован для создания экземпляра объекта.</w:t>
      </w:r>
    </w:p>
    <w:p w14:paraId="72515DBD" w14:textId="77777777" w:rsidR="00BE258F" w:rsidRPr="00BE258F" w:rsidRDefault="00BE258F" w:rsidP="00BE258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DllRegisterServer: Эта функция используется для регистрации DLL в системном реестре. Она добавляет записи в реестр, которые указывают на расположение DLL и ее классов.</w:t>
      </w:r>
    </w:p>
    <w:p w14:paraId="368618F1" w14:textId="77777777" w:rsidR="00BE258F" w:rsidRPr="00BE258F" w:rsidRDefault="00BE258F" w:rsidP="00BE258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DllUnregisterServer: Эта функция используется для удаления записей из системного реестра, которые были созданы при регистрации DLL с помощью DllRegisterServer.</w:t>
      </w:r>
    </w:p>
    <w:p w14:paraId="5BF6AFD3" w14:textId="5177A400" w:rsidR="00BE258F" w:rsidRPr="00BE258F" w:rsidRDefault="00BE258F" w:rsidP="00BE258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DllMain: Эта функция вызывается при загрузке и выгрузке DLL из памяти. Она может использоваться для выполнения дополнительной инициализации или очистки при загрузке или выгрузке DLL.</w:t>
      </w:r>
    </w:p>
    <w:p w14:paraId="7853E285" w14:textId="08BD6733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>
        <w:rPr>
          <w:rFonts w:ascii="Courier New" w:hAnsi="Courier New" w:cs="Courier New"/>
          <w:sz w:val="28"/>
          <w:szCs w:val="28"/>
        </w:rPr>
        <w:t xml:space="preserve">32 для получения указатель на фабрику классов.   </w:t>
      </w:r>
    </w:p>
    <w:p w14:paraId="652CC061" w14:textId="1AC9DB87" w:rsidR="00504C18" w:rsidRDefault="00504C18" w:rsidP="00504C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BE258F">
        <w:rPr>
          <w:rFonts w:ascii="Courier New" w:hAnsi="Courier New" w:cs="Courier New"/>
          <w:sz w:val="28"/>
          <w:szCs w:val="28"/>
          <w:lang w:val="ru-BY"/>
        </w:rPr>
        <w:t>DllGetClassObject</w:t>
      </w:r>
    </w:p>
    <w:p w14:paraId="45260C6A" w14:textId="4CF78310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4E6BDF6B" w14:textId="41560B8F" w:rsidR="00504C18" w:rsidRPr="007F619D" w:rsidRDefault="007F619D" w:rsidP="00504C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CreateInstance</w:t>
      </w:r>
    </w:p>
    <w:p w14:paraId="5FB72156" w14:textId="1D0631BC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назначение «счетчика экземпляров компонент». Где этот счетчик увеличивается и где уменьшается?</w:t>
      </w:r>
    </w:p>
    <w:p w14:paraId="11AEC966" w14:textId="2AF89216" w:rsidR="007F619D" w:rsidRDefault="007F619D" w:rsidP="007F619D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Хранит количество созданных и не уничтоженных компонент. хранится в классе, увеличивается в конструкторе, уменьшается в деструкторе</w:t>
      </w:r>
    </w:p>
    <w:p w14:paraId="0F86D07D" w14:textId="1D091C34" w:rsidR="00E85CC0" w:rsidRDefault="00E85CC0" w:rsidP="00E85CC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условие, при котором объект компонента удаляется.</w:t>
      </w:r>
    </w:p>
    <w:p w14:paraId="018BB1F0" w14:textId="5A4B1FD3" w:rsidR="007F619D" w:rsidRDefault="00D17F16" w:rsidP="007F619D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когда счётчик ссылок обнуляется</w:t>
      </w:r>
    </w:p>
    <w:p w14:paraId="1BD2168B" w14:textId="21ACC2FD" w:rsidR="00FF6666" w:rsidRDefault="00E85CC0" w:rsidP="00D17F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 w:rsidRPr="00E85C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2581299E" w14:textId="67264AF8" w:rsidR="00D17F16" w:rsidRPr="00D17F16" w:rsidRDefault="00D17F16" w:rsidP="00D17F1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Пока счётчик в фабрике ненулевой, она не выгружается из памяти</w:t>
      </w:r>
    </w:p>
    <w:sectPr w:rsidR="00D17F16" w:rsidRPr="00D17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27D8"/>
    <w:multiLevelType w:val="hybridMultilevel"/>
    <w:tmpl w:val="3C923320"/>
    <w:lvl w:ilvl="0" w:tplc="21CA9E52">
      <w:start w:val="1"/>
      <w:numFmt w:val="decimal"/>
      <w:suff w:val="space"/>
      <w:lvlText w:val="%1."/>
      <w:lvlJc w:val="right"/>
      <w:pPr>
        <w:ind w:left="357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C0"/>
    <w:rsid w:val="00150E52"/>
    <w:rsid w:val="001B78FB"/>
    <w:rsid w:val="00305B15"/>
    <w:rsid w:val="003B794D"/>
    <w:rsid w:val="004D2E4D"/>
    <w:rsid w:val="00504C18"/>
    <w:rsid w:val="0051404A"/>
    <w:rsid w:val="00725075"/>
    <w:rsid w:val="007F619D"/>
    <w:rsid w:val="00972D9C"/>
    <w:rsid w:val="00B02D2F"/>
    <w:rsid w:val="00BE258F"/>
    <w:rsid w:val="00D17F16"/>
    <w:rsid w:val="00E85CC0"/>
    <w:rsid w:val="00FE3508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9DA9"/>
  <w15:chartTrackingRefBased/>
  <w15:docId w15:val="{9765D120-074F-453C-A129-4EAA1D2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C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7</cp:revision>
  <dcterms:created xsi:type="dcterms:W3CDTF">2023-10-07T06:48:00Z</dcterms:created>
  <dcterms:modified xsi:type="dcterms:W3CDTF">2023-10-07T09:09:00Z</dcterms:modified>
</cp:coreProperties>
</file>