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5F8A" w14:textId="77777777" w:rsidR="00845BB4" w:rsidRPr="00461284" w:rsidRDefault="00845BB4" w:rsidP="00845BB4">
      <w:pPr>
        <w:spacing w:after="0"/>
        <w:jc w:val="center"/>
        <w:rPr>
          <w:rFonts w:ascii="Times New Roman" w:hAnsi="Times New Roman" w:cs="Times New Roman"/>
          <w:color w:val="002060"/>
          <w:sz w:val="28"/>
          <w:szCs w:val="28"/>
        </w:rPr>
      </w:pPr>
      <w:r w:rsidRPr="00461284">
        <w:rPr>
          <w:rFonts w:ascii="Times New Roman" w:hAnsi="Times New Roman" w:cs="Times New Roman"/>
          <w:color w:val="002060"/>
          <w:sz w:val="28"/>
          <w:szCs w:val="28"/>
        </w:rPr>
        <w:t xml:space="preserve">Белорусский государственный </w:t>
      </w:r>
      <w:r>
        <w:rPr>
          <w:rFonts w:ascii="Times New Roman" w:hAnsi="Times New Roman" w:cs="Times New Roman"/>
          <w:color w:val="002060"/>
          <w:sz w:val="28"/>
          <w:szCs w:val="28"/>
        </w:rPr>
        <w:t>технологический университет</w:t>
      </w:r>
    </w:p>
    <w:p w14:paraId="51D929C4" w14:textId="77777777" w:rsidR="00845BB4" w:rsidRPr="00AE3DE7" w:rsidRDefault="00845BB4" w:rsidP="00845B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E3DE7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программной инженерии</w:t>
      </w:r>
    </w:p>
    <w:p w14:paraId="13242F21" w14:textId="77777777" w:rsidR="00845BB4" w:rsidRPr="00AE3DE7" w:rsidRDefault="00845BB4" w:rsidP="00845BB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C0991">
        <w:rPr>
          <w:rFonts w:ascii="Times New Roman" w:hAnsi="Times New Roman" w:cs="Times New Roman"/>
          <w:sz w:val="28"/>
          <w:szCs w:val="28"/>
        </w:rPr>
        <w:t>2023-2024 учебный год, осенний семестр</w:t>
      </w:r>
    </w:p>
    <w:p w14:paraId="6E30C02E" w14:textId="77777777" w:rsidR="00845BB4" w:rsidRDefault="00845BB4" w:rsidP="00845BB4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</w:p>
    <w:p w14:paraId="5F499195" w14:textId="77777777" w:rsidR="00845BB4" w:rsidRDefault="00845BB4" w:rsidP="00845BB4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 xml:space="preserve">ВОПРОСЫ </w:t>
      </w:r>
    </w:p>
    <w:p w14:paraId="2462D81F" w14:textId="0D3C55F7" w:rsidR="00845BB4" w:rsidRPr="003329DC" w:rsidRDefault="00845BB4" w:rsidP="00845BB4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 xml:space="preserve">для подготовки к </w:t>
      </w:r>
      <w:r w:rsidRPr="00845BB4">
        <w:rPr>
          <w:b/>
          <w:bCs/>
          <w:sz w:val="28"/>
          <w:szCs w:val="28"/>
        </w:rPr>
        <w:t>зачету</w:t>
      </w:r>
      <w:r w:rsidRPr="003329DC">
        <w:rPr>
          <w:b/>
          <w:bCs/>
          <w:sz w:val="28"/>
          <w:szCs w:val="28"/>
        </w:rPr>
        <w:t xml:space="preserve"> по дисциплине </w:t>
      </w:r>
    </w:p>
    <w:p w14:paraId="7F09F2AD" w14:textId="0A011C82" w:rsidR="00845BB4" w:rsidRDefault="00845BB4" w:rsidP="00845BB4">
      <w:pPr>
        <w:pStyle w:val="TableParagraph"/>
        <w:kinsoku w:val="0"/>
        <w:overflowPunct w:val="0"/>
        <w:spacing w:line="276" w:lineRule="auto"/>
        <w:jc w:val="center"/>
        <w:rPr>
          <w:b/>
          <w:bCs/>
          <w:sz w:val="28"/>
          <w:szCs w:val="28"/>
        </w:rPr>
      </w:pPr>
      <w:r w:rsidRPr="003329DC">
        <w:rPr>
          <w:b/>
          <w:bCs/>
          <w:sz w:val="28"/>
          <w:szCs w:val="28"/>
        </w:rPr>
        <w:t>«</w:t>
      </w:r>
      <w:r>
        <w:rPr>
          <w:b/>
          <w:bCs/>
          <w:sz w:val="28"/>
          <w:szCs w:val="28"/>
        </w:rPr>
        <w:t>ТЕХНОЛОГИИ ПРОГРАММИРОВАНИЯ В ИНТЕРНЕТ</w:t>
      </w:r>
      <w:r w:rsidRPr="003329DC">
        <w:rPr>
          <w:b/>
          <w:bCs/>
          <w:sz w:val="28"/>
          <w:szCs w:val="28"/>
        </w:rPr>
        <w:t>»</w:t>
      </w:r>
    </w:p>
    <w:p w14:paraId="3BAFD9BF" w14:textId="297E58D5" w:rsidR="00845BB4" w:rsidRDefault="00845BB4" w:rsidP="00845BB4">
      <w:pPr>
        <w:pStyle w:val="TableParagraph"/>
        <w:kinsoku w:val="0"/>
        <w:overflowPunct w:val="0"/>
        <w:spacing w:line="276" w:lineRule="auto"/>
        <w:jc w:val="center"/>
        <w:rPr>
          <w:sz w:val="28"/>
          <w:szCs w:val="28"/>
        </w:rPr>
      </w:pPr>
      <w:r w:rsidRPr="00461284">
        <w:rPr>
          <w:sz w:val="28"/>
          <w:szCs w:val="28"/>
        </w:rPr>
        <w:t xml:space="preserve">для студентов специальности </w:t>
      </w:r>
      <w:r>
        <w:rPr>
          <w:sz w:val="28"/>
          <w:szCs w:val="28"/>
        </w:rPr>
        <w:br/>
      </w:r>
      <w:r w:rsidRPr="00461284">
        <w:rPr>
          <w:sz w:val="28"/>
          <w:szCs w:val="28"/>
        </w:rPr>
        <w:t>«</w:t>
      </w:r>
      <w:r>
        <w:rPr>
          <w:sz w:val="28"/>
          <w:szCs w:val="28"/>
        </w:rPr>
        <w:t xml:space="preserve">Программное </w:t>
      </w:r>
      <w:r>
        <w:rPr>
          <w:sz w:val="28"/>
          <w:szCs w:val="28"/>
        </w:rPr>
        <w:t>обеспечение информационных технологий</w:t>
      </w:r>
      <w:r w:rsidRPr="00461284">
        <w:rPr>
          <w:sz w:val="28"/>
          <w:szCs w:val="28"/>
        </w:rPr>
        <w:t>»</w:t>
      </w:r>
    </w:p>
    <w:p w14:paraId="5621E0BC" w14:textId="77777777" w:rsidR="00845BB4" w:rsidRPr="00845BB4" w:rsidRDefault="00845BB4" w:rsidP="007E6D67">
      <w:pPr>
        <w:spacing w:line="240" w:lineRule="auto"/>
        <w:jc w:val="both"/>
        <w:rPr>
          <w:lang w:val="ru-RU"/>
        </w:rPr>
      </w:pPr>
    </w:p>
    <w:p w14:paraId="39F4AC41" w14:textId="63982EAD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Spring как семейство проектов.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SpringFramework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- состав и назначение. </w:t>
      </w:r>
    </w:p>
    <w:p w14:paraId="2357B9BD" w14:textId="3C59FBEF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Что нового в Spring Framework 5.0</w:t>
      </w:r>
    </w:p>
    <w:p w14:paraId="7850BB1C" w14:textId="427F9F82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Конфигурация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Spring.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en-US"/>
        </w:rPr>
        <w:t>WebMvcConfigurer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7E6D67">
        <w:rPr>
          <w:rFonts w:ascii="Times New Roman" w:hAnsi="Times New Roman" w:cs="Times New Roman"/>
          <w:sz w:val="28"/>
          <w:szCs w:val="28"/>
          <w:lang w:val="ru-RU"/>
        </w:rPr>
        <w:t>Аннотации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:@</w:t>
      </w:r>
      <w:proofErr w:type="gramEnd"/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Controller, @Repository, @Service.</w:t>
      </w:r>
    </w:p>
    <w:p w14:paraId="3692A4BC" w14:textId="17965C5C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Адресация в Контроллере. @RequestMapping, @GetMapping и др. </w:t>
      </w:r>
    </w:p>
    <w:p w14:paraId="77BC25A1" w14:textId="7E61F076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Понятие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Inversion of Control-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контейнер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7E6D67" w:rsidRPr="007E6D67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Dependency Injection (DI)</w:t>
      </w:r>
    </w:p>
    <w:p w14:paraId="4E24C961" w14:textId="0E52E42B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Spring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Expression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Language (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SpEL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>): особенности и область использования.</w:t>
      </w:r>
    </w:p>
    <w:p w14:paraId="1650717D" w14:textId="1D07FE7E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Spring Framework Validation.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Интерфейс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Validator.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Правила валидации и ограничения.</w:t>
      </w:r>
    </w:p>
    <w:p w14:paraId="668B3962" w14:textId="56BAFC71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Понятие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ORM.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ЈР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A: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en-US"/>
        </w:rPr>
        <w:t>EntityManager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en-US"/>
        </w:rPr>
        <w:t>, Persistence …</w:t>
      </w:r>
    </w:p>
    <w:p w14:paraId="33F33794" w14:textId="5E735EA1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в 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. Жизненный цикл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Entity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>. Типы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. Spring Data Annotations.</w:t>
      </w:r>
    </w:p>
    <w:p w14:paraId="695D3A75" w14:textId="0B022FB1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en-US"/>
        </w:rPr>
        <w:t>Spring Data Annotations.</w:t>
      </w:r>
    </w:p>
    <w:p w14:paraId="66D849E7" w14:textId="6DEC4DAC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ЈРА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механизм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обратных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вызовов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(@Pre... @Post...).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Запросы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816E037" w14:textId="1D6CBE6A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Паттерн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Service, Repository, Controller.</w:t>
      </w:r>
    </w:p>
    <w:p w14:paraId="78285DB9" w14:textId="6C228D8E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В чём разница между @Controller и @RestController</w:t>
      </w:r>
    </w:p>
    <w:p w14:paraId="402873C0" w14:textId="6FD1B6F5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Понятие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 xml:space="preserve"> REST. 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>Требования к RESP архитектуре.</w:t>
      </w:r>
    </w:p>
    <w:p w14:paraId="6AED7366" w14:textId="5B64B5A9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НТТР-методы REST.</w:t>
      </w:r>
    </w:p>
    <w:p w14:paraId="7AD67BE3" w14:textId="4199FA86" w:rsidR="0030487F" w:rsidRPr="007E6D67" w:rsidRDefault="0030487F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RЕЅT контроллер. Отображения запросов. Параметры запроса и ответа.</w:t>
      </w:r>
    </w:p>
    <w:p w14:paraId="76429EFF" w14:textId="1B43AE84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1 Для чего нужен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Scan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? Как вы добавите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Component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6D67">
        <w:rPr>
          <w:rFonts w:ascii="Times New Roman" w:hAnsi="Times New Roman" w:cs="Times New Roman"/>
          <w:sz w:val="28"/>
          <w:szCs w:val="28"/>
          <w:lang w:val="ru-RU"/>
        </w:rPr>
        <w:t>Scan</w:t>
      </w:r>
      <w:proofErr w:type="spell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в Spring </w:t>
      </w:r>
      <w:proofErr w:type="spellStart"/>
      <w:proofErr w:type="gramStart"/>
      <w:r w:rsidRPr="007E6D67">
        <w:rPr>
          <w:rFonts w:ascii="Times New Roman" w:hAnsi="Times New Roman" w:cs="Times New Roman"/>
          <w:sz w:val="28"/>
          <w:szCs w:val="28"/>
          <w:lang w:val="ru-RU"/>
        </w:rPr>
        <w:t>Boot?В</w:t>
      </w:r>
      <w:proofErr w:type="spellEnd"/>
      <w:proofErr w:type="gramEnd"/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чём отличие между @Component и @ComponentScan?</w:t>
      </w:r>
    </w:p>
    <w:p w14:paraId="6A92CBC0" w14:textId="7858DA89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Что предпочитаете использовать для конфигурации Spring</w:t>
      </w:r>
    </w:p>
    <w:p w14:paraId="2D6CF3CA" w14:textId="75AAF939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Что такое 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и как он связан с 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7E6D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6D67"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14:paraId="1C05829A" w14:textId="33F4A9D8" w:rsidR="007E6D67" w:rsidRPr="007E6D67" w:rsidRDefault="007E6D67" w:rsidP="007E6D67">
      <w:pPr>
        <w:pStyle w:val="a3"/>
        <w:numPr>
          <w:ilvl w:val="0"/>
          <w:numId w:val="1"/>
        </w:numPr>
        <w:spacing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6D67">
        <w:rPr>
          <w:rFonts w:ascii="Times New Roman" w:hAnsi="Times New Roman" w:cs="Times New Roman"/>
          <w:sz w:val="28"/>
          <w:szCs w:val="28"/>
          <w:lang w:val="ru-RU"/>
        </w:rPr>
        <w:t>Почему для конфиденциальных данных рекомендуется использовать POST, а не GET запросы</w:t>
      </w:r>
    </w:p>
    <w:sectPr w:rsidR="007E6D67" w:rsidRPr="007E6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C13E2"/>
    <w:multiLevelType w:val="multilevel"/>
    <w:tmpl w:val="9E1E8D4A"/>
    <w:lvl w:ilvl="0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68186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59"/>
    <w:rsid w:val="0030487F"/>
    <w:rsid w:val="00551A0C"/>
    <w:rsid w:val="005B51AF"/>
    <w:rsid w:val="00670B81"/>
    <w:rsid w:val="007C5159"/>
    <w:rsid w:val="007E6D67"/>
    <w:rsid w:val="00845BB4"/>
    <w:rsid w:val="008870A3"/>
    <w:rsid w:val="00B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E73F1A"/>
  <w14:defaultImageDpi w14:val="32767"/>
  <w15:chartTrackingRefBased/>
  <w15:docId w15:val="{8480591D-6C7B-4735-AA47-441A02CD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6D67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845BB4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6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66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Гончар Егор</dc:creator>
  <cp:keywords/>
  <dc:description/>
  <cp:lastModifiedBy>Гончар Егор</cp:lastModifiedBy>
  <cp:revision>3</cp:revision>
  <dcterms:created xsi:type="dcterms:W3CDTF">2023-12-28T07:26:00Z</dcterms:created>
  <dcterms:modified xsi:type="dcterms:W3CDTF">2023-12-28T07:38:00Z</dcterms:modified>
</cp:coreProperties>
</file>