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0AC9D" w14:textId="77777777" w:rsidR="00817C46" w:rsidRDefault="0098118D">
      <w:pPr>
        <w:spacing w:after="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Учреждение образования</w:t>
      </w:r>
    </w:p>
    <w:p w14:paraId="2BBADE99" w14:textId="77777777" w:rsidR="00817C46" w:rsidRDefault="0098118D">
      <w:pPr>
        <w:spacing w:after="4200"/>
        <w:ind w:firstLine="0"/>
        <w:jc w:val="center"/>
        <w:rPr>
          <w:rFonts w:eastAsia="Times New Roman"/>
          <w:szCs w:val="24"/>
          <w:lang w:val="ru-RU" w:eastAsia="ru-RU"/>
        </w:rPr>
      </w:pPr>
      <w:r>
        <w:rPr>
          <w:rFonts w:eastAsia="Times New Roman"/>
          <w:szCs w:val="24"/>
          <w:lang w:val="ru-RU" w:eastAsia="ru-RU"/>
        </w:rPr>
        <w:t>«БЕЛОРУССКИЙ ГОСУДАРСТВЕННЫЙ ТЕХНОЛОГИЧЕСКИЙ УНИВЕРСИТЕТ»</w:t>
      </w:r>
    </w:p>
    <w:p w14:paraId="3AFA6C13" w14:textId="589E99B3" w:rsidR="00817C46" w:rsidRDefault="0098118D">
      <w:pPr>
        <w:spacing w:after="4080"/>
        <w:ind w:firstLine="0"/>
        <w:jc w:val="center"/>
        <w:rPr>
          <w:rFonts w:eastAsia="Times New Roman"/>
          <w:sz w:val="48"/>
          <w:szCs w:val="48"/>
          <w:lang w:val="ru-RU" w:eastAsia="ru-RU"/>
        </w:rPr>
      </w:pPr>
      <w:bookmarkStart w:id="0" w:name="_Toc137465079"/>
      <w:bookmarkStart w:id="1" w:name="_Toc149282230"/>
      <w:r>
        <w:rPr>
          <w:rFonts w:eastAsia="Times New Roman"/>
          <w:sz w:val="48"/>
          <w:szCs w:val="48"/>
          <w:lang w:val="ru-RU" w:eastAsia="ru-RU"/>
        </w:rPr>
        <w:t>Лабораторная работа №</w:t>
      </w:r>
      <w:bookmarkEnd w:id="0"/>
      <w:r>
        <w:rPr>
          <w:rFonts w:eastAsia="Times New Roman"/>
          <w:sz w:val="48"/>
          <w:szCs w:val="48"/>
          <w:lang w:val="ru-RU" w:eastAsia="ru-RU"/>
        </w:rPr>
        <w:t xml:space="preserve"> </w:t>
      </w:r>
      <w:bookmarkEnd w:id="1"/>
      <w:r w:rsidR="00CC2C84">
        <w:rPr>
          <w:rFonts w:eastAsia="Times New Roman"/>
          <w:sz w:val="48"/>
          <w:szCs w:val="48"/>
          <w:lang w:val="ru-RU" w:eastAsia="ru-RU"/>
        </w:rPr>
        <w:t>2</w:t>
      </w:r>
      <w:r>
        <w:rPr>
          <w:rFonts w:eastAsia="Times New Roman"/>
          <w:sz w:val="48"/>
          <w:szCs w:val="48"/>
          <w:lang w:val="ru-RU" w:eastAsia="ru-RU"/>
        </w:rPr>
        <w:t xml:space="preserve">. </w:t>
      </w:r>
      <w:r w:rsidR="00CC2C84">
        <w:rPr>
          <w:rFonts w:eastAsia="Times New Roman"/>
          <w:sz w:val="48"/>
          <w:szCs w:val="48"/>
          <w:lang w:val="ru-RU" w:eastAsia="ru-RU"/>
        </w:rPr>
        <w:t>Построение функциональной модели</w:t>
      </w:r>
      <w:r>
        <w:rPr>
          <w:rFonts w:eastAsia="Times New Roman"/>
          <w:sz w:val="48"/>
          <w:szCs w:val="48"/>
          <w:lang w:val="ru-RU" w:eastAsia="ru-RU"/>
        </w:rPr>
        <w:t xml:space="preserve"> </w:t>
      </w:r>
      <w:r>
        <w:rPr>
          <w:rFonts w:eastAsia="Times New Roman"/>
          <w:sz w:val="48"/>
          <w:szCs w:val="48"/>
          <w:lang w:eastAsia="ru-RU"/>
        </w:rPr>
        <w:t>IDEF</w:t>
      </w:r>
      <w:r w:rsidR="00CC2C84">
        <w:rPr>
          <w:rFonts w:eastAsia="Times New Roman"/>
          <w:sz w:val="48"/>
          <w:szCs w:val="48"/>
          <w:lang w:val="ru-RU" w:eastAsia="ru-RU"/>
        </w:rPr>
        <w:t>0</w:t>
      </w:r>
    </w:p>
    <w:p w14:paraId="3410DC3C" w14:textId="77777777" w:rsidR="00817C46" w:rsidRDefault="0098118D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 xml:space="preserve">Студент: Точило О. В. </w:t>
      </w:r>
    </w:p>
    <w:p w14:paraId="05DDC0A5" w14:textId="77777777" w:rsidR="00817C46" w:rsidRDefault="0098118D">
      <w:pPr>
        <w:spacing w:after="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ФИТ 4 курс 4 группа</w:t>
      </w:r>
    </w:p>
    <w:p w14:paraId="27341B10" w14:textId="77777777" w:rsidR="00817C46" w:rsidRDefault="0098118D">
      <w:pPr>
        <w:spacing w:after="2280"/>
        <w:ind w:firstLine="5387"/>
        <w:jc w:val="left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Преподаватель: Якубенко К. Д.</w:t>
      </w:r>
    </w:p>
    <w:p w14:paraId="14FEF33B" w14:textId="77777777" w:rsidR="00817C46" w:rsidRDefault="0098118D">
      <w:pPr>
        <w:spacing w:after="0"/>
        <w:ind w:firstLine="0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Минск 2024</w:t>
      </w:r>
    </w:p>
    <w:p w14:paraId="13C5DDAD" w14:textId="77777777" w:rsidR="00817C46" w:rsidRDefault="0098118D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Тема и цель работы</w:t>
      </w:r>
    </w:p>
    <w:p w14:paraId="779DAC0C" w14:textId="77777777" w:rsidR="00CC2C84" w:rsidRPr="00CC2C84" w:rsidRDefault="00CC2C84" w:rsidP="00CC2C84">
      <w:pPr>
        <w:spacing w:after="0"/>
        <w:rPr>
          <w:lang w:val="ru-RU" w:eastAsia="ru-RU"/>
        </w:rPr>
      </w:pPr>
      <w:r w:rsidRPr="00CC2C84">
        <w:rPr>
          <w:lang w:val="ru-RU" w:eastAsia="ru-RU"/>
        </w:rPr>
        <w:t>Темой данной лабораторной работы является построение функциональной модели IDEF0, необходимое для графического представления бизнес-процессов и функциональных требований системы, представленной в предыдущей лабораторной работе – сервисе переводчика статей "GPTranslate".</w:t>
      </w:r>
    </w:p>
    <w:p w14:paraId="640F876A" w14:textId="76DE4F14" w:rsidR="00817C46" w:rsidRDefault="00CC2C84" w:rsidP="00CC2C84">
      <w:pPr>
        <w:spacing w:after="0"/>
        <w:rPr>
          <w:lang w:val="ru-RU" w:eastAsia="ru-RU"/>
        </w:rPr>
      </w:pPr>
      <w:r w:rsidRPr="00CC2C84">
        <w:rPr>
          <w:lang w:val="ru-RU" w:eastAsia="ru-RU"/>
        </w:rPr>
        <w:t>Целью лабораторной работы является изучение основ методологии структурного моделирования IDEF, ознакомление с функциональным моделированием на основе методологии IDEF0, получение навыков по применению IDEF0 для построения функциональных моделей на основании требований к информационной системе.</w:t>
      </w:r>
    </w:p>
    <w:p w14:paraId="410C1A2F" w14:textId="77777777" w:rsidR="00CC2C84" w:rsidRPr="00CC2C84" w:rsidRDefault="00CC2C84" w:rsidP="00CC2C84">
      <w:pPr>
        <w:spacing w:after="0"/>
        <w:rPr>
          <w:lang w:val="ru-RU" w:eastAsia="ru-RU"/>
        </w:rPr>
      </w:pPr>
      <w:r w:rsidRPr="00CC2C84">
        <w:rPr>
          <w:lang w:val="ru-RU" w:eastAsia="ru-RU"/>
        </w:rPr>
        <w:t>Ключевые моменты IDEF0</w:t>
      </w:r>
    </w:p>
    <w:p w14:paraId="66C05770" w14:textId="2C432CB7" w:rsidR="00CC2C84" w:rsidRDefault="00CC2C84" w:rsidP="00B634D0">
      <w:pPr>
        <w:spacing w:after="0"/>
        <w:rPr>
          <w:lang w:eastAsia="ru-RU"/>
        </w:rPr>
      </w:pPr>
      <w:r w:rsidRPr="00CC2C84">
        <w:rPr>
          <w:lang w:val="ru-RU" w:eastAsia="ru-RU"/>
        </w:rPr>
        <w:t>IDEF0 (Integrated Definition Function Modeling) - это методологическая семантическая модель для функционального моделирования бизнес-процессов и информационных систем. Основные характеристики IDEF0 включают:</w:t>
      </w:r>
    </w:p>
    <w:p w14:paraId="0E09F2AB" w14:textId="0EA7AD69" w:rsidR="00B634D0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г</w:t>
      </w:r>
      <w:r w:rsidRPr="00CC2C84">
        <w:rPr>
          <w:lang w:val="ru-RU" w:eastAsia="ru-RU"/>
        </w:rPr>
        <w:t>рафическое представление бизнес-процессов и функций системы</w:t>
      </w:r>
      <w:r>
        <w:rPr>
          <w:lang w:val="ru-RU"/>
        </w:rPr>
        <w:t>;</w:t>
      </w:r>
    </w:p>
    <w:p w14:paraId="0D8EFF36" w14:textId="36C23E1E" w:rsidR="00B634D0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и</w:t>
      </w:r>
      <w:r w:rsidRPr="00CC2C84">
        <w:rPr>
          <w:lang w:val="ru-RU" w:eastAsia="ru-RU"/>
        </w:rPr>
        <w:t>спользование блок-схем и стрелок для обозначения взаимодействия между компонентами</w:t>
      </w:r>
      <w:r>
        <w:rPr>
          <w:lang w:val="ru-RU" w:eastAsia="ru-RU"/>
        </w:rPr>
        <w:t>;</w:t>
      </w:r>
    </w:p>
    <w:p w14:paraId="7CDF527E" w14:textId="259CA952" w:rsidR="00CC2C84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р</w:t>
      </w:r>
      <w:r w:rsidRPr="00CC2C84">
        <w:rPr>
          <w:lang w:val="ru-RU" w:eastAsia="ru-RU"/>
        </w:rPr>
        <w:t>азделение процесса на функции, механизмы, входные данные, выходные данные и контрольные параметры</w:t>
      </w:r>
      <w:r>
        <w:rPr>
          <w:lang w:val="ru-RU" w:eastAsia="ru-RU"/>
        </w:rPr>
        <w:t>;</w:t>
      </w:r>
    </w:p>
    <w:p w14:paraId="71CEED3E" w14:textId="6B9A45CA" w:rsidR="00B634D0" w:rsidRPr="00B634D0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с</w:t>
      </w:r>
      <w:r w:rsidRPr="00CC2C84">
        <w:rPr>
          <w:lang w:val="ru-RU" w:eastAsia="ru-RU"/>
        </w:rPr>
        <w:t>оздание иерархической структуры моделей</w:t>
      </w:r>
      <w:r>
        <w:rPr>
          <w:lang w:val="ru-RU" w:eastAsia="ru-RU"/>
        </w:rPr>
        <w:t>.</w:t>
      </w:r>
    </w:p>
    <w:p w14:paraId="47960405" w14:textId="77777777" w:rsidR="00CC2C84" w:rsidRPr="00CC2C84" w:rsidRDefault="00CC2C84" w:rsidP="00CC2C84">
      <w:pPr>
        <w:spacing w:after="0"/>
        <w:rPr>
          <w:lang w:val="ru-RU" w:eastAsia="ru-RU"/>
        </w:rPr>
      </w:pPr>
      <w:r w:rsidRPr="00CC2C84">
        <w:rPr>
          <w:lang w:val="ru-RU" w:eastAsia="ru-RU"/>
        </w:rPr>
        <w:t>Применение IDEF0 имеет ряд преимуществ:</w:t>
      </w:r>
    </w:p>
    <w:p w14:paraId="7ADDD637" w14:textId="45566B23" w:rsidR="00B634D0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п</w:t>
      </w:r>
      <w:r w:rsidRPr="00CC2C84">
        <w:rPr>
          <w:lang w:val="ru-RU" w:eastAsia="ru-RU"/>
        </w:rPr>
        <w:t>озволяет детально описывать функции и процессы системы</w:t>
      </w:r>
      <w:r>
        <w:rPr>
          <w:lang w:val="ru-RU" w:eastAsia="ru-RU"/>
        </w:rPr>
        <w:t>;</w:t>
      </w:r>
    </w:p>
    <w:p w14:paraId="6D9186D2" w14:textId="18A53E37" w:rsidR="00CC2C84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у</w:t>
      </w:r>
      <w:r w:rsidRPr="00CC2C84">
        <w:rPr>
          <w:lang w:val="ru-RU" w:eastAsia="ru-RU"/>
        </w:rPr>
        <w:t>прощает анализ и оптимизацию бизнес-процессов</w:t>
      </w:r>
      <w:r>
        <w:rPr>
          <w:lang w:val="ru-RU" w:eastAsia="ru-RU"/>
        </w:rPr>
        <w:t>;</w:t>
      </w:r>
    </w:p>
    <w:p w14:paraId="3351923E" w14:textId="33C993F8" w:rsidR="00CC2C84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о</w:t>
      </w:r>
      <w:r w:rsidRPr="00CC2C84">
        <w:rPr>
          <w:lang w:val="ru-RU" w:eastAsia="ru-RU"/>
        </w:rPr>
        <w:t>блегчает коммуникацию между аналитиками и заинтересованными сторонами</w:t>
      </w:r>
      <w:r>
        <w:rPr>
          <w:lang w:val="ru-RU" w:eastAsia="ru-RU"/>
        </w:rPr>
        <w:t>;</w:t>
      </w:r>
    </w:p>
    <w:p w14:paraId="5C354062" w14:textId="0D82FB2B" w:rsidR="00B634D0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п</w:t>
      </w:r>
      <w:r w:rsidRPr="00CC2C84">
        <w:rPr>
          <w:lang w:val="ru-RU" w:eastAsia="ru-RU"/>
        </w:rPr>
        <w:t>омогает в выявлении проблем и узких мест в существующей системе</w:t>
      </w:r>
      <w:r>
        <w:rPr>
          <w:lang w:val="ru-RU" w:eastAsia="ru-RU"/>
        </w:rPr>
        <w:t>.</w:t>
      </w:r>
    </w:p>
    <w:p w14:paraId="0A8BBC55" w14:textId="77777777" w:rsidR="00B634D0" w:rsidRDefault="00B634D0" w:rsidP="00B634D0">
      <w:pPr>
        <w:spacing w:after="0"/>
        <w:rPr>
          <w:lang w:val="ru-RU" w:eastAsia="ru-RU"/>
        </w:rPr>
      </w:pPr>
      <w:r w:rsidRPr="00B634D0">
        <w:rPr>
          <w:lang w:val="ru-RU" w:eastAsia="ru-RU"/>
        </w:rPr>
        <w:t xml:space="preserve">Для построения функциональной модели </w:t>
      </w:r>
      <w:r w:rsidRPr="00B634D0">
        <w:rPr>
          <w:lang w:eastAsia="ru-RU"/>
        </w:rPr>
        <w:t>IDEF</w:t>
      </w:r>
      <w:r w:rsidRPr="00B634D0">
        <w:rPr>
          <w:lang w:val="ru-RU" w:eastAsia="ru-RU"/>
        </w:rPr>
        <w:t>0 для сервиса переводчика статей "</w:t>
      </w:r>
      <w:r w:rsidRPr="00B634D0">
        <w:rPr>
          <w:lang w:eastAsia="ru-RU"/>
        </w:rPr>
        <w:t>GPTranslate</w:t>
      </w:r>
      <w:r w:rsidRPr="00B634D0">
        <w:rPr>
          <w:lang w:val="ru-RU" w:eastAsia="ru-RU"/>
        </w:rPr>
        <w:t>" необходимо выполнить следующие шаги:</w:t>
      </w:r>
    </w:p>
    <w:p w14:paraId="74F30F7E" w14:textId="7587453A" w:rsidR="00B634D0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а</w:t>
      </w:r>
      <w:r w:rsidRPr="00B634D0">
        <w:rPr>
          <w:lang w:val="ru-RU" w:eastAsia="ru-RU"/>
        </w:rPr>
        <w:t>нализ требований к системе и определение основных функций</w:t>
      </w:r>
      <w:r>
        <w:rPr>
          <w:lang w:val="ru-RU" w:eastAsia="ru-RU"/>
        </w:rPr>
        <w:t>;</w:t>
      </w:r>
    </w:p>
    <w:p w14:paraId="5CECEB5F" w14:textId="765908AE" w:rsidR="00B634D0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с</w:t>
      </w:r>
      <w:r w:rsidRPr="00B634D0">
        <w:rPr>
          <w:lang w:val="ru-RU" w:eastAsia="ru-RU"/>
        </w:rPr>
        <w:t xml:space="preserve">оздание верхнего уровня модели </w:t>
      </w:r>
      <w:r w:rsidRPr="00B634D0">
        <w:rPr>
          <w:lang w:eastAsia="ru-RU"/>
        </w:rPr>
        <w:t>IDEF</w:t>
      </w:r>
      <w:r w:rsidRPr="00B634D0">
        <w:rPr>
          <w:lang w:val="ru-RU" w:eastAsia="ru-RU"/>
        </w:rPr>
        <w:t>0</w:t>
      </w:r>
      <w:r>
        <w:rPr>
          <w:lang w:val="ru-RU" w:eastAsia="ru-RU"/>
        </w:rPr>
        <w:t>;</w:t>
      </w:r>
    </w:p>
    <w:p w14:paraId="0B114427" w14:textId="52D55CEB" w:rsidR="00B634D0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р</w:t>
      </w:r>
      <w:r w:rsidRPr="00B634D0">
        <w:rPr>
          <w:lang w:val="ru-RU" w:eastAsia="ru-RU"/>
        </w:rPr>
        <w:t>азработка детальных моделей для каждой функции</w:t>
      </w:r>
      <w:r>
        <w:rPr>
          <w:lang w:val="ru-RU" w:eastAsia="ru-RU"/>
        </w:rPr>
        <w:t>;</w:t>
      </w:r>
    </w:p>
    <w:p w14:paraId="63A7A3FD" w14:textId="3F834435" w:rsidR="00B634D0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о</w:t>
      </w:r>
      <w:r w:rsidRPr="00B634D0">
        <w:rPr>
          <w:lang w:eastAsia="ru-RU"/>
        </w:rPr>
        <w:t>пределение взаимосвязей между функциями</w:t>
      </w:r>
      <w:r>
        <w:rPr>
          <w:lang w:val="ru-RU" w:eastAsia="ru-RU"/>
        </w:rPr>
        <w:t>;</w:t>
      </w:r>
    </w:p>
    <w:p w14:paraId="5B3085B2" w14:textId="33ED594C" w:rsidR="00B634D0" w:rsidRPr="00B634D0" w:rsidRDefault="00B634D0" w:rsidP="00B634D0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 w:eastAsia="ru-RU"/>
        </w:rPr>
        <w:t>о</w:t>
      </w:r>
      <w:r w:rsidRPr="00B634D0">
        <w:rPr>
          <w:lang w:eastAsia="ru-RU"/>
        </w:rPr>
        <w:t>ценка и оптимизация модели</w:t>
      </w:r>
      <w:r>
        <w:rPr>
          <w:lang w:val="ru-RU" w:eastAsia="ru-RU"/>
        </w:rPr>
        <w:t>.</w:t>
      </w:r>
    </w:p>
    <w:p w14:paraId="42CAE757" w14:textId="77777777" w:rsidR="00817C46" w:rsidRDefault="0098118D">
      <w:pPr>
        <w:rPr>
          <w:lang w:val="ru-RU" w:eastAsia="ru-RU"/>
        </w:rPr>
      </w:pPr>
      <w:r w:rsidRPr="008F4035">
        <w:rPr>
          <w:lang w:val="ru-RU"/>
        </w:rPr>
        <w:br w:type="page"/>
      </w:r>
    </w:p>
    <w:p w14:paraId="7D19DBC7" w14:textId="77777777" w:rsidR="00817C46" w:rsidRDefault="0098118D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Описание функциональных требований</w:t>
      </w:r>
    </w:p>
    <w:p w14:paraId="64116610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Функциональные требования к системе можно разделить на требования к функционалу для различных ролей приложения: пользователя, гостя, модератора и администратора. </w:t>
      </w:r>
    </w:p>
    <w:p w14:paraId="0A856EEC" w14:textId="77777777" w:rsidR="00817C46" w:rsidRDefault="0098118D">
      <w:pPr>
        <w:spacing w:after="0"/>
        <w:rPr>
          <w:lang w:val="ru-RU"/>
        </w:rPr>
      </w:pPr>
      <w:r>
        <w:rPr>
          <w:lang w:val="ru-RU"/>
        </w:rPr>
        <w:t>Функционал для пользователя:</w:t>
      </w:r>
    </w:p>
    <w:p w14:paraId="3BFD17EB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загрузка исходной статьи: возможность вставки текста напрямую или загрузки файла с помощью встроенного редактора или файлового менеджера;</w:t>
      </w:r>
    </w:p>
    <w:p w14:paraId="778B7772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выполнение перевода статьи: автоматический запрос системы на выполнение перевода, с возможностью выбора языка оригинала и целевого языка;</w:t>
      </w:r>
    </w:p>
    <w:p w14:paraId="3C7251E4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оценка перевода статьи: шкала оценки с возможностью оставлять комментарии;</w:t>
      </w:r>
    </w:p>
    <w:p w14:paraId="08BC6CE0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создание жалобы на перевод статьи: простой и удобный интерфейс для описания проблем с переводом, которые должны быть рассмотрены модератором;</w:t>
      </w:r>
    </w:p>
    <w:p w14:paraId="3FA98712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 xml:space="preserve">редактирование личной информации: поле для ввода </w:t>
      </w:r>
      <w:r w:rsidRPr="009A1BF2">
        <w:rPr>
          <w:lang w:val="ru-RU"/>
        </w:rPr>
        <w:t>email</w:t>
      </w:r>
      <w:r>
        <w:rPr>
          <w:lang w:val="ru-RU"/>
        </w:rPr>
        <w:t xml:space="preserve"> адреса, кнопка для смены пароля, возможность изменения отображаемого имени.</w:t>
      </w:r>
    </w:p>
    <w:p w14:paraId="65AF9222" w14:textId="77777777" w:rsidR="00817C46" w:rsidRDefault="0098118D">
      <w:pPr>
        <w:spacing w:after="0"/>
        <w:rPr>
          <w:lang w:val="ru-RU"/>
        </w:rPr>
      </w:pPr>
      <w:r>
        <w:rPr>
          <w:lang w:val="ru-RU"/>
        </w:rPr>
        <w:t>Функционал для модератора:</w:t>
      </w:r>
    </w:p>
    <w:p w14:paraId="1B85FEF7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просмотр открытых жалоб: список актуальных проблем с переводами, отсортированный по времени поступления;</w:t>
      </w:r>
    </w:p>
    <w:p w14:paraId="7E9310AF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удовлетворение и отклонение жалоб: простая кнопочная система для принятия решения, с возможностью добавления комментариев к жалобе.</w:t>
      </w:r>
    </w:p>
    <w:p w14:paraId="6AF40A4C" w14:textId="77777777" w:rsidR="00817C46" w:rsidRDefault="0098118D">
      <w:pPr>
        <w:spacing w:after="0"/>
        <w:rPr>
          <w:lang w:val="ru-RU"/>
        </w:rPr>
      </w:pPr>
      <w:r>
        <w:rPr>
          <w:lang w:val="ru-RU"/>
        </w:rPr>
        <w:t>Функционал для администратора:</w:t>
      </w:r>
    </w:p>
    <w:p w14:paraId="2F3C0836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просмотр и редактирование списка всех пользователей: таблица с информацией о пользователях, возможность фильтрации по ролям и сортировки по различным параметрам;</w:t>
      </w:r>
    </w:p>
    <w:p w14:paraId="2D13CA2C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просмотр и редактирование списка моделей перевода: панель управления языками, где можно добавлять новые языки, изменять названия или удалять ненужные языки;</w:t>
      </w:r>
    </w:p>
    <w:p w14:paraId="6B3FC98E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просмотр и редактирование запросов перевода: список всех текущих запросов, с возможностью фильтрации по статусу и дате создания.</w:t>
      </w:r>
    </w:p>
    <w:p w14:paraId="0924490C" w14:textId="77777777" w:rsidR="00817C46" w:rsidRDefault="0098118D">
      <w:pPr>
        <w:spacing w:after="0"/>
        <w:rPr>
          <w:lang w:val="ru-RU"/>
        </w:rPr>
      </w:pPr>
      <w:r>
        <w:rPr>
          <w:lang w:val="ru-RU"/>
        </w:rPr>
        <w:t>Функционал для гостя:</w:t>
      </w:r>
    </w:p>
    <w:p w14:paraId="5012F998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 xml:space="preserve">регистрация: простая форма регистрации с обязательным указанием </w:t>
      </w:r>
      <w:r w:rsidRPr="009A1BF2">
        <w:rPr>
          <w:lang w:val="ru-RU"/>
        </w:rPr>
        <w:t>email</w:t>
      </w:r>
      <w:r>
        <w:rPr>
          <w:lang w:val="ru-RU"/>
        </w:rPr>
        <w:t xml:space="preserve"> адреса и пароля;</w:t>
      </w:r>
    </w:p>
    <w:p w14:paraId="02FE2AD1" w14:textId="77777777" w:rsidR="00817C46" w:rsidRDefault="0098118D" w:rsidP="009A1BF2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 xml:space="preserve">аутентификация: получение доступа к возможностям зарегистрированной ранее учётной записи по адресу </w:t>
      </w:r>
      <w:r w:rsidRPr="009A1BF2">
        <w:rPr>
          <w:lang w:val="ru-RU"/>
        </w:rPr>
        <w:t>email</w:t>
      </w:r>
      <w:r>
        <w:rPr>
          <w:lang w:val="ru-RU"/>
        </w:rPr>
        <w:t xml:space="preserve"> и паролю.</w:t>
      </w:r>
    </w:p>
    <w:p w14:paraId="6BBD4B4C" w14:textId="77777777" w:rsidR="00817C46" w:rsidRDefault="0098118D">
      <w:pPr>
        <w:spacing w:line="259" w:lineRule="auto"/>
        <w:rPr>
          <w:lang w:val="ru-RU"/>
        </w:rPr>
      </w:pPr>
      <w:r w:rsidRPr="008F4035">
        <w:rPr>
          <w:lang w:val="ru-RU"/>
        </w:rPr>
        <w:br w:type="page"/>
      </w:r>
    </w:p>
    <w:p w14:paraId="57FE855E" w14:textId="77777777" w:rsidR="00817C46" w:rsidRDefault="0098118D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Описание программных средств</w:t>
      </w:r>
    </w:p>
    <w:p w14:paraId="5A4F4123" w14:textId="77777777" w:rsidR="00817C46" w:rsidRDefault="0098118D">
      <w:pPr>
        <w:spacing w:after="0"/>
        <w:ind w:firstLine="706"/>
        <w:rPr>
          <w:lang w:val="ru-RU" w:eastAsia="ru-RU"/>
        </w:rPr>
      </w:pPr>
      <w:r>
        <w:rPr>
          <w:lang w:val="ru-RU" w:eastAsia="ru-RU"/>
        </w:rPr>
        <w:t>Draw.io (ранее известный как diagrams.net) - это мощный и многофункциональный онлайн-инструмент для создания диаграмм и схем. Разработанный компанией JGraph Ltd., этот веб-ресурс предоставляет широкий спектр инструментов для визуального проектирования и представления концепций.</w:t>
      </w:r>
    </w:p>
    <w:p w14:paraId="2D82BB53" w14:textId="77777777" w:rsidR="00817C46" w:rsidRDefault="0098118D">
      <w:pPr>
        <w:spacing w:after="0"/>
        <w:ind w:firstLine="706"/>
        <w:rPr>
          <w:lang w:val="ru-RU" w:eastAsia="ru-RU"/>
        </w:rPr>
      </w:pPr>
      <w:r>
        <w:rPr>
          <w:lang w:val="ru-RU" w:eastAsia="ru-RU"/>
        </w:rPr>
        <w:t>Основные характеристики и возможности Draw.io:</w:t>
      </w:r>
    </w:p>
    <w:p w14:paraId="0B59304E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 xml:space="preserve">гибкость и универсальность: </w:t>
      </w:r>
      <w:r w:rsidRPr="00881E76">
        <w:rPr>
          <w:lang w:val="ru-RU"/>
        </w:rPr>
        <w:t>Draw</w:t>
      </w:r>
      <w:r>
        <w:rPr>
          <w:lang w:val="ru-RU"/>
        </w:rPr>
        <w:t>.</w:t>
      </w:r>
      <w:r w:rsidRPr="00881E76">
        <w:rPr>
          <w:lang w:val="ru-RU"/>
        </w:rPr>
        <w:t>io</w:t>
      </w:r>
      <w:r>
        <w:rPr>
          <w:lang w:val="ru-RU"/>
        </w:rPr>
        <w:t xml:space="preserve"> предлагает возможности работы с многими типами диаграмм, включая функциональные диаграммы (IDEF0, UML, BPMN), диаграммы потока, смысловые карты, диаграммы Венна, архитектурные диаграммы, мозговые штурмы, канбан-доски, схемы баз данных, элементы управления проектами;</w:t>
      </w:r>
    </w:p>
    <w:p w14:paraId="779EC8F2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интерфейс и удобство использования: простой и интуитивно понятный интерфейс, возможность быстрого создания диаграмм с помощью готовых шаблонов, поддержка многоканального редактирования (включая мобильные устройства);</w:t>
      </w:r>
    </w:p>
    <w:p w14:paraId="218FD6FD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совместимость и интеграция: поддержка импорта и экспорта различных форматов файлов (.</w:t>
      </w:r>
      <w:r w:rsidRPr="00881E76">
        <w:rPr>
          <w:lang w:val="ru-RU"/>
        </w:rPr>
        <w:t>vsdx</w:t>
      </w:r>
      <w:r>
        <w:rPr>
          <w:lang w:val="ru-RU"/>
        </w:rPr>
        <w:t>, .</w:t>
      </w:r>
      <w:r w:rsidRPr="00881E76">
        <w:rPr>
          <w:lang w:val="ru-RU"/>
        </w:rPr>
        <w:t>gliffy</w:t>
      </w:r>
      <w:r>
        <w:rPr>
          <w:lang w:val="ru-RU"/>
        </w:rPr>
        <w:t>, .</w:t>
      </w:r>
      <w:r w:rsidRPr="00881E76">
        <w:rPr>
          <w:lang w:val="ru-RU"/>
        </w:rPr>
        <w:t>lucidchart</w:t>
      </w:r>
      <w:r>
        <w:rPr>
          <w:lang w:val="ru-RU"/>
        </w:rPr>
        <w:t>), возможность интеграции с популярными инструментами для совместной работы (</w:t>
      </w:r>
      <w:r w:rsidRPr="00881E76">
        <w:rPr>
          <w:lang w:val="ru-RU"/>
        </w:rPr>
        <w:t>Google</w:t>
      </w:r>
      <w:r>
        <w:rPr>
          <w:lang w:val="ru-RU"/>
        </w:rPr>
        <w:t xml:space="preserve"> </w:t>
      </w:r>
      <w:r w:rsidRPr="00881E76">
        <w:rPr>
          <w:lang w:val="ru-RU"/>
        </w:rPr>
        <w:t>Drive</w:t>
      </w:r>
      <w:r>
        <w:rPr>
          <w:lang w:val="ru-RU"/>
        </w:rPr>
        <w:t xml:space="preserve">, </w:t>
      </w:r>
      <w:r w:rsidRPr="00881E76">
        <w:rPr>
          <w:lang w:val="ru-RU"/>
        </w:rPr>
        <w:t>Dropbox</w:t>
      </w:r>
      <w:r>
        <w:rPr>
          <w:lang w:val="ru-RU"/>
        </w:rPr>
        <w:t xml:space="preserve">, </w:t>
      </w:r>
      <w:r w:rsidRPr="00881E76">
        <w:rPr>
          <w:lang w:val="ru-RU"/>
        </w:rPr>
        <w:t>OneDrive</w:t>
      </w:r>
      <w:r>
        <w:rPr>
          <w:lang w:val="ru-RU"/>
        </w:rPr>
        <w:t>);</w:t>
      </w:r>
    </w:p>
    <w:p w14:paraId="2637711E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расширенные функции: комментарии и заметки к диаграммам, возможность создания и управления библиотеками элементов;</w:t>
      </w:r>
    </w:p>
    <w:p w14:paraId="37FB5122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безопасность и конфиденциальность: защита проектов за счет шифрования, возможность настройки прав доступа к диаграммам;</w:t>
      </w:r>
    </w:p>
    <w:p w14:paraId="3F6458E6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обучение и ресурсы: встроенная справка и учебные материалы, база знаний с примерами и инструкциями;</w:t>
      </w:r>
    </w:p>
    <w:p w14:paraId="07B33757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поддержка и развитие: регулярные обновления с новыми функциями и улучшениями, активное сообщество пользователей и форумы для обсуждения.</w:t>
      </w:r>
    </w:p>
    <w:p w14:paraId="015EB889" w14:textId="77777777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Применение </w:t>
      </w:r>
      <w:r>
        <w:rPr>
          <w:lang w:eastAsia="ru-RU"/>
        </w:rPr>
        <w:t>Draw</w:t>
      </w:r>
      <w:r>
        <w:rPr>
          <w:lang w:val="ru-RU" w:eastAsia="ru-RU"/>
        </w:rPr>
        <w:t>.</w:t>
      </w:r>
      <w:r>
        <w:rPr>
          <w:lang w:eastAsia="ru-RU"/>
        </w:rPr>
        <w:t>io</w:t>
      </w:r>
      <w:r>
        <w:rPr>
          <w:lang w:val="ru-RU" w:eastAsia="ru-RU"/>
        </w:rPr>
        <w:t xml:space="preserve"> в проекте </w:t>
      </w:r>
      <w:r>
        <w:rPr>
          <w:lang w:eastAsia="ru-RU"/>
        </w:rPr>
        <w:t>GPTranslate</w:t>
      </w:r>
      <w:r>
        <w:rPr>
          <w:lang w:val="ru-RU" w:eastAsia="ru-RU"/>
        </w:rPr>
        <w:t>:</w:t>
      </w:r>
    </w:p>
    <w:p w14:paraId="29DA0E87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создание подробных функциональных диаграмм для каждого модуля системы;</w:t>
      </w:r>
    </w:p>
    <w:p w14:paraId="2D6C11B5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разработка архитектуры системы, показывающей взаимосвязь между различными компонентами;</w:t>
      </w:r>
    </w:p>
    <w:p w14:paraId="25F028BB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создание схемы потока данных, демонстрирующей, как информация передается через систему;</w:t>
      </w:r>
    </w:p>
    <w:p w14:paraId="09575335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создание диаграммы пользовательского интерфейса, показывающей все доступные функции и их взаимодействие</w:t>
      </w:r>
    </w:p>
    <w:p w14:paraId="761FDC19" w14:textId="77777777" w:rsidR="00817C46" w:rsidRDefault="0098118D" w:rsidP="00881E76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разработка диаграммы безопасности, отображающей меры защиты данных и пользователей.</w:t>
      </w:r>
    </w:p>
    <w:p w14:paraId="3F4BAA59" w14:textId="77777777" w:rsidR="00817C46" w:rsidRDefault="00817C46">
      <w:pPr>
        <w:spacing w:after="0"/>
        <w:rPr>
          <w:lang w:val="ru-RU" w:eastAsia="ru-RU"/>
        </w:rPr>
      </w:pPr>
    </w:p>
    <w:p w14:paraId="54D2F2EB" w14:textId="77777777" w:rsidR="00817C46" w:rsidRDefault="0098118D">
      <w:pPr>
        <w:spacing w:line="259" w:lineRule="auto"/>
        <w:rPr>
          <w:lang w:val="ru-RU" w:eastAsia="ru-RU"/>
        </w:rPr>
      </w:pPr>
      <w:r w:rsidRPr="008F4035">
        <w:rPr>
          <w:lang w:val="ru-RU"/>
        </w:rPr>
        <w:br w:type="page"/>
      </w:r>
    </w:p>
    <w:p w14:paraId="3BBE125D" w14:textId="77777777" w:rsidR="00817C46" w:rsidRDefault="0098118D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lastRenderedPageBreak/>
        <w:t>Описание практического задания</w:t>
      </w:r>
    </w:p>
    <w:p w14:paraId="776ED6AF" w14:textId="77777777" w:rsidR="003E1D97" w:rsidRPr="003E1D97" w:rsidRDefault="003E1D97" w:rsidP="003E1D97">
      <w:pPr>
        <w:spacing w:after="0"/>
        <w:rPr>
          <w:lang w:eastAsia="ru-RU"/>
        </w:rPr>
      </w:pPr>
      <w:r w:rsidRPr="003E1D97">
        <w:rPr>
          <w:lang w:val="ru-RU" w:eastAsia="ru-RU"/>
        </w:rPr>
        <w:t xml:space="preserve">В ходе выполнения практического задания необходимо построить функциональную модель </w:t>
      </w:r>
      <w:r w:rsidRPr="003E1D97">
        <w:rPr>
          <w:lang w:eastAsia="ru-RU"/>
        </w:rPr>
        <w:t>IDEF</w:t>
      </w:r>
      <w:r w:rsidRPr="003E1D97">
        <w:rPr>
          <w:lang w:val="ru-RU" w:eastAsia="ru-RU"/>
        </w:rPr>
        <w:t>0 по вышеописанным функциональным требованиям. Данная модель должна включать как минимум два уровня:</w:t>
      </w:r>
    </w:p>
    <w:p w14:paraId="722EFB25" w14:textId="77777777" w:rsidR="003E1D97" w:rsidRPr="003E1D97" w:rsidRDefault="003E1D97" w:rsidP="003E1D97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 w:rsidRPr="003E1D97">
        <w:rPr>
          <w:lang w:val="ru-RU"/>
        </w:rPr>
        <w:t>основная бизнес-функция, представленная на контекстной диаграмме;</w:t>
      </w:r>
    </w:p>
    <w:p w14:paraId="0F65B926" w14:textId="77777777" w:rsidR="003E1D97" w:rsidRPr="004F027B" w:rsidRDefault="003E1D97" w:rsidP="003E1D97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 w:eastAsia="ru-RU"/>
        </w:rPr>
      </w:pPr>
      <w:r w:rsidRPr="003E1D97">
        <w:rPr>
          <w:lang w:val="ru-RU"/>
        </w:rPr>
        <w:t>модель окружения, представленная диаграммой первого уровня декомпозиции</w:t>
      </w:r>
      <w:r w:rsidRPr="003E1D97">
        <w:rPr>
          <w:lang w:val="ru-RU" w:eastAsia="ru-RU"/>
        </w:rPr>
        <w:t>.</w:t>
      </w:r>
    </w:p>
    <w:p w14:paraId="05D35055" w14:textId="6B3C395D" w:rsidR="00817C46" w:rsidRDefault="003E1D97" w:rsidP="003E1D97">
      <w:pPr>
        <w:spacing w:after="0"/>
        <w:rPr>
          <w:lang w:val="ru-RU" w:eastAsia="ru-RU"/>
        </w:rPr>
      </w:pPr>
      <w:r w:rsidRPr="003E1D97">
        <w:rPr>
          <w:lang w:val="ru-RU" w:eastAsia="ru-RU"/>
        </w:rPr>
        <w:t>Для начала, необходимо выделить основную бизнес-функцию, выполняемую информационной системой. В случае сервиса бронирования отелей «</w:t>
      </w:r>
      <w:r>
        <w:rPr>
          <w:lang w:eastAsia="ru-RU"/>
        </w:rPr>
        <w:t>GPTranslate</w:t>
      </w:r>
      <w:r w:rsidRPr="003E1D97">
        <w:rPr>
          <w:lang w:val="ru-RU" w:eastAsia="ru-RU"/>
        </w:rPr>
        <w:t>», в виде главной бизнес-функции можно выделить «</w:t>
      </w:r>
      <w:r>
        <w:rPr>
          <w:lang w:val="ru-RU" w:eastAsia="ru-RU"/>
        </w:rPr>
        <w:t>Получение документа перевода статьи</w:t>
      </w:r>
      <w:r w:rsidRPr="003E1D97">
        <w:rPr>
          <w:lang w:val="ru-RU" w:eastAsia="ru-RU"/>
        </w:rPr>
        <w:t>». Данная бизнес-функция будет находиться на самом верхнем, наиболее абстрактном и общем уровне – А0.</w:t>
      </w:r>
    </w:p>
    <w:p w14:paraId="16BD787D" w14:textId="53C42D30" w:rsidR="00817C46" w:rsidRDefault="0098118D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Контекстная диаграмма </w:t>
      </w:r>
      <w:r>
        <w:rPr>
          <w:lang w:eastAsia="ru-RU"/>
        </w:rPr>
        <w:t>IDEF</w:t>
      </w:r>
      <w:r>
        <w:rPr>
          <w:lang w:val="ru-RU" w:eastAsia="ru-RU"/>
        </w:rPr>
        <w:t xml:space="preserve">0 представлена на рисунке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>.1.</w:t>
      </w:r>
    </w:p>
    <w:p w14:paraId="7DC4224E" w14:textId="77777777" w:rsidR="00817C46" w:rsidRDefault="0098118D">
      <w:pPr>
        <w:spacing w:before="280" w:after="280"/>
        <w:ind w:left="-284" w:firstLine="0"/>
        <w:jc w:val="center"/>
        <w:rPr>
          <w:lang w:val="ru-RU" w:eastAsia="ru-RU"/>
        </w:rPr>
      </w:pPr>
      <w:r>
        <w:rPr>
          <w:noProof/>
        </w:rPr>
        <w:drawing>
          <wp:inline distT="0" distB="0" distL="0" distR="0" wp14:anchorId="435AA726" wp14:editId="6C0EE827">
            <wp:extent cx="5997982" cy="4279967"/>
            <wp:effectExtent l="0" t="0" r="3175" b="635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7982" cy="427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14CD" w14:textId="7F325AC7" w:rsidR="00817C46" w:rsidRDefault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 xml:space="preserve">.1 – Контекстная диаграмма </w:t>
      </w:r>
      <w:r>
        <w:rPr>
          <w:lang w:eastAsia="ru-RU"/>
        </w:rPr>
        <w:t>IDEF</w:t>
      </w:r>
      <w:r>
        <w:rPr>
          <w:lang w:val="ru-RU" w:eastAsia="ru-RU"/>
        </w:rPr>
        <w:t>0</w:t>
      </w:r>
    </w:p>
    <w:p w14:paraId="4754A270" w14:textId="14E87CAE" w:rsidR="007A10E9" w:rsidRDefault="003E1D97" w:rsidP="007A10E9">
      <w:pPr>
        <w:spacing w:after="0"/>
        <w:rPr>
          <w:lang w:val="ru-RU" w:eastAsia="ru-RU"/>
        </w:rPr>
      </w:pPr>
      <w:r w:rsidRPr="003E1D97">
        <w:rPr>
          <w:lang w:val="ru-RU" w:eastAsia="ru-RU"/>
        </w:rPr>
        <w:t>Далее, для пояснения данной бизнес функции, необходимо построить более конкретную и подробную диаграмму – диаграмму первого уровня декомпозиции, которая состоит из 2-6 функциональных блоков, отражающих бизнес-функцию, каждый из которых имеет 4 стрелки с четырех сторон блока – потоки, отражающие данные или материальные объекты, связанные с функциями.</w:t>
      </w:r>
    </w:p>
    <w:p w14:paraId="699DC178" w14:textId="10590E71" w:rsidR="002463EE" w:rsidRPr="004F027B" w:rsidRDefault="002463EE" w:rsidP="007A10E9">
      <w:pPr>
        <w:spacing w:after="0"/>
        <w:rPr>
          <w:lang w:val="ru-RU" w:eastAsia="ru-RU"/>
        </w:rPr>
      </w:pPr>
      <w:r>
        <w:rPr>
          <w:lang w:val="ru-RU" w:eastAsia="ru-RU"/>
        </w:rPr>
        <w:lastRenderedPageBreak/>
        <w:t>Каждая из стрелок имеет собственное значение:</w:t>
      </w:r>
    </w:p>
    <w:p w14:paraId="1FA388DA" w14:textId="31E91F35" w:rsidR="003E1D97" w:rsidRPr="003E1D97" w:rsidRDefault="003E1D97" w:rsidP="003E1D97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л</w:t>
      </w:r>
      <w:r w:rsidRPr="003E1D97">
        <w:rPr>
          <w:lang w:val="ru-RU"/>
        </w:rPr>
        <w:t>евая стрелка отражает вход блока – материал или информация, которые преобразуются для получения результата;</w:t>
      </w:r>
    </w:p>
    <w:p w14:paraId="5FC5E384" w14:textId="71DDE0B8" w:rsidR="003E1D97" w:rsidRPr="003E1D97" w:rsidRDefault="003E1D97" w:rsidP="003E1D97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</w:t>
      </w:r>
      <w:r w:rsidRPr="003E1D97">
        <w:rPr>
          <w:lang w:val="ru-RU"/>
        </w:rPr>
        <w:t>равая стрелка – выход, который подается на вход следующего и представляет собой преобразованный материал или информацию;</w:t>
      </w:r>
    </w:p>
    <w:p w14:paraId="45B6345E" w14:textId="534CEF74" w:rsidR="003E1D97" w:rsidRPr="003E1D97" w:rsidRDefault="003E1D97" w:rsidP="003E1D97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в</w:t>
      </w:r>
      <w:r w:rsidRPr="003E1D97">
        <w:rPr>
          <w:lang w:val="ru-RU"/>
        </w:rPr>
        <w:t>ерхняя стрелка – управление, отражающие любые правила и условия, влияющие на выполнение функции;</w:t>
      </w:r>
    </w:p>
    <w:p w14:paraId="7A03C5D3" w14:textId="756EB480" w:rsidR="003E1D97" w:rsidRPr="004F027B" w:rsidRDefault="003E1D97" w:rsidP="003E1D97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 w:eastAsia="ru-RU"/>
        </w:rPr>
      </w:pPr>
      <w:r>
        <w:rPr>
          <w:lang w:val="ru-RU"/>
        </w:rPr>
        <w:t>н</w:t>
      </w:r>
      <w:r w:rsidRPr="003E1D97">
        <w:rPr>
          <w:lang w:val="ru-RU"/>
        </w:rPr>
        <w:t>ижняя стрелка – механизм, являющийся ресурсами, с помощью которых выполняется</w:t>
      </w:r>
      <w:r w:rsidRPr="003E1D97">
        <w:rPr>
          <w:lang w:val="ru-RU" w:eastAsia="ru-RU"/>
        </w:rPr>
        <w:t xml:space="preserve"> работа.</w:t>
      </w:r>
    </w:p>
    <w:p w14:paraId="7896603E" w14:textId="3872CECA" w:rsidR="00817C46" w:rsidRDefault="00BA325A" w:rsidP="00BA325A">
      <w:pPr>
        <w:spacing w:after="0"/>
        <w:rPr>
          <w:lang w:val="ru-RU" w:eastAsia="ru-RU"/>
        </w:rPr>
      </w:pPr>
      <w:r w:rsidRPr="00BA325A">
        <w:rPr>
          <w:lang w:val="ru-RU" w:eastAsia="ru-RU"/>
        </w:rPr>
        <w:t xml:space="preserve">Для большей детализации основной бизнес-функции построим диаграмму первого уровня декомпозиции, представленную на рисунке </w:t>
      </w:r>
      <w:r>
        <w:rPr>
          <w:lang w:val="ru-RU" w:eastAsia="ru-RU"/>
        </w:rPr>
        <w:t>4</w:t>
      </w:r>
      <w:r w:rsidRPr="00BA325A">
        <w:rPr>
          <w:lang w:val="ru-RU" w:eastAsia="ru-RU"/>
        </w:rPr>
        <w:t>.2.</w:t>
      </w:r>
    </w:p>
    <w:p w14:paraId="3BF72C13" w14:textId="77777777" w:rsidR="00817C46" w:rsidRDefault="0098118D">
      <w:pPr>
        <w:spacing w:before="280" w:after="280"/>
        <w:ind w:left="-284" w:firstLine="0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8753B34" wp14:editId="42DB45EF">
            <wp:extent cx="6076054" cy="2350895"/>
            <wp:effectExtent l="0" t="0" r="127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054" cy="235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69614" w14:textId="6E785BE6" w:rsidR="0098118D" w:rsidRDefault="0098118D" w:rsidP="0098118D">
      <w:pPr>
        <w:spacing w:before="280" w:after="280"/>
        <w:ind w:firstLine="0"/>
        <w:jc w:val="center"/>
        <w:rPr>
          <w:lang w:val="ru-RU" w:eastAsia="ru-RU"/>
        </w:rPr>
      </w:pPr>
      <w:r>
        <w:rPr>
          <w:lang w:val="ru-RU" w:eastAsia="ru-RU"/>
        </w:rPr>
        <w:t xml:space="preserve">Рисунок </w:t>
      </w:r>
      <w:r w:rsidR="001470D4">
        <w:rPr>
          <w:lang w:val="ru-RU" w:eastAsia="ru-RU"/>
        </w:rPr>
        <w:t>4</w:t>
      </w:r>
      <w:r>
        <w:rPr>
          <w:lang w:val="ru-RU" w:eastAsia="ru-RU"/>
        </w:rPr>
        <w:t xml:space="preserve">.2 – Диаграмма первого уровня декомпозиции </w:t>
      </w:r>
      <w:r>
        <w:rPr>
          <w:lang w:eastAsia="ru-RU"/>
        </w:rPr>
        <w:t>IDEF</w:t>
      </w:r>
      <w:r>
        <w:rPr>
          <w:lang w:val="ru-RU" w:eastAsia="ru-RU"/>
        </w:rPr>
        <w:t>0</w:t>
      </w:r>
    </w:p>
    <w:p w14:paraId="726585D6" w14:textId="14565911" w:rsidR="00BA325A" w:rsidRPr="00BA325A" w:rsidRDefault="00BA325A" w:rsidP="00BA325A">
      <w:pPr>
        <w:spacing w:after="0"/>
        <w:rPr>
          <w:lang w:val="ru-RU" w:eastAsia="ru-RU"/>
        </w:rPr>
      </w:pPr>
      <w:r w:rsidRPr="00BA325A">
        <w:rPr>
          <w:lang w:val="ru-RU" w:eastAsia="ru-RU"/>
        </w:rPr>
        <w:t xml:space="preserve">На данной диаграмме более подробно раскрывается основная бизнес-функция, которая состоит из трёх этапов: </w:t>
      </w:r>
      <w:r>
        <w:rPr>
          <w:lang w:val="ru-RU" w:eastAsia="ru-RU"/>
        </w:rPr>
        <w:t>загрузки исходной статьи</w:t>
      </w:r>
      <w:r w:rsidRPr="00BA325A">
        <w:rPr>
          <w:lang w:val="ru-RU" w:eastAsia="ru-RU"/>
        </w:rPr>
        <w:t xml:space="preserve">, </w:t>
      </w:r>
      <w:r>
        <w:rPr>
          <w:lang w:val="ru-RU" w:eastAsia="ru-RU"/>
        </w:rPr>
        <w:t>выполнения перевода</w:t>
      </w:r>
      <w:r w:rsidRPr="00BA325A">
        <w:rPr>
          <w:lang w:val="ru-RU" w:eastAsia="ru-RU"/>
        </w:rPr>
        <w:t xml:space="preserve"> и </w:t>
      </w:r>
      <w:r>
        <w:rPr>
          <w:lang w:val="ru-RU" w:eastAsia="ru-RU"/>
        </w:rPr>
        <w:t>получения документа перевода</w:t>
      </w:r>
      <w:r w:rsidRPr="00BA325A">
        <w:rPr>
          <w:lang w:val="ru-RU" w:eastAsia="ru-RU"/>
        </w:rPr>
        <w:t>.</w:t>
      </w:r>
    </w:p>
    <w:p w14:paraId="3BCC59D7" w14:textId="1835A6EF" w:rsidR="00BA325A" w:rsidRPr="00BA325A" w:rsidRDefault="00BA325A" w:rsidP="00BA325A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Пользователь </w:t>
      </w:r>
      <w:r w:rsidRPr="00BA325A">
        <w:rPr>
          <w:lang w:val="ru-RU" w:eastAsia="ru-RU"/>
        </w:rPr>
        <w:t>является механизмом функциональн</w:t>
      </w:r>
      <w:r>
        <w:rPr>
          <w:lang w:val="ru-RU" w:eastAsia="ru-RU"/>
        </w:rPr>
        <w:t xml:space="preserve">ого </w:t>
      </w:r>
      <w:r w:rsidRPr="00BA325A">
        <w:rPr>
          <w:lang w:val="ru-RU" w:eastAsia="ru-RU"/>
        </w:rPr>
        <w:t>блок</w:t>
      </w:r>
      <w:r>
        <w:rPr>
          <w:lang w:val="ru-RU" w:eastAsia="ru-RU"/>
        </w:rPr>
        <w:t>а</w:t>
      </w:r>
      <w:r w:rsidRPr="00BA325A">
        <w:rPr>
          <w:lang w:val="ru-RU" w:eastAsia="ru-RU"/>
        </w:rPr>
        <w:t xml:space="preserve"> А0.1</w:t>
      </w:r>
      <w:r w:rsidR="002203BF">
        <w:rPr>
          <w:lang w:val="ru-RU" w:eastAsia="ru-RU"/>
        </w:rPr>
        <w:t xml:space="preserve"> и А0.2</w:t>
      </w:r>
      <w:r w:rsidRPr="00BA325A">
        <w:rPr>
          <w:lang w:val="ru-RU" w:eastAsia="ru-RU"/>
        </w:rPr>
        <w:t xml:space="preserve">, </w:t>
      </w:r>
      <w:r>
        <w:rPr>
          <w:lang w:val="ru-RU" w:eastAsia="ru-RU"/>
        </w:rPr>
        <w:t xml:space="preserve">внешний </w:t>
      </w:r>
      <w:r>
        <w:rPr>
          <w:lang w:eastAsia="ru-RU"/>
        </w:rPr>
        <w:t>GPT</w:t>
      </w:r>
      <w:r>
        <w:rPr>
          <w:lang w:val="ru-RU" w:eastAsia="ru-RU"/>
        </w:rPr>
        <w:t xml:space="preserve"> сервис</w:t>
      </w:r>
      <w:r w:rsidRPr="00BA325A">
        <w:rPr>
          <w:lang w:val="ru-RU" w:eastAsia="ru-RU"/>
        </w:rPr>
        <w:t xml:space="preserve"> – механизмом блок</w:t>
      </w:r>
      <w:r>
        <w:rPr>
          <w:lang w:val="ru-RU" w:eastAsia="ru-RU"/>
        </w:rPr>
        <w:t>а</w:t>
      </w:r>
      <w:r w:rsidRPr="00BA325A">
        <w:rPr>
          <w:lang w:val="ru-RU" w:eastAsia="ru-RU"/>
        </w:rPr>
        <w:t xml:space="preserve"> А0.</w:t>
      </w:r>
      <w:r w:rsidR="002203BF">
        <w:rPr>
          <w:lang w:val="ru-RU" w:eastAsia="ru-RU"/>
        </w:rPr>
        <w:t>3</w:t>
      </w:r>
      <w:r>
        <w:rPr>
          <w:lang w:val="ru-RU" w:eastAsia="ru-RU"/>
        </w:rPr>
        <w:t>, а база данных – механизмом блок</w:t>
      </w:r>
      <w:r w:rsidR="00D25A91">
        <w:rPr>
          <w:lang w:val="ru-RU" w:eastAsia="ru-RU"/>
        </w:rPr>
        <w:t>ов А01 и</w:t>
      </w:r>
      <w:r>
        <w:rPr>
          <w:lang w:val="ru-RU" w:eastAsia="ru-RU"/>
        </w:rPr>
        <w:t xml:space="preserve"> А0.</w:t>
      </w:r>
      <w:r w:rsidR="002203BF">
        <w:rPr>
          <w:lang w:val="ru-RU" w:eastAsia="ru-RU"/>
        </w:rPr>
        <w:t>4</w:t>
      </w:r>
      <w:r>
        <w:rPr>
          <w:lang w:val="ru-RU" w:eastAsia="ru-RU"/>
        </w:rPr>
        <w:t>.</w:t>
      </w:r>
    </w:p>
    <w:p w14:paraId="299F5869" w14:textId="2DF6013C" w:rsidR="00BA325A" w:rsidRPr="00BA325A" w:rsidRDefault="00344848" w:rsidP="00BA325A">
      <w:pPr>
        <w:spacing w:after="0"/>
        <w:rPr>
          <w:lang w:val="ru-RU" w:eastAsia="ru-RU"/>
        </w:rPr>
      </w:pPr>
      <w:r>
        <w:rPr>
          <w:lang w:val="ru-RU" w:eastAsia="ru-RU"/>
        </w:rPr>
        <w:t xml:space="preserve">Правила валидации данных статьи </w:t>
      </w:r>
      <w:r w:rsidR="00BA325A" w:rsidRPr="00BA325A">
        <w:rPr>
          <w:lang w:val="ru-RU" w:eastAsia="ru-RU"/>
        </w:rPr>
        <w:t>является управлением блок</w:t>
      </w:r>
      <w:r>
        <w:rPr>
          <w:lang w:val="ru-RU" w:eastAsia="ru-RU"/>
        </w:rPr>
        <w:t>а</w:t>
      </w:r>
      <w:r w:rsidR="00BA325A" w:rsidRPr="00BA325A">
        <w:rPr>
          <w:lang w:val="ru-RU" w:eastAsia="ru-RU"/>
        </w:rPr>
        <w:t xml:space="preserve"> А0.1</w:t>
      </w:r>
      <w:r>
        <w:rPr>
          <w:lang w:val="ru-RU" w:eastAsia="ru-RU"/>
        </w:rPr>
        <w:t>, а конечный язык и настройки переводчика – механизм</w:t>
      </w:r>
      <w:r w:rsidR="00604A24">
        <w:rPr>
          <w:lang w:val="ru-RU" w:eastAsia="ru-RU"/>
        </w:rPr>
        <w:t>ами</w:t>
      </w:r>
      <w:r>
        <w:rPr>
          <w:lang w:val="ru-RU" w:eastAsia="ru-RU"/>
        </w:rPr>
        <w:t xml:space="preserve"> блока А0.2.</w:t>
      </w:r>
    </w:p>
    <w:p w14:paraId="3FFB6EC4" w14:textId="2BD51CE9" w:rsidR="00B967F1" w:rsidRDefault="00B967F1">
      <w:pPr>
        <w:spacing w:after="0"/>
        <w:ind w:firstLine="0"/>
        <w:jc w:val="left"/>
        <w:rPr>
          <w:lang w:val="ru-RU" w:eastAsia="ru-RU"/>
        </w:rPr>
      </w:pPr>
      <w:r>
        <w:rPr>
          <w:lang w:val="ru-RU" w:eastAsia="ru-RU"/>
        </w:rPr>
        <w:br w:type="page"/>
      </w:r>
    </w:p>
    <w:p w14:paraId="11977D91" w14:textId="77777777" w:rsidR="00B967F1" w:rsidRPr="00B967F1" w:rsidRDefault="00B967F1" w:rsidP="00B967F1">
      <w:pPr>
        <w:pStyle w:val="Heading1"/>
        <w:numPr>
          <w:ilvl w:val="0"/>
          <w:numId w:val="2"/>
        </w:numPr>
        <w:ind w:left="0" w:firstLine="709"/>
        <w:rPr>
          <w:rFonts w:eastAsia="Times New Roman"/>
          <w:lang w:val="ru-RU" w:eastAsia="ru-RU"/>
        </w:rPr>
      </w:pPr>
      <w:r w:rsidRPr="00B967F1">
        <w:rPr>
          <w:rFonts w:eastAsia="Times New Roman"/>
          <w:lang w:val="ru-RU" w:eastAsia="ru-RU"/>
        </w:rPr>
        <w:lastRenderedPageBreak/>
        <w:t xml:space="preserve">Теоретический материал </w:t>
      </w:r>
    </w:p>
    <w:p w14:paraId="3D866F02" w14:textId="02029339" w:rsidR="00103FDD" w:rsidRDefault="00103FDD" w:rsidP="00B967F1">
      <w:pPr>
        <w:spacing w:after="0"/>
        <w:rPr>
          <w:lang w:val="ru-RU" w:eastAsia="ru-RU"/>
        </w:rPr>
      </w:pPr>
      <w:r w:rsidRPr="00103FDD">
        <w:rPr>
          <w:lang w:val="ru-RU" w:eastAsia="ru-RU"/>
        </w:rPr>
        <w:t>В чем основная сущность структурного подхода?</w:t>
      </w:r>
    </w:p>
    <w:p w14:paraId="360D9FD9" w14:textId="197DD3CF" w:rsidR="00103FDD" w:rsidRPr="00103FDD" w:rsidRDefault="00103FDD" w:rsidP="00B967F1">
      <w:pPr>
        <w:spacing w:after="0"/>
        <w:rPr>
          <w:lang w:val="ru-RU" w:eastAsia="ru-RU"/>
        </w:rPr>
      </w:pPr>
      <w:r w:rsidRPr="00103FDD">
        <w:rPr>
          <w:lang w:val="ru-RU" w:eastAsia="ru-RU"/>
        </w:rPr>
        <w:t>Основная сущность структурного подхода заключается в том, что он фокусируется на разделении объекта или системы на более мелкие составляющие части. Этот подход основан на идее, что сложное можно разбить на простые элементы, которые затем можно проанализировать и объединить обратно</w:t>
      </w:r>
      <w:r>
        <w:rPr>
          <w:lang w:val="ru-RU" w:eastAsia="ru-RU"/>
        </w:rPr>
        <w:t xml:space="preserve">. </w:t>
      </w:r>
      <w:r w:rsidRPr="00103FDD">
        <w:rPr>
          <w:lang w:val="ru-RU" w:eastAsia="ru-RU"/>
        </w:rPr>
        <w:t>Структурный подход широко применяется в различных областях, включая программирование, дизайн и бизнес-аналитику</w:t>
      </w:r>
      <w:r>
        <w:rPr>
          <w:lang w:val="ru-RU" w:eastAsia="ru-RU"/>
        </w:rPr>
        <w:t>.</w:t>
      </w:r>
    </w:p>
    <w:p w14:paraId="3CB454E0" w14:textId="1F272CDC" w:rsidR="00103FDD" w:rsidRDefault="00103FDD" w:rsidP="00B967F1">
      <w:pPr>
        <w:spacing w:after="0"/>
        <w:rPr>
          <w:lang w:val="ru-RU" w:eastAsia="ru-RU"/>
        </w:rPr>
      </w:pPr>
      <w:r w:rsidRPr="00103FDD">
        <w:rPr>
          <w:lang w:val="ru-RU" w:eastAsia="ru-RU"/>
        </w:rPr>
        <w:t xml:space="preserve">Дайте расшифровку терминам </w:t>
      </w:r>
      <w:r w:rsidRPr="00103FDD">
        <w:rPr>
          <w:lang w:eastAsia="ru-RU"/>
        </w:rPr>
        <w:t>DFD</w:t>
      </w:r>
      <w:r w:rsidRPr="00103FDD">
        <w:rPr>
          <w:lang w:val="ru-RU" w:eastAsia="ru-RU"/>
        </w:rPr>
        <w:t xml:space="preserve">, </w:t>
      </w:r>
      <w:r w:rsidRPr="00103FDD">
        <w:rPr>
          <w:lang w:eastAsia="ru-RU"/>
        </w:rPr>
        <w:t>IDEF</w:t>
      </w:r>
      <w:r w:rsidRPr="00103FDD">
        <w:rPr>
          <w:lang w:val="ru-RU" w:eastAsia="ru-RU"/>
        </w:rPr>
        <w:t xml:space="preserve"> и </w:t>
      </w:r>
      <w:r w:rsidRPr="00103FDD">
        <w:rPr>
          <w:lang w:eastAsia="ru-RU"/>
        </w:rPr>
        <w:t>SADT</w:t>
      </w:r>
      <w:r w:rsidRPr="00103FDD">
        <w:rPr>
          <w:lang w:val="ru-RU" w:eastAsia="ru-RU"/>
        </w:rPr>
        <w:t>.</w:t>
      </w:r>
    </w:p>
    <w:p w14:paraId="167F357F" w14:textId="290D8AC8" w:rsidR="00103FDD" w:rsidRPr="00103FDD" w:rsidRDefault="00103FDD" w:rsidP="00103FDD">
      <w:pPr>
        <w:spacing w:after="0"/>
        <w:rPr>
          <w:lang w:val="ru-RU" w:eastAsia="ru-RU"/>
        </w:rPr>
      </w:pPr>
      <w:r w:rsidRPr="00103FDD">
        <w:rPr>
          <w:lang w:eastAsia="ru-RU"/>
        </w:rPr>
        <w:t>DFD</w:t>
      </w:r>
      <w:r w:rsidRPr="00103FDD">
        <w:rPr>
          <w:lang w:val="ru-RU" w:eastAsia="ru-RU"/>
        </w:rPr>
        <w:t xml:space="preserve"> (</w:t>
      </w:r>
      <w:r w:rsidRPr="00103FDD">
        <w:rPr>
          <w:lang w:eastAsia="ru-RU"/>
        </w:rPr>
        <w:t>Data</w:t>
      </w:r>
      <w:r w:rsidRPr="00103FDD">
        <w:rPr>
          <w:lang w:val="ru-RU" w:eastAsia="ru-RU"/>
        </w:rPr>
        <w:t xml:space="preserve"> </w:t>
      </w:r>
      <w:r w:rsidRPr="00103FDD">
        <w:rPr>
          <w:lang w:eastAsia="ru-RU"/>
        </w:rPr>
        <w:t>Flow</w:t>
      </w:r>
      <w:r w:rsidRPr="00103FDD">
        <w:rPr>
          <w:lang w:val="ru-RU" w:eastAsia="ru-RU"/>
        </w:rPr>
        <w:t xml:space="preserve"> </w:t>
      </w:r>
      <w:r w:rsidRPr="00103FDD">
        <w:rPr>
          <w:lang w:eastAsia="ru-RU"/>
        </w:rPr>
        <w:t>Diagram</w:t>
      </w:r>
      <w:r w:rsidRPr="00103FDD">
        <w:rPr>
          <w:lang w:val="ru-RU" w:eastAsia="ru-RU"/>
        </w:rPr>
        <w:t>): Расшифровка: Диаграмма потока данных</w:t>
      </w:r>
      <w:r>
        <w:rPr>
          <w:lang w:val="ru-RU" w:eastAsia="ru-RU"/>
        </w:rPr>
        <w:t>.</w:t>
      </w:r>
    </w:p>
    <w:p w14:paraId="2933F39F" w14:textId="0791D3D5" w:rsidR="00103FDD" w:rsidRPr="00103FDD" w:rsidRDefault="00103FDD" w:rsidP="00103FDD">
      <w:pPr>
        <w:spacing w:after="0"/>
        <w:rPr>
          <w:lang w:val="ru-RU" w:eastAsia="ru-RU"/>
        </w:rPr>
      </w:pPr>
      <w:r w:rsidRPr="00103FDD">
        <w:rPr>
          <w:lang w:eastAsia="ru-RU"/>
        </w:rPr>
        <w:t>IDEF</w:t>
      </w:r>
      <w:r w:rsidRPr="00103FDD">
        <w:rPr>
          <w:lang w:val="ru-RU" w:eastAsia="ru-RU"/>
        </w:rPr>
        <w:t xml:space="preserve"> (</w:t>
      </w:r>
      <w:r w:rsidRPr="00103FDD">
        <w:rPr>
          <w:lang w:eastAsia="ru-RU"/>
        </w:rPr>
        <w:t>Integrated</w:t>
      </w:r>
      <w:r w:rsidRPr="00103FDD">
        <w:rPr>
          <w:lang w:val="ru-RU" w:eastAsia="ru-RU"/>
        </w:rPr>
        <w:t xml:space="preserve"> </w:t>
      </w:r>
      <w:r w:rsidRPr="00103FDD">
        <w:rPr>
          <w:lang w:eastAsia="ru-RU"/>
        </w:rPr>
        <w:t>Definition</w:t>
      </w:r>
      <w:r w:rsidRPr="00103FDD">
        <w:rPr>
          <w:lang w:val="ru-RU" w:eastAsia="ru-RU"/>
        </w:rPr>
        <w:t>): Расшифровка: Интегрированное определение</w:t>
      </w:r>
      <w:r>
        <w:rPr>
          <w:lang w:val="ru-RU" w:eastAsia="ru-RU"/>
        </w:rPr>
        <w:t>.</w:t>
      </w:r>
    </w:p>
    <w:p w14:paraId="4915F43A" w14:textId="00783633" w:rsidR="00103FDD" w:rsidRPr="00103FDD" w:rsidRDefault="00103FDD" w:rsidP="00103FDD">
      <w:pPr>
        <w:spacing w:after="0"/>
        <w:rPr>
          <w:lang w:val="ru-RU" w:eastAsia="ru-RU"/>
        </w:rPr>
      </w:pPr>
      <w:r w:rsidRPr="00103FDD">
        <w:rPr>
          <w:lang w:eastAsia="ru-RU"/>
        </w:rPr>
        <w:t>SADT</w:t>
      </w:r>
      <w:r w:rsidRPr="00103FDD">
        <w:rPr>
          <w:lang w:val="ru-RU" w:eastAsia="ru-RU"/>
        </w:rPr>
        <w:t xml:space="preserve"> (</w:t>
      </w:r>
      <w:r w:rsidRPr="00103FDD">
        <w:rPr>
          <w:lang w:eastAsia="ru-RU"/>
        </w:rPr>
        <w:t>Structured</w:t>
      </w:r>
      <w:r w:rsidRPr="00103FDD">
        <w:rPr>
          <w:lang w:val="ru-RU" w:eastAsia="ru-RU"/>
        </w:rPr>
        <w:t xml:space="preserve"> </w:t>
      </w:r>
      <w:r w:rsidRPr="00103FDD">
        <w:rPr>
          <w:lang w:eastAsia="ru-RU"/>
        </w:rPr>
        <w:t>Analysis</w:t>
      </w:r>
      <w:r w:rsidRPr="00103FDD">
        <w:rPr>
          <w:lang w:val="ru-RU" w:eastAsia="ru-RU"/>
        </w:rPr>
        <w:t xml:space="preserve"> </w:t>
      </w:r>
      <w:r w:rsidRPr="00103FDD">
        <w:rPr>
          <w:lang w:eastAsia="ru-RU"/>
        </w:rPr>
        <w:t>and</w:t>
      </w:r>
      <w:r w:rsidRPr="00103FDD">
        <w:rPr>
          <w:lang w:val="ru-RU" w:eastAsia="ru-RU"/>
        </w:rPr>
        <w:t xml:space="preserve"> </w:t>
      </w:r>
      <w:r w:rsidRPr="00103FDD">
        <w:rPr>
          <w:lang w:eastAsia="ru-RU"/>
        </w:rPr>
        <w:t>Design</w:t>
      </w:r>
      <w:r w:rsidRPr="00103FDD">
        <w:rPr>
          <w:lang w:val="ru-RU" w:eastAsia="ru-RU"/>
        </w:rPr>
        <w:t xml:space="preserve"> </w:t>
      </w:r>
      <w:r w:rsidRPr="00103FDD">
        <w:rPr>
          <w:lang w:eastAsia="ru-RU"/>
        </w:rPr>
        <w:t>Technique</w:t>
      </w:r>
      <w:r w:rsidRPr="00103FDD">
        <w:rPr>
          <w:lang w:val="ru-RU" w:eastAsia="ru-RU"/>
        </w:rPr>
        <w:t>): Расшифровка: Техника структурированного анализа и проектирования</w:t>
      </w:r>
      <w:r>
        <w:rPr>
          <w:lang w:val="ru-RU" w:eastAsia="ru-RU"/>
        </w:rPr>
        <w:t>.</w:t>
      </w:r>
    </w:p>
    <w:p w14:paraId="50D29483" w14:textId="1EC3EF43" w:rsidR="00103FDD" w:rsidRDefault="00103FDD" w:rsidP="00103FDD">
      <w:pPr>
        <w:spacing w:after="0"/>
        <w:rPr>
          <w:lang w:val="ru-RU" w:eastAsia="ru-RU"/>
        </w:rPr>
      </w:pPr>
      <w:r w:rsidRPr="00103FDD">
        <w:rPr>
          <w:lang w:val="ru-RU" w:eastAsia="ru-RU"/>
        </w:rPr>
        <w:t>Эти аббревиатуры относятся к различным методологиям и инструментам в области информационных технологий и бизнес-аналитики.</w:t>
      </w:r>
    </w:p>
    <w:p w14:paraId="2291A41D" w14:textId="7A409C8A" w:rsidR="00103FDD" w:rsidRDefault="00103FDD" w:rsidP="00B967F1">
      <w:pPr>
        <w:spacing w:after="0"/>
        <w:rPr>
          <w:lang w:val="ru-RU" w:eastAsia="ru-RU"/>
        </w:rPr>
      </w:pPr>
      <w:r w:rsidRPr="00103FDD">
        <w:rPr>
          <w:lang w:val="ru-RU" w:eastAsia="ru-RU"/>
        </w:rPr>
        <w:t xml:space="preserve">Какие модели строятся с помощью </w:t>
      </w:r>
      <w:r w:rsidRPr="00103FDD">
        <w:rPr>
          <w:lang w:eastAsia="ru-RU"/>
        </w:rPr>
        <w:t>IDEF</w:t>
      </w:r>
      <w:r w:rsidRPr="00103FDD">
        <w:rPr>
          <w:lang w:val="ru-RU" w:eastAsia="ru-RU"/>
        </w:rPr>
        <w:t xml:space="preserve"> методологий?</w:t>
      </w:r>
    </w:p>
    <w:p w14:paraId="6D358323" w14:textId="77777777" w:rsidR="00103FDD" w:rsidRPr="00103FDD" w:rsidRDefault="00103FDD" w:rsidP="00103FDD">
      <w:pPr>
        <w:spacing w:after="0"/>
        <w:rPr>
          <w:lang w:val="ru-RU" w:eastAsia="ru-RU"/>
        </w:rPr>
      </w:pPr>
      <w:r w:rsidRPr="00103FDD">
        <w:rPr>
          <w:lang w:val="ru-RU" w:eastAsia="ru-RU"/>
        </w:rPr>
        <w:t xml:space="preserve">С помощью </w:t>
      </w:r>
      <w:r w:rsidRPr="00103FDD">
        <w:rPr>
          <w:lang w:eastAsia="ru-RU"/>
        </w:rPr>
        <w:t>IDEF</w:t>
      </w:r>
      <w:r w:rsidRPr="00103FDD">
        <w:rPr>
          <w:lang w:val="ru-RU" w:eastAsia="ru-RU"/>
        </w:rPr>
        <w:t xml:space="preserve"> методологий могут быть построены различные типы моделей:</w:t>
      </w:r>
    </w:p>
    <w:p w14:paraId="38F4CB21" w14:textId="0EC12109" w:rsidR="00103FDD" w:rsidRPr="00103FDD" w:rsidRDefault="00103FDD" w:rsidP="00103FDD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ф</w:t>
      </w:r>
      <w:r w:rsidRPr="00103FDD">
        <w:rPr>
          <w:lang w:val="ru-RU"/>
        </w:rPr>
        <w:t>ункциональные модели (IDEF0)</w:t>
      </w:r>
      <w:r>
        <w:rPr>
          <w:lang w:val="ru-RU"/>
        </w:rPr>
        <w:t>;</w:t>
      </w:r>
    </w:p>
    <w:p w14:paraId="22217CBE" w14:textId="221D12F7" w:rsidR="00103FDD" w:rsidRPr="00103FDD" w:rsidRDefault="00103FDD" w:rsidP="00103FDD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</w:t>
      </w:r>
      <w:r w:rsidRPr="00103FDD">
        <w:rPr>
          <w:lang w:val="ru-RU"/>
        </w:rPr>
        <w:t>истемные модели (IDEF1X)</w:t>
      </w:r>
      <w:r>
        <w:rPr>
          <w:lang w:val="ru-RU"/>
        </w:rPr>
        <w:t>;</w:t>
      </w:r>
    </w:p>
    <w:p w14:paraId="79BB50FF" w14:textId="506D4627" w:rsidR="00103FDD" w:rsidRPr="00103FDD" w:rsidRDefault="00103FDD" w:rsidP="00103FDD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</w:t>
      </w:r>
      <w:r w:rsidRPr="00103FDD">
        <w:rPr>
          <w:lang w:val="ru-RU"/>
        </w:rPr>
        <w:t>роцессные модели (IDEF3)</w:t>
      </w:r>
      <w:r>
        <w:rPr>
          <w:lang w:val="ru-RU"/>
        </w:rPr>
        <w:t>;</w:t>
      </w:r>
    </w:p>
    <w:p w14:paraId="221F4DE2" w14:textId="0B291765" w:rsidR="00103FDD" w:rsidRPr="00103FDD" w:rsidRDefault="00103FDD" w:rsidP="00103FDD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и</w:t>
      </w:r>
      <w:r w:rsidRPr="00103FDD">
        <w:rPr>
          <w:lang w:val="ru-RU"/>
        </w:rPr>
        <w:t>нформационные модели (IDEF1X)</w:t>
      </w:r>
      <w:r>
        <w:rPr>
          <w:lang w:val="ru-RU"/>
        </w:rPr>
        <w:t>.</w:t>
      </w:r>
    </w:p>
    <w:p w14:paraId="754D41FF" w14:textId="42732D45" w:rsidR="00103FDD" w:rsidRDefault="00103FDD" w:rsidP="00103FDD">
      <w:pPr>
        <w:spacing w:after="0"/>
        <w:rPr>
          <w:lang w:val="ru-RU" w:eastAsia="ru-RU"/>
        </w:rPr>
      </w:pPr>
      <w:r w:rsidRPr="00103FDD">
        <w:rPr>
          <w:lang w:val="ru-RU" w:eastAsia="ru-RU"/>
        </w:rPr>
        <w:t>Каждая из этих моделей предназначена для решения конкретных задач в области анализа и проектирования информационных систем.</w:t>
      </w:r>
    </w:p>
    <w:p w14:paraId="1A3DD6FC" w14:textId="6D4C63E4" w:rsidR="00103FDD" w:rsidRDefault="00103FDD" w:rsidP="00B967F1">
      <w:pPr>
        <w:spacing w:after="0"/>
        <w:rPr>
          <w:lang w:val="ru-RU" w:eastAsia="ru-RU"/>
        </w:rPr>
      </w:pPr>
      <w:r w:rsidRPr="00103FDD">
        <w:rPr>
          <w:lang w:val="ru-RU" w:eastAsia="ru-RU"/>
        </w:rPr>
        <w:t xml:space="preserve">Укажите базовые принципы моделирования в </w:t>
      </w:r>
      <w:r w:rsidRPr="00103FDD">
        <w:rPr>
          <w:lang w:eastAsia="ru-RU"/>
        </w:rPr>
        <w:t>IDEF</w:t>
      </w:r>
      <w:r w:rsidRPr="00103FDD">
        <w:rPr>
          <w:lang w:val="ru-RU" w:eastAsia="ru-RU"/>
        </w:rPr>
        <w:t>0.</w:t>
      </w:r>
    </w:p>
    <w:p w14:paraId="5756B5A9" w14:textId="60793114" w:rsidR="00103FDD" w:rsidRPr="00103FDD" w:rsidRDefault="00103FDD" w:rsidP="00103FDD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р</w:t>
      </w:r>
      <w:r w:rsidRPr="00103FDD">
        <w:rPr>
          <w:lang w:val="ru-RU"/>
        </w:rPr>
        <w:t>азделение процесса на функции, механизмы, входные данные, выходные данные и контрольные параметры</w:t>
      </w:r>
      <w:r>
        <w:rPr>
          <w:lang w:val="ru-RU"/>
        </w:rPr>
        <w:t>;</w:t>
      </w:r>
    </w:p>
    <w:p w14:paraId="3483F85A" w14:textId="724AF0A4" w:rsidR="00103FDD" w:rsidRPr="00103FDD" w:rsidRDefault="00103FDD" w:rsidP="00103FDD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и</w:t>
      </w:r>
      <w:r w:rsidRPr="00103FDD">
        <w:rPr>
          <w:lang w:val="ru-RU"/>
        </w:rPr>
        <w:t>спользование блок-схем для представления функций</w:t>
      </w:r>
      <w:r>
        <w:rPr>
          <w:lang w:val="ru-RU"/>
        </w:rPr>
        <w:t>;</w:t>
      </w:r>
    </w:p>
    <w:p w14:paraId="45DB5402" w14:textId="5B46B91F" w:rsidR="00103FDD" w:rsidRPr="00103FDD" w:rsidRDefault="00103FDD" w:rsidP="00103FDD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п</w:t>
      </w:r>
      <w:r w:rsidRPr="00103FDD">
        <w:rPr>
          <w:lang w:val="ru-RU"/>
        </w:rPr>
        <w:t>рименение стрелок для обозначения потока данных между компонентами</w:t>
      </w:r>
      <w:r>
        <w:rPr>
          <w:lang w:val="ru-RU"/>
        </w:rPr>
        <w:t>;</w:t>
      </w:r>
    </w:p>
    <w:p w14:paraId="57920E25" w14:textId="3FFEA86F" w:rsidR="00103FDD" w:rsidRPr="00103FDD" w:rsidRDefault="00103FDD" w:rsidP="00103FDD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с</w:t>
      </w:r>
      <w:r w:rsidRPr="00103FDD">
        <w:rPr>
          <w:lang w:val="ru-RU"/>
        </w:rPr>
        <w:t>оздание иерархической структуры моделей</w:t>
      </w:r>
      <w:r>
        <w:rPr>
          <w:lang w:val="ru-RU"/>
        </w:rPr>
        <w:t>;</w:t>
      </w:r>
    </w:p>
    <w:p w14:paraId="2D5A6453" w14:textId="3C13AD7C" w:rsidR="00103FDD" w:rsidRPr="00103FDD" w:rsidRDefault="00103FDD" w:rsidP="00103FDD">
      <w:pPr>
        <w:pStyle w:val="ListParagraph"/>
        <w:numPr>
          <w:ilvl w:val="0"/>
          <w:numId w:val="1"/>
        </w:numPr>
        <w:spacing w:after="0"/>
        <w:ind w:left="0" w:firstLine="720"/>
        <w:rPr>
          <w:lang w:val="ru-RU"/>
        </w:rPr>
      </w:pPr>
      <w:r>
        <w:rPr>
          <w:lang w:val="ru-RU"/>
        </w:rPr>
        <w:t>о</w:t>
      </w:r>
      <w:r w:rsidRPr="00103FDD">
        <w:rPr>
          <w:lang w:val="ru-RU"/>
        </w:rPr>
        <w:t>пределение взаимосвязей между различными частями модели</w:t>
      </w:r>
      <w:r>
        <w:rPr>
          <w:lang w:val="ru-RU"/>
        </w:rPr>
        <w:t>.</w:t>
      </w:r>
    </w:p>
    <w:p w14:paraId="29C2E9F7" w14:textId="7F08E1BA" w:rsidR="00B967F1" w:rsidRDefault="00103FDD" w:rsidP="00B967F1">
      <w:pPr>
        <w:spacing w:after="0"/>
        <w:rPr>
          <w:lang w:val="ru-RU" w:eastAsia="ru-RU"/>
        </w:rPr>
      </w:pPr>
      <w:r w:rsidRPr="00103FDD">
        <w:rPr>
          <w:lang w:val="ru-RU" w:eastAsia="ru-RU"/>
        </w:rPr>
        <w:t xml:space="preserve">В каких случаях целесообразно применять построение модели </w:t>
      </w:r>
      <w:r>
        <w:rPr>
          <w:lang w:val="ru-RU" w:eastAsia="ru-RU"/>
        </w:rPr>
        <w:t>«</w:t>
      </w:r>
      <w:r w:rsidRPr="00103FDD">
        <w:rPr>
          <w:lang w:val="ru-RU" w:eastAsia="ru-RU"/>
        </w:rPr>
        <w:t>как есть</w:t>
      </w:r>
      <w:r>
        <w:rPr>
          <w:lang w:val="ru-RU" w:eastAsia="ru-RU"/>
        </w:rPr>
        <w:t>»</w:t>
      </w:r>
      <w:r w:rsidRPr="00103FDD">
        <w:rPr>
          <w:lang w:val="ru-RU" w:eastAsia="ru-RU"/>
        </w:rPr>
        <w:t xml:space="preserve">, а в каких </w:t>
      </w:r>
      <w:r>
        <w:rPr>
          <w:lang w:val="ru-RU" w:eastAsia="ru-RU"/>
        </w:rPr>
        <w:t>«</w:t>
      </w:r>
      <w:r w:rsidRPr="00103FDD">
        <w:rPr>
          <w:lang w:val="ru-RU" w:eastAsia="ru-RU"/>
        </w:rPr>
        <w:t>как будет</w:t>
      </w:r>
      <w:r>
        <w:rPr>
          <w:lang w:val="ru-RU" w:eastAsia="ru-RU"/>
        </w:rPr>
        <w:t>»</w:t>
      </w:r>
      <w:r w:rsidRPr="00103FDD">
        <w:rPr>
          <w:lang w:val="ru-RU" w:eastAsia="ru-RU"/>
        </w:rPr>
        <w:t>?</w:t>
      </w:r>
    </w:p>
    <w:p w14:paraId="6B3FB28D" w14:textId="17B4E3D6" w:rsidR="00103FDD" w:rsidRDefault="00103FDD" w:rsidP="00B967F1">
      <w:pPr>
        <w:spacing w:after="0"/>
        <w:rPr>
          <w:lang w:val="ru-RU" w:eastAsia="ru-RU"/>
        </w:rPr>
      </w:pPr>
      <w:r>
        <w:rPr>
          <w:lang w:val="ru-RU" w:eastAsia="ru-RU"/>
        </w:rPr>
        <w:t>Модель «как есть»</w:t>
      </w:r>
      <w:r w:rsidR="00491C07" w:rsidRPr="00491C07">
        <w:rPr>
          <w:lang w:val="ru-RU" w:eastAsia="ru-RU"/>
        </w:rPr>
        <w:t xml:space="preserve">: </w:t>
      </w:r>
      <w:r w:rsidR="00491C07">
        <w:rPr>
          <w:lang w:val="ru-RU" w:eastAsia="ru-RU"/>
        </w:rPr>
        <w:t>используется для анализа текущего состояния системы, помогает выявить недостатки текущей системы, полезно для планирования улучшений и оптимизаций.</w:t>
      </w:r>
    </w:p>
    <w:p w14:paraId="256D7F6E" w14:textId="74381E7A" w:rsidR="00491C07" w:rsidRPr="00491C07" w:rsidRDefault="00491C07" w:rsidP="00B967F1">
      <w:pPr>
        <w:spacing w:after="0"/>
        <w:rPr>
          <w:lang w:val="ru-RU" w:eastAsia="ru-RU"/>
        </w:rPr>
      </w:pPr>
      <w:r>
        <w:rPr>
          <w:lang w:val="ru-RU" w:eastAsia="ru-RU"/>
        </w:rPr>
        <w:t>Модель «как будет»: применяется для проектирования новых систем или модификации существующих, помогает визуализировать состояние будущей системы, обеспечивает коммуникацию между командой и заказчиком.</w:t>
      </w:r>
    </w:p>
    <w:sectPr w:rsidR="00491C07" w:rsidRPr="00491C07">
      <w:pgSz w:w="11906" w:h="16838"/>
      <w:pgMar w:top="1134" w:right="850" w:bottom="1134" w:left="1701" w:header="0" w:footer="0" w:gutter="0"/>
      <w:cols w:space="720"/>
      <w:formProt w:val="0"/>
      <w:docGrid w:linePitch="360" w:charSpace="-819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5058"/>
    <w:multiLevelType w:val="multilevel"/>
    <w:tmpl w:val="EFCE4DB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681A60"/>
    <w:multiLevelType w:val="multilevel"/>
    <w:tmpl w:val="2578F7E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2330D7"/>
    <w:multiLevelType w:val="multilevel"/>
    <w:tmpl w:val="CEE499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C72190"/>
    <w:multiLevelType w:val="multilevel"/>
    <w:tmpl w:val="85347FA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621AB9"/>
    <w:multiLevelType w:val="multilevel"/>
    <w:tmpl w:val="A6F8F0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F04ECA"/>
    <w:multiLevelType w:val="multilevel"/>
    <w:tmpl w:val="BA1C6C0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BA712E1"/>
    <w:multiLevelType w:val="multilevel"/>
    <w:tmpl w:val="C526C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416EC5"/>
    <w:multiLevelType w:val="hybridMultilevel"/>
    <w:tmpl w:val="8122614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38A29B2"/>
    <w:multiLevelType w:val="multilevel"/>
    <w:tmpl w:val="746480CC"/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9" w15:restartNumberingAfterBreak="0">
    <w:nsid w:val="65006C83"/>
    <w:multiLevelType w:val="multilevel"/>
    <w:tmpl w:val="64E07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90710FA"/>
    <w:multiLevelType w:val="multilevel"/>
    <w:tmpl w:val="CE38D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6F1057"/>
    <w:multiLevelType w:val="multilevel"/>
    <w:tmpl w:val="FF00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25030D7"/>
    <w:multiLevelType w:val="multilevel"/>
    <w:tmpl w:val="DFEE7308"/>
    <w:lvl w:ilvl="0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5FE6733"/>
    <w:multiLevelType w:val="multilevel"/>
    <w:tmpl w:val="AA262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8B87EA3"/>
    <w:multiLevelType w:val="multilevel"/>
    <w:tmpl w:val="1C54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70494721">
    <w:abstractNumId w:val="12"/>
  </w:num>
  <w:num w:numId="2" w16cid:durableId="297533879">
    <w:abstractNumId w:val="8"/>
  </w:num>
  <w:num w:numId="3" w16cid:durableId="1201821094">
    <w:abstractNumId w:val="0"/>
  </w:num>
  <w:num w:numId="4" w16cid:durableId="254366530">
    <w:abstractNumId w:val="4"/>
  </w:num>
  <w:num w:numId="5" w16cid:durableId="2063677131">
    <w:abstractNumId w:val="9"/>
  </w:num>
  <w:num w:numId="6" w16cid:durableId="1899592405">
    <w:abstractNumId w:val="5"/>
  </w:num>
  <w:num w:numId="7" w16cid:durableId="500434417">
    <w:abstractNumId w:val="2"/>
  </w:num>
  <w:num w:numId="8" w16cid:durableId="2006282113">
    <w:abstractNumId w:val="3"/>
  </w:num>
  <w:num w:numId="9" w16cid:durableId="702172408">
    <w:abstractNumId w:val="1"/>
  </w:num>
  <w:num w:numId="10" w16cid:durableId="1836333601">
    <w:abstractNumId w:val="7"/>
  </w:num>
  <w:num w:numId="11" w16cid:durableId="713769605">
    <w:abstractNumId w:val="14"/>
  </w:num>
  <w:num w:numId="12" w16cid:durableId="228655245">
    <w:abstractNumId w:val="13"/>
  </w:num>
  <w:num w:numId="13" w16cid:durableId="1122651475">
    <w:abstractNumId w:val="11"/>
  </w:num>
  <w:num w:numId="14" w16cid:durableId="963316326">
    <w:abstractNumId w:val="10"/>
  </w:num>
  <w:num w:numId="15" w16cid:durableId="64697744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46"/>
    <w:rsid w:val="00103FDD"/>
    <w:rsid w:val="001470D4"/>
    <w:rsid w:val="002203BF"/>
    <w:rsid w:val="002463EE"/>
    <w:rsid w:val="00344848"/>
    <w:rsid w:val="003505D7"/>
    <w:rsid w:val="003E1D97"/>
    <w:rsid w:val="00491C07"/>
    <w:rsid w:val="004F027B"/>
    <w:rsid w:val="00533CFA"/>
    <w:rsid w:val="005A62FB"/>
    <w:rsid w:val="00604A24"/>
    <w:rsid w:val="00607A96"/>
    <w:rsid w:val="006176F3"/>
    <w:rsid w:val="006219B7"/>
    <w:rsid w:val="006F2CEF"/>
    <w:rsid w:val="00734EAE"/>
    <w:rsid w:val="007965B8"/>
    <w:rsid w:val="007A10E9"/>
    <w:rsid w:val="007A3E8D"/>
    <w:rsid w:val="00817C46"/>
    <w:rsid w:val="00881E76"/>
    <w:rsid w:val="008F4035"/>
    <w:rsid w:val="0098118D"/>
    <w:rsid w:val="009A1BF2"/>
    <w:rsid w:val="00A422F3"/>
    <w:rsid w:val="00A61C54"/>
    <w:rsid w:val="00B634D0"/>
    <w:rsid w:val="00B967F1"/>
    <w:rsid w:val="00BA325A"/>
    <w:rsid w:val="00CB6000"/>
    <w:rsid w:val="00CC2C84"/>
    <w:rsid w:val="00D25A91"/>
    <w:rsid w:val="00D7247F"/>
    <w:rsid w:val="00ED1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4EF05"/>
  <w15:docId w15:val="{F33A40E7-BF90-479A-B8A5-973618294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8AD"/>
    <w:pPr>
      <w:spacing w:after="160"/>
      <w:ind w:firstLine="709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1E59"/>
    <w:pPr>
      <w:keepNext/>
      <w:keepLines/>
      <w:spacing w:before="360" w:after="240"/>
      <w:ind w:left="709" w:firstLine="0"/>
      <w:outlineLvl w:val="0"/>
    </w:pPr>
    <w:rPr>
      <w:rFonts w:eastAsiaTheme="majorEastAsia" w:cstheme="majorBidi"/>
      <w:b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B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37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B01E59"/>
    <w:rPr>
      <w:rFonts w:eastAsiaTheme="majorEastAsia" w:cstheme="majorBidi"/>
      <w:b/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6E5B07"/>
  </w:style>
  <w:style w:type="character" w:styleId="Hyperlink">
    <w:name w:val="Hyperlink"/>
    <w:basedOn w:val="DefaultParagraphFont"/>
    <w:uiPriority w:val="99"/>
    <w:unhideWhenUsed/>
    <w:rsid w:val="00F453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45396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B37A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401B8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FreeSans"/>
    </w:rPr>
  </w:style>
  <w:style w:type="paragraph" w:styleId="BodyText">
    <w:name w:val="Body Text"/>
    <w:basedOn w:val="Normal"/>
    <w:link w:val="BodyTextChar"/>
    <w:uiPriority w:val="99"/>
    <w:semiHidden/>
    <w:unhideWhenUsed/>
    <w:rsid w:val="006E5B07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2725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47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06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63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25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7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1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1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57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9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0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1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6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45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52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8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2C1A2-6E73-42C2-A4B3-2F097FE141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1584</TotalTime>
  <Pages>7</Pages>
  <Words>1518</Words>
  <Characters>8653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dc:description/>
  <cp:lastModifiedBy>Docker</cp:lastModifiedBy>
  <cp:revision>480</cp:revision>
  <dcterms:created xsi:type="dcterms:W3CDTF">2023-09-03T18:00:00Z</dcterms:created>
  <dcterms:modified xsi:type="dcterms:W3CDTF">2024-10-21T18:23:00Z</dcterms:modified>
  <dc:language>en-US</dc:language>
</cp:coreProperties>
</file>