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0AC9D" w14:textId="77777777" w:rsidR="00817C46" w:rsidRDefault="0098118D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2BBADE99" w14:textId="77777777" w:rsidR="00817C46" w:rsidRDefault="0098118D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3AFA6C13" w14:textId="77777777" w:rsidR="00817C46" w:rsidRDefault="0098118D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>
        <w:rPr>
          <w:rFonts w:eastAsia="Times New Roman"/>
          <w:sz w:val="48"/>
          <w:szCs w:val="48"/>
          <w:lang w:val="ru-RU" w:eastAsia="ru-RU"/>
        </w:rPr>
        <w:t>Лабораторная работа №</w:t>
      </w:r>
      <w:bookmarkEnd w:id="0"/>
      <w:r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>
        <w:rPr>
          <w:rFonts w:eastAsia="Times New Roman"/>
          <w:sz w:val="48"/>
          <w:szCs w:val="48"/>
          <w:lang w:val="ru-RU" w:eastAsia="ru-RU"/>
        </w:rPr>
        <w:t xml:space="preserve">3. Моделирование процессов с использованием методологии </w:t>
      </w:r>
      <w:r>
        <w:rPr>
          <w:rFonts w:eastAsia="Times New Roman"/>
          <w:sz w:val="48"/>
          <w:szCs w:val="48"/>
          <w:lang w:eastAsia="ru-RU"/>
        </w:rPr>
        <w:t>IDEF</w:t>
      </w:r>
      <w:r>
        <w:rPr>
          <w:rFonts w:eastAsia="Times New Roman"/>
          <w:sz w:val="48"/>
          <w:szCs w:val="48"/>
          <w:lang w:val="ru-RU" w:eastAsia="ru-RU"/>
        </w:rPr>
        <w:t>3</w:t>
      </w:r>
    </w:p>
    <w:p w14:paraId="3410DC3C" w14:textId="77777777" w:rsidR="00817C46" w:rsidRDefault="009811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Точило О. В. </w:t>
      </w:r>
    </w:p>
    <w:p w14:paraId="05DDC0A5" w14:textId="77777777" w:rsidR="00817C46" w:rsidRDefault="009811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4 курс 4 группа</w:t>
      </w:r>
    </w:p>
    <w:p w14:paraId="27341B10" w14:textId="77777777" w:rsidR="00817C46" w:rsidRDefault="0098118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Якубенко К. Д.</w:t>
      </w:r>
    </w:p>
    <w:p w14:paraId="14FEF33B" w14:textId="77777777" w:rsidR="00817C46" w:rsidRDefault="0098118D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 w14:paraId="13C5DDAD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28D5F504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Темой данной лабораторной работы является построение структурной модели </w:t>
      </w:r>
      <w:r>
        <w:rPr>
          <w:lang w:eastAsia="ru-RU"/>
        </w:rPr>
        <w:t>IDEF</w:t>
      </w:r>
      <w:r>
        <w:rPr>
          <w:lang w:val="ru-RU" w:eastAsia="ru-RU"/>
        </w:rPr>
        <w:t>3, необходимое для графического представления работ, объектов и функциональных требований системы, представленной в первой лабораторной работе – сервисе перевода статей «</w:t>
      </w:r>
      <w:proofErr w:type="spellStart"/>
      <w:r>
        <w:rPr>
          <w:lang w:eastAsia="ru-RU"/>
        </w:rPr>
        <w:t>GPTransate</w:t>
      </w:r>
      <w:proofErr w:type="spellEnd"/>
      <w:r>
        <w:rPr>
          <w:lang w:val="ru-RU" w:eastAsia="ru-RU"/>
        </w:rPr>
        <w:t>».</w:t>
      </w:r>
    </w:p>
    <w:p w14:paraId="332552A7" w14:textId="77777777" w:rsidR="00817C46" w:rsidRDefault="0098118D">
      <w:pPr>
        <w:spacing w:after="0"/>
        <w:rPr>
          <w:lang w:val="ru-RU" w:eastAsia="ru-RU"/>
        </w:rPr>
      </w:pPr>
      <w:r>
        <w:rPr>
          <w:lang w:eastAsia="ru-RU"/>
        </w:rPr>
        <w:t>IDEF</w:t>
      </w:r>
      <w:r>
        <w:rPr>
          <w:lang w:val="ru-RU" w:eastAsia="ru-RU"/>
        </w:rPr>
        <w:t>3 – это методологическая система для моделирования бизнес-процессов и описания функциональных требований систем, предназначенная для качественного описания последовательностей действий и событий в системе, включающая процессно-ориентированное и объектно-ориентированное моделирование.</w:t>
      </w:r>
    </w:p>
    <w:p w14:paraId="39E08CFC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>Целью лабораторной работы является изучение основ методологии структурного моделирования IDEF, ознакомление с моделированием процессов на основе методологии IDEF3 и получение навыков по применению IDEF3 для описания бизнес-процессов на основании требований к информационной системе.</w:t>
      </w:r>
    </w:p>
    <w:p w14:paraId="768D81DA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Ключевые аспекты работы с </w:t>
      </w:r>
      <w:r>
        <w:rPr>
          <w:lang w:eastAsia="ru-RU"/>
        </w:rPr>
        <w:t>IDEF</w:t>
      </w:r>
      <w:r>
        <w:rPr>
          <w:lang w:val="ru-RU" w:eastAsia="ru-RU"/>
        </w:rPr>
        <w:t>3, которые должны быть изучены в ходе лабораторной работы:</w:t>
      </w:r>
    </w:p>
    <w:p w14:paraId="2DBB6E06" w14:textId="1DAB22DD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</w:t>
      </w:r>
      <w:r w:rsidR="0098118D">
        <w:rPr>
          <w:lang w:val="ru-RU"/>
        </w:rPr>
        <w:t xml:space="preserve">сновные принципы и компоненты </w:t>
      </w:r>
      <w:r w:rsidR="0098118D">
        <w:t>IDEF</w:t>
      </w:r>
      <w:r w:rsidR="0098118D">
        <w:rPr>
          <w:lang w:val="ru-RU"/>
        </w:rPr>
        <w:t xml:space="preserve">3, такие как </w:t>
      </w:r>
      <w:r w:rsidR="0098118D">
        <w:t>Unit</w:t>
      </w:r>
      <w:r w:rsidR="0098118D">
        <w:rPr>
          <w:lang w:val="ru-RU"/>
        </w:rPr>
        <w:t xml:space="preserve"> </w:t>
      </w:r>
      <w:r w:rsidR="0098118D">
        <w:t>of</w:t>
      </w:r>
      <w:r w:rsidR="0098118D">
        <w:rPr>
          <w:lang w:val="ru-RU"/>
        </w:rPr>
        <w:t xml:space="preserve"> </w:t>
      </w:r>
      <w:r w:rsidR="0098118D">
        <w:t>Behavior</w:t>
      </w:r>
      <w:r w:rsidR="0098118D">
        <w:rPr>
          <w:lang w:val="ru-RU"/>
        </w:rPr>
        <w:t xml:space="preserve"> (</w:t>
      </w:r>
      <w:r w:rsidR="0098118D">
        <w:t>UOB</w:t>
      </w:r>
      <w:r w:rsidR="0098118D">
        <w:rPr>
          <w:lang w:val="ru-RU"/>
        </w:rPr>
        <w:t>), связи, узлы и примечания;</w:t>
      </w:r>
    </w:p>
    <w:p w14:paraId="0A78B054" w14:textId="618FCD02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</w:t>
      </w:r>
      <w:r w:rsidR="0098118D">
        <w:rPr>
          <w:lang w:val="ru-RU"/>
        </w:rPr>
        <w:t xml:space="preserve">пецифика построения диаграмм процессов и состояний объектов в рамках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3;</w:t>
      </w:r>
    </w:p>
    <w:p w14:paraId="53113951" w14:textId="2621658A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</w:t>
      </w:r>
      <w:r w:rsidR="0098118D">
        <w:rPr>
          <w:lang w:val="ru-RU"/>
        </w:rPr>
        <w:t>спользование перекрёстков разных типов и классов: разветвляющих, соединяющих, синхронных, асинхронных и так далее.</w:t>
      </w:r>
    </w:p>
    <w:p w14:paraId="56D0B81C" w14:textId="366F8C0C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="0098118D">
        <w:rPr>
          <w:lang w:val="ru-RU"/>
        </w:rPr>
        <w:t>рименение IDEF3 в проекте «GPTranslate»:</w:t>
      </w:r>
    </w:p>
    <w:p w14:paraId="2033E24A" w14:textId="70BFC34F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к</w:t>
      </w:r>
      <w:r w:rsidR="0098118D">
        <w:rPr>
          <w:lang w:val="ru-RU"/>
        </w:rPr>
        <w:t xml:space="preserve">акие конкретные бизнес-процессы можно описать с помощью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3 в контексте работы сервиса;</w:t>
      </w:r>
    </w:p>
    <w:p w14:paraId="017CFBBE" w14:textId="68D8C66F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к</w:t>
      </w:r>
      <w:r w:rsidR="0098118D">
        <w:rPr>
          <w:lang w:val="ru-RU"/>
        </w:rPr>
        <w:t>акие данные и информацию необходимо включить в модель для полного описания системы;</w:t>
      </w:r>
    </w:p>
    <w:p w14:paraId="32D246BF" w14:textId="6FF77C29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к</w:t>
      </w:r>
      <w:r w:rsidR="0098118D">
        <w:rPr>
          <w:lang w:val="ru-RU"/>
        </w:rPr>
        <w:t xml:space="preserve">акие преимущества может дать использование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 xml:space="preserve">3 при разработке и </w:t>
      </w:r>
      <w:r w:rsidR="0098118D">
        <w:rPr>
          <w:lang w:val="ru-RU"/>
        </w:rPr>
        <w:t>оптимизации сервиса «</w:t>
      </w:r>
      <w:proofErr w:type="spellStart"/>
      <w:r w:rsidR="0098118D" w:rsidRPr="008F4035">
        <w:rPr>
          <w:lang w:val="ru-RU"/>
        </w:rPr>
        <w:t>GPTranslate</w:t>
      </w:r>
      <w:proofErr w:type="spellEnd"/>
      <w:r w:rsidR="0098118D">
        <w:rPr>
          <w:lang w:val="ru-RU"/>
        </w:rPr>
        <w:t>».</w:t>
      </w:r>
    </w:p>
    <w:p w14:paraId="47F0D2FF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Дополнительные аспекты изучения модели </w:t>
      </w:r>
      <w:r>
        <w:t>IDEF</w:t>
      </w:r>
      <w:r>
        <w:rPr>
          <w:lang w:val="ru-RU"/>
        </w:rPr>
        <w:t>3</w:t>
      </w:r>
      <w:r>
        <w:rPr>
          <w:lang w:val="ru-RU" w:eastAsia="ru-RU"/>
        </w:rPr>
        <w:t>:</w:t>
      </w:r>
    </w:p>
    <w:p w14:paraId="7CDB5C29" w14:textId="36580A06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</w:t>
      </w:r>
      <w:r w:rsidR="0098118D">
        <w:rPr>
          <w:lang w:val="ru-RU"/>
        </w:rPr>
        <w:t xml:space="preserve">равнение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 xml:space="preserve">3 с другими методологиями структурного моделирования, такими как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0;</w:t>
      </w:r>
    </w:p>
    <w:p w14:paraId="066B790C" w14:textId="18703E1D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="0098118D">
        <w:rPr>
          <w:lang w:val="ru-RU"/>
        </w:rPr>
        <w:t xml:space="preserve">отенциальные ограничения и недостатки использования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3 в практических проектах.</w:t>
      </w:r>
    </w:p>
    <w:p w14:paraId="640F876A" w14:textId="77777777" w:rsidR="00817C46" w:rsidRDefault="00817C46">
      <w:pPr>
        <w:spacing w:after="0"/>
        <w:rPr>
          <w:lang w:val="ru-RU" w:eastAsia="ru-RU"/>
        </w:rPr>
      </w:pPr>
    </w:p>
    <w:p w14:paraId="42CAE757" w14:textId="77777777" w:rsidR="00817C46" w:rsidRDefault="0098118D">
      <w:pPr>
        <w:rPr>
          <w:lang w:val="ru-RU" w:eastAsia="ru-RU"/>
        </w:rPr>
      </w:pPr>
      <w:r w:rsidRPr="008F4035">
        <w:rPr>
          <w:lang w:val="ru-RU"/>
        </w:rPr>
        <w:br w:type="page"/>
      </w:r>
    </w:p>
    <w:p w14:paraId="7D19DBC7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функциональных требований</w:t>
      </w:r>
    </w:p>
    <w:p w14:paraId="64116610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Функциональные требования к системе можно разделить на требования к функционалу для различных ролей приложения: пользователя, гостя, модератора и администратора. </w:t>
      </w:r>
    </w:p>
    <w:p w14:paraId="0A856EE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пользователя:</w:t>
      </w:r>
    </w:p>
    <w:p w14:paraId="3BFD17EB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загрузка исходной статьи: возможность вставки текста напрямую или загрузки файла с помощью встроенного редактора или файлового менеджера;</w:t>
      </w:r>
    </w:p>
    <w:p w14:paraId="778B7772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выполнение перевода статьи: автоматический запрос системы на выполнение перевода, с возможностью выбора языка оригинала и целевого языка;</w:t>
      </w:r>
    </w:p>
    <w:p w14:paraId="3C7251E4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оценка перевода статьи: шкала оценки с возможностью оставлять комментарии;</w:t>
      </w:r>
    </w:p>
    <w:p w14:paraId="08BC6CE0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жалобы на перевод статьи: простой и удобный интерфейс для описания проблем с переводом, которые должны быть рассмотрены модератором;</w:t>
      </w:r>
    </w:p>
    <w:p w14:paraId="3FA98712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редактирование личной информации: поле для ввода </w:t>
      </w:r>
      <w:r w:rsidRPr="009A1BF2">
        <w:rPr>
          <w:lang w:val="ru-RU"/>
        </w:rPr>
        <w:t>email</w:t>
      </w:r>
      <w:r>
        <w:rPr>
          <w:lang w:val="ru-RU"/>
        </w:rPr>
        <w:t xml:space="preserve"> адреса, кнопка для смены пароля, возможность изменения отображаемого имени.</w:t>
      </w:r>
    </w:p>
    <w:p w14:paraId="65AF9222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модератора:</w:t>
      </w:r>
    </w:p>
    <w:p w14:paraId="1B85FEF7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открытых жалоб: список актуальных проблем с переводами, отсортированный по времени поступления;</w:t>
      </w:r>
    </w:p>
    <w:p w14:paraId="7E9310AF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удовлетворение и отклонение жалоб: простая кнопочная система для принятия решения, с возможностью добавления комментариев к жалобе.</w:t>
      </w:r>
    </w:p>
    <w:p w14:paraId="6AF40A4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администратора:</w:t>
      </w:r>
    </w:p>
    <w:p w14:paraId="2F3C0836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списка всех пользователей: таблица с информацией о пользователях, возможность фильтрации по ролям и сортировки по различным параметрам;</w:t>
      </w:r>
    </w:p>
    <w:p w14:paraId="2D13CA2C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списка моделей перевода: панель управления языками, где можно добавлять новые языки, изменять названия или удалять ненужные языки;</w:t>
      </w:r>
    </w:p>
    <w:p w14:paraId="6B3FC98E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запросов перевода: список всех текущих запросов, с возможностью фильтрации по статусу и дате создания.</w:t>
      </w:r>
    </w:p>
    <w:p w14:paraId="0924490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гостя:</w:t>
      </w:r>
    </w:p>
    <w:p w14:paraId="5012F998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регистрация: простая форма регистрации с обязательным указанием </w:t>
      </w:r>
      <w:r w:rsidRPr="009A1BF2">
        <w:rPr>
          <w:lang w:val="ru-RU"/>
        </w:rPr>
        <w:t>email</w:t>
      </w:r>
      <w:r>
        <w:rPr>
          <w:lang w:val="ru-RU"/>
        </w:rPr>
        <w:t xml:space="preserve"> адреса и пароля;</w:t>
      </w:r>
    </w:p>
    <w:p w14:paraId="02FE2AD1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аутентификация: получение доступа к возможностям зарегистрированной ранее учётной записи по адресу </w:t>
      </w:r>
      <w:r w:rsidRPr="009A1BF2">
        <w:rPr>
          <w:lang w:val="ru-RU"/>
        </w:rPr>
        <w:t>email</w:t>
      </w:r>
      <w:r>
        <w:rPr>
          <w:lang w:val="ru-RU"/>
        </w:rPr>
        <w:t xml:space="preserve"> и паролю.</w:t>
      </w:r>
    </w:p>
    <w:p w14:paraId="6BBD4B4C" w14:textId="77777777" w:rsidR="00817C46" w:rsidRDefault="0098118D">
      <w:pPr>
        <w:spacing w:line="259" w:lineRule="auto"/>
        <w:rPr>
          <w:lang w:val="ru-RU"/>
        </w:rPr>
      </w:pPr>
      <w:r w:rsidRPr="008F4035">
        <w:rPr>
          <w:lang w:val="ru-RU"/>
        </w:rPr>
        <w:br w:type="page"/>
      </w:r>
    </w:p>
    <w:p w14:paraId="57FE855E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программных средств</w:t>
      </w:r>
    </w:p>
    <w:p w14:paraId="5A4F4123" w14:textId="77777777" w:rsidR="00817C46" w:rsidRDefault="0098118D">
      <w:pPr>
        <w:spacing w:after="0"/>
        <w:ind w:firstLine="706"/>
        <w:rPr>
          <w:lang w:val="ru-RU" w:eastAsia="ru-RU"/>
        </w:rPr>
      </w:pPr>
      <w:r>
        <w:rPr>
          <w:lang w:val="ru-RU" w:eastAsia="ru-RU"/>
        </w:rPr>
        <w:t xml:space="preserve">Draw.io (ранее известный как diagrams.net) - это мощный и многофункциональный онлайн-инструмент для </w:t>
      </w:r>
      <w:r>
        <w:rPr>
          <w:lang w:val="ru-RU" w:eastAsia="ru-RU"/>
        </w:rPr>
        <w:t>создания диаграмм и схем. Разработанный компанией JGraph Ltd., этот веб-ресурс предоставляет широкий спектр инструментов для визуального проектирования и представления концепций.</w:t>
      </w:r>
    </w:p>
    <w:p w14:paraId="2D82BB53" w14:textId="77777777" w:rsidR="00817C46" w:rsidRDefault="0098118D">
      <w:pPr>
        <w:spacing w:after="0"/>
        <w:ind w:firstLine="706"/>
        <w:rPr>
          <w:lang w:val="ru-RU" w:eastAsia="ru-RU"/>
        </w:rPr>
      </w:pPr>
      <w:r>
        <w:rPr>
          <w:lang w:val="ru-RU" w:eastAsia="ru-RU"/>
        </w:rPr>
        <w:t>Основные характеристики и возможности Draw.io:</w:t>
      </w:r>
    </w:p>
    <w:p w14:paraId="0B59304E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гибкость и универсальность: </w:t>
      </w:r>
      <w:r w:rsidRPr="00881E76">
        <w:rPr>
          <w:lang w:val="ru-RU"/>
        </w:rPr>
        <w:t>Draw</w:t>
      </w:r>
      <w:r>
        <w:rPr>
          <w:lang w:val="ru-RU"/>
        </w:rPr>
        <w:t>.</w:t>
      </w:r>
      <w:r w:rsidRPr="00881E76">
        <w:rPr>
          <w:lang w:val="ru-RU"/>
        </w:rPr>
        <w:t>io</w:t>
      </w:r>
      <w:r>
        <w:rPr>
          <w:lang w:val="ru-RU"/>
        </w:rPr>
        <w:t xml:space="preserve"> предлагает возможности работы с многими типами диаграмм, включая функциональные диаграммы (IDEF0, UML, BPMN), диаграммы потока, смысловые карты, диаграммы Венна, архитектурные диаграммы, мозговые штурмы, канбан-доски, схемы баз данных, элементы управления проектами;</w:t>
      </w:r>
    </w:p>
    <w:p w14:paraId="779EC8F2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интерфейс и удобство использования: простой и интуитивно понятный интерфейс, возможность быстрого создания диаграмм с помощью готовых шаблонов, поддержка многоканального редактирования (включая мобильные устройства);</w:t>
      </w:r>
    </w:p>
    <w:p w14:paraId="218FD6FD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совместимость и интеграция: поддержка импорта и экспорта различных форматов файлов (.</w:t>
      </w:r>
      <w:proofErr w:type="spellStart"/>
      <w:r w:rsidRPr="00881E76">
        <w:rPr>
          <w:lang w:val="ru-RU"/>
        </w:rPr>
        <w:t>vsdx</w:t>
      </w:r>
      <w:proofErr w:type="spellEnd"/>
      <w:r>
        <w:rPr>
          <w:lang w:val="ru-RU"/>
        </w:rPr>
        <w:t>, .</w:t>
      </w:r>
      <w:proofErr w:type="spellStart"/>
      <w:r w:rsidRPr="00881E76">
        <w:rPr>
          <w:lang w:val="ru-RU"/>
        </w:rPr>
        <w:t>gliffy</w:t>
      </w:r>
      <w:proofErr w:type="spellEnd"/>
      <w:r>
        <w:rPr>
          <w:lang w:val="ru-RU"/>
        </w:rPr>
        <w:t>, .</w:t>
      </w:r>
      <w:proofErr w:type="spellStart"/>
      <w:r w:rsidRPr="00881E76">
        <w:rPr>
          <w:lang w:val="ru-RU"/>
        </w:rPr>
        <w:t>lucidchart</w:t>
      </w:r>
      <w:proofErr w:type="spellEnd"/>
      <w:r>
        <w:rPr>
          <w:lang w:val="ru-RU"/>
        </w:rPr>
        <w:t>), возможность интеграции с популярными инструментами для совместной работы (</w:t>
      </w:r>
      <w:r w:rsidRPr="00881E76">
        <w:rPr>
          <w:lang w:val="ru-RU"/>
        </w:rPr>
        <w:t>Google</w:t>
      </w:r>
      <w:r>
        <w:rPr>
          <w:lang w:val="ru-RU"/>
        </w:rPr>
        <w:t xml:space="preserve"> </w:t>
      </w:r>
      <w:r w:rsidRPr="00881E76">
        <w:rPr>
          <w:lang w:val="ru-RU"/>
        </w:rPr>
        <w:t>Drive</w:t>
      </w:r>
      <w:r>
        <w:rPr>
          <w:lang w:val="ru-RU"/>
        </w:rPr>
        <w:t xml:space="preserve">, </w:t>
      </w:r>
      <w:r w:rsidRPr="00881E76">
        <w:rPr>
          <w:lang w:val="ru-RU"/>
        </w:rPr>
        <w:t>Dropbox</w:t>
      </w:r>
      <w:r>
        <w:rPr>
          <w:lang w:val="ru-RU"/>
        </w:rPr>
        <w:t xml:space="preserve">, </w:t>
      </w:r>
      <w:r w:rsidRPr="00881E76">
        <w:rPr>
          <w:lang w:val="ru-RU"/>
        </w:rPr>
        <w:t>OneDrive</w:t>
      </w:r>
      <w:r>
        <w:rPr>
          <w:lang w:val="ru-RU"/>
        </w:rPr>
        <w:t>);</w:t>
      </w:r>
    </w:p>
    <w:p w14:paraId="2637711E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расширенные функции: комментарии и заметки к диаграммам, возможность создания и управления библиотеками элементов;</w:t>
      </w:r>
    </w:p>
    <w:p w14:paraId="37FB5122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безопасность и конфиденциальность: защита проектов за счет шифрования, возможность настройки прав доступа к диаграммам;</w:t>
      </w:r>
    </w:p>
    <w:p w14:paraId="3F6458E6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обучение и ресурсы: встроенная справка и учебные материалы, база знаний с примерами и инструкциями;</w:t>
      </w:r>
    </w:p>
    <w:p w14:paraId="07B33757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поддержка и развитие: регулярные обновления с новыми функциями и улучшениями, активное сообщество пользователей и форумы для обсуждения.</w:t>
      </w:r>
    </w:p>
    <w:p w14:paraId="015EB889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Применение </w:t>
      </w:r>
      <w:r>
        <w:rPr>
          <w:lang w:eastAsia="ru-RU"/>
        </w:rPr>
        <w:t>Draw</w:t>
      </w:r>
      <w:r>
        <w:rPr>
          <w:lang w:val="ru-RU" w:eastAsia="ru-RU"/>
        </w:rPr>
        <w:t>.</w:t>
      </w:r>
      <w:r>
        <w:rPr>
          <w:lang w:eastAsia="ru-RU"/>
        </w:rPr>
        <w:t>io</w:t>
      </w:r>
      <w:r>
        <w:rPr>
          <w:lang w:val="ru-RU" w:eastAsia="ru-RU"/>
        </w:rPr>
        <w:t xml:space="preserve"> в проекте </w:t>
      </w:r>
      <w:proofErr w:type="spellStart"/>
      <w:r>
        <w:rPr>
          <w:lang w:eastAsia="ru-RU"/>
        </w:rPr>
        <w:t>GPTranslate</w:t>
      </w:r>
      <w:proofErr w:type="spellEnd"/>
      <w:r>
        <w:rPr>
          <w:lang w:val="ru-RU" w:eastAsia="ru-RU"/>
        </w:rPr>
        <w:t>:</w:t>
      </w:r>
    </w:p>
    <w:p w14:paraId="29DA0E87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подробных функциональных диаграмм для каждого модуля системы;</w:t>
      </w:r>
    </w:p>
    <w:p w14:paraId="2D6C11B5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разработка архитектуры системы, показывающей взаимосвязь между различными компонентами;</w:t>
      </w:r>
    </w:p>
    <w:p w14:paraId="25F028BB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схемы потока данных, демонстрирующей, как информация передается через систему;</w:t>
      </w:r>
    </w:p>
    <w:p w14:paraId="09575335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диаграммы пользовательского интерфейса, показывающей все доступные функции и их взаимодействие</w:t>
      </w:r>
    </w:p>
    <w:p w14:paraId="761FDC19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разработка диаграммы безопасности, отображающей меры защиты данных и пользователей.</w:t>
      </w:r>
    </w:p>
    <w:p w14:paraId="3F4BAA59" w14:textId="77777777" w:rsidR="00817C46" w:rsidRDefault="00817C46">
      <w:pPr>
        <w:spacing w:after="0"/>
        <w:rPr>
          <w:lang w:val="ru-RU" w:eastAsia="ru-RU"/>
        </w:rPr>
      </w:pPr>
    </w:p>
    <w:p w14:paraId="54D2F2EB" w14:textId="77777777" w:rsidR="00817C46" w:rsidRDefault="0098118D">
      <w:pPr>
        <w:spacing w:line="259" w:lineRule="auto"/>
        <w:rPr>
          <w:lang w:val="ru-RU" w:eastAsia="ru-RU"/>
        </w:rPr>
      </w:pPr>
      <w:r w:rsidRPr="008F4035">
        <w:rPr>
          <w:lang w:val="ru-RU"/>
        </w:rPr>
        <w:br w:type="page"/>
      </w:r>
    </w:p>
    <w:p w14:paraId="3BBE125D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практического задания</w:t>
      </w:r>
    </w:p>
    <w:p w14:paraId="05D35055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ходе выполнения практического задания необходимо построить структурную модель </w:t>
      </w:r>
      <w:r>
        <w:rPr>
          <w:lang w:eastAsia="ru-RU"/>
        </w:rPr>
        <w:t>IDEF</w:t>
      </w:r>
      <w:r>
        <w:rPr>
          <w:lang w:val="ru-RU" w:eastAsia="ru-RU"/>
        </w:rPr>
        <w:t xml:space="preserve">3 по вышеописанным функциональным требованиям. Для построения структурной модели </w:t>
      </w:r>
      <w:r>
        <w:rPr>
          <w:lang w:eastAsia="ru-RU"/>
        </w:rPr>
        <w:t>IDEF</w:t>
      </w:r>
      <w:r>
        <w:rPr>
          <w:lang w:val="ru-RU" w:eastAsia="ru-RU"/>
        </w:rPr>
        <w:t xml:space="preserve">3 необходимо использовать функциональную модель </w:t>
      </w:r>
      <w:r>
        <w:rPr>
          <w:lang w:eastAsia="ru-RU"/>
        </w:rPr>
        <w:t>IDEF</w:t>
      </w:r>
      <w:r>
        <w:rPr>
          <w:lang w:val="ru-RU" w:eastAsia="ru-RU"/>
        </w:rPr>
        <w:t>0.</w:t>
      </w:r>
    </w:p>
    <w:p w14:paraId="16BD787D" w14:textId="53C42D30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Контекстная 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0 представлена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.1.</w:t>
      </w:r>
    </w:p>
    <w:p w14:paraId="7DC4224E" w14:textId="77777777" w:rsidR="00817C46" w:rsidRDefault="0098118D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35AA726" wp14:editId="13AE5C29">
            <wp:extent cx="3891363" cy="33528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03" cy="33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14CD" w14:textId="7F325AC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.1 – Контекстная диаграмма </w:t>
      </w:r>
      <w:r>
        <w:rPr>
          <w:lang w:eastAsia="ru-RU"/>
        </w:rPr>
        <w:t>IDEF</w:t>
      </w:r>
      <w:r>
        <w:rPr>
          <w:lang w:val="ru-RU" w:eastAsia="ru-RU"/>
        </w:rPr>
        <w:t>0</w:t>
      </w:r>
    </w:p>
    <w:p w14:paraId="08DBF017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Каждая схема в </w:t>
      </w:r>
      <w:r>
        <w:rPr>
          <w:lang w:eastAsia="ru-RU"/>
        </w:rPr>
        <w:t>IDEF</w:t>
      </w:r>
      <w:r>
        <w:rPr>
          <w:lang w:val="ru-RU" w:eastAsia="ru-RU"/>
        </w:rPr>
        <w:t xml:space="preserve">3 является подробной декомпозицией бизнес-процесса из диаграммы первого уровня декомпозиции функциональной модели </w:t>
      </w:r>
      <w:r>
        <w:rPr>
          <w:lang w:eastAsia="ru-RU"/>
        </w:rPr>
        <w:t>IDEF</w:t>
      </w:r>
      <w:r>
        <w:rPr>
          <w:lang w:val="ru-RU" w:eastAsia="ru-RU"/>
        </w:rPr>
        <w:t>0.</w:t>
      </w:r>
    </w:p>
    <w:p w14:paraId="7896603E" w14:textId="113A9972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Диаграмму первого уровня декомпозиции представлена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.2.</w:t>
      </w:r>
    </w:p>
    <w:p w14:paraId="3BF72C13" w14:textId="77777777" w:rsidR="00817C46" w:rsidRDefault="0098118D">
      <w:pPr>
        <w:spacing w:before="280" w:after="280"/>
        <w:ind w:left="-284"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8753B34" wp14:editId="5B9ADFAE">
            <wp:extent cx="5608340" cy="2222500"/>
            <wp:effectExtent l="0" t="0" r="0" b="635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77" cy="22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9614" w14:textId="6E785BE6" w:rsidR="0098118D" w:rsidRDefault="0098118D" w:rsidP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.2 – Диаграмма первого уровня декомпозиции </w:t>
      </w:r>
      <w:r>
        <w:rPr>
          <w:lang w:eastAsia="ru-RU"/>
        </w:rPr>
        <w:t>IDEF</w:t>
      </w:r>
      <w:r>
        <w:rPr>
          <w:lang w:val="ru-RU" w:eastAsia="ru-RU"/>
        </w:rPr>
        <w:t>0</w:t>
      </w:r>
    </w:p>
    <w:p w14:paraId="292CBCD1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Далее, для бизнес-процессов диаграммы первого уровня декомпозиции </w:t>
      </w:r>
      <w:r>
        <w:rPr>
          <w:lang w:eastAsia="ru-RU"/>
        </w:rPr>
        <w:t>IDEF</w:t>
      </w:r>
      <w:r>
        <w:rPr>
          <w:lang w:val="ru-RU" w:eastAsia="ru-RU"/>
        </w:rPr>
        <w:t xml:space="preserve">0 строятся модели </w:t>
      </w:r>
      <w:r>
        <w:rPr>
          <w:lang w:eastAsia="ru-RU"/>
        </w:rPr>
        <w:t>IDEF</w:t>
      </w:r>
      <w:r>
        <w:rPr>
          <w:lang w:val="ru-RU" w:eastAsia="ru-RU"/>
        </w:rPr>
        <w:t>3, описывающие конкретные подробные шаги для достижения реализации данной бизнес-функции.</w:t>
      </w:r>
    </w:p>
    <w:p w14:paraId="34546EC6" w14:textId="21270B08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3, соответствующая бизнес-функции А1 «Загрузка исходной статьи», представлена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.3.</w:t>
      </w:r>
    </w:p>
    <w:p w14:paraId="262A7B65" w14:textId="7777777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54A993F" wp14:editId="429104A9">
            <wp:extent cx="5815286" cy="194945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20" cy="19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A6E3" w14:textId="468376F3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.3 – Диаграмма </w:t>
      </w:r>
      <w:r>
        <w:rPr>
          <w:lang w:eastAsia="ru-RU"/>
        </w:rPr>
        <w:t>IDEF</w:t>
      </w:r>
      <w:r>
        <w:rPr>
          <w:lang w:val="ru-RU" w:eastAsia="ru-RU"/>
        </w:rPr>
        <w:t>3</w:t>
      </w:r>
      <w:r>
        <w:rPr>
          <w:lang w:val="ru-RU" w:eastAsia="ru-RU"/>
        </w:rPr>
        <w:t xml:space="preserve"> бизнес-процесса «Загрузка исходной статьи»</w:t>
      </w:r>
    </w:p>
    <w:p w14:paraId="342B1A19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На данной диаграмме пользователь может как ввести текст статьи вручную, так и загрузить её из документа. На получение списка статей влияет пользователь. Связь между объектом и единицей работы называется отношением и обозначается пунктирной линией. </w:t>
      </w:r>
    </w:p>
    <w:p w14:paraId="4C802D74" w14:textId="402E388A" w:rsidR="00817C46" w:rsidRDefault="0098118D" w:rsidP="001470D4">
      <w:pPr>
        <w:spacing w:after="0"/>
        <w:rPr>
          <w:lang w:val="ru-RU" w:eastAsia="ru-RU"/>
        </w:rPr>
      </w:pPr>
      <w:r>
        <w:rPr>
          <w:lang w:val="ru-RU" w:eastAsia="ru-RU"/>
        </w:rPr>
        <w:t>После ввода настроек переводчика пользователь запускает перевод статьи, в результате которого получается объект переведённой статьи, который впоследствии может быть экспортирован в нужном формате.</w:t>
      </w:r>
    </w:p>
    <w:p w14:paraId="66876C3A" w14:textId="563053B3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этапа выполнения перевода статьи также существует 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3, представленная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</w:t>
      </w:r>
    </w:p>
    <w:p w14:paraId="744FD66B" w14:textId="7777777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2A4B667" wp14:editId="5E8CFCB5">
            <wp:extent cx="5349554" cy="2547996"/>
            <wp:effectExtent l="0" t="0" r="3810" b="508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54" cy="2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593B" w14:textId="7C9300F8" w:rsidR="0098118D" w:rsidRDefault="0098118D" w:rsidP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4.4</w:t>
      </w:r>
      <w:r>
        <w:rPr>
          <w:lang w:val="ru-RU" w:eastAsia="ru-RU"/>
        </w:rPr>
        <w:t xml:space="preserve"> – Диаграмма </w:t>
      </w:r>
      <w:r>
        <w:rPr>
          <w:lang w:eastAsia="ru-RU"/>
        </w:rPr>
        <w:t>IDEF</w:t>
      </w:r>
      <w:r>
        <w:rPr>
          <w:lang w:val="ru-RU" w:eastAsia="ru-RU"/>
        </w:rPr>
        <w:t>3 бизнес-процесса «Выполнение перевода»</w:t>
      </w:r>
    </w:p>
    <w:p w14:paraId="2E185E42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>В данной диаграмме связанными объектами являются пользователь и его статьи.</w:t>
      </w:r>
    </w:p>
    <w:p w14:paraId="77E4DFFE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>Пользователь может выбрать заранее созданную конфигурацию настроек или задать настройки непосредственно перед переводом.</w:t>
      </w:r>
    </w:p>
    <w:p w14:paraId="22720132" w14:textId="17AFF79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этапа получения документа перевода также существует 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3, представленная на рисунке </w:t>
      </w:r>
      <w:r w:rsidR="001470D4">
        <w:rPr>
          <w:lang w:val="ru-RU" w:eastAsia="ru-RU"/>
        </w:rPr>
        <w:t>4.5</w:t>
      </w:r>
      <w:r>
        <w:rPr>
          <w:lang w:val="ru-RU" w:eastAsia="ru-RU"/>
        </w:rPr>
        <w:t>.</w:t>
      </w:r>
    </w:p>
    <w:p w14:paraId="0AA4A0A0" w14:textId="7777777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9DC5A97" wp14:editId="43349B9D">
            <wp:extent cx="5324476" cy="3386938"/>
            <wp:effectExtent l="0" t="0" r="0" b="4445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082" cy="33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DC36" w14:textId="60ABAEF1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4.5</w:t>
      </w:r>
      <w:r>
        <w:rPr>
          <w:lang w:val="ru-RU" w:eastAsia="ru-RU"/>
        </w:rPr>
        <w:t xml:space="preserve"> – Диаграмма </w:t>
      </w:r>
      <w:r>
        <w:rPr>
          <w:lang w:eastAsia="ru-RU"/>
        </w:rPr>
        <w:t>IDEF</w:t>
      </w:r>
      <w:r>
        <w:rPr>
          <w:lang w:val="ru-RU" w:eastAsia="ru-RU"/>
        </w:rPr>
        <w:t>3 бизнес-процесса «Получение документа перевода»</w:t>
      </w:r>
    </w:p>
    <w:p w14:paraId="30B6E566" w14:textId="49CBA59B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>В данной диаграмме связанным</w:t>
      </w:r>
      <w:r w:rsidR="00CB6000">
        <w:rPr>
          <w:lang w:val="ru-RU" w:eastAsia="ru-RU"/>
        </w:rPr>
        <w:t>и</w:t>
      </w:r>
      <w:r>
        <w:rPr>
          <w:lang w:val="ru-RU" w:eastAsia="ru-RU"/>
        </w:rPr>
        <w:t xml:space="preserve"> объект</w:t>
      </w:r>
      <w:r w:rsidR="00CB6000">
        <w:rPr>
          <w:lang w:val="ru-RU" w:eastAsia="ru-RU"/>
        </w:rPr>
        <w:t>ами</w:t>
      </w:r>
      <w:r>
        <w:rPr>
          <w:lang w:val="ru-RU" w:eastAsia="ru-RU"/>
        </w:rPr>
        <w:t xml:space="preserve"> явля</w:t>
      </w:r>
      <w:r w:rsidR="00CB6000">
        <w:rPr>
          <w:lang w:val="ru-RU" w:eastAsia="ru-RU"/>
        </w:rPr>
        <w:t>ю</w:t>
      </w:r>
      <w:r>
        <w:rPr>
          <w:lang w:val="ru-RU" w:eastAsia="ru-RU"/>
        </w:rPr>
        <w:t>тся пользователь</w:t>
      </w:r>
      <w:r w:rsidR="00CB6000">
        <w:rPr>
          <w:lang w:val="ru-RU" w:eastAsia="ru-RU"/>
        </w:rPr>
        <w:t xml:space="preserve"> и список доуступных форматов для экспорта.</w:t>
      </w:r>
    </w:p>
    <w:p w14:paraId="36291C7F" w14:textId="0BBAE737" w:rsidR="00CB6000" w:rsidRDefault="00CB6000">
      <w:pPr>
        <w:spacing w:after="0"/>
        <w:rPr>
          <w:lang w:val="ru-RU" w:eastAsia="ru-RU"/>
        </w:rPr>
      </w:pPr>
      <w:r>
        <w:rPr>
          <w:lang w:val="ru-RU" w:eastAsia="ru-RU"/>
        </w:rPr>
        <w:t>Пользователь должен выбрать нужный формат документа из предложенных. Затем он должен выбрать место на локальном диске, в которое будет сохранён файл. Далее пользователь должен начать загрузку, и файл переведённой статьи будет скачан на локальную машину.</w:t>
      </w:r>
    </w:p>
    <w:p w14:paraId="738B5577" w14:textId="77777777" w:rsidR="00817C46" w:rsidRDefault="0098118D">
      <w:pPr>
        <w:spacing w:after="280"/>
        <w:ind w:firstLine="706"/>
        <w:rPr>
          <w:lang w:val="ru-RU" w:eastAsia="ru-RU"/>
        </w:rPr>
      </w:pPr>
      <w:r>
        <w:rPr>
          <w:lang w:val="ru-RU" w:eastAsia="ru-RU"/>
        </w:rPr>
        <w:t xml:space="preserve">Таким образом, в данном описании структурной модели </w:t>
      </w:r>
      <w:r>
        <w:rPr>
          <w:lang w:eastAsia="ru-RU"/>
        </w:rPr>
        <w:t>IDEF</w:t>
      </w:r>
      <w:r>
        <w:rPr>
          <w:lang w:val="ru-RU" w:eastAsia="ru-RU"/>
        </w:rPr>
        <w:t xml:space="preserve">3 предоставлена информация об этапах построения модели </w:t>
      </w:r>
      <w:r>
        <w:rPr>
          <w:lang w:eastAsia="ru-RU"/>
        </w:rPr>
        <w:t>IDEF</w:t>
      </w:r>
      <w:r>
        <w:rPr>
          <w:lang w:val="ru-RU" w:eastAsia="ru-RU"/>
        </w:rPr>
        <w:t>3 и диаграммы для веб-приложения «</w:t>
      </w:r>
      <w:proofErr w:type="spellStart"/>
      <w:r>
        <w:rPr>
          <w:lang w:eastAsia="ru-RU"/>
        </w:rPr>
        <w:t>GPTransate</w:t>
      </w:r>
      <w:proofErr w:type="spellEnd"/>
      <w:r>
        <w:rPr>
          <w:lang w:val="ru-RU" w:eastAsia="ru-RU"/>
        </w:rPr>
        <w:t>».</w:t>
      </w:r>
    </w:p>
    <w:p w14:paraId="3FFB6EC4" w14:textId="2BD51CE9" w:rsidR="00B967F1" w:rsidRDefault="00B967F1">
      <w:pPr>
        <w:spacing w:after="0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11977D91" w14:textId="77777777" w:rsidR="00B967F1" w:rsidRPr="00B967F1" w:rsidRDefault="00B967F1" w:rsidP="00B967F1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 w:rsidRPr="00B967F1">
        <w:rPr>
          <w:rFonts w:eastAsia="Times New Roman"/>
          <w:lang w:val="ru-RU" w:eastAsia="ru-RU"/>
        </w:rPr>
        <w:t xml:space="preserve">Теоретический материал </w:t>
      </w:r>
    </w:p>
    <w:p w14:paraId="7BB8E456" w14:textId="363EA30D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Дайте описание термину «процесс»</w:t>
      </w:r>
    </w:p>
    <w:p w14:paraId="7F1CAE13" w14:textId="77777777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 xml:space="preserve">Процесс — это последовательность взаимосвязанных действий или операций, направленных на достижение определённой цели или результата. В широком смысле, процессы могут встречаться в различных сферах деятельности — будь то производственные процессы, бизнес-процессы, информационные процессы и многие другие. </w:t>
      </w:r>
    </w:p>
    <w:p w14:paraId="0A4F1268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Какие основные методы входят в IDEF3?</w:t>
      </w:r>
    </w:p>
    <w:p w14:paraId="1681CADE" w14:textId="1815A415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 xml:space="preserve">Основные методы, входящие в IDEF3, включают два ключевых подхода: описание потока процессов и описание переходов состояний объектов. Описание потока процессов используется для представления того, как выполняются действия и как они связаны между собой в рамках системы. </w:t>
      </w:r>
    </w:p>
    <w:p w14:paraId="0C506B23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Какие элементы являются центральными компонентами IDEF3?</w:t>
      </w:r>
    </w:p>
    <w:p w14:paraId="042AD1F2" w14:textId="77777777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 xml:space="preserve">Важнейшие элементы модели IDEF3 включают единичные процессы, которые описывают конкретные действия или события, происходящие в рамках системы. Единичные процессы — это ключевые элементы, из которых формируются потоки выполнения, представляющие собой логику и последовательность процессов в системе. Взаимодействие между этими процессами осуществляется через соединители, которые обозначают направление и способ передачи управления между действиями. </w:t>
      </w:r>
    </w:p>
    <w:p w14:paraId="79C4D52D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В чём смысл использования перекрёстков в IDEF3?</w:t>
      </w:r>
    </w:p>
    <w:p w14:paraId="0F331C42" w14:textId="77777777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>Кроме того, в IDEF3 используется понятие перекрёстков, которые выполняют функцию разделения или слияния потоков процессов. Перекрёстки позволяют моделировать логические развилки в процессах, такие как ситуации, когда необходимо выбрать одно из нескольких возможных действий или выполнить несколько действий параллельно. Использование перекрёстков добавляет гибкость в описание процессов, позволяя точно моделировать различные сценарии поведения системы в зависимости от условий.</w:t>
      </w:r>
    </w:p>
    <w:p w14:paraId="36CFBBA9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В чём отличия IDEF0 и IDEF3? Когда их целесообразно использовать?</w:t>
      </w:r>
    </w:p>
    <w:p w14:paraId="29C2E9F7" w14:textId="61067080" w:rsid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>Различие между IDEF0 и IDEF3 заключается в их назначении и подходах к моделированию. IDEF0 используется для функционального моделирования и фокусируется на том, что система делает, какие функции она выполняет, какие ресурсы используются для выполнения этих функций, и как данные преобразуются на различных этапах выполнения. Эта методология более структурирована и применяется на концептуальном уровне, когда необходимо описать функции системы или бизнеса и их взаимодействие. Например, при проектировании новой системы IDEF0 будет полезна для понимания того, какие компоненты системы задействованы и как они взаимодействуют между собой.</w:t>
      </w:r>
    </w:p>
    <w:sectPr w:rsidR="00B967F1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5058"/>
    <w:multiLevelType w:val="multilevel"/>
    <w:tmpl w:val="EFCE4D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681A60"/>
    <w:multiLevelType w:val="multilevel"/>
    <w:tmpl w:val="2578F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330D7"/>
    <w:multiLevelType w:val="multilevel"/>
    <w:tmpl w:val="CEE49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72190"/>
    <w:multiLevelType w:val="multilevel"/>
    <w:tmpl w:val="85347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21AB9"/>
    <w:multiLevelType w:val="multilevel"/>
    <w:tmpl w:val="A6F8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04ECA"/>
    <w:multiLevelType w:val="multilevel"/>
    <w:tmpl w:val="BA1C6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A29B2"/>
    <w:multiLevelType w:val="multilevel"/>
    <w:tmpl w:val="746480C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65006C83"/>
    <w:multiLevelType w:val="multilevel"/>
    <w:tmpl w:val="64E0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030D7"/>
    <w:multiLevelType w:val="multilevel"/>
    <w:tmpl w:val="DFEE730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070494721">
    <w:abstractNumId w:val="8"/>
  </w:num>
  <w:num w:numId="2" w16cid:durableId="297533879">
    <w:abstractNumId w:val="6"/>
  </w:num>
  <w:num w:numId="3" w16cid:durableId="1201821094">
    <w:abstractNumId w:val="0"/>
  </w:num>
  <w:num w:numId="4" w16cid:durableId="254366530">
    <w:abstractNumId w:val="4"/>
  </w:num>
  <w:num w:numId="5" w16cid:durableId="2063677131">
    <w:abstractNumId w:val="7"/>
  </w:num>
  <w:num w:numId="6" w16cid:durableId="1899592405">
    <w:abstractNumId w:val="5"/>
  </w:num>
  <w:num w:numId="7" w16cid:durableId="500434417">
    <w:abstractNumId w:val="2"/>
  </w:num>
  <w:num w:numId="8" w16cid:durableId="2006282113">
    <w:abstractNumId w:val="3"/>
  </w:num>
  <w:num w:numId="9" w16cid:durableId="702172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6"/>
    <w:rsid w:val="001470D4"/>
    <w:rsid w:val="003505D7"/>
    <w:rsid w:val="00607A96"/>
    <w:rsid w:val="00817C46"/>
    <w:rsid w:val="00881E76"/>
    <w:rsid w:val="008F4035"/>
    <w:rsid w:val="0098118D"/>
    <w:rsid w:val="009A1BF2"/>
    <w:rsid w:val="00B967F1"/>
    <w:rsid w:val="00CB6000"/>
    <w:rsid w:val="00D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EF05"/>
  <w15:docId w15:val="{F33A40E7-BF90-479A-B8A5-97361829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AD"/>
    <w:pPr>
      <w:spacing w:after="16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01E59"/>
    <w:rPr>
      <w:rFonts w:eastAsiaTheme="majorEastAsia" w:cstheme="majorBidi"/>
      <w:b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E5B07"/>
  </w:style>
  <w:style w:type="character" w:styleId="Hyperlink">
    <w:name w:val="Hyperlink"/>
    <w:basedOn w:val="DefaultParagraphFont"/>
    <w:uiPriority w:val="99"/>
    <w:unhideWhenUsed/>
    <w:rsid w:val="00F45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4539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B3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01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</w:rPr>
  </w:style>
  <w:style w:type="paragraph" w:styleId="BodyText">
    <w:name w:val="Body Text"/>
    <w:basedOn w:val="Normal"/>
    <w:link w:val="BodyTextChar"/>
    <w:uiPriority w:val="99"/>
    <w:semiHidden/>
    <w:unhideWhenUsed/>
    <w:rsid w:val="006E5B07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7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C1A2-6E73-42C2-A4B3-2F097FE1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8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dc:description/>
  <cp:lastModifiedBy>Docker</cp:lastModifiedBy>
  <cp:revision>464</cp:revision>
  <dcterms:created xsi:type="dcterms:W3CDTF">2023-09-03T18:00:00Z</dcterms:created>
  <dcterms:modified xsi:type="dcterms:W3CDTF">2024-10-14T17:46:00Z</dcterms:modified>
  <dc:language>en-US</dc:language>
</cp:coreProperties>
</file>