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53461921"/>
    <w:p w14:paraId="0B31907B" w14:textId="77777777" w:rsidR="002F4A72" w:rsidRDefault="008B72D7">
      <w:pPr>
        <w:spacing w:after="360"/>
        <w:ind w:firstLine="0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22860" distL="0" distR="26670" simplePos="0" relativeHeight="29" behindDoc="0" locked="0" layoutInCell="0" allowOverlap="1" wp14:anchorId="1DBAC9B9" wp14:editId="21D97C8D">
                <wp:simplePos x="0" y="0"/>
                <wp:positionH relativeFrom="margin">
                  <wp:align>right</wp:align>
                </wp:positionH>
                <wp:positionV relativeFrom="paragraph">
                  <wp:posOffset>-349885</wp:posOffset>
                </wp:positionV>
                <wp:extent cx="487680" cy="320040"/>
                <wp:effectExtent l="6350" t="6350" r="6350" b="6350"/>
                <wp:wrapNone/>
                <wp:docPr id="1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0" path="m0,0l-2147483645,0l-2147483645,-2147483646l0,-2147483646xe" fillcolor="white" stroked="t" o:allowincell="f" style="position:absolute;margin-left:461.2pt;margin-top:-27.55pt;width:38.35pt;height:25.15pt;mso-wrap-style:none;v-text-anchor:middle;mso-position-horizontal:right;mso-position-horizontal-relative:margin" wp14:anchorId="3BCF99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0"/>
      <w:r>
        <w:rPr>
          <w:b/>
          <w:bCs/>
        </w:rPr>
        <w:t>Содержание</w:t>
      </w:r>
    </w:p>
    <w:sdt>
      <w:sdtPr>
        <w:id w:val="-165482539"/>
        <w:docPartObj>
          <w:docPartGallery w:val="Table of Contents"/>
          <w:docPartUnique/>
        </w:docPartObj>
      </w:sdtPr>
      <w:sdtEndPr/>
      <w:sdtContent>
        <w:p w14:paraId="078065BA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"1-2" \u \h</w:instrText>
          </w:r>
          <w:r>
            <w:rPr>
              <w:rStyle w:val="IndexLink"/>
            </w:rPr>
            <w:fldChar w:fldCharType="separate"/>
          </w:r>
          <w:hyperlink w:anchor="_Toc165826347">
            <w:r>
              <w:rPr>
                <w:rStyle w:val="IndexLink"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3CB3608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48">
            <w:r>
              <w:rPr>
                <w:rStyle w:val="IndexLink"/>
                <w:webHidden/>
              </w:rPr>
              <w:t>1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5E4CA38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49">
            <w:r>
              <w:rPr>
                <w:rStyle w:val="IndexLink"/>
                <w:webHidden/>
              </w:rPr>
              <w:t>1.1 Обзор аналогичных решений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52E7CBE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0">
            <w:r>
              <w:rPr>
                <w:rStyle w:val="IndexLink"/>
                <w:webHidden/>
              </w:rPr>
              <w:t>1.2 Спецификация требований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537459EB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1">
            <w:r>
              <w:rPr>
                <w:rStyle w:val="IndexLink"/>
                <w:webHidden/>
              </w:rPr>
              <w:t xml:space="preserve">2 Проектирование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31AA5E7E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2">
            <w:r>
              <w:rPr>
                <w:rStyle w:val="IndexLink"/>
                <w:webHidden/>
              </w:rPr>
              <w:t>2.1 Проектирование вариантов использования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6FF7E49B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3">
            <w:r>
              <w:rPr>
                <w:rStyle w:val="IndexLink"/>
                <w:webHidden/>
              </w:rPr>
              <w:t xml:space="preserve">2.2 Структура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140A1089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4">
            <w:r>
              <w:rPr>
                <w:rStyle w:val="IndexLink"/>
                <w:webHidden/>
              </w:rPr>
              <w:t>2.3 Проектирование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612925EB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5">
            <w:r>
              <w:rPr>
                <w:rStyle w:val="IndexLink"/>
                <w:webHidden/>
              </w:rPr>
              <w:t xml:space="preserve">2.4 Проектирование сервера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2A09386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6">
            <w:r>
              <w:rPr>
                <w:rStyle w:val="IndexLink"/>
                <w:webHidden/>
              </w:rPr>
              <w:t xml:space="preserve">3 Разработка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6548256A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7">
            <w:r>
              <w:rPr>
                <w:rStyle w:val="IndexLink"/>
                <w:webHidden/>
              </w:rPr>
              <w:t>3.1 Разработка бэкэнда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1BD03405" w14:textId="77777777" w:rsidR="002F4A72" w:rsidRDefault="008B72D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8">
            <w:r>
              <w:rPr>
                <w:rStyle w:val="IndexLink"/>
                <w:webHidden/>
              </w:rPr>
              <w:t>3.2 Разработка фронтэнда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1D686C80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59">
            <w:r>
              <w:rPr>
                <w:rStyle w:val="IndexLink"/>
                <w:webHidden/>
              </w:rPr>
              <w:t xml:space="preserve">4 Тестирование </w:t>
            </w:r>
            <w:r>
              <w:rPr>
                <w:rStyle w:val="IndexLink"/>
                <w:lang w:val="en-US"/>
              </w:rPr>
              <w:t>web</w:t>
            </w:r>
            <w:r>
              <w:rPr>
                <w:rStyle w:val="IndexLink"/>
              </w:rPr>
              <w:t>-приложения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14:paraId="4A172552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60">
            <w:r>
              <w:rPr>
                <w:rStyle w:val="IndexLink"/>
                <w:webHidden/>
              </w:rPr>
              <w:t>5 Руководство пользователя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14:paraId="74FF84D1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61">
            <w:r>
              <w:rPr>
                <w:rStyle w:val="IndexLink"/>
                <w:webHidden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14:paraId="09973174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62">
            <w:r>
              <w:rPr>
                <w:rStyle w:val="IndexLink"/>
                <w:webHidden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14:paraId="0850D56F" w14:textId="77777777" w:rsidR="002F4A72" w:rsidRDefault="008B72D7">
          <w:pPr>
            <w:pStyle w:val="TOC1"/>
            <w:spacing w:after="0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65826363">
            <w:r>
              <w:rPr>
                <w:rStyle w:val="IndexLink"/>
                <w:webHidden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_Toc165826363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2018AFD5" w14:textId="77777777" w:rsidR="002F4A72" w:rsidRDefault="008B72D7">
      <w:pPr>
        <w:ind w:firstLine="680"/>
        <w:rPr>
          <w:sz w:val="36"/>
          <w:szCs w:val="32"/>
        </w:rPr>
      </w:pPr>
      <w:r>
        <w:br w:type="page"/>
      </w:r>
    </w:p>
    <w:bookmarkStart w:id="1" w:name="_Toc165826347"/>
    <w:bookmarkStart w:id="2" w:name="_Toc153461922"/>
    <w:p w14:paraId="6E1E542B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8" behindDoc="0" locked="0" layoutInCell="0" allowOverlap="1" wp14:anchorId="2F8BE57F" wp14:editId="24EFFC6D">
                <wp:simplePos x="0" y="0"/>
                <wp:positionH relativeFrom="column">
                  <wp:posOffset>5958840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9" path="m0,0l-2147483645,0l-2147483645,-2147483646l0,-2147483646xe" fillcolor="white" stroked="t" o:allowincell="f" style="position:absolute;margin-left:469.2pt;margin-top:-25.85pt;width:38.35pt;height:25.15pt;mso-wrap-style:none;v-text-anchor:middle" wp14:anchorId="1910EDEF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1"/>
      <w:bookmarkEnd w:id="2"/>
      <w:r>
        <w:t>Введение</w:t>
      </w:r>
    </w:p>
    <w:p w14:paraId="0090447C" w14:textId="605AB5F9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В современном мире глобализации и цифровых технологий трудно переоценить значение точного и быстрого перевода текстов. Перевод становится важным инструментом для преодоления языковых барьеров и эффективной коммуникации в различных сферах жизни — от корпоративных блогов до локализации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сайтов. Это особенно актуально в условиях постоянного увеличения объема информации и необходимости оперативного доступа к контенту на разных языках.</w:t>
      </w:r>
    </w:p>
    <w:p w14:paraId="399FED17" w14:textId="77777777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>Наша жизнь сегодня пронизана международным взаимодействием и многообразием информации, что делает переводы не просто полезными, но и необходимыми. Профессиональные и частные пользователи, работающие с большими объемами текста, сталкиваются с трудностью выбора подходящих решений для качественного перевода. Часто этот процесс может быть длительным и трудоемким.</w:t>
      </w:r>
    </w:p>
    <w:p w14:paraId="47574CFE" w14:textId="1B43934E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Именно поэтому возникла необходимость в инновационных решениях, способных упростить и ускорить процесс перевода текстов.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удовлетворяет эту потребность, предлагая пользователям мощный инструмент для перевода текстов при помощи искусственного интеллекта. Оно предоставляет возможность выбрать модель перевода и настроить стиль в зависимости от конкретных требований и целей, будь то технический перевод, маркетинговый контент или любой другой тип текста.</w:t>
      </w:r>
    </w:p>
    <w:p w14:paraId="7B319612" w14:textId="0DBC17CB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Основная цель проекта </w:t>
      </w:r>
      <w:r>
        <w:rPr>
          <w:spacing w:val="2"/>
          <w:szCs w:val="24"/>
        </w:rPr>
        <w:t>–</w:t>
      </w:r>
      <w:r w:rsidRPr="00FA3F22">
        <w:rPr>
          <w:spacing w:val="2"/>
          <w:szCs w:val="24"/>
        </w:rPr>
        <w:t xml:space="preserve"> создать универсальное и удобное в использовании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приложение, которое позволит пользователям эффективно справляться с переводами текстов различной сложности и объема. Важным аспектом является предоставление настроек для выбора подходящей модели и стиля перевода, что обеспечивает высокое качество и точность перевода.</w:t>
      </w:r>
    </w:p>
    <w:p w14:paraId="38571CA9" w14:textId="304D3F82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Актуальность данного проекта обусловлена растущим спросом на качественные решения для перевода текстов в условиях глобализации и необходимости оперативной локализации контента. </w:t>
      </w:r>
      <w:r w:rsidR="00D51C4E">
        <w:rPr>
          <w:spacing w:val="2"/>
          <w:szCs w:val="24"/>
        </w:rPr>
        <w:t>Web-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риложение «GPTranslate» сокращает время на перевод и предоставляет пользователям возможность гибкой настройки параметров перевода, что делает ее ценным инструментом в сфере текстового контента.</w:t>
      </w:r>
    </w:p>
    <w:p w14:paraId="00F35D6F" w14:textId="357C2E08" w:rsidR="00FA3F22" w:rsidRPr="00FA3F22" w:rsidRDefault="00FA3F22" w:rsidP="00FA3F22">
      <w:pPr>
        <w:ind w:firstLine="677"/>
        <w:rPr>
          <w:spacing w:val="2"/>
          <w:szCs w:val="24"/>
        </w:rPr>
      </w:pPr>
      <w:r w:rsidRPr="00FA3F22">
        <w:rPr>
          <w:spacing w:val="2"/>
          <w:szCs w:val="24"/>
        </w:rPr>
        <w:t xml:space="preserve">Целевая аудитория </w:t>
      </w:r>
      <w:r>
        <w:rPr>
          <w:spacing w:val="2"/>
          <w:szCs w:val="24"/>
        </w:rPr>
        <w:t>п</w:t>
      </w:r>
      <w:r w:rsidRPr="00FA3F22">
        <w:rPr>
          <w:spacing w:val="2"/>
          <w:szCs w:val="24"/>
        </w:rPr>
        <w:t>риложени</w:t>
      </w:r>
      <w:r>
        <w:rPr>
          <w:spacing w:val="2"/>
          <w:szCs w:val="24"/>
        </w:rPr>
        <w:t>я</w:t>
      </w:r>
      <w:r w:rsidRPr="00FA3F22">
        <w:rPr>
          <w:spacing w:val="2"/>
          <w:szCs w:val="24"/>
        </w:rPr>
        <w:t xml:space="preserve"> включает широкий спектр пользователей: от профессиональных переводчиков и сотрудников международных компаний до владельцев </w:t>
      </w:r>
      <w:r w:rsidR="00D51C4E">
        <w:rPr>
          <w:spacing w:val="2"/>
          <w:szCs w:val="24"/>
        </w:rPr>
        <w:t>web-</w:t>
      </w:r>
      <w:r w:rsidRPr="00FA3F22">
        <w:rPr>
          <w:spacing w:val="2"/>
          <w:szCs w:val="24"/>
        </w:rPr>
        <w:t>сайтов и блогеров, нуждающихся в качественном и быстром переводе своих материалов.</w:t>
      </w:r>
    </w:p>
    <w:p w14:paraId="187AA980" w14:textId="77777777" w:rsidR="002F4A72" w:rsidRDefault="008B72D7">
      <w:pPr>
        <w:widowControl/>
        <w:ind w:firstLine="0"/>
        <w:jc w:val="left"/>
        <w:rPr>
          <w:szCs w:val="24"/>
        </w:rPr>
      </w:pPr>
      <w:r>
        <w:br w:type="page"/>
      </w:r>
    </w:p>
    <w:bookmarkStart w:id="3" w:name="_Toc165826348"/>
    <w:bookmarkStart w:id="4" w:name="_Toc153461923"/>
    <w:p w14:paraId="34C54A46" w14:textId="5BEB0B27" w:rsidR="002F4A72" w:rsidRDefault="008B72D7">
      <w:pPr>
        <w:pStyle w:val="a0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1" behindDoc="0" locked="0" layoutInCell="0" allowOverlap="1" wp14:anchorId="25B3996C" wp14:editId="76118412">
                <wp:simplePos x="0" y="0"/>
                <wp:positionH relativeFrom="column">
                  <wp:posOffset>5930900</wp:posOffset>
                </wp:positionH>
                <wp:positionV relativeFrom="paragraph">
                  <wp:posOffset>-392430</wp:posOffset>
                </wp:positionV>
                <wp:extent cx="487680" cy="320040"/>
                <wp:effectExtent l="6350" t="6350" r="6350" b="635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white" stroked="t" o:allowincell="f" style="position:absolute;margin-left:467pt;margin-top:-30.9pt;width:38.35pt;height:25.15pt;mso-wrap-style:none;v-text-anchor:middle" wp14:anchorId="09CA1AC4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3"/>
      <w:bookmarkEnd w:id="4"/>
      <w:r>
        <w:t>1 Постановка задачи</w:t>
      </w:r>
      <w:r w:rsidR="00977D25">
        <w:t xml:space="preserve"> и обзор аналогичных решений</w:t>
      </w:r>
    </w:p>
    <w:p w14:paraId="1EE5CBCA" w14:textId="4B38F1B1" w:rsidR="00977D25" w:rsidRDefault="00977D25">
      <w:pPr>
        <w:pStyle w:val="a2"/>
        <w:spacing w:before="240"/>
      </w:pPr>
      <w:bookmarkStart w:id="5" w:name="_Toc165826349"/>
      <w:bookmarkStart w:id="6" w:name="_Toc153461924"/>
      <w:r>
        <w:t>1.1 Постановка задачи</w:t>
      </w:r>
    </w:p>
    <w:p w14:paraId="4289CC87" w14:textId="03F20605" w:rsidR="00977D25" w:rsidRDefault="00D51C4E" w:rsidP="00977D25">
      <w:r>
        <w:t>Web-</w:t>
      </w:r>
      <w:r w:rsidR="00977D25" w:rsidRPr="00977D25">
        <w:t>приложение предназначено для перевода статей и управления этим процессом. Функционал приложения разделен на роли: пользователь, модератор и администратор.</w:t>
      </w:r>
    </w:p>
    <w:p w14:paraId="241560D4" w14:textId="0CFADDDF" w:rsidR="00977D25" w:rsidRDefault="00977D25" w:rsidP="00977D25">
      <w:r w:rsidRPr="00977D25">
        <w:t>Пользователь начинает с регистрации</w:t>
      </w:r>
      <w:r w:rsidR="00BB1185">
        <w:t xml:space="preserve"> (или создания администратором)</w:t>
      </w:r>
      <w:r w:rsidRPr="00977D25">
        <w:t xml:space="preserve"> и аутентификации в системе. После успешной </w:t>
      </w:r>
      <w:r>
        <w:t xml:space="preserve">аутентификации </w:t>
      </w:r>
      <w:r w:rsidRPr="00977D25">
        <w:t>он может</w:t>
      </w:r>
      <w:r>
        <w:t xml:space="preserve"> выполнять следующие действия</w:t>
      </w:r>
      <w:r w:rsidRPr="00977D25">
        <w:t>:</w:t>
      </w:r>
    </w:p>
    <w:p w14:paraId="0079220C" w14:textId="32603D20" w:rsidR="00977D25" w:rsidRPr="00BB118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создать статью: пользователь может загрузить  статью из документа или набрать текст самостоятельно. По желанию пользователь может выбрать язык исходной статьи;</w:t>
      </w:r>
    </w:p>
    <w:p w14:paraId="22FDD018" w14:textId="3115D1D6" w:rsidR="00BB1185" w:rsidRPr="00BB118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B1185">
        <w:rPr>
          <w:rFonts w:ascii="Times New Roman" w:hAnsi="Times New Roman"/>
          <w:sz w:val="28"/>
          <w:szCs w:val="28"/>
        </w:rPr>
        <w:t>создавать и изменять свои конфигурации переводчика: пользователь может создавать, изменять и удалять конфигурации, включающие в себя модель для перевода, стиль перевода и конечные языки, на которые необходимо выполнить перевод;</w:t>
      </w:r>
    </w:p>
    <w:p w14:paraId="4518AA16" w14:textId="2D1FD716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в</w:t>
      </w:r>
      <w:r w:rsidR="00977D25" w:rsidRPr="00977D25">
        <w:rPr>
          <w:rFonts w:ascii="Times New Roman" w:hAnsi="Times New Roman"/>
          <w:sz w:val="28"/>
          <w:szCs w:val="28"/>
        </w:rPr>
        <w:t>ыполн</w:t>
      </w:r>
      <w:r w:rsidR="00BB1185" w:rsidRPr="00BB1185">
        <w:rPr>
          <w:rFonts w:ascii="Times New Roman" w:hAnsi="Times New Roman"/>
          <w:sz w:val="28"/>
          <w:szCs w:val="28"/>
        </w:rPr>
        <w:t>я</w:t>
      </w:r>
      <w:r w:rsidR="00977D25" w:rsidRPr="00977D25">
        <w:rPr>
          <w:rFonts w:ascii="Times New Roman" w:hAnsi="Times New Roman"/>
          <w:sz w:val="28"/>
          <w:szCs w:val="28"/>
        </w:rPr>
        <w:t>ть перевод статьи: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выбирает статью для перевода</w:t>
      </w:r>
      <w:r w:rsidR="00977D25" w:rsidRPr="00BB1185">
        <w:rPr>
          <w:rFonts w:ascii="Times New Roman" w:hAnsi="Times New Roman"/>
          <w:sz w:val="28"/>
          <w:szCs w:val="28"/>
        </w:rPr>
        <w:t>, выбирает модель, стиль</w:t>
      </w:r>
      <w:r w:rsidR="00977D25" w:rsidRPr="00977D25">
        <w:rPr>
          <w:rFonts w:ascii="Times New Roman" w:hAnsi="Times New Roman"/>
          <w:sz w:val="28"/>
          <w:szCs w:val="28"/>
        </w:rPr>
        <w:t xml:space="preserve"> и </w:t>
      </w:r>
      <w:r w:rsidR="00BB1185" w:rsidRPr="00BB1185">
        <w:rPr>
          <w:rFonts w:ascii="Times New Roman" w:hAnsi="Times New Roman"/>
          <w:sz w:val="28"/>
          <w:szCs w:val="28"/>
        </w:rPr>
        <w:t xml:space="preserve">языки, на которые необходимо выполнить перевод, и запускает процесс </w:t>
      </w:r>
      <w:r w:rsidR="00977D25" w:rsidRPr="00977D25">
        <w:rPr>
          <w:rFonts w:ascii="Times New Roman" w:hAnsi="Times New Roman"/>
          <w:sz w:val="28"/>
          <w:szCs w:val="28"/>
        </w:rPr>
        <w:t>перевод</w:t>
      </w:r>
      <w:r w:rsidR="00BB1185" w:rsidRPr="00BB1185">
        <w:rPr>
          <w:rFonts w:ascii="Times New Roman" w:hAnsi="Times New Roman"/>
          <w:sz w:val="28"/>
          <w:szCs w:val="28"/>
        </w:rPr>
        <w:t>а;</w:t>
      </w:r>
    </w:p>
    <w:p w14:paraId="5E41DE2A" w14:textId="398B2063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о</w:t>
      </w:r>
      <w:r w:rsidR="00977D25" w:rsidRPr="00977D25">
        <w:rPr>
          <w:rFonts w:ascii="Times New Roman" w:hAnsi="Times New Roman"/>
          <w:sz w:val="28"/>
          <w:szCs w:val="28"/>
        </w:rPr>
        <w:t>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>ользователь может оцени</w:t>
      </w:r>
      <w:r w:rsidR="00BB1185" w:rsidRPr="00BB1185">
        <w:rPr>
          <w:rFonts w:ascii="Times New Roman" w:hAnsi="Times New Roman"/>
          <w:sz w:val="28"/>
          <w:szCs w:val="28"/>
        </w:rPr>
        <w:t>вать</w:t>
      </w:r>
      <w:r w:rsidR="00977D25" w:rsidRPr="00977D25">
        <w:rPr>
          <w:rFonts w:ascii="Times New Roman" w:hAnsi="Times New Roman"/>
          <w:sz w:val="28"/>
          <w:szCs w:val="28"/>
        </w:rPr>
        <w:t xml:space="preserve"> переводы </w:t>
      </w:r>
      <w:r w:rsidR="00BB1185" w:rsidRPr="00BB1185">
        <w:rPr>
          <w:rFonts w:ascii="Times New Roman" w:hAnsi="Times New Roman"/>
          <w:sz w:val="28"/>
          <w:szCs w:val="28"/>
        </w:rPr>
        <w:t>своих статей отметками «нравится» и «не нравится»;</w:t>
      </w:r>
    </w:p>
    <w:p w14:paraId="05EE0C68" w14:textId="28254AA9" w:rsidR="00BB118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с</w:t>
      </w:r>
      <w:r w:rsidR="00977D25" w:rsidRPr="00977D25">
        <w:rPr>
          <w:rFonts w:ascii="Times New Roman" w:hAnsi="Times New Roman"/>
          <w:sz w:val="28"/>
          <w:szCs w:val="28"/>
        </w:rPr>
        <w:t>озда</w:t>
      </w:r>
      <w:r w:rsidR="00BB1185" w:rsidRPr="00BB1185">
        <w:rPr>
          <w:rFonts w:ascii="Times New Roman" w:hAnsi="Times New Roman"/>
          <w:sz w:val="28"/>
          <w:szCs w:val="28"/>
        </w:rPr>
        <w:t>ва</w:t>
      </w:r>
      <w:r w:rsidR="00977D25" w:rsidRPr="00977D25">
        <w:rPr>
          <w:rFonts w:ascii="Times New Roman" w:hAnsi="Times New Roman"/>
          <w:sz w:val="28"/>
          <w:szCs w:val="28"/>
        </w:rPr>
        <w:t>ть жалобу на перевод статьи: </w:t>
      </w:r>
      <w:r w:rsidR="00BB1185" w:rsidRPr="00BB1185">
        <w:rPr>
          <w:rFonts w:ascii="Times New Roman" w:hAnsi="Times New Roman"/>
          <w:sz w:val="28"/>
          <w:szCs w:val="28"/>
        </w:rPr>
        <w:t>е</w:t>
      </w:r>
      <w:r w:rsidR="00977D25" w:rsidRPr="00977D25">
        <w:rPr>
          <w:rFonts w:ascii="Times New Roman" w:hAnsi="Times New Roman"/>
          <w:sz w:val="28"/>
          <w:szCs w:val="28"/>
        </w:rPr>
        <w:t>сли пользователь считает, что перевод некачественный, он может подать жалобу, указав причины.</w:t>
      </w:r>
      <w:r w:rsidR="00BB1185" w:rsidRPr="00BB1185">
        <w:rPr>
          <w:rFonts w:ascii="Times New Roman" w:hAnsi="Times New Roman"/>
          <w:sz w:val="28"/>
          <w:szCs w:val="28"/>
        </w:rPr>
        <w:t xml:space="preserve"> Также пользователь может </w:t>
      </w:r>
      <w:r w:rsidR="00890A76">
        <w:rPr>
          <w:rFonts w:ascii="Times New Roman" w:hAnsi="Times New Roman"/>
          <w:sz w:val="28"/>
          <w:szCs w:val="28"/>
        </w:rPr>
        <w:t>создавать комментарии к своим открытым жалобам</w:t>
      </w:r>
      <w:r w:rsidR="00BB1185" w:rsidRPr="00BB1185">
        <w:rPr>
          <w:rFonts w:ascii="Times New Roman" w:hAnsi="Times New Roman"/>
          <w:sz w:val="28"/>
          <w:szCs w:val="28"/>
        </w:rPr>
        <w:t>;</w:t>
      </w:r>
    </w:p>
    <w:p w14:paraId="0F2B7838" w14:textId="55D99A74" w:rsidR="00977D25" w:rsidRPr="00977D25" w:rsidRDefault="00B30822" w:rsidP="00BB1185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977D25" w:rsidRPr="00BB1185">
        <w:rPr>
          <w:rFonts w:ascii="Times New Roman" w:hAnsi="Times New Roman"/>
          <w:sz w:val="28"/>
          <w:szCs w:val="28"/>
        </w:rPr>
        <w:t>р</w:t>
      </w:r>
      <w:r w:rsidR="00977D25" w:rsidRPr="00977D25">
        <w:rPr>
          <w:rFonts w:ascii="Times New Roman" w:hAnsi="Times New Roman"/>
          <w:sz w:val="28"/>
          <w:szCs w:val="28"/>
        </w:rPr>
        <w:t>едактировать личную информацию</w:t>
      </w:r>
      <w:r w:rsidR="00977D25" w:rsidRPr="00BB1185">
        <w:rPr>
          <w:rFonts w:ascii="Times New Roman" w:hAnsi="Times New Roman"/>
          <w:sz w:val="28"/>
          <w:szCs w:val="28"/>
        </w:rPr>
        <w:t>:</w:t>
      </w:r>
      <w:r w:rsidR="00977D25" w:rsidRPr="00977D25">
        <w:rPr>
          <w:rFonts w:ascii="Times New Roman" w:hAnsi="Times New Roman"/>
          <w:sz w:val="28"/>
          <w:szCs w:val="28"/>
        </w:rPr>
        <w:t> </w:t>
      </w:r>
      <w:r w:rsidR="00977D25" w:rsidRPr="00BB1185">
        <w:rPr>
          <w:rFonts w:ascii="Times New Roman" w:hAnsi="Times New Roman"/>
          <w:sz w:val="28"/>
          <w:szCs w:val="28"/>
        </w:rPr>
        <w:t>п</w:t>
      </w:r>
      <w:r w:rsidR="00977D25" w:rsidRPr="00977D25">
        <w:rPr>
          <w:rFonts w:ascii="Times New Roman" w:hAnsi="Times New Roman"/>
          <w:sz w:val="28"/>
          <w:szCs w:val="28"/>
        </w:rPr>
        <w:t xml:space="preserve">ользователь может изменять </w:t>
      </w:r>
      <w:r w:rsidR="00977D25" w:rsidRPr="00BB1185">
        <w:rPr>
          <w:rFonts w:ascii="Times New Roman" w:hAnsi="Times New Roman"/>
          <w:sz w:val="28"/>
          <w:szCs w:val="28"/>
        </w:rPr>
        <w:t>своё имя и сбрасывать пароль на новый.</w:t>
      </w:r>
    </w:p>
    <w:p w14:paraId="19957E93" w14:textId="391A76C7" w:rsidR="00977D25" w:rsidRDefault="00BB1185" w:rsidP="00977D25">
      <w:r>
        <w:t>Модератор может быть создан администратором. После аутентификации он может выполнять следующие действия:</w:t>
      </w:r>
    </w:p>
    <w:p w14:paraId="36725DDF" w14:textId="0B01B9E6" w:rsidR="00BB1185" w:rsidRPr="00B30822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BB1185" w:rsidRPr="00B30822">
        <w:rPr>
          <w:rFonts w:ascii="Times New Roman" w:hAnsi="Times New Roman"/>
          <w:sz w:val="28"/>
          <w:szCs w:val="28"/>
        </w:rPr>
        <w:t>просматривать и изменять список жалоб: модератор может получать список открытых жалоб, удовлетворять или отклонять их;</w:t>
      </w:r>
    </w:p>
    <w:p w14:paraId="5046E773" w14:textId="5C4562CD" w:rsidR="00BB1185" w:rsidRPr="00B30822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>–</w:t>
      </w:r>
      <w:r w:rsidR="00BB1185" w:rsidRPr="00B30822">
        <w:rPr>
          <w:rFonts w:ascii="Times New Roman" w:hAnsi="Times New Roman"/>
          <w:sz w:val="28"/>
          <w:szCs w:val="28"/>
        </w:rPr>
        <w:t>оставлять комментарии к открытым жалобам.</w:t>
      </w:r>
    </w:p>
    <w:p w14:paraId="1979D39D" w14:textId="7F2E5614" w:rsidR="00977D25" w:rsidRDefault="00BB1185" w:rsidP="00977D25">
      <w:r>
        <w:t>Администратор может быть создан специальной консольной командой или другим администратором. После аутентификации ему доступны следующие действия:</w:t>
      </w:r>
    </w:p>
    <w:p w14:paraId="09E75EEF" w14:textId="736D97F3" w:rsidR="00BB1185" w:rsidRDefault="00B30822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 w:rsidRPr="00B30822">
        <w:rPr>
          <w:rFonts w:ascii="Times New Roman" w:hAnsi="Times New Roman"/>
          <w:sz w:val="28"/>
          <w:szCs w:val="28"/>
        </w:rPr>
        <w:t xml:space="preserve">– </w:t>
      </w:r>
      <w:r w:rsidR="00890A76">
        <w:rPr>
          <w:rFonts w:ascii="Times New Roman" w:hAnsi="Times New Roman"/>
          <w:sz w:val="28"/>
          <w:szCs w:val="28"/>
        </w:rPr>
        <w:t>управление списком пользователей: администратор может получать список всех пользователей, создавать, изменять и удалять любых пользователей;</w:t>
      </w:r>
    </w:p>
    <w:p w14:paraId="243185D2" w14:textId="2750361D" w:rsidR="00890A76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управление списком запросов перевода: администратор может получать список запросов к моделям перевода, создавать новые объекты запросов и изменять и удалять существующие;</w:t>
      </w:r>
    </w:p>
    <w:p w14:paraId="58FE79D4" w14:textId="46BBECA2" w:rsidR="00890A76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управление списком моделей перевода: администратор может создавать записи о моделях перевода и изменять и удалять существующие записи;</w:t>
      </w:r>
    </w:p>
    <w:p w14:paraId="575FAAA0" w14:textId="39AE0498" w:rsidR="00890A76" w:rsidRPr="00B30822" w:rsidRDefault="00890A76" w:rsidP="00B30822">
      <w:pPr>
        <w:pStyle w:val="ListParagraph"/>
        <w:spacing w:after="0" w:line="24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 получать статистику жалоб: администратору доступна статистика, показывающая, сколько жалоб было подано и удовлетворено по разным моделям и запросам перевода, что позволит ему удалять неудовлетворительно работающие модели и запросы.</w:t>
      </w:r>
    </w:p>
    <w:p w14:paraId="0FBF30CE" w14:textId="24071ADF" w:rsidR="002F4A72" w:rsidRDefault="008B72D7">
      <w:pPr>
        <w:pStyle w:val="a2"/>
        <w:spacing w:before="240"/>
      </w:pPr>
      <w:r>
        <w:lastRenderedPageBreak/>
        <w:t>1.</w:t>
      </w:r>
      <w:r w:rsidR="00977D25">
        <w:t>2</w:t>
      </w:r>
      <w:r>
        <w:t xml:space="preserve"> Обзор аналогичных решений</w:t>
      </w:r>
      <w:bookmarkEnd w:id="5"/>
      <w:bookmarkEnd w:id="6"/>
    </w:p>
    <w:p w14:paraId="65244FAF" w14:textId="5C9ACD2E" w:rsidR="00D704C4" w:rsidRDefault="008B72D7" w:rsidP="00977D25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</w:t>
      </w:r>
      <w:r w:rsidR="00D704C4">
        <w:rPr>
          <w:spacing w:val="2"/>
          <w:szCs w:val="24"/>
        </w:rPr>
        <w:t xml:space="preserve">качестве первого аналогичного решения был выбран сервис </w:t>
      </w:r>
      <w:r w:rsidR="00D704C4" w:rsidRPr="00D704C4">
        <w:rPr>
          <w:spacing w:val="2"/>
          <w:szCs w:val="24"/>
        </w:rPr>
        <w:t>DeepL</w:t>
      </w:r>
      <w:r w:rsidR="00D704C4">
        <w:rPr>
          <w:spacing w:val="2"/>
          <w:szCs w:val="24"/>
        </w:rPr>
        <w:t>. Он</w:t>
      </w:r>
      <w:r w:rsidR="00D704C4" w:rsidRPr="00D704C4">
        <w:rPr>
          <w:spacing w:val="2"/>
          <w:szCs w:val="24"/>
        </w:rPr>
        <w:t xml:space="preserve"> известен своей высокой точностью и естественностью перевода по сравнению с другими сервисами.</w:t>
      </w:r>
      <w:r w:rsidR="00D704C4">
        <w:rPr>
          <w:spacing w:val="2"/>
          <w:szCs w:val="24"/>
        </w:rPr>
        <w:t xml:space="preserve"> Внешний вид страницы сервиса представлен на рисунке 1.1.</w:t>
      </w:r>
    </w:p>
    <w:p w14:paraId="5C9E6113" w14:textId="44DC713B" w:rsidR="00D704C4" w:rsidRPr="005718E2" w:rsidRDefault="005718E2" w:rsidP="00D704C4">
      <w:pPr>
        <w:spacing w:after="280"/>
        <w:ind w:firstLine="0"/>
        <w:jc w:val="center"/>
        <w:rPr>
          <w:spacing w:val="2"/>
          <w:szCs w:val="24"/>
          <w:lang w:val="en-US"/>
        </w:rPr>
      </w:pPr>
      <w:r w:rsidRPr="005718E2">
        <w:rPr>
          <w:noProof/>
          <w:spacing w:val="2"/>
          <w:szCs w:val="24"/>
          <w:lang w:val="en-US"/>
        </w:rPr>
        <w:drawing>
          <wp:inline distT="0" distB="0" distL="0" distR="0" wp14:anchorId="57F0CD55" wp14:editId="76A642A2">
            <wp:extent cx="4727878" cy="2969117"/>
            <wp:effectExtent l="19050" t="19050" r="15875" b="22225"/>
            <wp:docPr id="11733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9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060" cy="2977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389C" w14:textId="499E653B" w:rsidR="00D704C4" w:rsidRDefault="00D704C4" w:rsidP="00D704C4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1.1 – Страница сервиса </w:t>
      </w:r>
      <w:r w:rsidRPr="00D704C4">
        <w:rPr>
          <w:spacing w:val="2"/>
          <w:szCs w:val="24"/>
        </w:rPr>
        <w:t>DeepL</w:t>
      </w:r>
    </w:p>
    <w:p w14:paraId="3F1BA121" w14:textId="18514644" w:rsidR="00895E88" w:rsidRPr="00F73642" w:rsidRDefault="00D704C4" w:rsidP="00895E88">
      <w:pPr>
        <w:ind w:firstLine="677"/>
        <w:rPr>
          <w:spacing w:val="2"/>
          <w:szCs w:val="24"/>
        </w:rPr>
      </w:pPr>
      <w:r w:rsidRPr="00D704C4">
        <w:rPr>
          <w:spacing w:val="2"/>
          <w:szCs w:val="24"/>
        </w:rPr>
        <w:t>Он использует нейронные сети для обработки текста и предлагает перевод на множество языков.</w:t>
      </w:r>
    </w:p>
    <w:p w14:paraId="2B1C3BFD" w14:textId="456ABFE4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второго аналогичного решения был рассмотрен сервис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  <w:r w:rsidRPr="00895E88">
        <w:rPr>
          <w:spacing w:val="2"/>
          <w:szCs w:val="24"/>
        </w:rPr>
        <w:t xml:space="preserve">. </w:t>
      </w:r>
      <w:r>
        <w:rPr>
          <w:spacing w:val="2"/>
          <w:szCs w:val="24"/>
        </w:rPr>
        <w:t>Внешний вид страницы данного сервиса представлен на странице 1.2.</w:t>
      </w:r>
    </w:p>
    <w:p w14:paraId="495A9DA0" w14:textId="3DA9AEB9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 w:rsidRPr="00895E88">
        <w:rPr>
          <w:noProof/>
          <w:spacing w:val="2"/>
          <w:szCs w:val="24"/>
        </w:rPr>
        <w:drawing>
          <wp:inline distT="0" distB="0" distL="0" distR="0" wp14:anchorId="31A0B2DE" wp14:editId="02CA7707">
            <wp:extent cx="5220464" cy="3299792"/>
            <wp:effectExtent l="0" t="0" r="0" b="0"/>
            <wp:docPr id="211415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7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13" cy="331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5ACF" w14:textId="209F503F" w:rsidR="00895E88" w:rsidRDefault="00895E88" w:rsidP="00895E88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1.2 – Страница сервиса </w:t>
      </w:r>
      <w:r>
        <w:rPr>
          <w:spacing w:val="2"/>
          <w:szCs w:val="24"/>
          <w:lang w:val="en-US"/>
        </w:rPr>
        <w:t>Google</w:t>
      </w:r>
      <w:r w:rsidRPr="00895E88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Translate</w:t>
      </w:r>
    </w:p>
    <w:p w14:paraId="4CD8B2E8" w14:textId="717C1842" w:rsidR="00895E88" w:rsidRDefault="00895E88" w:rsidP="00895E88">
      <w:pPr>
        <w:ind w:firstLine="677"/>
        <w:rPr>
          <w:spacing w:val="2"/>
          <w:szCs w:val="24"/>
        </w:rPr>
      </w:pPr>
      <w:r>
        <w:rPr>
          <w:spacing w:val="2"/>
          <w:szCs w:val="24"/>
        </w:rPr>
        <w:lastRenderedPageBreak/>
        <w:t>Это о</w:t>
      </w:r>
      <w:r w:rsidRPr="00895E88">
        <w:rPr>
          <w:spacing w:val="2"/>
          <w:szCs w:val="24"/>
        </w:rPr>
        <w:t>дин из самых известных и широко используемых сервисов машинного перевода. Google Translate использует мощные нейронные сети и постоянно улучшается.</w:t>
      </w:r>
    </w:p>
    <w:p w14:paraId="73BA780D" w14:textId="73607430" w:rsidR="00895E88" w:rsidRDefault="00895E88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В качестве третьего аналогичного решения был рассмотрен сервис </w:t>
      </w:r>
      <w:r w:rsidR="0018695F">
        <w:rPr>
          <w:spacing w:val="2"/>
          <w:szCs w:val="24"/>
          <w:lang w:val="en-US"/>
        </w:rPr>
        <w:t>Wordvice</w:t>
      </w:r>
      <w:r w:rsidR="0018695F" w:rsidRPr="0018695F">
        <w:rPr>
          <w:spacing w:val="2"/>
          <w:szCs w:val="24"/>
        </w:rPr>
        <w:t xml:space="preserve">. </w:t>
      </w:r>
      <w:r w:rsidR="0018695F">
        <w:rPr>
          <w:spacing w:val="2"/>
          <w:szCs w:val="24"/>
        </w:rPr>
        <w:t>Внешний вид его страницы представлен на рисунке</w:t>
      </w:r>
      <w:r w:rsidR="003C46AF">
        <w:rPr>
          <w:spacing w:val="2"/>
          <w:szCs w:val="24"/>
        </w:rPr>
        <w:t xml:space="preserve"> 1.3.</w:t>
      </w:r>
    </w:p>
    <w:p w14:paraId="4665C5AD" w14:textId="35215054" w:rsidR="003C46AF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 w:rsidRPr="003C46AF">
        <w:rPr>
          <w:noProof/>
          <w:spacing w:val="2"/>
          <w:szCs w:val="24"/>
        </w:rPr>
        <w:drawing>
          <wp:inline distT="0" distB="0" distL="0" distR="0" wp14:anchorId="5A1376C3" wp14:editId="735906C2">
            <wp:extent cx="6372225" cy="3980180"/>
            <wp:effectExtent l="0" t="0" r="9525" b="1270"/>
            <wp:docPr id="127192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278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E689" w14:textId="0A2CEC88" w:rsidR="003C46AF" w:rsidRPr="00F73642" w:rsidRDefault="003C46AF" w:rsidP="003C46AF">
      <w:pPr>
        <w:spacing w:after="280"/>
        <w:ind w:firstLine="0"/>
        <w:jc w:val="center"/>
        <w:rPr>
          <w:spacing w:val="2"/>
          <w:szCs w:val="24"/>
        </w:rPr>
      </w:pPr>
      <w:r>
        <w:rPr>
          <w:spacing w:val="2"/>
          <w:szCs w:val="24"/>
        </w:rPr>
        <w:t xml:space="preserve">Рисунок 1.3 – Страница сервиса </w:t>
      </w:r>
      <w:r>
        <w:rPr>
          <w:spacing w:val="2"/>
          <w:szCs w:val="24"/>
          <w:lang w:val="en-US"/>
        </w:rPr>
        <w:t>Wordvice</w:t>
      </w:r>
    </w:p>
    <w:p w14:paraId="1A366514" w14:textId="409AFFF8" w:rsidR="003C46AF" w:rsidRPr="003C46AF" w:rsidRDefault="003C46AF" w:rsidP="00895E88">
      <w:pPr>
        <w:spacing w:after="280"/>
        <w:ind w:firstLine="680"/>
        <w:rPr>
          <w:spacing w:val="2"/>
          <w:szCs w:val="24"/>
        </w:rPr>
      </w:pPr>
      <w:r>
        <w:rPr>
          <w:spacing w:val="2"/>
          <w:szCs w:val="24"/>
        </w:rPr>
        <w:t xml:space="preserve">Он использует нейронные сети для перевода текста, предоставляет интеграцию с </w:t>
      </w:r>
      <w:r>
        <w:rPr>
          <w:spacing w:val="2"/>
          <w:szCs w:val="24"/>
          <w:lang w:val="en-US"/>
        </w:rPr>
        <w:t>Microsoft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  <w:lang w:val="en-US"/>
        </w:rPr>
        <w:t>Word</w:t>
      </w:r>
      <w:r w:rsidRPr="003C46AF">
        <w:rPr>
          <w:spacing w:val="2"/>
          <w:szCs w:val="24"/>
        </w:rPr>
        <w:t xml:space="preserve"> </w:t>
      </w:r>
      <w:r>
        <w:rPr>
          <w:spacing w:val="2"/>
          <w:szCs w:val="24"/>
        </w:rPr>
        <w:t>и услуги обобщения и перефразирования текста при помощи искусственного интеллекта, а также поддерживает множество языков.</w:t>
      </w:r>
    </w:p>
    <w:p w14:paraId="55B45603" w14:textId="4E991B2C" w:rsidR="002F4A72" w:rsidRDefault="008B72D7">
      <w:pPr>
        <w:pStyle w:val="a2"/>
      </w:pPr>
      <w:bookmarkStart w:id="7" w:name="_Toc165826350"/>
      <w:bookmarkStart w:id="8" w:name="_Toc153461925"/>
      <w:r>
        <w:t>1.</w:t>
      </w:r>
      <w:r w:rsidR="003C46AF">
        <w:t>3</w:t>
      </w:r>
      <w:r>
        <w:t xml:space="preserve"> </w:t>
      </w:r>
      <w:bookmarkEnd w:id="7"/>
      <w:bookmarkEnd w:id="8"/>
      <w:r w:rsidR="003C46AF">
        <w:t>Выводы</w:t>
      </w:r>
    </w:p>
    <w:p w14:paraId="63AECC62" w14:textId="42EA3E16" w:rsidR="002F4A72" w:rsidRDefault="0010081B" w:rsidP="003C46AF">
      <w:pPr>
        <w:ind w:firstLine="680"/>
        <w:rPr>
          <w:szCs w:val="24"/>
        </w:rPr>
      </w:pPr>
      <w:r>
        <w:rPr>
          <w:szCs w:val="24"/>
        </w:rPr>
        <w:t xml:space="preserve">При </w:t>
      </w:r>
      <w:r w:rsidR="00F73642">
        <w:rPr>
          <w:szCs w:val="24"/>
        </w:rPr>
        <w:t>рассмотрении аналогичных решений были выделены их особенности.</w:t>
      </w:r>
    </w:p>
    <w:p w14:paraId="05AD95AC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 w:rsidR="00CC63B1" w:rsidRPr="00CC63B1">
        <w:rPr>
          <w:szCs w:val="24"/>
          <w:lang w:val="en-US"/>
        </w:rPr>
        <w:t>DeepL</w:t>
      </w:r>
      <w:r>
        <w:rPr>
          <w:szCs w:val="24"/>
        </w:rPr>
        <w:t xml:space="preserve"> обладает следующими преимуществами</w:t>
      </w:r>
      <w:r w:rsidR="00CC63B1" w:rsidRPr="00CC63B1">
        <w:rPr>
          <w:szCs w:val="24"/>
        </w:rPr>
        <w:t>:</w:t>
      </w:r>
    </w:p>
    <w:p w14:paraId="783854FA" w14:textId="0A213C1E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в</w:t>
      </w:r>
      <w:r w:rsidR="00CC63B1" w:rsidRPr="00CC63B1">
        <w:rPr>
          <w:szCs w:val="24"/>
        </w:rPr>
        <w:t>ысокое качество перевода:</w:t>
      </w:r>
      <w:r w:rsidR="00CC63B1" w:rsidRPr="00CC63B1">
        <w:rPr>
          <w:szCs w:val="24"/>
          <w:lang w:val="en-US"/>
        </w:rPr>
        <w:t> DeepL</w:t>
      </w:r>
      <w:r w:rsidR="00CC63B1" w:rsidRPr="00CC63B1">
        <w:rPr>
          <w:szCs w:val="24"/>
        </w:rPr>
        <w:t xml:space="preserve"> часто хвалят за более естественный и точный перевод по сравнению с конкурентами, особенно в контексте отдельных предложений и коротких текстов</w:t>
      </w:r>
      <w:r>
        <w:rPr>
          <w:szCs w:val="24"/>
        </w:rPr>
        <w:t>;</w:t>
      </w:r>
    </w:p>
    <w:p w14:paraId="2420F3D5" w14:textId="55B9165E" w:rsidR="00CC63B1" w:rsidRPr="00CC63B1" w:rsidRDefault="00F73642" w:rsidP="00F73642">
      <w:pPr>
        <w:rPr>
          <w:szCs w:val="24"/>
        </w:rPr>
      </w:pPr>
      <w:r>
        <w:rPr>
          <w:szCs w:val="24"/>
        </w:rPr>
        <w:t>– п</w:t>
      </w:r>
      <w:r w:rsidR="00CC63B1" w:rsidRPr="00CC63B1">
        <w:rPr>
          <w:szCs w:val="24"/>
        </w:rPr>
        <w:t>оддержка многих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сервис п</w:t>
      </w:r>
      <w:r w:rsidR="00CC63B1" w:rsidRPr="00CC63B1">
        <w:rPr>
          <w:szCs w:val="24"/>
        </w:rPr>
        <w:t>редлагает широкий диапазон языков для перевода</w:t>
      </w:r>
      <w:r>
        <w:rPr>
          <w:szCs w:val="24"/>
        </w:rPr>
        <w:t>;</w:t>
      </w:r>
    </w:p>
    <w:p w14:paraId="1F36F358" w14:textId="11F436D7" w:rsidR="00CC63B1" w:rsidRPr="00CC63B1" w:rsidRDefault="00F73642" w:rsidP="00F73642">
      <w:pPr>
        <w:rPr>
          <w:szCs w:val="24"/>
        </w:rPr>
      </w:pPr>
      <w:r>
        <w:rPr>
          <w:szCs w:val="24"/>
        </w:rPr>
        <w:t>– у</w:t>
      </w:r>
      <w:r w:rsidR="00CC63B1" w:rsidRPr="00CC63B1">
        <w:rPr>
          <w:szCs w:val="24"/>
        </w:rPr>
        <w:t>добный интерфейс: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ростой и интуитивно понятный интерфейс</w:t>
      </w:r>
      <w:r>
        <w:rPr>
          <w:szCs w:val="24"/>
        </w:rPr>
        <w:t>;</w:t>
      </w:r>
    </w:p>
    <w:p w14:paraId="1A223CF4" w14:textId="6A5A12D5" w:rsidR="00CC63B1" w:rsidRPr="00CC63B1" w:rsidRDefault="00F73642" w:rsidP="00F73642">
      <w:pPr>
        <w:rPr>
          <w:szCs w:val="24"/>
        </w:rPr>
      </w:pPr>
      <w:r>
        <w:rPr>
          <w:szCs w:val="24"/>
        </w:rPr>
        <w:t>– б</w:t>
      </w:r>
      <w:r w:rsidR="00CC63B1" w:rsidRPr="00CC63B1">
        <w:rPr>
          <w:szCs w:val="24"/>
        </w:rPr>
        <w:t>ыстрая обработка: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>еревод выполняется относительно быстро.</w:t>
      </w:r>
    </w:p>
    <w:p w14:paraId="2E892925" w14:textId="1420F37F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>
        <w:rPr>
          <w:szCs w:val="24"/>
          <w:lang w:val="en-US"/>
        </w:rPr>
        <w:t>DeepL</w:t>
      </w:r>
      <w:r>
        <w:rPr>
          <w:szCs w:val="24"/>
        </w:rPr>
        <w:t xml:space="preserve"> имеет следующие недостатки</w:t>
      </w:r>
      <w:r w:rsidR="00CC63B1" w:rsidRPr="00F73642">
        <w:rPr>
          <w:szCs w:val="24"/>
        </w:rPr>
        <w:t>:</w:t>
      </w:r>
    </w:p>
    <w:p w14:paraId="5FACE9B5" w14:textId="77777777" w:rsidR="00F73642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граничения по объему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</w:t>
      </w:r>
      <w:r w:rsidR="00CC63B1" w:rsidRPr="00CC63B1">
        <w:rPr>
          <w:szCs w:val="24"/>
        </w:rPr>
        <w:t xml:space="preserve">ля очень больших текстов </w:t>
      </w:r>
      <w:r>
        <w:rPr>
          <w:szCs w:val="24"/>
        </w:rPr>
        <w:t xml:space="preserve">использование данного сервиса </w:t>
      </w:r>
      <w:r w:rsidR="00CC63B1" w:rsidRPr="00CC63B1">
        <w:rPr>
          <w:szCs w:val="24"/>
        </w:rPr>
        <w:t>может быть менее</w:t>
      </w:r>
      <w:r>
        <w:rPr>
          <w:szCs w:val="24"/>
        </w:rPr>
        <w:t xml:space="preserve"> предпочтительным</w:t>
      </w:r>
      <w:r w:rsidR="00CC63B1" w:rsidRPr="00CC63B1">
        <w:rPr>
          <w:szCs w:val="24"/>
        </w:rPr>
        <w:t xml:space="preserve">, чем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>;</w:t>
      </w:r>
    </w:p>
    <w:p w14:paraId="73554EFE" w14:textId="77777777" w:rsidR="00F73642" w:rsidRDefault="00F73642" w:rsidP="00F73642">
      <w:pPr>
        <w:rPr>
          <w:szCs w:val="24"/>
        </w:rPr>
      </w:pPr>
      <w:r>
        <w:rPr>
          <w:szCs w:val="24"/>
        </w:rPr>
        <w:lastRenderedPageBreak/>
        <w:t>– с</w:t>
      </w:r>
      <w:r w:rsidR="00CC63B1" w:rsidRPr="00CC63B1">
        <w:rPr>
          <w:szCs w:val="24"/>
        </w:rPr>
        <w:t>тоимость: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б</w:t>
      </w:r>
      <w:r w:rsidR="00CC63B1" w:rsidRPr="00CC63B1">
        <w:rPr>
          <w:szCs w:val="24"/>
        </w:rPr>
        <w:t xml:space="preserve">есплатная версия имеет </w:t>
      </w:r>
      <w:r>
        <w:rPr>
          <w:szCs w:val="24"/>
        </w:rPr>
        <w:t xml:space="preserve">серьёзные </w:t>
      </w:r>
      <w:r w:rsidR="00CC63B1" w:rsidRPr="00CC63B1">
        <w:rPr>
          <w:szCs w:val="24"/>
        </w:rPr>
        <w:t>ограничения</w:t>
      </w:r>
      <w:r>
        <w:rPr>
          <w:szCs w:val="24"/>
        </w:rPr>
        <w:t xml:space="preserve"> на объём переводимого текста</w:t>
      </w:r>
      <w:r w:rsidR="00CC63B1" w:rsidRPr="00CC63B1">
        <w:rPr>
          <w:szCs w:val="24"/>
        </w:rPr>
        <w:t xml:space="preserve">, платная подписка может быть </w:t>
      </w:r>
      <w:r>
        <w:rPr>
          <w:szCs w:val="24"/>
        </w:rPr>
        <w:t xml:space="preserve">невыгодной </w:t>
      </w:r>
      <w:r w:rsidR="00CC63B1" w:rsidRPr="00CC63B1">
        <w:rPr>
          <w:szCs w:val="24"/>
        </w:rPr>
        <w:t xml:space="preserve">для </w:t>
      </w:r>
      <w:r>
        <w:rPr>
          <w:szCs w:val="24"/>
        </w:rPr>
        <w:t xml:space="preserve">недостаточно </w:t>
      </w:r>
      <w:r w:rsidR="00CC63B1" w:rsidRPr="00CC63B1">
        <w:rPr>
          <w:szCs w:val="24"/>
        </w:rPr>
        <w:t>больших объемов перевода</w:t>
      </w:r>
      <w:r>
        <w:rPr>
          <w:szCs w:val="24"/>
        </w:rPr>
        <w:t>;</w:t>
      </w:r>
    </w:p>
    <w:p w14:paraId="51BC9FE9" w14:textId="58E3A7A9" w:rsidR="00CC63B1" w:rsidRPr="00CC63B1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еньше</w:t>
      </w:r>
      <w:r>
        <w:rPr>
          <w:szCs w:val="24"/>
        </w:rPr>
        <w:t>е количество</w:t>
      </w:r>
      <w:r w:rsidR="00CC63B1" w:rsidRPr="00CC63B1">
        <w:rPr>
          <w:szCs w:val="24"/>
        </w:rPr>
        <w:t xml:space="preserve">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п</w:t>
      </w:r>
      <w:r w:rsidR="00CC63B1" w:rsidRPr="00CC63B1">
        <w:rPr>
          <w:szCs w:val="24"/>
        </w:rPr>
        <w:t xml:space="preserve">о сравнению с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 w:rsidR="00CC63B1" w:rsidRPr="00CC63B1">
        <w:rPr>
          <w:szCs w:val="24"/>
        </w:rPr>
        <w:t xml:space="preserve">, </w:t>
      </w:r>
      <w:r w:rsidR="00CC63B1" w:rsidRPr="00CC63B1">
        <w:rPr>
          <w:szCs w:val="24"/>
          <w:lang w:val="en-US"/>
        </w:rPr>
        <w:t>DeepL</w:t>
      </w:r>
      <w:r w:rsidR="00CC63B1" w:rsidRPr="00CC63B1">
        <w:rPr>
          <w:szCs w:val="24"/>
        </w:rPr>
        <w:t xml:space="preserve"> предлагает меньше дополнительных функций, таких как транслитерация или распознавание речи</w:t>
      </w:r>
      <w:r>
        <w:rPr>
          <w:szCs w:val="24"/>
        </w:rPr>
        <w:t>.</w:t>
      </w:r>
    </w:p>
    <w:p w14:paraId="099EC009" w14:textId="77777777" w:rsidR="00F73642" w:rsidRDefault="00F73642" w:rsidP="00F73642">
      <w:pPr>
        <w:ind w:firstLine="680"/>
        <w:rPr>
          <w:szCs w:val="24"/>
        </w:rPr>
      </w:pPr>
      <w:r>
        <w:rPr>
          <w:szCs w:val="24"/>
        </w:rPr>
        <w:t xml:space="preserve">Сервис </w:t>
      </w:r>
      <w:r w:rsidR="00CC63B1" w:rsidRPr="00CC63B1">
        <w:rPr>
          <w:szCs w:val="24"/>
          <w:lang w:val="en-US"/>
        </w:rPr>
        <w:t>Google</w:t>
      </w:r>
      <w:r w:rsidR="00CC63B1" w:rsidRPr="00F73642">
        <w:rPr>
          <w:szCs w:val="24"/>
        </w:rPr>
        <w:t xml:space="preserve"> </w:t>
      </w:r>
      <w:r w:rsidR="00CC63B1" w:rsidRPr="00CC63B1">
        <w:rPr>
          <w:szCs w:val="24"/>
          <w:lang w:val="en-US"/>
        </w:rPr>
        <w:t>Translate</w:t>
      </w:r>
      <w:r>
        <w:rPr>
          <w:szCs w:val="24"/>
        </w:rPr>
        <w:t xml:space="preserve"> обладает следующими преимуществами</w:t>
      </w:r>
      <w:r w:rsidR="00CC63B1" w:rsidRPr="00F73642">
        <w:rPr>
          <w:szCs w:val="24"/>
        </w:rPr>
        <w:t>:</w:t>
      </w:r>
    </w:p>
    <w:p w14:paraId="70F6AEC3" w14:textId="435B1B47" w:rsidR="00CC63B1" w:rsidRPr="00CC63B1" w:rsidRDefault="00F73642" w:rsidP="00F73642">
      <w:pPr>
        <w:ind w:firstLine="680"/>
        <w:rPr>
          <w:szCs w:val="24"/>
        </w:rPr>
      </w:pPr>
      <w:r>
        <w:rPr>
          <w:szCs w:val="24"/>
        </w:rPr>
        <w:t>– ш</w:t>
      </w:r>
      <w:r w:rsidR="00CC63B1" w:rsidRPr="00CC63B1">
        <w:rPr>
          <w:szCs w:val="24"/>
        </w:rPr>
        <w:t>ирокая доступность и поддержка языков: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оддерживает огромное количество языков и доступен практически везде</w:t>
      </w:r>
      <w:r>
        <w:rPr>
          <w:szCs w:val="24"/>
        </w:rPr>
        <w:t>;</w:t>
      </w:r>
    </w:p>
    <w:p w14:paraId="429B5E2F" w14:textId="09F45A4B" w:rsidR="00CC63B1" w:rsidRPr="00CC63B1" w:rsidRDefault="00F73642" w:rsidP="00F73642">
      <w:pPr>
        <w:rPr>
          <w:szCs w:val="24"/>
        </w:rPr>
      </w:pPr>
      <w:r>
        <w:rPr>
          <w:szCs w:val="24"/>
        </w:rPr>
        <w:t>– о</w:t>
      </w:r>
      <w:r w:rsidR="00CC63B1" w:rsidRPr="00CC63B1">
        <w:rPr>
          <w:szCs w:val="24"/>
        </w:rPr>
        <w:t>бработка больших объемов текста: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х</w:t>
      </w:r>
      <w:r w:rsidR="00CC63B1" w:rsidRPr="00CC63B1">
        <w:rPr>
          <w:szCs w:val="24"/>
        </w:rPr>
        <w:t xml:space="preserve">орошо справляется с переводом длинных документов и </w:t>
      </w:r>
      <w:r>
        <w:rPr>
          <w:szCs w:val="24"/>
        </w:rPr>
        <w:t xml:space="preserve">объёмных </w:t>
      </w:r>
      <w:r w:rsidR="00D51C4E">
        <w:rPr>
          <w:szCs w:val="24"/>
        </w:rPr>
        <w:t>web-</w:t>
      </w:r>
      <w:r w:rsidR="00CC63B1" w:rsidRPr="00CC63B1">
        <w:rPr>
          <w:szCs w:val="24"/>
        </w:rPr>
        <w:t>страниц</w:t>
      </w:r>
      <w:r>
        <w:rPr>
          <w:szCs w:val="24"/>
        </w:rPr>
        <w:t>;</w:t>
      </w:r>
    </w:p>
    <w:p w14:paraId="282099B7" w14:textId="77777777" w:rsidR="00F73642" w:rsidRDefault="00F73642" w:rsidP="00F73642">
      <w:pPr>
        <w:rPr>
          <w:szCs w:val="24"/>
        </w:rPr>
      </w:pPr>
      <w:r>
        <w:rPr>
          <w:szCs w:val="24"/>
        </w:rPr>
        <w:t>– м</w:t>
      </w:r>
      <w:r w:rsidR="00CC63B1" w:rsidRPr="00CC63B1">
        <w:rPr>
          <w:szCs w:val="24"/>
        </w:rPr>
        <w:t>ножество дополнительных функций: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п</w:t>
      </w:r>
      <w:r w:rsidR="00CC63B1" w:rsidRPr="00CC63B1">
        <w:rPr>
          <w:szCs w:val="24"/>
        </w:rPr>
        <w:t>редлагает множество дополнительных функций, таких как транслитерация, распознавание речи, перевод изображений и т</w:t>
      </w:r>
      <w:r>
        <w:rPr>
          <w:szCs w:val="24"/>
        </w:rPr>
        <w:t>.д.;</w:t>
      </w:r>
    </w:p>
    <w:p w14:paraId="073189DB" w14:textId="11FAA622" w:rsidR="00CC63B1" w:rsidRPr="00CC63B1" w:rsidRDefault="00F73642" w:rsidP="00F73642">
      <w:pPr>
        <w:rPr>
          <w:szCs w:val="24"/>
        </w:rPr>
      </w:pPr>
      <w:r>
        <w:rPr>
          <w:szCs w:val="24"/>
        </w:rPr>
        <w:t>– и</w:t>
      </w:r>
      <w:r w:rsidR="00CC63B1" w:rsidRPr="00CC63B1">
        <w:rPr>
          <w:szCs w:val="24"/>
        </w:rPr>
        <w:t xml:space="preserve">нтеграция с другими сервисами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данный сервис у</w:t>
      </w:r>
      <w:r w:rsidR="00CC63B1" w:rsidRPr="00CC63B1">
        <w:rPr>
          <w:szCs w:val="24"/>
        </w:rPr>
        <w:t xml:space="preserve">добно интегрируется с другими продуктами </w:t>
      </w:r>
      <w:r w:rsidR="00CC63B1" w:rsidRPr="00CC63B1">
        <w:rPr>
          <w:szCs w:val="24"/>
          <w:lang w:val="en-US"/>
        </w:rPr>
        <w:t>Google</w:t>
      </w:r>
      <w:r w:rsidR="00CC63B1" w:rsidRPr="00CC63B1">
        <w:rPr>
          <w:szCs w:val="24"/>
        </w:rPr>
        <w:t>.</w:t>
      </w:r>
    </w:p>
    <w:p w14:paraId="128254FA" w14:textId="56DB01F4" w:rsidR="00CC63B1" w:rsidRPr="00F73642" w:rsidRDefault="00F73642" w:rsidP="00CC63B1">
      <w:pPr>
        <w:ind w:firstLine="680"/>
        <w:rPr>
          <w:szCs w:val="24"/>
        </w:rPr>
      </w:pPr>
      <w:r>
        <w:rPr>
          <w:szCs w:val="24"/>
        </w:rPr>
        <w:t>Сервис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Google</w:t>
      </w:r>
      <w:r w:rsidRPr="00F73642">
        <w:rPr>
          <w:szCs w:val="24"/>
        </w:rPr>
        <w:t xml:space="preserve"> </w:t>
      </w:r>
      <w:r w:rsidRPr="00CC63B1">
        <w:rPr>
          <w:szCs w:val="24"/>
          <w:lang w:val="en-US"/>
        </w:rPr>
        <w:t>Translate</w:t>
      </w:r>
      <w:r>
        <w:rPr>
          <w:szCs w:val="24"/>
        </w:rPr>
        <w:t xml:space="preserve"> имеет следующие н</w:t>
      </w:r>
      <w:r w:rsidR="00CC63B1" w:rsidRPr="00F73642">
        <w:rPr>
          <w:szCs w:val="24"/>
        </w:rPr>
        <w:t>едостатки:</w:t>
      </w:r>
    </w:p>
    <w:p w14:paraId="2D02BA10" w14:textId="37CA4BFB" w:rsidR="00CC63B1" w:rsidRPr="00F73642" w:rsidRDefault="00F73642" w:rsidP="00F73642">
      <w:pPr>
        <w:rPr>
          <w:szCs w:val="24"/>
        </w:rPr>
      </w:pPr>
      <w:r>
        <w:rPr>
          <w:szCs w:val="24"/>
        </w:rPr>
        <w:t>– к</w:t>
      </w:r>
      <w:r w:rsidR="00CC63B1" w:rsidRPr="00CC63B1">
        <w:rPr>
          <w:szCs w:val="24"/>
        </w:rPr>
        <w:t>ачество перевода может варьироваться:</w:t>
      </w:r>
      <w:r w:rsidR="00CC63B1" w:rsidRPr="00CC63B1">
        <w:rPr>
          <w:szCs w:val="24"/>
          <w:lang w:val="en-US"/>
        </w:rPr>
        <w:t> </w:t>
      </w:r>
      <w:r>
        <w:rPr>
          <w:szCs w:val="24"/>
        </w:rPr>
        <w:t>к</w:t>
      </w:r>
      <w:r w:rsidR="00CC63B1" w:rsidRPr="00CC63B1">
        <w:rPr>
          <w:szCs w:val="24"/>
        </w:rPr>
        <w:t>ачество перевода может быть неравномерным, особенно для сложных текстов, технических терминов и идиом</w:t>
      </w:r>
      <w:r>
        <w:rPr>
          <w:szCs w:val="24"/>
        </w:rPr>
        <w:t xml:space="preserve">. </w:t>
      </w:r>
      <w:r w:rsidR="00CC63B1" w:rsidRPr="00F73642">
        <w:rPr>
          <w:szCs w:val="24"/>
        </w:rPr>
        <w:t xml:space="preserve">Может быть более </w:t>
      </w:r>
      <w:r>
        <w:rPr>
          <w:szCs w:val="24"/>
        </w:rPr>
        <w:t>«</w:t>
      </w:r>
      <w:r w:rsidR="00CC63B1" w:rsidRPr="00F73642">
        <w:rPr>
          <w:szCs w:val="24"/>
        </w:rPr>
        <w:t>дословным</w:t>
      </w:r>
      <w:r>
        <w:rPr>
          <w:szCs w:val="24"/>
        </w:rPr>
        <w:t>»</w:t>
      </w:r>
      <w:r w:rsidR="00CC63B1" w:rsidRPr="00F73642">
        <w:rPr>
          <w:szCs w:val="24"/>
        </w:rPr>
        <w:t xml:space="preserve">, чем </w:t>
      </w:r>
      <w:r w:rsidR="00CC63B1" w:rsidRPr="00CC63B1">
        <w:rPr>
          <w:szCs w:val="24"/>
          <w:lang w:val="en-US"/>
        </w:rPr>
        <w:t>DeepL</w:t>
      </w:r>
      <w:r>
        <w:rPr>
          <w:szCs w:val="24"/>
        </w:rPr>
        <w:t>;</w:t>
      </w:r>
    </w:p>
    <w:p w14:paraId="5CA8B6FA" w14:textId="33218831" w:rsidR="00CC63B1" w:rsidRDefault="00F73642" w:rsidP="00F73642">
      <w:pPr>
        <w:rPr>
          <w:szCs w:val="24"/>
        </w:rPr>
      </w:pPr>
      <w:r>
        <w:rPr>
          <w:szCs w:val="24"/>
        </w:rPr>
        <w:t>– неестественность перевода</w:t>
      </w:r>
      <w:r w:rsidR="00CC63B1" w:rsidRPr="00CC63B1">
        <w:rPr>
          <w:szCs w:val="24"/>
        </w:rPr>
        <w:t xml:space="preserve">: результаты перевода </w:t>
      </w:r>
      <w:r>
        <w:rPr>
          <w:szCs w:val="24"/>
        </w:rPr>
        <w:t xml:space="preserve">могут </w:t>
      </w:r>
      <w:r w:rsidR="00CC63B1" w:rsidRPr="00CC63B1">
        <w:rPr>
          <w:szCs w:val="24"/>
        </w:rPr>
        <w:t>звучат</w:t>
      </w:r>
      <w:r>
        <w:rPr>
          <w:szCs w:val="24"/>
        </w:rPr>
        <w:t>ь</w:t>
      </w:r>
      <w:r w:rsidR="00CC63B1" w:rsidRPr="00CC63B1">
        <w:rPr>
          <w:szCs w:val="24"/>
        </w:rPr>
        <w:t xml:space="preserve"> неестественно или механически</w:t>
      </w:r>
    </w:p>
    <w:p w14:paraId="4E3548FE" w14:textId="01A02258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r>
        <w:rPr>
          <w:szCs w:val="24"/>
          <w:lang w:val="en-US"/>
        </w:rPr>
        <w:t>Wordvice</w:t>
      </w:r>
      <w:r w:rsidRPr="00F73642">
        <w:rPr>
          <w:szCs w:val="24"/>
        </w:rPr>
        <w:t xml:space="preserve"> </w:t>
      </w:r>
      <w:r>
        <w:rPr>
          <w:szCs w:val="24"/>
        </w:rPr>
        <w:t>обладает следующими преимуществами:</w:t>
      </w:r>
    </w:p>
    <w:p w14:paraId="2942ADA2" w14:textId="565213EA" w:rsidR="00F73642" w:rsidRDefault="00F73642" w:rsidP="00F73642">
      <w:pPr>
        <w:rPr>
          <w:szCs w:val="24"/>
        </w:rPr>
      </w:pPr>
      <w:r>
        <w:rPr>
          <w:szCs w:val="24"/>
        </w:rPr>
        <w:t xml:space="preserve">– поддержка многих языков: как и остальные рассмотренные сервисы, </w:t>
      </w:r>
      <w:r>
        <w:rPr>
          <w:szCs w:val="24"/>
          <w:lang w:val="en-US"/>
        </w:rPr>
        <w:t>Wordvice</w:t>
      </w:r>
      <w:r w:rsidRPr="00F73642">
        <w:rPr>
          <w:szCs w:val="24"/>
        </w:rPr>
        <w:t xml:space="preserve"> </w:t>
      </w:r>
      <w:r>
        <w:rPr>
          <w:szCs w:val="24"/>
        </w:rPr>
        <w:t>предоставляет возможность перевода на множество различных языков;</w:t>
      </w:r>
    </w:p>
    <w:p w14:paraId="4E2A5827" w14:textId="537BAB2C" w:rsidR="00F73642" w:rsidRPr="00F73642" w:rsidRDefault="00F73642" w:rsidP="00F73642">
      <w:pPr>
        <w:rPr>
          <w:szCs w:val="24"/>
        </w:rPr>
      </w:pPr>
      <w:r>
        <w:rPr>
          <w:szCs w:val="24"/>
        </w:rPr>
        <w:t xml:space="preserve">– интеграция с </w:t>
      </w:r>
      <w:r>
        <w:rPr>
          <w:szCs w:val="24"/>
          <w:lang w:val="en-US"/>
        </w:rPr>
        <w:t>Microsoft</w:t>
      </w:r>
      <w:r w:rsidRPr="00F73642">
        <w:rPr>
          <w:szCs w:val="24"/>
        </w:rPr>
        <w:t xml:space="preserve"> </w:t>
      </w:r>
      <w:r>
        <w:rPr>
          <w:szCs w:val="24"/>
          <w:lang w:val="en-US"/>
        </w:rPr>
        <w:t>Word</w:t>
      </w:r>
      <w:r w:rsidRPr="00F73642">
        <w:rPr>
          <w:szCs w:val="24"/>
        </w:rPr>
        <w:t xml:space="preserve">: </w:t>
      </w:r>
      <w:r>
        <w:rPr>
          <w:szCs w:val="24"/>
        </w:rPr>
        <w:t xml:space="preserve">данный сервис предоставляет возможность перевода текста непосредственно внутри документа </w:t>
      </w:r>
      <w:r>
        <w:rPr>
          <w:szCs w:val="24"/>
          <w:lang w:val="en-US"/>
        </w:rPr>
        <w:t>Word</w:t>
      </w:r>
      <w:r>
        <w:rPr>
          <w:szCs w:val="24"/>
        </w:rPr>
        <w:t xml:space="preserve"> без необходимости переключения окон и копирования текста;</w:t>
      </w:r>
    </w:p>
    <w:p w14:paraId="26A92266" w14:textId="55751DEF" w:rsidR="00F73642" w:rsidRDefault="00F73642" w:rsidP="00F73642">
      <w:pPr>
        <w:rPr>
          <w:szCs w:val="24"/>
        </w:rPr>
      </w:pPr>
      <w:r>
        <w:rPr>
          <w:szCs w:val="24"/>
        </w:rPr>
        <w:t>– минималистичный интерфейс: интерфейс данного сервиса не перегружен лишними деталями, пользователь может легко выполнять свои задачи, не отвлекаясь на лишние элементы интерфейса.</w:t>
      </w:r>
    </w:p>
    <w:p w14:paraId="69443D38" w14:textId="0FF0A483" w:rsidR="00F73642" w:rsidRDefault="00F73642" w:rsidP="00F73642">
      <w:pPr>
        <w:rPr>
          <w:szCs w:val="24"/>
        </w:rPr>
      </w:pPr>
      <w:r>
        <w:rPr>
          <w:szCs w:val="24"/>
        </w:rPr>
        <w:t xml:space="preserve">Сервис </w:t>
      </w:r>
      <w:r>
        <w:rPr>
          <w:szCs w:val="24"/>
          <w:lang w:val="en-US"/>
        </w:rPr>
        <w:t>Wordvice</w:t>
      </w:r>
      <w:r w:rsidRPr="00F73642">
        <w:rPr>
          <w:szCs w:val="24"/>
        </w:rPr>
        <w:t xml:space="preserve"> </w:t>
      </w:r>
      <w:r>
        <w:rPr>
          <w:szCs w:val="24"/>
        </w:rPr>
        <w:t>имеет следующие недостатки:</w:t>
      </w:r>
    </w:p>
    <w:p w14:paraId="4D8D6A89" w14:textId="3D6EB98C" w:rsidR="00F73642" w:rsidRDefault="00F73642" w:rsidP="00F73642">
      <w:pPr>
        <w:rPr>
          <w:szCs w:val="24"/>
        </w:rPr>
      </w:pPr>
      <w:r>
        <w:rPr>
          <w:szCs w:val="24"/>
        </w:rPr>
        <w:t xml:space="preserve">– </w:t>
      </w:r>
      <w:r w:rsidR="00572702">
        <w:rPr>
          <w:szCs w:val="24"/>
        </w:rPr>
        <w:t>отсутствие возможности загружать свои документы: при необходимости перевода больших объёмов текста исходный текст неободимо копировать в текстовое поле, что снижает удобство пользования сервисом; (ПРОВЕРИТЬ)</w:t>
      </w:r>
    </w:p>
    <w:p w14:paraId="7BFDFA40" w14:textId="4193F9E1" w:rsidR="00572702" w:rsidRPr="00572702" w:rsidRDefault="00572702" w:rsidP="00F73642">
      <w:pPr>
        <w:rPr>
          <w:szCs w:val="24"/>
        </w:rPr>
      </w:pPr>
      <w:r>
        <w:rPr>
          <w:szCs w:val="24"/>
        </w:rPr>
        <w:t xml:space="preserve">– меньшее количество функций: как и </w:t>
      </w:r>
      <w:r>
        <w:rPr>
          <w:szCs w:val="24"/>
          <w:lang w:val="en-US"/>
        </w:rPr>
        <w:t>DeepL</w:t>
      </w:r>
      <w:r w:rsidRPr="00572702">
        <w:rPr>
          <w:szCs w:val="24"/>
        </w:rPr>
        <w:t xml:space="preserve">, </w:t>
      </w:r>
      <w:r>
        <w:rPr>
          <w:szCs w:val="24"/>
          <w:lang w:val="en-US"/>
        </w:rPr>
        <w:t>Wordvice</w:t>
      </w:r>
      <w:r w:rsidRPr="00572702">
        <w:rPr>
          <w:szCs w:val="24"/>
        </w:rPr>
        <w:t xml:space="preserve"> </w:t>
      </w:r>
      <w:r>
        <w:rPr>
          <w:szCs w:val="24"/>
        </w:rPr>
        <w:t xml:space="preserve">имеет меньшее по сравнению с </w:t>
      </w:r>
      <w:r>
        <w:rPr>
          <w:szCs w:val="24"/>
          <w:lang w:val="en-US"/>
        </w:rPr>
        <w:t>Google</w:t>
      </w:r>
      <w:r w:rsidRPr="00572702">
        <w:rPr>
          <w:szCs w:val="24"/>
        </w:rPr>
        <w:t xml:space="preserve"> </w:t>
      </w:r>
      <w:r>
        <w:rPr>
          <w:szCs w:val="24"/>
          <w:lang w:val="en-US"/>
        </w:rPr>
        <w:t>Translate</w:t>
      </w:r>
      <w:r w:rsidRPr="00572702">
        <w:rPr>
          <w:szCs w:val="24"/>
        </w:rPr>
        <w:t xml:space="preserve"> </w:t>
      </w:r>
      <w:r>
        <w:rPr>
          <w:szCs w:val="24"/>
        </w:rPr>
        <w:t>количество функций.</w:t>
      </w:r>
    </w:p>
    <w:p w14:paraId="4F8627A3" w14:textId="4C10CED7" w:rsidR="00CC63B1" w:rsidRDefault="0010081B" w:rsidP="003C46AF">
      <w:pPr>
        <w:ind w:firstLine="680"/>
        <w:rPr>
          <w:szCs w:val="24"/>
        </w:rPr>
      </w:pPr>
      <w:r>
        <w:rPr>
          <w:szCs w:val="24"/>
        </w:rPr>
        <w:t>Выбор платформы</w:t>
      </w:r>
      <w:r w:rsidR="00572702">
        <w:rPr>
          <w:szCs w:val="24"/>
        </w:rPr>
        <w:t xml:space="preserve"> (ОПЦИОНАЛЬНО)</w:t>
      </w:r>
    </w:p>
    <w:p w14:paraId="03EFBCCB" w14:textId="77777777" w:rsidR="0010081B" w:rsidRPr="0010081B" w:rsidRDefault="0010081B" w:rsidP="0010081B">
      <w:pPr>
        <w:numPr>
          <w:ilvl w:val="0"/>
          <w:numId w:val="8"/>
        </w:numPr>
        <w:rPr>
          <w:szCs w:val="24"/>
        </w:rPr>
      </w:pPr>
      <w:r w:rsidRPr="0010081B">
        <w:rPr>
          <w:szCs w:val="24"/>
        </w:rPr>
        <w:t>Высокая производительность:</w:t>
      </w:r>
      <w:r w:rsidRPr="0010081B">
        <w:rPr>
          <w:szCs w:val="24"/>
          <w:lang w:val="en-US"/>
        </w:rPr>
        <w:t> FastAPI</w:t>
      </w:r>
      <w:r w:rsidRPr="0010081B">
        <w:rPr>
          <w:szCs w:val="24"/>
        </w:rPr>
        <w:t xml:space="preserve"> основан на </w:t>
      </w:r>
      <w:r w:rsidRPr="0010081B">
        <w:rPr>
          <w:szCs w:val="24"/>
          <w:lang w:val="en-US"/>
        </w:rPr>
        <w:t>ASGI</w:t>
      </w:r>
      <w:r w:rsidRPr="0010081B">
        <w:rPr>
          <w:szCs w:val="24"/>
        </w:rPr>
        <w:t xml:space="preserve"> (</w:t>
      </w:r>
      <w:r w:rsidRPr="0010081B">
        <w:rPr>
          <w:szCs w:val="24"/>
          <w:lang w:val="en-US"/>
        </w:rPr>
        <w:t>Asynchronous</w:t>
      </w:r>
      <w:r w:rsidRPr="0010081B">
        <w:rPr>
          <w:szCs w:val="24"/>
        </w:rPr>
        <w:t xml:space="preserve"> </w:t>
      </w:r>
      <w:r w:rsidRPr="0010081B">
        <w:rPr>
          <w:szCs w:val="24"/>
          <w:lang w:val="en-US"/>
        </w:rPr>
        <w:t>Server</w:t>
      </w:r>
      <w:r w:rsidRPr="0010081B">
        <w:rPr>
          <w:szCs w:val="24"/>
        </w:rPr>
        <w:t xml:space="preserve"> </w:t>
      </w:r>
      <w:r w:rsidRPr="0010081B">
        <w:rPr>
          <w:szCs w:val="24"/>
          <w:lang w:val="en-US"/>
        </w:rPr>
        <w:t>Gateway</w:t>
      </w:r>
      <w:r w:rsidRPr="0010081B">
        <w:rPr>
          <w:szCs w:val="24"/>
        </w:rPr>
        <w:t xml:space="preserve"> </w:t>
      </w:r>
      <w:r w:rsidRPr="0010081B">
        <w:rPr>
          <w:szCs w:val="24"/>
          <w:lang w:val="en-US"/>
        </w:rPr>
        <w:t>Interface</w:t>
      </w:r>
      <w:r w:rsidRPr="0010081B">
        <w:rPr>
          <w:szCs w:val="24"/>
        </w:rPr>
        <w:t>), что позволяет обрабатывать запросы асинхронно. Это обеспечивает высокую скорость и эффективность, особенно при большом количестве одновременных пользователей. Это критично для приложения с потенциально множеством запросов на перевод, оценки, и модерацию.</w:t>
      </w:r>
    </w:p>
    <w:p w14:paraId="1F2A7C3C" w14:textId="77777777" w:rsidR="0010081B" w:rsidRPr="0010081B" w:rsidRDefault="0010081B" w:rsidP="0010081B">
      <w:pPr>
        <w:numPr>
          <w:ilvl w:val="0"/>
          <w:numId w:val="8"/>
        </w:numPr>
        <w:rPr>
          <w:szCs w:val="24"/>
        </w:rPr>
      </w:pPr>
      <w:r w:rsidRPr="0010081B">
        <w:rPr>
          <w:szCs w:val="24"/>
        </w:rPr>
        <w:t>Простота использования и разработки:</w:t>
      </w:r>
      <w:r w:rsidRPr="0010081B">
        <w:rPr>
          <w:szCs w:val="24"/>
          <w:lang w:val="en-US"/>
        </w:rPr>
        <w:t> FastAPI</w:t>
      </w:r>
      <w:r w:rsidRPr="0010081B">
        <w:rPr>
          <w:szCs w:val="24"/>
        </w:rPr>
        <w:t xml:space="preserve"> имеет простой и интуитивно понятный синтаксис, основанный на </w:t>
      </w:r>
      <w:r w:rsidRPr="0010081B">
        <w:rPr>
          <w:szCs w:val="24"/>
          <w:lang w:val="en-US"/>
        </w:rPr>
        <w:t>Python</w:t>
      </w:r>
      <w:r w:rsidRPr="0010081B">
        <w:rPr>
          <w:szCs w:val="24"/>
        </w:rPr>
        <w:t xml:space="preserve">. Это ускоряет разработку и снижает порог входа для разработчиков, знакомых с </w:t>
      </w:r>
      <w:r w:rsidRPr="0010081B">
        <w:rPr>
          <w:szCs w:val="24"/>
          <w:lang w:val="en-US"/>
        </w:rPr>
        <w:t>Python</w:t>
      </w:r>
      <w:r w:rsidRPr="0010081B">
        <w:rPr>
          <w:szCs w:val="24"/>
        </w:rPr>
        <w:t xml:space="preserve">. Быстрая </w:t>
      </w:r>
      <w:r w:rsidRPr="0010081B">
        <w:rPr>
          <w:szCs w:val="24"/>
        </w:rPr>
        <w:lastRenderedPageBreak/>
        <w:t xml:space="preserve">разработка особенно важна для </w:t>
      </w:r>
      <w:r w:rsidRPr="0010081B">
        <w:rPr>
          <w:szCs w:val="24"/>
          <w:lang w:val="en-US"/>
        </w:rPr>
        <w:t>MVP</w:t>
      </w:r>
      <w:r w:rsidRPr="0010081B">
        <w:rPr>
          <w:szCs w:val="24"/>
        </w:rPr>
        <w:t xml:space="preserve"> (минимально жизнеспособного продукта) или для быстрого прототипирования.</w:t>
      </w:r>
    </w:p>
    <w:p w14:paraId="3BECBE06" w14:textId="77777777" w:rsidR="0010081B" w:rsidRPr="0010081B" w:rsidRDefault="0010081B" w:rsidP="0010081B">
      <w:pPr>
        <w:numPr>
          <w:ilvl w:val="0"/>
          <w:numId w:val="8"/>
        </w:numPr>
        <w:rPr>
          <w:szCs w:val="24"/>
        </w:rPr>
      </w:pPr>
      <w:r w:rsidRPr="0010081B">
        <w:rPr>
          <w:szCs w:val="24"/>
        </w:rPr>
        <w:t>Автоматическая генерация документации:</w:t>
      </w:r>
      <w:r w:rsidRPr="0010081B">
        <w:rPr>
          <w:szCs w:val="24"/>
          <w:lang w:val="en-US"/>
        </w:rPr>
        <w:t> FastAPI</w:t>
      </w:r>
      <w:r w:rsidRPr="0010081B">
        <w:rPr>
          <w:szCs w:val="24"/>
        </w:rPr>
        <w:t xml:space="preserve"> автоматически генерирует интерактивную документацию на основе кода с помощью </w:t>
      </w:r>
      <w:r w:rsidRPr="0010081B">
        <w:rPr>
          <w:szCs w:val="24"/>
          <w:lang w:val="en-US"/>
        </w:rPr>
        <w:t>OpenAPI</w:t>
      </w:r>
      <w:r w:rsidRPr="0010081B">
        <w:rPr>
          <w:szCs w:val="24"/>
        </w:rPr>
        <w:t xml:space="preserve"> и </w:t>
      </w:r>
      <w:r w:rsidRPr="0010081B">
        <w:rPr>
          <w:szCs w:val="24"/>
          <w:lang w:val="en-US"/>
        </w:rPr>
        <w:t>Swagger</w:t>
      </w:r>
      <w:r w:rsidRPr="0010081B">
        <w:rPr>
          <w:szCs w:val="24"/>
        </w:rPr>
        <w:t xml:space="preserve"> </w:t>
      </w:r>
      <w:r w:rsidRPr="0010081B">
        <w:rPr>
          <w:szCs w:val="24"/>
          <w:lang w:val="en-US"/>
        </w:rPr>
        <w:t>UI</w:t>
      </w:r>
      <w:r w:rsidRPr="0010081B">
        <w:rPr>
          <w:szCs w:val="24"/>
        </w:rPr>
        <w:t xml:space="preserve">. Это значительно упрощает работу с </w:t>
      </w:r>
      <w:r w:rsidRPr="0010081B">
        <w:rPr>
          <w:szCs w:val="24"/>
          <w:lang w:val="en-US"/>
        </w:rPr>
        <w:t>API</w:t>
      </w:r>
      <w:r w:rsidRPr="0010081B">
        <w:rPr>
          <w:szCs w:val="24"/>
        </w:rPr>
        <w:t xml:space="preserve"> и позволяет разработчикам и другим участникам проекта легко понимать, как работает приложение.</w:t>
      </w:r>
    </w:p>
    <w:p w14:paraId="0442B6D0" w14:textId="77777777" w:rsidR="0010081B" w:rsidRPr="0010081B" w:rsidRDefault="0010081B" w:rsidP="0010081B">
      <w:pPr>
        <w:numPr>
          <w:ilvl w:val="0"/>
          <w:numId w:val="8"/>
        </w:numPr>
        <w:rPr>
          <w:szCs w:val="24"/>
        </w:rPr>
      </w:pPr>
      <w:r w:rsidRPr="0010081B">
        <w:rPr>
          <w:szCs w:val="24"/>
        </w:rPr>
        <w:t>Валидация данных:</w:t>
      </w:r>
      <w:r w:rsidRPr="0010081B">
        <w:rPr>
          <w:szCs w:val="24"/>
          <w:lang w:val="en-US"/>
        </w:rPr>
        <w:t> FastAPI</w:t>
      </w:r>
      <w:r w:rsidRPr="0010081B">
        <w:rPr>
          <w:szCs w:val="24"/>
        </w:rPr>
        <w:t xml:space="preserve"> предоставляет мощные инструменты для валидации входных данных, что помогает предотвратить ошибки и повысить надежность приложения. Это особенно важно для защиты от некорректных данных, которые могут повредить системе.</w:t>
      </w:r>
    </w:p>
    <w:p w14:paraId="0E6BF9BF" w14:textId="77777777" w:rsidR="0010081B" w:rsidRPr="0010081B" w:rsidRDefault="0010081B" w:rsidP="0010081B">
      <w:pPr>
        <w:numPr>
          <w:ilvl w:val="0"/>
          <w:numId w:val="8"/>
        </w:numPr>
        <w:rPr>
          <w:szCs w:val="24"/>
          <w:lang w:val="en-US"/>
        </w:rPr>
      </w:pPr>
      <w:r w:rsidRPr="0010081B">
        <w:rPr>
          <w:szCs w:val="24"/>
        </w:rPr>
        <w:t>Совместимость с другими технологиями:</w:t>
      </w:r>
      <w:r w:rsidRPr="0010081B">
        <w:rPr>
          <w:szCs w:val="24"/>
          <w:lang w:val="en-US"/>
        </w:rPr>
        <w:t> FastAPI</w:t>
      </w:r>
      <w:r w:rsidRPr="0010081B">
        <w:rPr>
          <w:szCs w:val="24"/>
        </w:rPr>
        <w:t xml:space="preserve"> хорошо интегрируется с другими популярными библиотеками </w:t>
      </w:r>
      <w:r w:rsidRPr="0010081B">
        <w:rPr>
          <w:szCs w:val="24"/>
          <w:lang w:val="en-US"/>
        </w:rPr>
        <w:t>Python</w:t>
      </w:r>
      <w:r w:rsidRPr="0010081B">
        <w:rPr>
          <w:szCs w:val="24"/>
        </w:rPr>
        <w:t xml:space="preserve">, такими как </w:t>
      </w:r>
      <w:r w:rsidRPr="0010081B">
        <w:rPr>
          <w:szCs w:val="24"/>
          <w:lang w:val="en-US"/>
        </w:rPr>
        <w:t>SQLAlchemy</w:t>
      </w:r>
      <w:r w:rsidRPr="0010081B">
        <w:rPr>
          <w:szCs w:val="24"/>
        </w:rPr>
        <w:t xml:space="preserve"> (для работы с базами данных), </w:t>
      </w:r>
      <w:r w:rsidRPr="0010081B">
        <w:rPr>
          <w:szCs w:val="24"/>
          <w:lang w:val="en-US"/>
        </w:rPr>
        <w:t>databases</w:t>
      </w:r>
      <w:r w:rsidRPr="0010081B">
        <w:rPr>
          <w:szCs w:val="24"/>
        </w:rPr>
        <w:t xml:space="preserve"> (для работы с различными базами данных через один </w:t>
      </w:r>
      <w:r w:rsidRPr="0010081B">
        <w:rPr>
          <w:szCs w:val="24"/>
          <w:lang w:val="en-US"/>
        </w:rPr>
        <w:t>API</w:t>
      </w:r>
      <w:r w:rsidRPr="0010081B">
        <w:rPr>
          <w:szCs w:val="24"/>
        </w:rPr>
        <w:t xml:space="preserve">), и </w:t>
      </w:r>
      <w:r w:rsidRPr="0010081B">
        <w:rPr>
          <w:szCs w:val="24"/>
          <w:lang w:val="en-US"/>
        </w:rPr>
        <w:t>Vue</w:t>
      </w:r>
      <w:r w:rsidRPr="0010081B">
        <w:rPr>
          <w:szCs w:val="24"/>
        </w:rPr>
        <w:t>.</w:t>
      </w:r>
      <w:r w:rsidRPr="0010081B">
        <w:rPr>
          <w:szCs w:val="24"/>
          <w:lang w:val="en-US"/>
        </w:rPr>
        <w:t>js</w:t>
      </w:r>
      <w:r w:rsidRPr="0010081B">
        <w:rPr>
          <w:szCs w:val="24"/>
        </w:rPr>
        <w:t xml:space="preserve"> (как указано в ТЗ для клиентской части). </w:t>
      </w:r>
      <w:r w:rsidRPr="0010081B">
        <w:rPr>
          <w:szCs w:val="24"/>
          <w:lang w:val="en-US"/>
        </w:rPr>
        <w:t>Эта совместимость упрощает разработку и развертывание.</w:t>
      </w:r>
    </w:p>
    <w:p w14:paraId="5F58BFFE" w14:textId="77777777" w:rsidR="0010081B" w:rsidRPr="0010081B" w:rsidRDefault="0010081B" w:rsidP="0010081B">
      <w:pPr>
        <w:numPr>
          <w:ilvl w:val="0"/>
          <w:numId w:val="8"/>
        </w:numPr>
        <w:rPr>
          <w:szCs w:val="24"/>
          <w:lang w:val="en-US"/>
        </w:rPr>
      </w:pPr>
      <w:r w:rsidRPr="0010081B">
        <w:rPr>
          <w:szCs w:val="24"/>
        </w:rPr>
        <w:t>Отличное сообщество и поддержка:</w:t>
      </w:r>
      <w:r w:rsidRPr="0010081B">
        <w:rPr>
          <w:szCs w:val="24"/>
          <w:lang w:val="en-US"/>
        </w:rPr>
        <w:t> FastAPI</w:t>
      </w:r>
      <w:r w:rsidRPr="0010081B">
        <w:rPr>
          <w:szCs w:val="24"/>
        </w:rPr>
        <w:t xml:space="preserve"> имеет активное и дружелюбное сообщество, что обеспечивает доступ к помощи и ресурсам при возникновении проблем. </w:t>
      </w:r>
      <w:r w:rsidRPr="0010081B">
        <w:rPr>
          <w:szCs w:val="24"/>
          <w:lang w:val="en-US"/>
        </w:rPr>
        <w:t>Это важно для долгосрочного развития и поддержки проекта.</w:t>
      </w:r>
    </w:p>
    <w:p w14:paraId="78AF330C" w14:textId="77777777" w:rsidR="0010081B" w:rsidRPr="0010081B" w:rsidRDefault="0010081B" w:rsidP="003C46AF">
      <w:pPr>
        <w:ind w:firstLine="680"/>
        <w:rPr>
          <w:szCs w:val="24"/>
        </w:rPr>
      </w:pPr>
    </w:p>
    <w:p w14:paraId="43E3AD88" w14:textId="77777777" w:rsidR="002F4A72" w:rsidRDefault="008B72D7">
      <w:pPr>
        <w:rPr>
          <w:szCs w:val="24"/>
        </w:rPr>
      </w:pPr>
      <w:r>
        <w:br w:type="page"/>
      </w:r>
    </w:p>
    <w:bookmarkStart w:id="9" w:name="_Toc153461926"/>
    <w:bookmarkStart w:id="10" w:name="_Toc165826351"/>
    <w:p w14:paraId="108523C2" w14:textId="603A08AF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2" behindDoc="0" locked="0" layoutInCell="0" allowOverlap="1" wp14:anchorId="17D0E08F" wp14:editId="43437AD5">
                <wp:simplePos x="0" y="0"/>
                <wp:positionH relativeFrom="column">
                  <wp:posOffset>6004560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7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5" path="m0,0l-2147483645,0l-2147483645,-2147483646l0,-2147483646xe" fillcolor="white" stroked="t" o:allowincell="f" style="position:absolute;margin-left:472.8pt;margin-top:-27.05pt;width:38.35pt;height:25.15pt;mso-wrap-style:none;v-text-anchor:middle" wp14:anchorId="47E9ED2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2 Проектирование </w:t>
      </w:r>
      <w:bookmarkEnd w:id="9"/>
      <w:r w:rsidR="00D51C4E">
        <w:t>web-</w:t>
      </w:r>
      <w:r>
        <w:t>приложения</w:t>
      </w:r>
      <w:bookmarkEnd w:id="10"/>
    </w:p>
    <w:p w14:paraId="5EB98BC9" w14:textId="4959DDFC" w:rsidR="002F4A72" w:rsidRDefault="008B72D7">
      <w:pPr>
        <w:pStyle w:val="a2"/>
        <w:spacing w:before="240"/>
      </w:pPr>
      <w:bookmarkStart w:id="11" w:name="_Toc165826352"/>
      <w:r>
        <w:t xml:space="preserve">2.1 </w:t>
      </w:r>
      <w:bookmarkEnd w:id="11"/>
      <w:r>
        <w:t xml:space="preserve">Функциональность </w:t>
      </w:r>
      <w:r w:rsidR="00D51C4E">
        <w:t>web-</w:t>
      </w:r>
      <w:r>
        <w:t>приложения</w:t>
      </w:r>
    </w:p>
    <w:p w14:paraId="0F3494B6" w14:textId="5161E2B3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 xml:space="preserve">Функциональные возможности </w:t>
      </w:r>
      <w:r w:rsidR="00D51C4E">
        <w:rPr>
          <w:szCs w:val="24"/>
        </w:rPr>
        <w:t>web-</w:t>
      </w:r>
      <w:r>
        <w:rPr>
          <w:szCs w:val="24"/>
        </w:rPr>
        <w:t>приложения представлены в диаграмме вариантов использования, представленной на рисунке 2.1.</w:t>
      </w:r>
    </w:p>
    <w:p w14:paraId="6F39B2CD" w14:textId="77777777" w:rsidR="002F4A72" w:rsidRDefault="008B72D7" w:rsidP="00E37340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ECC0FA7" wp14:editId="35C8579D">
            <wp:extent cx="5486400" cy="4532630"/>
            <wp:effectExtent l="0" t="0" r="0" b="127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5484" w14:textId="77777777" w:rsidR="002F4A72" w:rsidRDefault="008B72D7" w:rsidP="00E37340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2.1 – Диаграмма вариантов использования</w:t>
      </w:r>
    </w:p>
    <w:p w14:paraId="2FF0111D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Перечень ролей и их назначение приведены в таблице 2.1.</w:t>
      </w:r>
    </w:p>
    <w:p w14:paraId="27CD521D" w14:textId="22E56F0E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 xml:space="preserve">Таблица 2.1 – Назначение ролей пользователей в </w:t>
      </w:r>
      <w:r w:rsidR="00D51C4E">
        <w:rPr>
          <w:szCs w:val="24"/>
        </w:rPr>
        <w:t>web-</w:t>
      </w:r>
      <w:r>
        <w:rPr>
          <w:szCs w:val="24"/>
        </w:rPr>
        <w:t>приложении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15"/>
        <w:gridCol w:w="7510"/>
      </w:tblGrid>
      <w:tr w:rsidR="002F4A72" w14:paraId="640FA495" w14:textId="77777777" w:rsidTr="003C43E7">
        <w:tc>
          <w:tcPr>
            <w:tcW w:w="2515" w:type="dxa"/>
          </w:tcPr>
          <w:p w14:paraId="0AD3EE7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Роль</w:t>
            </w:r>
          </w:p>
        </w:tc>
        <w:tc>
          <w:tcPr>
            <w:tcW w:w="7510" w:type="dxa"/>
          </w:tcPr>
          <w:p w14:paraId="7F6F189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4E2CE72C" w14:textId="77777777" w:rsidTr="003C43E7">
        <w:tc>
          <w:tcPr>
            <w:tcW w:w="2515" w:type="dxa"/>
          </w:tcPr>
          <w:p w14:paraId="4729E3D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Гость</w:t>
            </w:r>
          </w:p>
        </w:tc>
        <w:tc>
          <w:tcPr>
            <w:tcW w:w="7510" w:type="dxa"/>
          </w:tcPr>
          <w:p w14:paraId="2D165E5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Регистрация и аутентификация</w:t>
            </w:r>
          </w:p>
        </w:tc>
      </w:tr>
      <w:tr w:rsidR="002F4A72" w14:paraId="0C94C950" w14:textId="77777777" w:rsidTr="003C43E7">
        <w:tc>
          <w:tcPr>
            <w:tcW w:w="2515" w:type="dxa"/>
          </w:tcPr>
          <w:p w14:paraId="2BAD611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Пользователь</w:t>
            </w:r>
          </w:p>
        </w:tc>
        <w:tc>
          <w:tcPr>
            <w:tcW w:w="7510" w:type="dxa"/>
          </w:tcPr>
          <w:p w14:paraId="3572B4F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Загрузка и запуск перевода статей, получение переводов</w:t>
            </w:r>
          </w:p>
        </w:tc>
      </w:tr>
      <w:tr w:rsidR="002F4A72" w14:paraId="6634BE02" w14:textId="77777777" w:rsidTr="003C43E7">
        <w:tc>
          <w:tcPr>
            <w:tcW w:w="2515" w:type="dxa"/>
          </w:tcPr>
          <w:p w14:paraId="42FBBF4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Модератор</w:t>
            </w:r>
          </w:p>
        </w:tc>
        <w:tc>
          <w:tcPr>
            <w:tcW w:w="7510" w:type="dxa"/>
          </w:tcPr>
          <w:p w14:paraId="4EE5EFF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Рассмотрение жалоб на переводы</w:t>
            </w:r>
          </w:p>
        </w:tc>
      </w:tr>
      <w:tr w:rsidR="002F4A72" w14:paraId="6B6E5799" w14:textId="77777777" w:rsidTr="003C43E7">
        <w:tc>
          <w:tcPr>
            <w:tcW w:w="2515" w:type="dxa"/>
          </w:tcPr>
          <w:p w14:paraId="106A51A9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Администратор</w:t>
            </w:r>
          </w:p>
        </w:tc>
        <w:tc>
          <w:tcPr>
            <w:tcW w:w="7510" w:type="dxa"/>
          </w:tcPr>
          <w:p w14:paraId="59CB685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Управление пользователями, запросами перевода, моделями перевода</w:t>
            </w:r>
          </w:p>
        </w:tc>
      </w:tr>
    </w:tbl>
    <w:p w14:paraId="032376CE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Функционал пользователя представлен в таблице 2.2.</w:t>
      </w:r>
    </w:p>
    <w:p w14:paraId="029177CF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2.2 – Функционал пользователя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505"/>
        <w:gridCol w:w="6520"/>
      </w:tblGrid>
      <w:tr w:rsidR="002F4A72" w14:paraId="21F48BBC" w14:textId="77777777" w:rsidTr="003C43E7">
        <w:tc>
          <w:tcPr>
            <w:tcW w:w="3505" w:type="dxa"/>
          </w:tcPr>
          <w:p w14:paraId="21ADF1C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520" w:type="dxa"/>
          </w:tcPr>
          <w:p w14:paraId="29223FC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2F4A72" w14:paraId="4ECCF949" w14:textId="77777777" w:rsidTr="003C43E7">
        <w:tc>
          <w:tcPr>
            <w:tcW w:w="3505" w:type="dxa"/>
          </w:tcPr>
          <w:p w14:paraId="3DA15CC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 xml:space="preserve">Изменять список исходных </w:t>
            </w:r>
            <w:r w:rsidRPr="003C43E7">
              <w:rPr>
                <w:szCs w:val="24"/>
                <w:lang w:val="en-US"/>
              </w:rPr>
              <w:lastRenderedPageBreak/>
              <w:t>статей</w:t>
            </w:r>
          </w:p>
        </w:tc>
        <w:tc>
          <w:tcPr>
            <w:tcW w:w="6520" w:type="dxa"/>
          </w:tcPr>
          <w:p w14:paraId="72700717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lastRenderedPageBreak/>
              <w:t xml:space="preserve">Загружать или вводить с клавиатуры исходные </w:t>
            </w:r>
            <w:r w:rsidRPr="00FA3F22">
              <w:rPr>
                <w:szCs w:val="24"/>
              </w:rPr>
              <w:lastRenderedPageBreak/>
              <w:t>статьи, получать их список, изменять содержимое исходных статей, удалять их</w:t>
            </w:r>
          </w:p>
        </w:tc>
      </w:tr>
      <w:tr w:rsidR="002F4A72" w14:paraId="57B1DF9E" w14:textId="77777777" w:rsidTr="003C43E7">
        <w:tc>
          <w:tcPr>
            <w:tcW w:w="3505" w:type="dxa"/>
          </w:tcPr>
          <w:p w14:paraId="28845025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lastRenderedPageBreak/>
              <w:t>Изменять список переведённых статей</w:t>
            </w:r>
          </w:p>
        </w:tc>
        <w:tc>
          <w:tcPr>
            <w:tcW w:w="6520" w:type="dxa"/>
          </w:tcPr>
          <w:p w14:paraId="7703611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Запускать перевод исходных статей, получать их список, оставлять оценку переводам статей, удалять переводы статей</w:t>
            </w:r>
          </w:p>
        </w:tc>
      </w:tr>
      <w:tr w:rsidR="002F4A72" w14:paraId="329B221C" w14:textId="77777777" w:rsidTr="003C43E7">
        <w:tc>
          <w:tcPr>
            <w:tcW w:w="3505" w:type="dxa"/>
          </w:tcPr>
          <w:p w14:paraId="5DDC85E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Изменять список жалоб на переводы своих статей</w:t>
            </w:r>
          </w:p>
        </w:tc>
        <w:tc>
          <w:tcPr>
            <w:tcW w:w="6520" w:type="dxa"/>
          </w:tcPr>
          <w:p w14:paraId="70095F55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жалобы на переводы своих статей, получать их список, закрывать открытые жалобы на переводы своих статей</w:t>
            </w:r>
          </w:p>
        </w:tc>
      </w:tr>
      <w:tr w:rsidR="002F4A72" w14:paraId="319DFCCC" w14:textId="77777777" w:rsidTr="003C43E7">
        <w:tc>
          <w:tcPr>
            <w:tcW w:w="3505" w:type="dxa"/>
          </w:tcPr>
          <w:p w14:paraId="04786B1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Просматривать свои уведомления</w:t>
            </w:r>
          </w:p>
        </w:tc>
        <w:tc>
          <w:tcPr>
            <w:tcW w:w="6520" w:type="dxa"/>
          </w:tcPr>
          <w:p w14:paraId="1AB1C9F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Получать список непрочитанных уведомлений</w:t>
            </w:r>
          </w:p>
        </w:tc>
      </w:tr>
      <w:tr w:rsidR="002F4A72" w14:paraId="3FF05F6C" w14:textId="77777777" w:rsidTr="003C43E7">
        <w:tc>
          <w:tcPr>
            <w:tcW w:w="3505" w:type="dxa"/>
          </w:tcPr>
          <w:p w14:paraId="14F7DF73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Изменять список комментариев к жалобам на переводы своих статей</w:t>
            </w:r>
          </w:p>
        </w:tc>
        <w:tc>
          <w:tcPr>
            <w:tcW w:w="6520" w:type="dxa"/>
          </w:tcPr>
          <w:p w14:paraId="0444013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комментариев, создавать комментарии к открытым жалобам на переводы своих статей</w:t>
            </w:r>
          </w:p>
        </w:tc>
      </w:tr>
      <w:tr w:rsidR="002F4A72" w14:paraId="208D7E91" w14:textId="77777777" w:rsidTr="003C43E7">
        <w:tc>
          <w:tcPr>
            <w:tcW w:w="3505" w:type="dxa"/>
          </w:tcPr>
          <w:p w14:paraId="038979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настроек переводчика</w:t>
            </w:r>
          </w:p>
        </w:tc>
        <w:tc>
          <w:tcPr>
            <w:tcW w:w="6520" w:type="dxa"/>
          </w:tcPr>
          <w:p w14:paraId="4BF5676C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своих конфигураций, создавать новые, обновлять и удалять существующие</w:t>
            </w:r>
          </w:p>
        </w:tc>
      </w:tr>
    </w:tbl>
    <w:p w14:paraId="6F3D3C77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>Функционал модератора представлен в таблице 2.3.</w:t>
      </w:r>
    </w:p>
    <w:p w14:paraId="1B459F7D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2.3 – Функционал модератора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75"/>
        <w:gridCol w:w="6250"/>
      </w:tblGrid>
      <w:tr w:rsidR="002F4A72" w14:paraId="1FAB5F64" w14:textId="77777777" w:rsidTr="003C43E7">
        <w:tc>
          <w:tcPr>
            <w:tcW w:w="3775" w:type="dxa"/>
          </w:tcPr>
          <w:p w14:paraId="5904346F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250" w:type="dxa"/>
          </w:tcPr>
          <w:p w14:paraId="115C5EB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2F4A72" w14:paraId="03BFBAFB" w14:textId="77777777" w:rsidTr="003C43E7">
        <w:tc>
          <w:tcPr>
            <w:tcW w:w="3775" w:type="dxa"/>
          </w:tcPr>
          <w:p w14:paraId="0C7733EE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открытых жалоб</w:t>
            </w:r>
          </w:p>
        </w:tc>
        <w:tc>
          <w:tcPr>
            <w:tcW w:w="6250" w:type="dxa"/>
          </w:tcPr>
          <w:p w14:paraId="540FF891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открытых жалоб на статьи пользователей, получать списки комментариев и создавать новые комментарии к ним, принимать или отклонять жалобы</w:t>
            </w:r>
          </w:p>
        </w:tc>
      </w:tr>
    </w:tbl>
    <w:p w14:paraId="6D74DCAA" w14:textId="77777777" w:rsidR="002F4A72" w:rsidRDefault="008B72D7" w:rsidP="004C0818">
      <w:pPr>
        <w:spacing w:before="240" w:after="240"/>
        <w:ind w:firstLine="677"/>
        <w:rPr>
          <w:szCs w:val="24"/>
        </w:rPr>
      </w:pPr>
      <w:r w:rsidRPr="003C43E7">
        <w:rPr>
          <w:szCs w:val="24"/>
        </w:rPr>
        <w:t>Функционал администратора представлен в таблице 2.4.</w:t>
      </w:r>
    </w:p>
    <w:p w14:paraId="3742496A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2.4 – Функционал администратора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75"/>
        <w:gridCol w:w="6250"/>
      </w:tblGrid>
      <w:tr w:rsidR="002F4A72" w14:paraId="4FDCDFEE" w14:textId="77777777" w:rsidTr="003C43E7">
        <w:tc>
          <w:tcPr>
            <w:tcW w:w="3775" w:type="dxa"/>
          </w:tcPr>
          <w:p w14:paraId="0507317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Вариант использования</w:t>
            </w:r>
          </w:p>
        </w:tc>
        <w:tc>
          <w:tcPr>
            <w:tcW w:w="6250" w:type="dxa"/>
          </w:tcPr>
          <w:p w14:paraId="0001606D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Пояснение</w:t>
            </w:r>
          </w:p>
        </w:tc>
      </w:tr>
      <w:tr w:rsidR="002F4A72" w14:paraId="69F3304E" w14:textId="77777777" w:rsidTr="003C43E7">
        <w:tc>
          <w:tcPr>
            <w:tcW w:w="3775" w:type="dxa"/>
          </w:tcPr>
          <w:p w14:paraId="67879F5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Просматривать статистику жалоб</w:t>
            </w:r>
          </w:p>
        </w:tc>
        <w:tc>
          <w:tcPr>
            <w:tcW w:w="6250" w:type="dxa"/>
          </w:tcPr>
          <w:p w14:paraId="58F92AFE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данные о том, какая часть переводов при помощи каждой модели получает жалобы и какая их доля удовлетворяется модераторами</w:t>
            </w:r>
          </w:p>
        </w:tc>
      </w:tr>
      <w:tr w:rsidR="002F4A72" w14:paraId="52FC4B85" w14:textId="77777777" w:rsidTr="003C43E7">
        <w:tc>
          <w:tcPr>
            <w:tcW w:w="3775" w:type="dxa"/>
          </w:tcPr>
          <w:p w14:paraId="31911EF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стилей перевода</w:t>
            </w:r>
          </w:p>
        </w:tc>
        <w:tc>
          <w:tcPr>
            <w:tcW w:w="6250" w:type="dxa"/>
          </w:tcPr>
          <w:p w14:paraId="275DC286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Создавать новые стили, обновлять и удалять существующие</w:t>
            </w:r>
          </w:p>
        </w:tc>
      </w:tr>
      <w:tr w:rsidR="002F4A72" w14:paraId="0C04EFBB" w14:textId="77777777" w:rsidTr="003C43E7">
        <w:tc>
          <w:tcPr>
            <w:tcW w:w="3775" w:type="dxa"/>
          </w:tcPr>
          <w:p w14:paraId="33EA1A0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моделей перевода</w:t>
            </w:r>
          </w:p>
        </w:tc>
        <w:tc>
          <w:tcPr>
            <w:tcW w:w="6250" w:type="dxa"/>
          </w:tcPr>
          <w:p w14:paraId="36F5BA9D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Добавлять информацию о новых моделях, изменять и удалять существующие записи</w:t>
            </w:r>
          </w:p>
        </w:tc>
      </w:tr>
      <w:tr w:rsidR="002F4A72" w14:paraId="141FD176" w14:textId="77777777" w:rsidTr="003C43E7">
        <w:tc>
          <w:tcPr>
            <w:tcW w:w="3775" w:type="dxa"/>
          </w:tcPr>
          <w:p w14:paraId="346D927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Изменять список пользователей</w:t>
            </w:r>
          </w:p>
        </w:tc>
        <w:tc>
          <w:tcPr>
            <w:tcW w:w="6250" w:type="dxa"/>
          </w:tcPr>
          <w:p w14:paraId="6A993F57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Получать список пользователей, создавать новых, изменять и кдалять существующих</w:t>
            </w:r>
          </w:p>
        </w:tc>
      </w:tr>
    </w:tbl>
    <w:p w14:paraId="23B36214" w14:textId="2E998EFD" w:rsidR="002F4A72" w:rsidRDefault="008B72D7">
      <w:pPr>
        <w:ind w:firstLine="680"/>
        <w:rPr>
          <w:szCs w:val="24"/>
        </w:rPr>
      </w:pPr>
      <w:r>
        <w:t xml:space="preserve">Таким образом, </w:t>
      </w:r>
      <w:r w:rsidR="00E37340">
        <w:t>пользователю доступно</w:t>
      </w:r>
    </w:p>
    <w:p w14:paraId="33C6544F" w14:textId="77777777" w:rsidR="002F4A72" w:rsidRDefault="008B72D7">
      <w:pPr>
        <w:pStyle w:val="a2"/>
        <w:spacing w:before="240"/>
      </w:pPr>
      <w:bookmarkStart w:id="12" w:name="_Toc165826354"/>
      <w:r>
        <w:t>2.2 Проектирование базы данных</w:t>
      </w:r>
      <w:bookmarkEnd w:id="12"/>
    </w:p>
    <w:p w14:paraId="5A9D39A2" w14:textId="77777777" w:rsidR="002F4A72" w:rsidRDefault="008B72D7">
      <w:pPr>
        <w:spacing w:after="280"/>
        <w:ind w:firstLine="680"/>
        <w:rPr>
          <w:szCs w:val="24"/>
        </w:rPr>
      </w:pPr>
      <w:r>
        <w:rPr>
          <w:szCs w:val="24"/>
        </w:rPr>
        <w:t>Согласно схеме вариантов использования была создана база данных. Её структура представлена на рисунке 2.2.</w:t>
      </w:r>
    </w:p>
    <w:p w14:paraId="5CB8DB02" w14:textId="77777777" w:rsidR="002F4A72" w:rsidRDefault="008B72D7">
      <w:pPr>
        <w:spacing w:before="280" w:after="240"/>
        <w:ind w:firstLine="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A3758E4" wp14:editId="3C2D4292">
            <wp:extent cx="4982210" cy="3955754"/>
            <wp:effectExtent l="0" t="0" r="8890" b="6985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39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CFCB" w14:textId="77777777" w:rsidR="002F4A72" w:rsidRDefault="008B72D7">
      <w:pPr>
        <w:spacing w:after="280"/>
        <w:ind w:firstLine="0"/>
        <w:jc w:val="center"/>
        <w:rPr>
          <w:szCs w:val="24"/>
        </w:rPr>
      </w:pPr>
      <w:r>
        <w:rPr>
          <w:szCs w:val="24"/>
        </w:rPr>
        <w:t>Рисунок 2.2 – Логическая схема базы данных</w:t>
      </w:r>
    </w:p>
    <w:p w14:paraId="124E6016" w14:textId="77777777" w:rsidR="002F4A72" w:rsidRDefault="008B72D7" w:rsidP="003C43E7">
      <w:pPr>
        <w:spacing w:after="240"/>
        <w:ind w:firstLine="680"/>
        <w:rPr>
          <w:szCs w:val="24"/>
        </w:rPr>
      </w:pPr>
      <w:r>
        <w:rPr>
          <w:szCs w:val="24"/>
        </w:rPr>
        <w:t>База данных содержит тринадцать таблиц, хранящих информацию о пользователях, сессиях, статьях и прочих данных. Типы данных были выбраны согласно документации [1]. Назначение таблиц базы данных представлено в таблице 2.5.</w:t>
      </w:r>
    </w:p>
    <w:p w14:paraId="63C8EE74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2.5 – Назначение таблиц базы данных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45"/>
        <w:gridCol w:w="6880"/>
      </w:tblGrid>
      <w:tr w:rsidR="002F4A72" w14:paraId="1B360180" w14:textId="77777777" w:rsidTr="00D51C4E">
        <w:tc>
          <w:tcPr>
            <w:tcW w:w="3145" w:type="dxa"/>
          </w:tcPr>
          <w:p w14:paraId="2E70B667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Таблица</w:t>
            </w:r>
          </w:p>
        </w:tc>
        <w:tc>
          <w:tcPr>
            <w:tcW w:w="6880" w:type="dxa"/>
          </w:tcPr>
          <w:p w14:paraId="3512543A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019079DD" w14:textId="77777777" w:rsidTr="00D51C4E">
        <w:tc>
          <w:tcPr>
            <w:tcW w:w="3145" w:type="dxa"/>
          </w:tcPr>
          <w:p w14:paraId="01E44978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Users</w:t>
            </w:r>
          </w:p>
        </w:tc>
        <w:tc>
          <w:tcPr>
            <w:tcW w:w="6880" w:type="dxa"/>
          </w:tcPr>
          <w:p w14:paraId="2DE33C63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пользователях (имя, адрес электронной почты и хеш пароля для аутентификации и так далее)</w:t>
            </w:r>
          </w:p>
        </w:tc>
      </w:tr>
      <w:tr w:rsidR="002F4A72" w14:paraId="5A337949" w14:textId="77777777" w:rsidTr="00D51C4E">
        <w:tc>
          <w:tcPr>
            <w:tcW w:w="3145" w:type="dxa"/>
          </w:tcPr>
          <w:p w14:paraId="1E9FB9E0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Sessions</w:t>
            </w:r>
          </w:p>
        </w:tc>
        <w:tc>
          <w:tcPr>
            <w:tcW w:w="6880" w:type="dxa"/>
          </w:tcPr>
          <w:p w14:paraId="70AA8EC1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сессиях пользователей (идентификатор пользователя, флаг активности, время создания и так далее)</w:t>
            </w:r>
          </w:p>
        </w:tc>
      </w:tr>
      <w:tr w:rsidR="002F4A72" w14:paraId="63BEED95" w14:textId="77777777" w:rsidTr="00D51C4E">
        <w:tc>
          <w:tcPr>
            <w:tcW w:w="3145" w:type="dxa"/>
          </w:tcPr>
          <w:p w14:paraId="03C0CEC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Confirmation_codes</w:t>
            </w:r>
          </w:p>
        </w:tc>
        <w:tc>
          <w:tcPr>
            <w:tcW w:w="6880" w:type="dxa"/>
          </w:tcPr>
          <w:p w14:paraId="16CA237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кодах подтверждения адреса электронной почты и сброса пароля</w:t>
            </w:r>
          </w:p>
        </w:tc>
      </w:tr>
      <w:tr w:rsidR="002F4A72" w14:paraId="122683E8" w14:textId="77777777" w:rsidTr="00D51C4E">
        <w:tc>
          <w:tcPr>
            <w:tcW w:w="3145" w:type="dxa"/>
          </w:tcPr>
          <w:p w14:paraId="2EAD622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Languages</w:t>
            </w:r>
          </w:p>
        </w:tc>
        <w:tc>
          <w:tcPr>
            <w:tcW w:w="6880" w:type="dxa"/>
          </w:tcPr>
          <w:p w14:paraId="4C9BDAD2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доступных для перевода языках (название, </w:t>
            </w:r>
            <w:r w:rsidRPr="003C43E7">
              <w:rPr>
                <w:szCs w:val="24"/>
                <w:lang w:val="en-US"/>
              </w:rPr>
              <w:t>ISO</w:t>
            </w:r>
            <w:r w:rsidRPr="003C43E7">
              <w:rPr>
                <w:szCs w:val="24"/>
              </w:rPr>
              <w:t xml:space="preserve"> код)</w:t>
            </w:r>
          </w:p>
        </w:tc>
      </w:tr>
      <w:tr w:rsidR="002F4A72" w14:paraId="3175A7A3" w14:textId="77777777" w:rsidTr="00D51C4E">
        <w:tc>
          <w:tcPr>
            <w:tcW w:w="3145" w:type="dxa"/>
          </w:tcPr>
          <w:p w14:paraId="6A9F180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Articles</w:t>
            </w:r>
          </w:p>
        </w:tc>
        <w:tc>
          <w:tcPr>
            <w:tcW w:w="6880" w:type="dxa"/>
          </w:tcPr>
          <w:p w14:paraId="746A6A1C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статьях (заголовок, текст, идентификатор пользователя и так далее)</w:t>
            </w:r>
          </w:p>
        </w:tc>
      </w:tr>
      <w:tr w:rsidR="002F4A72" w14:paraId="2B1DE8E6" w14:textId="77777777" w:rsidTr="00D51C4E">
        <w:tc>
          <w:tcPr>
            <w:tcW w:w="3145" w:type="dxa"/>
          </w:tcPr>
          <w:p w14:paraId="09ACEE9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Report_reasons</w:t>
            </w:r>
          </w:p>
        </w:tc>
        <w:tc>
          <w:tcPr>
            <w:tcW w:w="6880" w:type="dxa"/>
          </w:tcPr>
          <w:p w14:paraId="4A4A9A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доступных причинах для жалобы на перевод статьи (текст, позиция в списке для сортировки)</w:t>
            </w:r>
          </w:p>
        </w:tc>
      </w:tr>
      <w:tr w:rsidR="002F4A72" w14:paraId="655E4E44" w14:textId="77777777" w:rsidTr="00D51C4E">
        <w:tc>
          <w:tcPr>
            <w:tcW w:w="3145" w:type="dxa"/>
          </w:tcPr>
          <w:p w14:paraId="357C7C8C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Reports</w:t>
            </w:r>
          </w:p>
        </w:tc>
        <w:tc>
          <w:tcPr>
            <w:tcW w:w="6880" w:type="dxa"/>
          </w:tcPr>
          <w:p w14:paraId="03C2DB28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Хранит информацию о жалобах на переводы статей (идентификатор статьи, текст, идентификатор, причина </w:t>
            </w:r>
            <w:r w:rsidRPr="003C43E7">
              <w:rPr>
                <w:szCs w:val="24"/>
              </w:rPr>
              <w:lastRenderedPageBreak/>
              <w:t>и так далее)</w:t>
            </w:r>
          </w:p>
        </w:tc>
      </w:tr>
      <w:tr w:rsidR="002F4A72" w14:paraId="683784AD" w14:textId="77777777" w:rsidTr="00D51C4E">
        <w:tc>
          <w:tcPr>
            <w:tcW w:w="3145" w:type="dxa"/>
          </w:tcPr>
          <w:p w14:paraId="6DED848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lastRenderedPageBreak/>
              <w:t>Report_comments</w:t>
            </w:r>
          </w:p>
        </w:tc>
        <w:tc>
          <w:tcPr>
            <w:tcW w:w="6880" w:type="dxa"/>
          </w:tcPr>
          <w:p w14:paraId="4C014817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комментариях к жалобам на переводы статей (текст, идентификатор пользователя, идентификатор жалобы, дата и время создания)</w:t>
            </w:r>
          </w:p>
        </w:tc>
      </w:tr>
      <w:tr w:rsidR="002F4A72" w14:paraId="24D47D30" w14:textId="77777777" w:rsidTr="00D51C4E">
        <w:tc>
          <w:tcPr>
            <w:tcW w:w="3145" w:type="dxa"/>
          </w:tcPr>
          <w:p w14:paraId="34E9D76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Style_prompts</w:t>
            </w:r>
          </w:p>
        </w:tc>
        <w:tc>
          <w:tcPr>
            <w:tcW w:w="6880" w:type="dxa"/>
          </w:tcPr>
          <w:p w14:paraId="09F8B21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запросах перевода с разными стилями (название, текст и так далее)</w:t>
            </w:r>
          </w:p>
        </w:tc>
      </w:tr>
      <w:tr w:rsidR="002F4A72" w14:paraId="6375231B" w14:textId="77777777" w:rsidTr="00D51C4E">
        <w:tc>
          <w:tcPr>
            <w:tcW w:w="3145" w:type="dxa"/>
          </w:tcPr>
          <w:p w14:paraId="06D35EB3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AI_Models</w:t>
            </w:r>
          </w:p>
        </w:tc>
        <w:tc>
          <w:tcPr>
            <w:tcW w:w="6880" w:type="dxa"/>
          </w:tcPr>
          <w:p w14:paraId="75E4BEB5" w14:textId="77777777" w:rsidR="002F4A72" w:rsidRPr="003C43E7" w:rsidRDefault="008B72D7" w:rsidP="003C43E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Хранит информацию о моделях искусственного интеллекта, использующихся для перевода (название, поставщик и так далее)</w:t>
            </w:r>
          </w:p>
        </w:tc>
      </w:tr>
      <w:tr w:rsidR="002F4A72" w14:paraId="02FFE393" w14:textId="77777777" w:rsidTr="00D51C4E">
        <w:tc>
          <w:tcPr>
            <w:tcW w:w="3145" w:type="dxa"/>
          </w:tcPr>
          <w:p w14:paraId="1FD0BEAB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Configs</w:t>
            </w:r>
          </w:p>
        </w:tc>
        <w:tc>
          <w:tcPr>
            <w:tcW w:w="6880" w:type="dxa"/>
          </w:tcPr>
          <w:p w14:paraId="262F6344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конфигурациях переводчика, которые могут использоваться пользователями для упрощения запуска перевода своих статей (идентификаторы запроса перевода, модели, языков и так далее)</w:t>
            </w:r>
          </w:p>
        </w:tc>
      </w:tr>
      <w:tr w:rsidR="002F4A72" w14:paraId="08B5A137" w14:textId="77777777" w:rsidTr="00D51C4E">
        <w:tc>
          <w:tcPr>
            <w:tcW w:w="3145" w:type="dxa"/>
          </w:tcPr>
          <w:p w14:paraId="2DCA36E6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Translation_tasks</w:t>
            </w:r>
          </w:p>
        </w:tc>
        <w:tc>
          <w:tcPr>
            <w:tcW w:w="6880" w:type="dxa"/>
          </w:tcPr>
          <w:p w14:paraId="41A8EDBF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 задачах перевода, которые считываются отдельным процессом и выполняются им (идентификаторы статьи, модели, исходного и конечного языков, статус и так далее)</w:t>
            </w:r>
          </w:p>
        </w:tc>
      </w:tr>
      <w:tr w:rsidR="002F4A72" w14:paraId="2D630F4A" w14:textId="77777777" w:rsidTr="00D51C4E">
        <w:tc>
          <w:tcPr>
            <w:tcW w:w="3145" w:type="dxa"/>
          </w:tcPr>
          <w:p w14:paraId="3AF672E1" w14:textId="77777777" w:rsidR="002F4A72" w:rsidRPr="003C43E7" w:rsidRDefault="008B72D7" w:rsidP="003C43E7">
            <w:pPr>
              <w:ind w:firstLine="0"/>
              <w:rPr>
                <w:szCs w:val="24"/>
                <w:lang w:val="en-US"/>
              </w:rPr>
            </w:pPr>
            <w:r w:rsidRPr="003C43E7">
              <w:rPr>
                <w:szCs w:val="24"/>
                <w:lang w:val="en-US"/>
              </w:rPr>
              <w:t>Notifications</w:t>
            </w:r>
          </w:p>
        </w:tc>
        <w:tc>
          <w:tcPr>
            <w:tcW w:w="6880" w:type="dxa"/>
          </w:tcPr>
          <w:p w14:paraId="1BA1E88C" w14:textId="77777777" w:rsidR="002F4A72" w:rsidRPr="00FA3F22" w:rsidRDefault="008B72D7" w:rsidP="003C43E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Хранит информацию об уведомлениях пользователей (идентификатор пользователя, текст и так далее)</w:t>
            </w:r>
          </w:p>
        </w:tc>
      </w:tr>
    </w:tbl>
    <w:p w14:paraId="722731FC" w14:textId="77777777" w:rsidR="002F4A72" w:rsidRDefault="008B72D7" w:rsidP="004C0818">
      <w:pPr>
        <w:spacing w:before="240" w:after="240"/>
        <w:ind w:firstLine="677"/>
        <w:rPr>
          <w:szCs w:val="24"/>
        </w:rPr>
      </w:pPr>
      <w:r>
        <w:rPr>
          <w:szCs w:val="24"/>
        </w:rPr>
        <w:t xml:space="preserve">Описание столбцов таблицы </w:t>
      </w:r>
      <w:r>
        <w:rPr>
          <w:szCs w:val="24"/>
          <w:lang w:val="en-US"/>
        </w:rPr>
        <w:t>Users</w:t>
      </w:r>
      <w:r w:rsidRPr="003C43E7">
        <w:rPr>
          <w:szCs w:val="24"/>
        </w:rPr>
        <w:t xml:space="preserve"> </w:t>
      </w:r>
      <w:r>
        <w:rPr>
          <w:szCs w:val="24"/>
        </w:rPr>
        <w:t>представлено в таблице 2.6.</w:t>
      </w:r>
    </w:p>
    <w:p w14:paraId="64B58ECD" w14:textId="77777777" w:rsidR="002F4A72" w:rsidRDefault="008B72D7" w:rsidP="003C43E7">
      <w:pPr>
        <w:ind w:firstLine="0"/>
        <w:rPr>
          <w:szCs w:val="24"/>
        </w:rPr>
      </w:pPr>
      <w:r>
        <w:rPr>
          <w:szCs w:val="24"/>
        </w:rPr>
        <w:t>Таблица 2.6 – Описание таблицы U</w:t>
      </w:r>
      <w:r w:rsidRPr="003C43E7">
        <w:rPr>
          <w:szCs w:val="24"/>
        </w:rPr>
        <w:t>sers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25"/>
        <w:gridCol w:w="2345"/>
        <w:gridCol w:w="5295"/>
      </w:tblGrid>
      <w:tr w:rsidR="002F4A72" w14:paraId="34C32C0F" w14:textId="77777777" w:rsidTr="003C43E7">
        <w:tc>
          <w:tcPr>
            <w:tcW w:w="2425" w:type="dxa"/>
          </w:tcPr>
          <w:p w14:paraId="24342ADC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345" w:type="dxa"/>
          </w:tcPr>
          <w:p w14:paraId="005D125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295" w:type="dxa"/>
          </w:tcPr>
          <w:p w14:paraId="0D9553F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4EB7D0B5" w14:textId="77777777" w:rsidTr="003C43E7">
        <w:tc>
          <w:tcPr>
            <w:tcW w:w="2425" w:type="dxa"/>
          </w:tcPr>
          <w:p w14:paraId="3E7E10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345" w:type="dxa"/>
          </w:tcPr>
          <w:p w14:paraId="055C191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295" w:type="dxa"/>
          </w:tcPr>
          <w:p w14:paraId="393C05D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пользователя, первичный ключ </w:t>
            </w:r>
          </w:p>
        </w:tc>
      </w:tr>
      <w:tr w:rsidR="002F4A72" w14:paraId="0C50B99E" w14:textId="77777777" w:rsidTr="003C43E7">
        <w:tc>
          <w:tcPr>
            <w:tcW w:w="2425" w:type="dxa"/>
          </w:tcPr>
          <w:p w14:paraId="7CCE88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2345" w:type="dxa"/>
          </w:tcPr>
          <w:p w14:paraId="1A677F0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varchar(20)</w:t>
            </w:r>
          </w:p>
        </w:tc>
        <w:tc>
          <w:tcPr>
            <w:tcW w:w="5295" w:type="dxa"/>
          </w:tcPr>
          <w:p w14:paraId="0F8214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Имя пользователя</w:t>
            </w:r>
          </w:p>
        </w:tc>
      </w:tr>
      <w:tr w:rsidR="002F4A72" w14:paraId="1C308D7A" w14:textId="77777777" w:rsidTr="003C43E7">
        <w:tc>
          <w:tcPr>
            <w:tcW w:w="2425" w:type="dxa"/>
          </w:tcPr>
          <w:p w14:paraId="0FEDA35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</w:t>
            </w:r>
          </w:p>
        </w:tc>
        <w:tc>
          <w:tcPr>
            <w:tcW w:w="2345" w:type="dxa"/>
          </w:tcPr>
          <w:p w14:paraId="2AA0EC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varchar(50)</w:t>
            </w:r>
          </w:p>
        </w:tc>
        <w:tc>
          <w:tcPr>
            <w:tcW w:w="5295" w:type="dxa"/>
          </w:tcPr>
          <w:p w14:paraId="7AA80E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Адрес электронной почты пользователя</w:t>
            </w:r>
          </w:p>
        </w:tc>
      </w:tr>
      <w:tr w:rsidR="002F4A72" w14:paraId="10B32EF1" w14:textId="77777777" w:rsidTr="003C43E7">
        <w:tc>
          <w:tcPr>
            <w:tcW w:w="2425" w:type="dxa"/>
          </w:tcPr>
          <w:p w14:paraId="0DB038F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email_verified</w:t>
            </w:r>
          </w:p>
        </w:tc>
        <w:tc>
          <w:tcPr>
            <w:tcW w:w="2345" w:type="dxa"/>
          </w:tcPr>
          <w:p w14:paraId="3C8740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5295" w:type="dxa"/>
          </w:tcPr>
          <w:p w14:paraId="2BC3C6E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подтверждён адрес электронной почты пользователя</w:t>
            </w:r>
          </w:p>
        </w:tc>
      </w:tr>
      <w:tr w:rsidR="002F4A72" w14:paraId="571D49E8" w14:textId="77777777" w:rsidTr="003C43E7">
        <w:tc>
          <w:tcPr>
            <w:tcW w:w="2425" w:type="dxa"/>
          </w:tcPr>
          <w:p w14:paraId="451C9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password_hash</w:t>
            </w:r>
          </w:p>
        </w:tc>
        <w:tc>
          <w:tcPr>
            <w:tcW w:w="2345" w:type="dxa"/>
          </w:tcPr>
          <w:p w14:paraId="754948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varchar(60)</w:t>
            </w:r>
          </w:p>
        </w:tc>
        <w:tc>
          <w:tcPr>
            <w:tcW w:w="5295" w:type="dxa"/>
          </w:tcPr>
          <w:p w14:paraId="1773F8D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Хеш пароля соискателя</w:t>
            </w:r>
          </w:p>
        </w:tc>
      </w:tr>
      <w:tr w:rsidR="002F4A72" w14:paraId="5F8179F8" w14:textId="77777777" w:rsidTr="003C43E7">
        <w:tc>
          <w:tcPr>
            <w:tcW w:w="2425" w:type="dxa"/>
          </w:tcPr>
          <w:p w14:paraId="19A93D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role</w:t>
            </w:r>
          </w:p>
        </w:tc>
        <w:tc>
          <w:tcPr>
            <w:tcW w:w="2345" w:type="dxa"/>
          </w:tcPr>
          <w:p w14:paraId="0CA060C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user_role</w:t>
            </w:r>
          </w:p>
        </w:tc>
        <w:tc>
          <w:tcPr>
            <w:tcW w:w="5295" w:type="dxa"/>
          </w:tcPr>
          <w:p w14:paraId="7FAE5F0D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>Роль пользователя (пользователь, модератор, администратор)</w:t>
            </w:r>
          </w:p>
        </w:tc>
      </w:tr>
      <w:tr w:rsidR="002F4A72" w14:paraId="04D1AE52" w14:textId="77777777" w:rsidTr="003C43E7">
        <w:tc>
          <w:tcPr>
            <w:tcW w:w="2425" w:type="dxa"/>
          </w:tcPr>
          <w:p w14:paraId="05310FD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logged_with_provider</w:t>
            </w:r>
          </w:p>
        </w:tc>
        <w:tc>
          <w:tcPr>
            <w:tcW w:w="2345" w:type="dxa"/>
          </w:tcPr>
          <w:p w14:paraId="463A52E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468C0612" w14:textId="77777777" w:rsidR="002F4A72" w:rsidRDefault="008B72D7">
            <w:pPr>
              <w:ind w:firstLine="0"/>
              <w:rPr>
                <w:szCs w:val="24"/>
              </w:rPr>
            </w:pPr>
            <w:r w:rsidRPr="003C43E7">
              <w:rPr>
                <w:szCs w:val="24"/>
              </w:rPr>
              <w:t xml:space="preserve">Название провайдера </w:t>
            </w:r>
            <w:r>
              <w:rPr>
                <w:szCs w:val="24"/>
                <w:lang w:val="en-US"/>
              </w:rPr>
              <w:t>OAuth</w:t>
            </w:r>
            <w:r w:rsidRPr="003C43E7">
              <w:rPr>
                <w:szCs w:val="24"/>
              </w:rPr>
              <w:t xml:space="preserve"> 2.0, использовавшегося для регистрации</w:t>
            </w:r>
          </w:p>
        </w:tc>
      </w:tr>
      <w:tr w:rsidR="002F4A72" w14:paraId="5B030C7B" w14:textId="77777777" w:rsidTr="003C43E7">
        <w:tc>
          <w:tcPr>
            <w:tcW w:w="2425" w:type="dxa"/>
          </w:tcPr>
          <w:p w14:paraId="7B1921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provider_id</w:t>
            </w:r>
          </w:p>
        </w:tc>
        <w:tc>
          <w:tcPr>
            <w:tcW w:w="2345" w:type="dxa"/>
          </w:tcPr>
          <w:p w14:paraId="0E2FE7A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295" w:type="dxa"/>
          </w:tcPr>
          <w:p w14:paraId="5ED636D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полученный от провайдера OAuth при регистрации</w:t>
            </w:r>
          </w:p>
        </w:tc>
      </w:tr>
      <w:tr w:rsidR="002F4A72" w14:paraId="237F4DFB" w14:textId="77777777" w:rsidTr="003C43E7">
        <w:tc>
          <w:tcPr>
            <w:tcW w:w="2425" w:type="dxa"/>
            <w:tcBorders>
              <w:top w:val="nil"/>
            </w:tcBorders>
          </w:tcPr>
          <w:p w14:paraId="1F02A8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345" w:type="dxa"/>
            <w:tcBorders>
              <w:top w:val="nil"/>
            </w:tcBorders>
          </w:tcPr>
          <w:p w14:paraId="441532D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295" w:type="dxa"/>
            <w:tcBorders>
              <w:top w:val="nil"/>
            </w:tcBorders>
          </w:tcPr>
          <w:p w14:paraId="7C4CA5B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пользователя</w:t>
            </w:r>
          </w:p>
        </w:tc>
      </w:tr>
      <w:tr w:rsidR="002F4A72" w14:paraId="7712D457" w14:textId="77777777" w:rsidTr="003C43E7">
        <w:tc>
          <w:tcPr>
            <w:tcW w:w="2425" w:type="dxa"/>
            <w:tcBorders>
              <w:top w:val="nil"/>
            </w:tcBorders>
          </w:tcPr>
          <w:p w14:paraId="65DF55A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2345" w:type="dxa"/>
            <w:tcBorders>
              <w:top w:val="nil"/>
            </w:tcBorders>
          </w:tcPr>
          <w:p w14:paraId="43E5956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295" w:type="dxa"/>
            <w:tcBorders>
              <w:top w:val="nil"/>
            </w:tcBorders>
          </w:tcPr>
          <w:p w14:paraId="59A0561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пользователя</w:t>
            </w:r>
          </w:p>
        </w:tc>
      </w:tr>
    </w:tbl>
    <w:p w14:paraId="28690BB6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Sessions представлено в таблице 2.7.</w:t>
      </w:r>
    </w:p>
    <w:p w14:paraId="60F31391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lastRenderedPageBreak/>
        <w:t>Таблица 2.7 – Описание таблицы Sessions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9"/>
        <w:gridCol w:w="1982"/>
        <w:gridCol w:w="6044"/>
      </w:tblGrid>
      <w:tr w:rsidR="002F4A72" w14:paraId="79E547A0" w14:textId="77777777">
        <w:tc>
          <w:tcPr>
            <w:tcW w:w="2039" w:type="dxa"/>
          </w:tcPr>
          <w:p w14:paraId="6842825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82" w:type="dxa"/>
          </w:tcPr>
          <w:p w14:paraId="5A8EDCD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6044" w:type="dxa"/>
          </w:tcPr>
          <w:p w14:paraId="35BB9F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CA436E3" w14:textId="77777777">
        <w:tc>
          <w:tcPr>
            <w:tcW w:w="2039" w:type="dxa"/>
          </w:tcPr>
          <w:p w14:paraId="6BF9D00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82" w:type="dxa"/>
          </w:tcPr>
          <w:p w14:paraId="69AF06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4" w:type="dxa"/>
          </w:tcPr>
          <w:p w14:paraId="7AA6660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сессии, первичный ключ</w:t>
            </w:r>
          </w:p>
        </w:tc>
      </w:tr>
      <w:tr w:rsidR="002F4A72" w14:paraId="1A3C44EC" w14:textId="77777777">
        <w:tc>
          <w:tcPr>
            <w:tcW w:w="2039" w:type="dxa"/>
          </w:tcPr>
          <w:p w14:paraId="22DA8C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1982" w:type="dxa"/>
          </w:tcPr>
          <w:p w14:paraId="354C7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4" w:type="dxa"/>
          </w:tcPr>
          <w:p w14:paraId="50C1148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сессия, внешний ключ</w:t>
            </w:r>
          </w:p>
        </w:tc>
      </w:tr>
      <w:tr w:rsidR="002F4A72" w14:paraId="1C725946" w14:textId="77777777">
        <w:tc>
          <w:tcPr>
            <w:tcW w:w="2039" w:type="dxa"/>
          </w:tcPr>
          <w:p w14:paraId="152CE41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ip</w:t>
            </w:r>
          </w:p>
        </w:tc>
        <w:tc>
          <w:tcPr>
            <w:tcW w:w="1982" w:type="dxa"/>
          </w:tcPr>
          <w:p w14:paraId="7636C50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varchar(15)</w:t>
            </w:r>
          </w:p>
        </w:tc>
        <w:tc>
          <w:tcPr>
            <w:tcW w:w="6044" w:type="dxa"/>
          </w:tcPr>
          <w:p w14:paraId="2E30AD3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IPv4 адрес узла, из которого была открыта сессия</w:t>
            </w:r>
          </w:p>
        </w:tc>
      </w:tr>
      <w:tr w:rsidR="002F4A72" w14:paraId="7C532885" w14:textId="77777777">
        <w:tc>
          <w:tcPr>
            <w:tcW w:w="2039" w:type="dxa"/>
          </w:tcPr>
          <w:p w14:paraId="69D785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user_agent</w:t>
            </w:r>
          </w:p>
        </w:tc>
        <w:tc>
          <w:tcPr>
            <w:tcW w:w="1982" w:type="dxa"/>
          </w:tcPr>
          <w:p w14:paraId="0C30475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varchar(100)</w:t>
            </w:r>
          </w:p>
        </w:tc>
        <w:tc>
          <w:tcPr>
            <w:tcW w:w="6044" w:type="dxa"/>
          </w:tcPr>
          <w:p w14:paraId="332DBA5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User</w:t>
            </w:r>
            <w:r w:rsidRPr="003C43E7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agent</w:t>
            </w:r>
            <w:r w:rsidRPr="003C43E7">
              <w:rPr>
                <w:szCs w:val="24"/>
              </w:rPr>
              <w:t xml:space="preserve"> клиента (например, браузера)</w:t>
            </w:r>
          </w:p>
        </w:tc>
      </w:tr>
      <w:tr w:rsidR="002F4A72" w14:paraId="45C1BAAB" w14:textId="77777777">
        <w:tc>
          <w:tcPr>
            <w:tcW w:w="2039" w:type="dxa"/>
            <w:tcBorders>
              <w:top w:val="nil"/>
            </w:tcBorders>
          </w:tcPr>
          <w:p w14:paraId="1D46730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is_closed</w:t>
            </w:r>
          </w:p>
        </w:tc>
        <w:tc>
          <w:tcPr>
            <w:tcW w:w="1982" w:type="dxa"/>
            <w:tcBorders>
              <w:top w:val="nil"/>
            </w:tcBorders>
          </w:tcPr>
          <w:p w14:paraId="32B6841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6044" w:type="dxa"/>
            <w:tcBorders>
              <w:top w:val="nil"/>
            </w:tcBorders>
          </w:tcPr>
          <w:p w14:paraId="1EF55B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была ли сессия закрыта</w:t>
            </w:r>
          </w:p>
        </w:tc>
      </w:tr>
      <w:tr w:rsidR="002F4A72" w14:paraId="46EA31EE" w14:textId="77777777">
        <w:tc>
          <w:tcPr>
            <w:tcW w:w="2039" w:type="dxa"/>
            <w:tcBorders>
              <w:top w:val="nil"/>
            </w:tcBorders>
          </w:tcPr>
          <w:p w14:paraId="342309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refresh_token_id</w:t>
            </w:r>
          </w:p>
        </w:tc>
        <w:tc>
          <w:tcPr>
            <w:tcW w:w="1982" w:type="dxa"/>
            <w:tcBorders>
              <w:top w:val="nil"/>
            </w:tcBorders>
          </w:tcPr>
          <w:p w14:paraId="3F4111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6044" w:type="dxa"/>
            <w:tcBorders>
              <w:top w:val="nil"/>
            </w:tcBorders>
          </w:tcPr>
          <w:p w14:paraId="3E4A63F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refresh токена, связанного с данной сессией</w:t>
            </w:r>
          </w:p>
        </w:tc>
      </w:tr>
      <w:tr w:rsidR="002F4A72" w14:paraId="67D9D5A9" w14:textId="77777777">
        <w:tc>
          <w:tcPr>
            <w:tcW w:w="2039" w:type="dxa"/>
            <w:tcBorders>
              <w:top w:val="nil"/>
            </w:tcBorders>
          </w:tcPr>
          <w:p w14:paraId="218A55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982" w:type="dxa"/>
            <w:tcBorders>
              <w:top w:val="nil"/>
            </w:tcBorders>
          </w:tcPr>
          <w:p w14:paraId="5301A14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 timezone</w:t>
            </w:r>
          </w:p>
        </w:tc>
        <w:tc>
          <w:tcPr>
            <w:tcW w:w="6044" w:type="dxa"/>
            <w:tcBorders>
              <w:top w:val="nil"/>
            </w:tcBorders>
          </w:tcPr>
          <w:p w14:paraId="0094CF1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сессии</w:t>
            </w:r>
          </w:p>
        </w:tc>
      </w:tr>
      <w:tr w:rsidR="002F4A72" w14:paraId="637265AF" w14:textId="77777777">
        <w:tc>
          <w:tcPr>
            <w:tcW w:w="2039" w:type="dxa"/>
            <w:tcBorders>
              <w:top w:val="nil"/>
            </w:tcBorders>
          </w:tcPr>
          <w:p w14:paraId="2AE69D9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closed_at</w:t>
            </w:r>
          </w:p>
        </w:tc>
        <w:tc>
          <w:tcPr>
            <w:tcW w:w="1982" w:type="dxa"/>
            <w:tcBorders>
              <w:top w:val="nil"/>
            </w:tcBorders>
          </w:tcPr>
          <w:p w14:paraId="6C38B66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 out timezone</w:t>
            </w:r>
          </w:p>
        </w:tc>
        <w:tc>
          <w:tcPr>
            <w:tcW w:w="6044" w:type="dxa"/>
            <w:tcBorders>
              <w:top w:val="nil"/>
            </w:tcBorders>
          </w:tcPr>
          <w:p w14:paraId="56BB1DC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сессии</w:t>
            </w:r>
          </w:p>
        </w:tc>
      </w:tr>
    </w:tbl>
    <w:p w14:paraId="36B3D739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Confirmation_codes представлено в таблице 2.8.</w:t>
      </w:r>
    </w:p>
    <w:p w14:paraId="2C5467B8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2.8 – Описание таблицы Confirmation_codes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90"/>
        <w:gridCol w:w="1803"/>
        <w:gridCol w:w="5972"/>
      </w:tblGrid>
      <w:tr w:rsidR="002F4A72" w14:paraId="6C563CCD" w14:textId="77777777">
        <w:tc>
          <w:tcPr>
            <w:tcW w:w="2290" w:type="dxa"/>
          </w:tcPr>
          <w:p w14:paraId="3D1BD8A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03" w:type="dxa"/>
          </w:tcPr>
          <w:p w14:paraId="7053849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972" w:type="dxa"/>
          </w:tcPr>
          <w:p w14:paraId="4F1178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CE22A6F" w14:textId="77777777">
        <w:tc>
          <w:tcPr>
            <w:tcW w:w="2290" w:type="dxa"/>
          </w:tcPr>
          <w:p w14:paraId="43677D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03" w:type="dxa"/>
          </w:tcPr>
          <w:p w14:paraId="74375FB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972" w:type="dxa"/>
          </w:tcPr>
          <w:p w14:paraId="0B606A7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кода, первичный ключ</w:t>
            </w:r>
          </w:p>
        </w:tc>
      </w:tr>
      <w:tr w:rsidR="002F4A72" w14:paraId="451B6869" w14:textId="77777777">
        <w:tc>
          <w:tcPr>
            <w:tcW w:w="2290" w:type="dxa"/>
          </w:tcPr>
          <w:p w14:paraId="5B82A2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code</w:t>
            </w:r>
          </w:p>
        </w:tc>
        <w:tc>
          <w:tcPr>
            <w:tcW w:w="1803" w:type="dxa"/>
          </w:tcPr>
          <w:p w14:paraId="3DACF22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972" w:type="dxa"/>
          </w:tcPr>
          <w:p w14:paraId="2ED1E3C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Строковое значение кода</w:t>
            </w:r>
          </w:p>
        </w:tc>
      </w:tr>
      <w:tr w:rsidR="002F4A72" w14:paraId="7DFF2FEA" w14:textId="77777777">
        <w:tc>
          <w:tcPr>
            <w:tcW w:w="2290" w:type="dxa"/>
          </w:tcPr>
          <w:p w14:paraId="4781634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</w:t>
            </w:r>
          </w:p>
        </w:tc>
        <w:tc>
          <w:tcPr>
            <w:tcW w:w="1803" w:type="dxa"/>
          </w:tcPr>
          <w:p w14:paraId="49CB750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confirmationtype</w:t>
            </w:r>
          </w:p>
        </w:tc>
        <w:tc>
          <w:tcPr>
            <w:tcW w:w="5972" w:type="dxa"/>
          </w:tcPr>
          <w:p w14:paraId="1D55C1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кода (подтверждение адреса электронной почты, сброс пароля)</w:t>
            </w:r>
          </w:p>
        </w:tc>
      </w:tr>
      <w:tr w:rsidR="002F4A72" w14:paraId="2B737067" w14:textId="77777777">
        <w:tc>
          <w:tcPr>
            <w:tcW w:w="2290" w:type="dxa"/>
          </w:tcPr>
          <w:p w14:paraId="41DE28A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1803" w:type="dxa"/>
          </w:tcPr>
          <w:p w14:paraId="02C995D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972" w:type="dxa"/>
          </w:tcPr>
          <w:p w14:paraId="0A85009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для которого предназначен данный код подтверждения, внешний ключ</w:t>
            </w:r>
          </w:p>
        </w:tc>
      </w:tr>
      <w:tr w:rsidR="002F4A72" w14:paraId="03FF9C12" w14:textId="77777777">
        <w:tc>
          <w:tcPr>
            <w:tcW w:w="2290" w:type="dxa"/>
          </w:tcPr>
          <w:p w14:paraId="06ABF2F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expired_at</w:t>
            </w:r>
          </w:p>
        </w:tc>
        <w:tc>
          <w:tcPr>
            <w:tcW w:w="1803" w:type="dxa"/>
          </w:tcPr>
          <w:p w14:paraId="0D9459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972" w:type="dxa"/>
          </w:tcPr>
          <w:p w14:paraId="0F3BCB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Временная отметка, после которой код будет считаться истёкшим</w:t>
            </w:r>
          </w:p>
        </w:tc>
      </w:tr>
      <w:tr w:rsidR="002F4A72" w14:paraId="5FD2F05B" w14:textId="77777777">
        <w:tc>
          <w:tcPr>
            <w:tcW w:w="2290" w:type="dxa"/>
          </w:tcPr>
          <w:p w14:paraId="00131FB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is_used</w:t>
            </w:r>
          </w:p>
        </w:tc>
        <w:tc>
          <w:tcPr>
            <w:tcW w:w="1803" w:type="dxa"/>
          </w:tcPr>
          <w:p w14:paraId="78B38D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5972" w:type="dxa"/>
          </w:tcPr>
          <w:p w14:paraId="1B49231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был ли код использован</w:t>
            </w:r>
          </w:p>
        </w:tc>
      </w:tr>
      <w:tr w:rsidR="002F4A72" w14:paraId="6066330A" w14:textId="77777777">
        <w:tc>
          <w:tcPr>
            <w:tcW w:w="2290" w:type="dxa"/>
          </w:tcPr>
          <w:p w14:paraId="3A5BC13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803" w:type="dxa"/>
          </w:tcPr>
          <w:p w14:paraId="6D0FC22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972" w:type="dxa"/>
          </w:tcPr>
          <w:p w14:paraId="109933D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кода</w:t>
            </w:r>
          </w:p>
        </w:tc>
      </w:tr>
    </w:tbl>
    <w:p w14:paraId="4BC0FD78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Languages представлено в таблице 2.9.</w:t>
      </w:r>
    </w:p>
    <w:p w14:paraId="45C8C194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2.9 – Описание таблицы  Languages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03"/>
        <w:gridCol w:w="1939"/>
        <w:gridCol w:w="5623"/>
      </w:tblGrid>
      <w:tr w:rsidR="002F4A72" w14:paraId="6199C5D1" w14:textId="77777777">
        <w:tc>
          <w:tcPr>
            <w:tcW w:w="2503" w:type="dxa"/>
          </w:tcPr>
          <w:p w14:paraId="41B7349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939" w:type="dxa"/>
          </w:tcPr>
          <w:p w14:paraId="2C68646F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623" w:type="dxa"/>
          </w:tcPr>
          <w:p w14:paraId="3BE1D44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6CCE3BE" w14:textId="77777777">
        <w:tc>
          <w:tcPr>
            <w:tcW w:w="2503" w:type="dxa"/>
          </w:tcPr>
          <w:p w14:paraId="6346BF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939" w:type="dxa"/>
          </w:tcPr>
          <w:p w14:paraId="2C3A57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623" w:type="dxa"/>
          </w:tcPr>
          <w:p w14:paraId="553E6C4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Идентификатор языка, первичный ключ </w:t>
            </w:r>
          </w:p>
        </w:tc>
      </w:tr>
      <w:tr w:rsidR="002F4A72" w14:paraId="1E80D755" w14:textId="77777777">
        <w:tc>
          <w:tcPr>
            <w:tcW w:w="2503" w:type="dxa"/>
          </w:tcPr>
          <w:p w14:paraId="0D49C4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1939" w:type="dxa"/>
          </w:tcPr>
          <w:p w14:paraId="62115D9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4F417DB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Отображаемое название языка</w:t>
            </w:r>
          </w:p>
        </w:tc>
      </w:tr>
      <w:tr w:rsidR="002F4A72" w14:paraId="64AEADAF" w14:textId="77777777">
        <w:tc>
          <w:tcPr>
            <w:tcW w:w="2503" w:type="dxa"/>
          </w:tcPr>
          <w:p w14:paraId="4FD1A96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iso_code</w:t>
            </w:r>
          </w:p>
        </w:tc>
        <w:tc>
          <w:tcPr>
            <w:tcW w:w="1939" w:type="dxa"/>
          </w:tcPr>
          <w:p w14:paraId="395C9F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5623" w:type="dxa"/>
          </w:tcPr>
          <w:p w14:paraId="316E047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ISO код языка</w:t>
            </w:r>
          </w:p>
        </w:tc>
      </w:tr>
    </w:tbl>
    <w:p w14:paraId="1C4A0BF6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lastRenderedPageBreak/>
        <w:t>Описание столбцов таблицы Articles представлено в таблице 2.10.</w:t>
      </w:r>
    </w:p>
    <w:p w14:paraId="5FB999BB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2.10 – Описание таблицы Articles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45"/>
        <w:gridCol w:w="1814"/>
        <w:gridCol w:w="5806"/>
      </w:tblGrid>
      <w:tr w:rsidR="002F4A72" w14:paraId="01A492A0" w14:textId="77777777">
        <w:tc>
          <w:tcPr>
            <w:tcW w:w="2445" w:type="dxa"/>
          </w:tcPr>
          <w:p w14:paraId="6E4B921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1814" w:type="dxa"/>
          </w:tcPr>
          <w:p w14:paraId="642F8F0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5806" w:type="dxa"/>
          </w:tcPr>
          <w:p w14:paraId="0F8F25A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73A77A3" w14:textId="77777777">
        <w:tc>
          <w:tcPr>
            <w:tcW w:w="2445" w:type="dxa"/>
          </w:tcPr>
          <w:p w14:paraId="2199A98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1814" w:type="dxa"/>
          </w:tcPr>
          <w:p w14:paraId="1F08F8E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806" w:type="dxa"/>
          </w:tcPr>
          <w:p w14:paraId="3642AE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первичный ключ</w:t>
            </w:r>
          </w:p>
        </w:tc>
      </w:tr>
      <w:tr w:rsidR="002F4A72" w14:paraId="0A5CBB89" w14:textId="77777777">
        <w:tc>
          <w:tcPr>
            <w:tcW w:w="2445" w:type="dxa"/>
          </w:tcPr>
          <w:p w14:paraId="590C7E3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1814" w:type="dxa"/>
          </w:tcPr>
          <w:p w14:paraId="4F538B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varchar(50)</w:t>
            </w:r>
          </w:p>
        </w:tc>
        <w:tc>
          <w:tcPr>
            <w:tcW w:w="5806" w:type="dxa"/>
          </w:tcPr>
          <w:p w14:paraId="5315E77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статьи</w:t>
            </w:r>
          </w:p>
        </w:tc>
      </w:tr>
      <w:tr w:rsidR="002F4A72" w14:paraId="54F9B77A" w14:textId="77777777">
        <w:tc>
          <w:tcPr>
            <w:tcW w:w="2445" w:type="dxa"/>
          </w:tcPr>
          <w:p w14:paraId="2293365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1814" w:type="dxa"/>
          </w:tcPr>
          <w:p w14:paraId="04974FB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varchar(10240)</w:t>
            </w:r>
          </w:p>
        </w:tc>
        <w:tc>
          <w:tcPr>
            <w:tcW w:w="5806" w:type="dxa"/>
          </w:tcPr>
          <w:p w14:paraId="3BDAD3B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статьи</w:t>
            </w:r>
          </w:p>
        </w:tc>
      </w:tr>
      <w:tr w:rsidR="002F4A72" w14:paraId="0567D633" w14:textId="77777777">
        <w:tc>
          <w:tcPr>
            <w:tcW w:w="2445" w:type="dxa"/>
          </w:tcPr>
          <w:p w14:paraId="0B00978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1814" w:type="dxa"/>
          </w:tcPr>
          <w:p w14:paraId="30C269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806" w:type="dxa"/>
          </w:tcPr>
          <w:p w14:paraId="2D4D314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принадлежит статья, внешний ключ</w:t>
            </w:r>
          </w:p>
        </w:tc>
      </w:tr>
      <w:tr w:rsidR="002F4A72" w14:paraId="1967EF69" w14:textId="77777777">
        <w:tc>
          <w:tcPr>
            <w:tcW w:w="2445" w:type="dxa"/>
            <w:tcBorders>
              <w:top w:val="nil"/>
            </w:tcBorders>
          </w:tcPr>
          <w:p w14:paraId="7B91037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language_id</w:t>
            </w:r>
          </w:p>
        </w:tc>
        <w:tc>
          <w:tcPr>
            <w:tcW w:w="1814" w:type="dxa"/>
            <w:tcBorders>
              <w:top w:val="nil"/>
            </w:tcBorders>
          </w:tcPr>
          <w:p w14:paraId="053FF5F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5806" w:type="dxa"/>
            <w:tcBorders>
              <w:top w:val="nil"/>
            </w:tcBorders>
          </w:tcPr>
          <w:p w14:paraId="01CC65B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языка статьи, внешний ключ</w:t>
            </w:r>
          </w:p>
        </w:tc>
      </w:tr>
      <w:tr w:rsidR="002F4A72" w14:paraId="06D8B1D3" w14:textId="77777777">
        <w:tc>
          <w:tcPr>
            <w:tcW w:w="2445" w:type="dxa"/>
            <w:tcBorders>
              <w:top w:val="nil"/>
            </w:tcBorders>
          </w:tcPr>
          <w:p w14:paraId="43584A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original_article_id</w:t>
            </w:r>
          </w:p>
        </w:tc>
        <w:tc>
          <w:tcPr>
            <w:tcW w:w="1814" w:type="dxa"/>
            <w:tcBorders>
              <w:top w:val="nil"/>
            </w:tcBorders>
          </w:tcPr>
          <w:p w14:paraId="2D25E93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5806" w:type="dxa"/>
            <w:tcBorders>
              <w:top w:val="nil"/>
            </w:tcBorders>
          </w:tcPr>
          <w:p w14:paraId="2271E7D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переводом которой является данная статья, внешний ключ</w:t>
            </w:r>
          </w:p>
        </w:tc>
      </w:tr>
      <w:tr w:rsidR="002F4A72" w14:paraId="655E0B2C" w14:textId="77777777">
        <w:tc>
          <w:tcPr>
            <w:tcW w:w="2445" w:type="dxa"/>
            <w:tcBorders>
              <w:top w:val="nil"/>
            </w:tcBorders>
          </w:tcPr>
          <w:p w14:paraId="422AA9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like</w:t>
            </w:r>
          </w:p>
        </w:tc>
        <w:tc>
          <w:tcPr>
            <w:tcW w:w="1814" w:type="dxa"/>
            <w:tcBorders>
              <w:top w:val="nil"/>
            </w:tcBorders>
          </w:tcPr>
          <w:p w14:paraId="79B154F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boolean</w:t>
            </w:r>
          </w:p>
        </w:tc>
        <w:tc>
          <w:tcPr>
            <w:tcW w:w="5806" w:type="dxa"/>
            <w:tcBorders>
              <w:top w:val="nil"/>
            </w:tcBorders>
          </w:tcPr>
          <w:p w14:paraId="231485C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Флаг, указывающий, какую оценку пользователь поставил переводу (положительную, отрицательную, не поставил оценку)</w:t>
            </w:r>
          </w:p>
        </w:tc>
      </w:tr>
      <w:tr w:rsidR="002F4A72" w14:paraId="00AFA352" w14:textId="77777777">
        <w:tc>
          <w:tcPr>
            <w:tcW w:w="2445" w:type="dxa"/>
            <w:tcBorders>
              <w:top w:val="nil"/>
            </w:tcBorders>
          </w:tcPr>
          <w:p w14:paraId="63DF80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1814" w:type="dxa"/>
            <w:tcBorders>
              <w:top w:val="nil"/>
            </w:tcBorders>
          </w:tcPr>
          <w:p w14:paraId="1062248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806" w:type="dxa"/>
            <w:tcBorders>
              <w:top w:val="nil"/>
            </w:tcBorders>
          </w:tcPr>
          <w:p w14:paraId="201FD8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статьи</w:t>
            </w:r>
          </w:p>
        </w:tc>
      </w:tr>
      <w:tr w:rsidR="002F4A72" w14:paraId="3F7D5236" w14:textId="77777777">
        <w:tc>
          <w:tcPr>
            <w:tcW w:w="2445" w:type="dxa"/>
            <w:tcBorders>
              <w:top w:val="nil"/>
            </w:tcBorders>
          </w:tcPr>
          <w:p w14:paraId="6D19304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1814" w:type="dxa"/>
            <w:tcBorders>
              <w:top w:val="nil"/>
            </w:tcBorders>
          </w:tcPr>
          <w:p w14:paraId="7A5E8D3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5806" w:type="dxa"/>
            <w:tcBorders>
              <w:top w:val="nil"/>
            </w:tcBorders>
          </w:tcPr>
          <w:p w14:paraId="185CE9AD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статьи</w:t>
            </w:r>
          </w:p>
        </w:tc>
      </w:tr>
    </w:tbl>
    <w:p w14:paraId="45C7BC95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Report_reasons представлено в таблице 2.11.</w:t>
      </w:r>
    </w:p>
    <w:p w14:paraId="1A9A673D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2.11 – Описание таблицы  Report reasons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9"/>
        <w:gridCol w:w="2650"/>
        <w:gridCol w:w="4696"/>
      </w:tblGrid>
      <w:tr w:rsidR="002F4A72" w14:paraId="01725812" w14:textId="77777777">
        <w:tc>
          <w:tcPr>
            <w:tcW w:w="2719" w:type="dxa"/>
          </w:tcPr>
          <w:p w14:paraId="30775119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50" w:type="dxa"/>
          </w:tcPr>
          <w:p w14:paraId="6C6EFFED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696" w:type="dxa"/>
          </w:tcPr>
          <w:p w14:paraId="795D0AC0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6E18B23" w14:textId="77777777">
        <w:tc>
          <w:tcPr>
            <w:tcW w:w="2719" w:type="dxa"/>
          </w:tcPr>
          <w:p w14:paraId="1AA968C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50" w:type="dxa"/>
          </w:tcPr>
          <w:p w14:paraId="70267E8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0FCFEDC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первичный ключ</w:t>
            </w:r>
          </w:p>
        </w:tc>
      </w:tr>
      <w:tr w:rsidR="002F4A72" w14:paraId="1FEBC601" w14:textId="77777777">
        <w:tc>
          <w:tcPr>
            <w:tcW w:w="2719" w:type="dxa"/>
          </w:tcPr>
          <w:p w14:paraId="05A39F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50" w:type="dxa"/>
          </w:tcPr>
          <w:p w14:paraId="711C47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4696" w:type="dxa"/>
          </w:tcPr>
          <w:p w14:paraId="64E42852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причины</w:t>
            </w:r>
          </w:p>
        </w:tc>
      </w:tr>
      <w:tr w:rsidR="002F4A72" w14:paraId="7B915606" w14:textId="77777777">
        <w:tc>
          <w:tcPr>
            <w:tcW w:w="2719" w:type="dxa"/>
          </w:tcPr>
          <w:p w14:paraId="3317E3A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order_position</w:t>
            </w:r>
          </w:p>
        </w:tc>
        <w:tc>
          <w:tcPr>
            <w:tcW w:w="2650" w:type="dxa"/>
          </w:tcPr>
          <w:p w14:paraId="3684C4C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4696" w:type="dxa"/>
          </w:tcPr>
          <w:p w14:paraId="1E7EA51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Положение причины в списке при сортировке</w:t>
            </w:r>
          </w:p>
        </w:tc>
      </w:tr>
    </w:tbl>
    <w:p w14:paraId="119E1420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Reports представлено в таблице 2.12.</w:t>
      </w:r>
    </w:p>
    <w:p w14:paraId="7876D17C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>Таблица 2.12 – Описание таблицы Reports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05"/>
        <w:gridCol w:w="2637"/>
        <w:gridCol w:w="4723"/>
      </w:tblGrid>
      <w:tr w:rsidR="002F4A72" w14:paraId="77377304" w14:textId="77777777">
        <w:tc>
          <w:tcPr>
            <w:tcW w:w="2705" w:type="dxa"/>
          </w:tcPr>
          <w:p w14:paraId="014F754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7" w:type="dxa"/>
          </w:tcPr>
          <w:p w14:paraId="6053597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23" w:type="dxa"/>
          </w:tcPr>
          <w:p w14:paraId="789B41C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6390306" w14:textId="77777777">
        <w:tc>
          <w:tcPr>
            <w:tcW w:w="2705" w:type="dxa"/>
          </w:tcPr>
          <w:p w14:paraId="254446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7" w:type="dxa"/>
          </w:tcPr>
          <w:p w14:paraId="47600B4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</w:tcPr>
          <w:p w14:paraId="4A9D0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первичный ключ</w:t>
            </w:r>
          </w:p>
        </w:tc>
      </w:tr>
      <w:tr w:rsidR="002F4A72" w14:paraId="5C6455CB" w14:textId="77777777">
        <w:tc>
          <w:tcPr>
            <w:tcW w:w="2705" w:type="dxa"/>
          </w:tcPr>
          <w:p w14:paraId="5435B91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7" w:type="dxa"/>
          </w:tcPr>
          <w:p w14:paraId="2C0BC01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varchar(1024)</w:t>
            </w:r>
          </w:p>
        </w:tc>
        <w:tc>
          <w:tcPr>
            <w:tcW w:w="4723" w:type="dxa"/>
          </w:tcPr>
          <w:p w14:paraId="59D5066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жалобы</w:t>
            </w:r>
          </w:p>
        </w:tc>
      </w:tr>
      <w:tr w:rsidR="002F4A72" w14:paraId="31C6D7A6" w14:textId="77777777">
        <w:tc>
          <w:tcPr>
            <w:tcW w:w="2705" w:type="dxa"/>
          </w:tcPr>
          <w:p w14:paraId="103C308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article_id</w:t>
            </w:r>
          </w:p>
        </w:tc>
        <w:tc>
          <w:tcPr>
            <w:tcW w:w="2637" w:type="dxa"/>
          </w:tcPr>
          <w:p w14:paraId="701F68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</w:tcPr>
          <w:p w14:paraId="000A9A1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статьи, на которую была оставлена жалоба, внешний ключ</w:t>
            </w:r>
          </w:p>
        </w:tc>
      </w:tr>
      <w:tr w:rsidR="002F4A72" w14:paraId="023D6F53" w14:textId="77777777">
        <w:tc>
          <w:tcPr>
            <w:tcW w:w="2705" w:type="dxa"/>
            <w:tcBorders>
              <w:top w:val="nil"/>
            </w:tcBorders>
          </w:tcPr>
          <w:p w14:paraId="344BCCF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status</w:t>
            </w:r>
          </w:p>
        </w:tc>
        <w:tc>
          <w:tcPr>
            <w:tcW w:w="2637" w:type="dxa"/>
            <w:tcBorders>
              <w:top w:val="nil"/>
            </w:tcBorders>
          </w:tcPr>
          <w:p w14:paraId="5B0379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reportstatus</w:t>
            </w:r>
          </w:p>
        </w:tc>
        <w:tc>
          <w:tcPr>
            <w:tcW w:w="4723" w:type="dxa"/>
            <w:tcBorders>
              <w:top w:val="nil"/>
            </w:tcBorders>
          </w:tcPr>
          <w:p w14:paraId="2F664A4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Статус жалобы (открыта, закрыта пользователем, отклонена, </w:t>
            </w:r>
            <w:r>
              <w:rPr>
                <w:szCs w:val="24"/>
              </w:rPr>
              <w:lastRenderedPageBreak/>
              <w:t>удовлетворена)</w:t>
            </w:r>
          </w:p>
        </w:tc>
      </w:tr>
      <w:tr w:rsidR="002F4A72" w14:paraId="18F52C42" w14:textId="77777777">
        <w:tc>
          <w:tcPr>
            <w:tcW w:w="2705" w:type="dxa"/>
            <w:tcBorders>
              <w:top w:val="nil"/>
            </w:tcBorders>
          </w:tcPr>
          <w:p w14:paraId="09E486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closed_by_user_id</w:t>
            </w:r>
          </w:p>
        </w:tc>
        <w:tc>
          <w:tcPr>
            <w:tcW w:w="2637" w:type="dxa"/>
            <w:tcBorders>
              <w:top w:val="nil"/>
            </w:tcBorders>
          </w:tcPr>
          <w:p w14:paraId="1F0C149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23" w:type="dxa"/>
            <w:tcBorders>
              <w:top w:val="nil"/>
            </w:tcBorders>
          </w:tcPr>
          <w:p w14:paraId="2D7FB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закрывшего жалобу (пользователь, которому принадлежит статья или модератор),  внешний ключ</w:t>
            </w:r>
          </w:p>
        </w:tc>
      </w:tr>
      <w:tr w:rsidR="002F4A72" w14:paraId="423E0708" w14:textId="77777777">
        <w:tc>
          <w:tcPr>
            <w:tcW w:w="2705" w:type="dxa"/>
            <w:tcBorders>
              <w:top w:val="nil"/>
            </w:tcBorders>
          </w:tcPr>
          <w:p w14:paraId="10AFABE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reason_id</w:t>
            </w:r>
          </w:p>
        </w:tc>
        <w:tc>
          <w:tcPr>
            <w:tcW w:w="2637" w:type="dxa"/>
            <w:tcBorders>
              <w:top w:val="nil"/>
            </w:tcBorders>
          </w:tcPr>
          <w:p w14:paraId="3E63209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4723" w:type="dxa"/>
            <w:tcBorders>
              <w:top w:val="nil"/>
            </w:tcBorders>
          </w:tcPr>
          <w:p w14:paraId="7BE6044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причины, по которой была оставлена жалоба, внешний ключ</w:t>
            </w:r>
          </w:p>
        </w:tc>
      </w:tr>
      <w:tr w:rsidR="002F4A72" w14:paraId="2D05B1A2" w14:textId="77777777">
        <w:tc>
          <w:tcPr>
            <w:tcW w:w="2705" w:type="dxa"/>
            <w:tcBorders>
              <w:top w:val="nil"/>
            </w:tcBorders>
          </w:tcPr>
          <w:p w14:paraId="60A09A7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637" w:type="dxa"/>
            <w:tcBorders>
              <w:top w:val="nil"/>
            </w:tcBorders>
          </w:tcPr>
          <w:p w14:paraId="0C51C76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23" w:type="dxa"/>
            <w:tcBorders>
              <w:top w:val="nil"/>
            </w:tcBorders>
          </w:tcPr>
          <w:p w14:paraId="385B98E7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жалобы</w:t>
            </w:r>
          </w:p>
        </w:tc>
      </w:tr>
      <w:tr w:rsidR="002F4A72" w14:paraId="5AA4E24E" w14:textId="77777777">
        <w:tc>
          <w:tcPr>
            <w:tcW w:w="2705" w:type="dxa"/>
            <w:tcBorders>
              <w:top w:val="nil"/>
            </w:tcBorders>
          </w:tcPr>
          <w:p w14:paraId="4E7C53E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closed_at</w:t>
            </w:r>
          </w:p>
        </w:tc>
        <w:tc>
          <w:tcPr>
            <w:tcW w:w="2637" w:type="dxa"/>
            <w:tcBorders>
              <w:top w:val="nil"/>
            </w:tcBorders>
          </w:tcPr>
          <w:p w14:paraId="12AC1D7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23" w:type="dxa"/>
            <w:tcBorders>
              <w:top w:val="nil"/>
            </w:tcBorders>
          </w:tcPr>
          <w:p w14:paraId="6FF30F7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закрытия жалобы</w:t>
            </w:r>
          </w:p>
        </w:tc>
      </w:tr>
    </w:tbl>
    <w:p w14:paraId="028AAC45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Report_comments представлено в таблице 2.13.</w:t>
      </w:r>
    </w:p>
    <w:p w14:paraId="1CFF960E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2.13 – Описание таблицы </w:t>
      </w:r>
      <w:r>
        <w:rPr>
          <w:szCs w:val="24"/>
          <w:lang w:val="en-US"/>
        </w:rPr>
        <w:t>Report_comments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16"/>
        <w:gridCol w:w="2633"/>
        <w:gridCol w:w="4716"/>
      </w:tblGrid>
      <w:tr w:rsidR="002F4A72" w14:paraId="557234FE" w14:textId="77777777">
        <w:tc>
          <w:tcPr>
            <w:tcW w:w="2716" w:type="dxa"/>
          </w:tcPr>
          <w:p w14:paraId="142C596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2633" w:type="dxa"/>
          </w:tcPr>
          <w:p w14:paraId="046E85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4716" w:type="dxa"/>
          </w:tcPr>
          <w:p w14:paraId="1EFFC696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2C96E96A" w14:textId="77777777">
        <w:tc>
          <w:tcPr>
            <w:tcW w:w="2716" w:type="dxa"/>
          </w:tcPr>
          <w:p w14:paraId="1967DF9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2633" w:type="dxa"/>
          </w:tcPr>
          <w:p w14:paraId="40F8C21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223A2B2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комментария, первичный ключ</w:t>
            </w:r>
          </w:p>
        </w:tc>
      </w:tr>
      <w:tr w:rsidR="002F4A72" w14:paraId="7CD36C04" w14:textId="77777777">
        <w:tc>
          <w:tcPr>
            <w:tcW w:w="2716" w:type="dxa"/>
          </w:tcPr>
          <w:p w14:paraId="3485445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2633" w:type="dxa"/>
          </w:tcPr>
          <w:p w14:paraId="779BF70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varchar(100)</w:t>
            </w:r>
          </w:p>
        </w:tc>
        <w:tc>
          <w:tcPr>
            <w:tcW w:w="4716" w:type="dxa"/>
          </w:tcPr>
          <w:p w14:paraId="35619D1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комментария</w:t>
            </w:r>
          </w:p>
        </w:tc>
      </w:tr>
      <w:tr w:rsidR="002F4A72" w14:paraId="3087B9FC" w14:textId="77777777">
        <w:tc>
          <w:tcPr>
            <w:tcW w:w="2716" w:type="dxa"/>
          </w:tcPr>
          <w:p w14:paraId="55E3C34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sender_id</w:t>
            </w:r>
          </w:p>
        </w:tc>
        <w:tc>
          <w:tcPr>
            <w:tcW w:w="2633" w:type="dxa"/>
          </w:tcPr>
          <w:p w14:paraId="1DC81F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216EBE5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оставившего комментарий, внешний ключ</w:t>
            </w:r>
          </w:p>
        </w:tc>
      </w:tr>
      <w:tr w:rsidR="002F4A72" w14:paraId="10B88E57" w14:textId="77777777">
        <w:tc>
          <w:tcPr>
            <w:tcW w:w="2716" w:type="dxa"/>
          </w:tcPr>
          <w:p w14:paraId="61F6D7D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report_id</w:t>
            </w:r>
          </w:p>
        </w:tc>
        <w:tc>
          <w:tcPr>
            <w:tcW w:w="2633" w:type="dxa"/>
          </w:tcPr>
          <w:p w14:paraId="55C3C8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4716" w:type="dxa"/>
          </w:tcPr>
          <w:p w14:paraId="52E4059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жалобы, к которой был оставлен комментарий, внешний ключ</w:t>
            </w:r>
          </w:p>
        </w:tc>
      </w:tr>
      <w:tr w:rsidR="002F4A72" w14:paraId="02144BEB" w14:textId="77777777">
        <w:tc>
          <w:tcPr>
            <w:tcW w:w="2716" w:type="dxa"/>
            <w:tcBorders>
              <w:top w:val="nil"/>
            </w:tcBorders>
          </w:tcPr>
          <w:p w14:paraId="1339507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2633" w:type="dxa"/>
            <w:tcBorders>
              <w:top w:val="nil"/>
            </w:tcBorders>
          </w:tcPr>
          <w:p w14:paraId="18D082D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4716" w:type="dxa"/>
            <w:tcBorders>
              <w:top w:val="nil"/>
            </w:tcBorders>
          </w:tcPr>
          <w:p w14:paraId="1237CF3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комментария</w:t>
            </w:r>
          </w:p>
        </w:tc>
      </w:tr>
    </w:tbl>
    <w:p w14:paraId="5FB123ED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Style_prompts представлено в таблице 2.14.</w:t>
      </w:r>
    </w:p>
    <w:p w14:paraId="29BC25BA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2.14 – Описание таблицы </w:t>
      </w:r>
      <w:r>
        <w:rPr>
          <w:szCs w:val="24"/>
          <w:lang w:val="en-US"/>
        </w:rPr>
        <w:t>Style_prompts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368E978A" w14:textId="77777777">
        <w:tc>
          <w:tcPr>
            <w:tcW w:w="3053" w:type="dxa"/>
          </w:tcPr>
          <w:p w14:paraId="320006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46154D1E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C4E24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0B83E179" w14:textId="77777777">
        <w:tc>
          <w:tcPr>
            <w:tcW w:w="3053" w:type="dxa"/>
          </w:tcPr>
          <w:p w14:paraId="175868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5AE72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006DB34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запроса, первичный ключ</w:t>
            </w:r>
          </w:p>
        </w:tc>
      </w:tr>
      <w:tr w:rsidR="002F4A72" w14:paraId="39FA2D6C" w14:textId="77777777">
        <w:tc>
          <w:tcPr>
            <w:tcW w:w="3053" w:type="dxa"/>
          </w:tcPr>
          <w:p w14:paraId="5D6D8C4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4EABD41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varchar(20)</w:t>
            </w:r>
          </w:p>
        </w:tc>
        <w:tc>
          <w:tcPr>
            <w:tcW w:w="3989" w:type="dxa"/>
          </w:tcPr>
          <w:p w14:paraId="30F4CA1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запроса</w:t>
            </w:r>
          </w:p>
        </w:tc>
      </w:tr>
      <w:tr w:rsidR="002F4A72" w14:paraId="70562412" w14:textId="77777777">
        <w:tc>
          <w:tcPr>
            <w:tcW w:w="3053" w:type="dxa"/>
          </w:tcPr>
          <w:p w14:paraId="4DAD6A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10D196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varchar(200)</w:t>
            </w:r>
          </w:p>
        </w:tc>
        <w:tc>
          <w:tcPr>
            <w:tcW w:w="3989" w:type="dxa"/>
          </w:tcPr>
          <w:p w14:paraId="5386AAE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запроса</w:t>
            </w:r>
          </w:p>
        </w:tc>
      </w:tr>
      <w:tr w:rsidR="002F4A72" w14:paraId="4499B695" w14:textId="77777777">
        <w:tc>
          <w:tcPr>
            <w:tcW w:w="3053" w:type="dxa"/>
            <w:tcBorders>
              <w:top w:val="nil"/>
            </w:tcBorders>
          </w:tcPr>
          <w:p w14:paraId="33B2B86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6A5A316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2125DCF0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запроса</w:t>
            </w:r>
          </w:p>
        </w:tc>
      </w:tr>
      <w:tr w:rsidR="002F4A72" w14:paraId="0F3D18AF" w14:textId="77777777">
        <w:tc>
          <w:tcPr>
            <w:tcW w:w="3053" w:type="dxa"/>
          </w:tcPr>
          <w:p w14:paraId="57FE52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</w:tcPr>
          <w:p w14:paraId="52A98FC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4DFD734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запроса</w:t>
            </w:r>
          </w:p>
        </w:tc>
      </w:tr>
    </w:tbl>
    <w:p w14:paraId="35E89E88" w14:textId="77777777" w:rsidR="002F4A72" w:rsidRDefault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AI_Models представлено в таблице 2.15.</w:t>
      </w:r>
    </w:p>
    <w:p w14:paraId="3816A0A6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2.15 – Описание таблицы </w:t>
      </w:r>
      <w:r>
        <w:rPr>
          <w:szCs w:val="24"/>
          <w:lang w:val="en-US"/>
        </w:rPr>
        <w:t xml:space="preserve"> AI_Models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0007912F" w14:textId="77777777">
        <w:tc>
          <w:tcPr>
            <w:tcW w:w="3053" w:type="dxa"/>
          </w:tcPr>
          <w:p w14:paraId="571DC098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B725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5D22183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3B5E4F20" w14:textId="77777777">
        <w:tc>
          <w:tcPr>
            <w:tcW w:w="3053" w:type="dxa"/>
          </w:tcPr>
          <w:p w14:paraId="3D59691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3023" w:type="dxa"/>
          </w:tcPr>
          <w:p w14:paraId="2A20F62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4D907ED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модели, первичный ключ</w:t>
            </w:r>
          </w:p>
        </w:tc>
      </w:tr>
      <w:tr w:rsidR="002F4A72" w14:paraId="21A4C97C" w14:textId="77777777">
        <w:tc>
          <w:tcPr>
            <w:tcW w:w="3053" w:type="dxa"/>
          </w:tcPr>
          <w:p w14:paraId="2C0E5C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3E08778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varchar(20)</w:t>
            </w:r>
          </w:p>
        </w:tc>
        <w:tc>
          <w:tcPr>
            <w:tcW w:w="3989" w:type="dxa"/>
          </w:tcPr>
          <w:p w14:paraId="65DE711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модели</w:t>
            </w:r>
          </w:p>
        </w:tc>
      </w:tr>
      <w:tr w:rsidR="002F4A72" w14:paraId="6567A8C8" w14:textId="77777777">
        <w:tc>
          <w:tcPr>
            <w:tcW w:w="3053" w:type="dxa"/>
          </w:tcPr>
          <w:p w14:paraId="49D25CE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264224D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varchar(20)</w:t>
            </w:r>
          </w:p>
        </w:tc>
        <w:tc>
          <w:tcPr>
            <w:tcW w:w="3989" w:type="dxa"/>
          </w:tcPr>
          <w:p w14:paraId="528C24AB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Поставщик модели</w:t>
            </w:r>
          </w:p>
        </w:tc>
      </w:tr>
      <w:tr w:rsidR="002F4A72" w14:paraId="22AA5CA3" w14:textId="77777777">
        <w:tc>
          <w:tcPr>
            <w:tcW w:w="3053" w:type="dxa"/>
          </w:tcPr>
          <w:p w14:paraId="54C2F9B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</w:tcPr>
          <w:p w14:paraId="56F3B5E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5E9559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</w:p>
        </w:tc>
      </w:tr>
      <w:tr w:rsidR="002F4A72" w14:paraId="4A64D7A1" w14:textId="77777777">
        <w:tc>
          <w:tcPr>
            <w:tcW w:w="3053" w:type="dxa"/>
          </w:tcPr>
          <w:p w14:paraId="7CB09A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</w:tcPr>
          <w:p w14:paraId="1E1A7C9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79298F2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</w:p>
        </w:tc>
      </w:tr>
    </w:tbl>
    <w:p w14:paraId="19B11208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>
        <w:rPr>
          <w:szCs w:val="24"/>
        </w:rPr>
        <w:t>Описание столбцов таблицы Configs представлено в таблице 2.16.</w:t>
      </w:r>
    </w:p>
    <w:p w14:paraId="390D8EE1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2.16 – Описание таблицы </w:t>
      </w:r>
      <w:r>
        <w:rPr>
          <w:szCs w:val="24"/>
          <w:lang w:val="en-US"/>
        </w:rPr>
        <w:t xml:space="preserve"> Configs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137AE3E4" w14:textId="77777777">
        <w:tc>
          <w:tcPr>
            <w:tcW w:w="3053" w:type="dxa"/>
          </w:tcPr>
          <w:p w14:paraId="582F1CA3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226A7D5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6A56800A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521479C6" w14:textId="77777777">
        <w:tc>
          <w:tcPr>
            <w:tcW w:w="3053" w:type="dxa"/>
          </w:tcPr>
          <w:p w14:paraId="6C8556A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525A20A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66A48F2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конфигурации, первичный ключ</w:t>
            </w:r>
          </w:p>
        </w:tc>
      </w:tr>
      <w:tr w:rsidR="002F4A72" w14:paraId="524D676B" w14:textId="77777777">
        <w:tc>
          <w:tcPr>
            <w:tcW w:w="3053" w:type="dxa"/>
          </w:tcPr>
          <w:p w14:paraId="76907A0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name</w:t>
            </w:r>
          </w:p>
        </w:tc>
        <w:tc>
          <w:tcPr>
            <w:tcW w:w="3023" w:type="dxa"/>
          </w:tcPr>
          <w:p w14:paraId="1FA5EA8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varchar(20)</w:t>
            </w:r>
          </w:p>
        </w:tc>
        <w:tc>
          <w:tcPr>
            <w:tcW w:w="3989" w:type="dxa"/>
          </w:tcPr>
          <w:p w14:paraId="3B233FA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Название конфигурации</w:t>
            </w:r>
          </w:p>
        </w:tc>
      </w:tr>
      <w:tr w:rsidR="002F4A72" w14:paraId="2A904956" w14:textId="77777777">
        <w:tc>
          <w:tcPr>
            <w:tcW w:w="3053" w:type="dxa"/>
          </w:tcPr>
          <w:p w14:paraId="7E8562D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3023" w:type="dxa"/>
          </w:tcPr>
          <w:p w14:paraId="5E2DAC5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193893F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создавшего конфигурацию, внешний ключ</w:t>
            </w:r>
          </w:p>
        </w:tc>
      </w:tr>
      <w:tr w:rsidR="002F4A72" w14:paraId="0E1F33A7" w14:textId="77777777">
        <w:tc>
          <w:tcPr>
            <w:tcW w:w="3053" w:type="dxa"/>
          </w:tcPr>
          <w:p w14:paraId="7C5A385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prompt_id</w:t>
            </w:r>
          </w:p>
        </w:tc>
        <w:tc>
          <w:tcPr>
            <w:tcW w:w="3023" w:type="dxa"/>
          </w:tcPr>
          <w:p w14:paraId="2C30421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2652A9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31464420" w14:textId="77777777">
        <w:tc>
          <w:tcPr>
            <w:tcW w:w="3053" w:type="dxa"/>
          </w:tcPr>
          <w:p w14:paraId="5E0D56D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language_ids</w:t>
            </w:r>
          </w:p>
        </w:tc>
        <w:tc>
          <w:tcPr>
            <w:tcW w:w="3023" w:type="dxa"/>
          </w:tcPr>
          <w:p w14:paraId="40CA94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integer[]</w:t>
            </w:r>
          </w:p>
        </w:tc>
        <w:tc>
          <w:tcPr>
            <w:tcW w:w="3989" w:type="dxa"/>
          </w:tcPr>
          <w:p w14:paraId="36B3F83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Идентификаторы языков перевода</w:t>
            </w:r>
          </w:p>
        </w:tc>
      </w:tr>
      <w:tr w:rsidR="002F4A72" w14:paraId="2F62D424" w14:textId="77777777">
        <w:tc>
          <w:tcPr>
            <w:tcW w:w="3053" w:type="dxa"/>
            <w:tcBorders>
              <w:top w:val="nil"/>
            </w:tcBorders>
          </w:tcPr>
          <w:p w14:paraId="6FB059E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model_id</w:t>
            </w:r>
          </w:p>
        </w:tc>
        <w:tc>
          <w:tcPr>
            <w:tcW w:w="3023" w:type="dxa"/>
            <w:tcBorders>
              <w:top w:val="nil"/>
            </w:tcBorders>
          </w:tcPr>
          <w:p w14:paraId="5B763B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61C721A6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7BE14AC7" w14:textId="77777777">
        <w:tc>
          <w:tcPr>
            <w:tcW w:w="3053" w:type="dxa"/>
            <w:tcBorders>
              <w:top w:val="nil"/>
            </w:tcBorders>
          </w:tcPr>
          <w:p w14:paraId="7D71461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7D99BD9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0E0BF5CC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конфигурации</w:t>
            </w:r>
          </w:p>
        </w:tc>
      </w:tr>
      <w:tr w:rsidR="002F4A72" w14:paraId="6421399A" w14:textId="77777777">
        <w:tc>
          <w:tcPr>
            <w:tcW w:w="3053" w:type="dxa"/>
            <w:tcBorders>
              <w:top w:val="nil"/>
            </w:tcBorders>
          </w:tcPr>
          <w:p w14:paraId="0CFEB2E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  <w:tcBorders>
              <w:top w:val="nil"/>
            </w:tcBorders>
          </w:tcPr>
          <w:p w14:paraId="2222E0A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2F1217A1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конфигурации</w:t>
            </w:r>
          </w:p>
        </w:tc>
      </w:tr>
    </w:tbl>
    <w:p w14:paraId="69ABB909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t>Описание столбцов таблицы Translation_tasks представлено в таблице 2.17.</w:t>
      </w:r>
    </w:p>
    <w:p w14:paraId="7BE68447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2.17 – Описание таблицы </w:t>
      </w:r>
      <w:r>
        <w:rPr>
          <w:szCs w:val="24"/>
          <w:lang w:val="en-US"/>
        </w:rPr>
        <w:t xml:space="preserve"> </w:t>
      </w:r>
      <w:r>
        <w:rPr>
          <w:rFonts w:eastAsiaTheme="majorEastAsia" w:cstheme="majorBidi"/>
          <w:szCs w:val="24"/>
          <w:lang w:val="en-US"/>
        </w:rPr>
        <w:t>Translation_tasks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459BB815" w14:textId="77777777">
        <w:tc>
          <w:tcPr>
            <w:tcW w:w="3053" w:type="dxa"/>
          </w:tcPr>
          <w:p w14:paraId="556D9B37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68E87DE5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3A32B02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1620F955" w14:textId="77777777">
        <w:tc>
          <w:tcPr>
            <w:tcW w:w="3053" w:type="dxa"/>
          </w:tcPr>
          <w:p w14:paraId="01F1CC2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3431DBC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77C9DC9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задачи, первичный ключ</w:t>
            </w:r>
          </w:p>
        </w:tc>
      </w:tr>
      <w:tr w:rsidR="002F4A72" w14:paraId="44E82925" w14:textId="77777777">
        <w:tc>
          <w:tcPr>
            <w:tcW w:w="3053" w:type="dxa"/>
          </w:tcPr>
          <w:p w14:paraId="0A09EF4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article_id</w:t>
            </w:r>
          </w:p>
        </w:tc>
        <w:tc>
          <w:tcPr>
            <w:tcW w:w="3023" w:type="dxa"/>
          </w:tcPr>
          <w:p w14:paraId="3A2C14A9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482169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исходной статьи, внешний ключ</w:t>
            </w:r>
          </w:p>
        </w:tc>
      </w:tr>
      <w:tr w:rsidR="002F4A72" w14:paraId="2F1C3CB9" w14:textId="77777777">
        <w:tc>
          <w:tcPr>
            <w:tcW w:w="3053" w:type="dxa"/>
          </w:tcPr>
          <w:p w14:paraId="197F37B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source_language_id</w:t>
            </w:r>
          </w:p>
        </w:tc>
        <w:tc>
          <w:tcPr>
            <w:tcW w:w="3023" w:type="dxa"/>
          </w:tcPr>
          <w:p w14:paraId="40889DE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41E7285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исходного языка, внешний ключ</w:t>
            </w:r>
          </w:p>
        </w:tc>
      </w:tr>
      <w:tr w:rsidR="002F4A72" w14:paraId="2E1DF862" w14:textId="77777777">
        <w:tc>
          <w:tcPr>
            <w:tcW w:w="3053" w:type="dxa"/>
          </w:tcPr>
          <w:p w14:paraId="695247F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target_language_id</w:t>
            </w:r>
          </w:p>
        </w:tc>
        <w:tc>
          <w:tcPr>
            <w:tcW w:w="3023" w:type="dxa"/>
          </w:tcPr>
          <w:p w14:paraId="149FC8D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</w:tcPr>
          <w:p w14:paraId="50E9A2F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конечного языка, внешний ключ</w:t>
            </w:r>
          </w:p>
        </w:tc>
      </w:tr>
      <w:tr w:rsidR="002F4A72" w14:paraId="0C2AA114" w14:textId="77777777">
        <w:tc>
          <w:tcPr>
            <w:tcW w:w="3053" w:type="dxa"/>
            <w:tcBorders>
              <w:top w:val="nil"/>
            </w:tcBorders>
          </w:tcPr>
          <w:p w14:paraId="4ECE9DD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prompt_id</w:t>
            </w:r>
          </w:p>
        </w:tc>
        <w:tc>
          <w:tcPr>
            <w:tcW w:w="3023" w:type="dxa"/>
            <w:tcBorders>
              <w:top w:val="nil"/>
            </w:tcBorders>
          </w:tcPr>
          <w:p w14:paraId="678A43EE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3E5CE0D8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запроса перевода, внешний ключ</w:t>
            </w:r>
          </w:p>
        </w:tc>
      </w:tr>
      <w:tr w:rsidR="002F4A72" w14:paraId="5344DE5E" w14:textId="77777777">
        <w:tc>
          <w:tcPr>
            <w:tcW w:w="3053" w:type="dxa"/>
            <w:tcBorders>
              <w:top w:val="nil"/>
            </w:tcBorders>
          </w:tcPr>
          <w:p w14:paraId="5A72313D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model_id</w:t>
            </w:r>
          </w:p>
        </w:tc>
        <w:tc>
          <w:tcPr>
            <w:tcW w:w="3023" w:type="dxa"/>
            <w:tcBorders>
              <w:top w:val="nil"/>
            </w:tcBorders>
          </w:tcPr>
          <w:p w14:paraId="69D7DB1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integer</w:t>
            </w:r>
          </w:p>
        </w:tc>
        <w:tc>
          <w:tcPr>
            <w:tcW w:w="3989" w:type="dxa"/>
            <w:tcBorders>
              <w:top w:val="nil"/>
            </w:tcBorders>
          </w:tcPr>
          <w:p w14:paraId="18FD94D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модели перевода, внешний ключ</w:t>
            </w:r>
          </w:p>
        </w:tc>
      </w:tr>
      <w:tr w:rsidR="002F4A72" w14:paraId="2C433C75" w14:textId="77777777">
        <w:tc>
          <w:tcPr>
            <w:tcW w:w="3053" w:type="dxa"/>
            <w:tcBorders>
              <w:top w:val="nil"/>
            </w:tcBorders>
          </w:tcPr>
          <w:p w14:paraId="14138E33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status</w:t>
            </w:r>
          </w:p>
        </w:tc>
        <w:tc>
          <w:tcPr>
            <w:tcW w:w="3023" w:type="dxa"/>
            <w:tcBorders>
              <w:top w:val="nil"/>
            </w:tcBorders>
          </w:tcPr>
          <w:p w14:paraId="4D42EA0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translationtaskstatus</w:t>
            </w:r>
          </w:p>
        </w:tc>
        <w:tc>
          <w:tcPr>
            <w:tcW w:w="3989" w:type="dxa"/>
            <w:tcBorders>
              <w:top w:val="nil"/>
            </w:tcBorders>
          </w:tcPr>
          <w:p w14:paraId="1B1914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Статус задачи (создана, в процессе выполнения, завершена успешно, завершена с ошибкой)</w:t>
            </w:r>
          </w:p>
        </w:tc>
      </w:tr>
      <w:tr w:rsidR="002F4A72" w14:paraId="0FF64E29" w14:textId="77777777">
        <w:tc>
          <w:tcPr>
            <w:tcW w:w="3053" w:type="dxa"/>
            <w:tcBorders>
              <w:top w:val="nil"/>
            </w:tcBorders>
          </w:tcPr>
          <w:p w14:paraId="2A730EE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data</w:t>
            </w:r>
          </w:p>
        </w:tc>
        <w:tc>
          <w:tcPr>
            <w:tcW w:w="3023" w:type="dxa"/>
            <w:tcBorders>
              <w:top w:val="nil"/>
            </w:tcBorders>
          </w:tcPr>
          <w:p w14:paraId="1B0E6DF6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jsonb</w:t>
            </w:r>
          </w:p>
        </w:tc>
        <w:tc>
          <w:tcPr>
            <w:tcW w:w="3989" w:type="dxa"/>
            <w:tcBorders>
              <w:top w:val="nil"/>
            </w:tcBorders>
          </w:tcPr>
          <w:p w14:paraId="139D2DE4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Дополнительная информация о задаче (текст ошибки)</w:t>
            </w:r>
          </w:p>
        </w:tc>
      </w:tr>
      <w:tr w:rsidR="002F4A72" w14:paraId="7EFE2EA9" w14:textId="77777777">
        <w:tc>
          <w:tcPr>
            <w:tcW w:w="3053" w:type="dxa"/>
            <w:tcBorders>
              <w:top w:val="nil"/>
            </w:tcBorders>
          </w:tcPr>
          <w:p w14:paraId="7721358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translated_article_id</w:t>
            </w:r>
          </w:p>
        </w:tc>
        <w:tc>
          <w:tcPr>
            <w:tcW w:w="3023" w:type="dxa"/>
            <w:tcBorders>
              <w:top w:val="nil"/>
            </w:tcBorders>
          </w:tcPr>
          <w:p w14:paraId="5010B7C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  <w:tcBorders>
              <w:top w:val="nil"/>
            </w:tcBorders>
          </w:tcPr>
          <w:p w14:paraId="2C66CE1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переведённой статьи, внешний ключ</w:t>
            </w:r>
          </w:p>
        </w:tc>
      </w:tr>
      <w:tr w:rsidR="002F4A72" w14:paraId="686EF464" w14:textId="77777777">
        <w:tc>
          <w:tcPr>
            <w:tcW w:w="3053" w:type="dxa"/>
            <w:tcBorders>
              <w:top w:val="nil"/>
            </w:tcBorders>
          </w:tcPr>
          <w:p w14:paraId="7850FA7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55A55E7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44255D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задачи</w:t>
            </w:r>
          </w:p>
        </w:tc>
      </w:tr>
      <w:tr w:rsidR="002F4A72" w14:paraId="1128BE8E" w14:textId="77777777">
        <w:tc>
          <w:tcPr>
            <w:tcW w:w="3053" w:type="dxa"/>
          </w:tcPr>
          <w:p w14:paraId="03A27D2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deleted_at</w:t>
            </w:r>
          </w:p>
        </w:tc>
        <w:tc>
          <w:tcPr>
            <w:tcW w:w="3023" w:type="dxa"/>
          </w:tcPr>
          <w:p w14:paraId="0BA89020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5CADC3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задачи</w:t>
            </w:r>
          </w:p>
        </w:tc>
      </w:tr>
    </w:tbl>
    <w:p w14:paraId="6322FF90" w14:textId="77777777" w:rsidR="002F4A72" w:rsidRPr="008B72D7" w:rsidRDefault="008B72D7" w:rsidP="008B72D7">
      <w:pPr>
        <w:spacing w:before="240" w:after="240"/>
        <w:ind w:firstLine="680"/>
        <w:rPr>
          <w:szCs w:val="24"/>
        </w:rPr>
      </w:pPr>
      <w:r w:rsidRPr="008B72D7">
        <w:rPr>
          <w:szCs w:val="24"/>
        </w:rPr>
        <w:t>Описание столбцов таблицы Notifications представлено в таблице 2.18.</w:t>
      </w:r>
    </w:p>
    <w:p w14:paraId="50B31712" w14:textId="77777777" w:rsidR="002F4A72" w:rsidRDefault="008B72D7">
      <w:pPr>
        <w:ind w:firstLine="0"/>
        <w:rPr>
          <w:szCs w:val="24"/>
        </w:rPr>
      </w:pPr>
      <w:r>
        <w:rPr>
          <w:szCs w:val="24"/>
        </w:rPr>
        <w:t xml:space="preserve">Таблица 2.18 – Описание таблицы </w:t>
      </w:r>
      <w:r>
        <w:rPr>
          <w:szCs w:val="24"/>
          <w:lang w:val="en-US"/>
        </w:rPr>
        <w:t xml:space="preserve">  </w:t>
      </w:r>
      <w:r>
        <w:rPr>
          <w:rFonts w:eastAsiaTheme="majorEastAsia" w:cstheme="majorBidi"/>
          <w:szCs w:val="24"/>
          <w:lang w:val="en-US"/>
        </w:rPr>
        <w:t>Notifications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53"/>
        <w:gridCol w:w="3023"/>
        <w:gridCol w:w="3989"/>
      </w:tblGrid>
      <w:tr w:rsidR="002F4A72" w14:paraId="7A6E824D" w14:textId="77777777">
        <w:tc>
          <w:tcPr>
            <w:tcW w:w="3053" w:type="dxa"/>
          </w:tcPr>
          <w:p w14:paraId="0188ECA1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Название столбца</w:t>
            </w:r>
          </w:p>
        </w:tc>
        <w:tc>
          <w:tcPr>
            <w:tcW w:w="3023" w:type="dxa"/>
          </w:tcPr>
          <w:p w14:paraId="7CEA7CDB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Тип данных</w:t>
            </w:r>
          </w:p>
        </w:tc>
        <w:tc>
          <w:tcPr>
            <w:tcW w:w="3989" w:type="dxa"/>
          </w:tcPr>
          <w:p w14:paraId="4AC4C962" w14:textId="77777777" w:rsidR="002F4A72" w:rsidRDefault="008B72D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Описание</w:t>
            </w:r>
          </w:p>
        </w:tc>
      </w:tr>
      <w:tr w:rsidR="002F4A72" w14:paraId="7CC0A60B" w14:textId="77777777">
        <w:tc>
          <w:tcPr>
            <w:tcW w:w="3053" w:type="dxa"/>
          </w:tcPr>
          <w:p w14:paraId="7C89ABAC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id</w:t>
            </w:r>
          </w:p>
        </w:tc>
        <w:tc>
          <w:tcPr>
            <w:tcW w:w="3023" w:type="dxa"/>
          </w:tcPr>
          <w:p w14:paraId="488BCE4F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36768B09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уведомления, первичный ключ</w:t>
            </w:r>
          </w:p>
        </w:tc>
      </w:tr>
      <w:tr w:rsidR="002F4A72" w14:paraId="35EDF30A" w14:textId="77777777">
        <w:tc>
          <w:tcPr>
            <w:tcW w:w="3053" w:type="dxa"/>
          </w:tcPr>
          <w:p w14:paraId="05AEE2A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title</w:t>
            </w:r>
          </w:p>
        </w:tc>
        <w:tc>
          <w:tcPr>
            <w:tcW w:w="3023" w:type="dxa"/>
          </w:tcPr>
          <w:p w14:paraId="213A788A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5B2F055F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Заголовок уведомления</w:t>
            </w:r>
          </w:p>
        </w:tc>
      </w:tr>
      <w:tr w:rsidR="002F4A72" w14:paraId="71E6A2BC" w14:textId="77777777">
        <w:tc>
          <w:tcPr>
            <w:tcW w:w="3053" w:type="dxa"/>
          </w:tcPr>
          <w:p w14:paraId="0491A53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text</w:t>
            </w:r>
          </w:p>
        </w:tc>
        <w:tc>
          <w:tcPr>
            <w:tcW w:w="3023" w:type="dxa"/>
          </w:tcPr>
          <w:p w14:paraId="627B2B7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varchar</w:t>
            </w:r>
          </w:p>
        </w:tc>
        <w:tc>
          <w:tcPr>
            <w:tcW w:w="3989" w:type="dxa"/>
          </w:tcPr>
          <w:p w14:paraId="2A3FEFF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Текст уведомления</w:t>
            </w:r>
          </w:p>
        </w:tc>
      </w:tr>
      <w:tr w:rsidR="002F4A72" w14:paraId="1D501045" w14:textId="77777777">
        <w:tc>
          <w:tcPr>
            <w:tcW w:w="3053" w:type="dxa"/>
          </w:tcPr>
          <w:p w14:paraId="37FE00BB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user_id</w:t>
            </w:r>
          </w:p>
        </w:tc>
        <w:tc>
          <w:tcPr>
            <w:tcW w:w="3023" w:type="dxa"/>
          </w:tcPr>
          <w:p w14:paraId="266ED848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uuid</w:t>
            </w:r>
          </w:p>
        </w:tc>
        <w:tc>
          <w:tcPr>
            <w:tcW w:w="3989" w:type="dxa"/>
          </w:tcPr>
          <w:p w14:paraId="056C0D8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Идентификатор пользователя, которому предназначено уведомление, внешний ключ</w:t>
            </w:r>
          </w:p>
        </w:tc>
      </w:tr>
      <w:tr w:rsidR="002F4A72" w14:paraId="783AB348" w14:textId="77777777">
        <w:tc>
          <w:tcPr>
            <w:tcW w:w="3053" w:type="dxa"/>
            <w:tcBorders>
              <w:top w:val="nil"/>
            </w:tcBorders>
          </w:tcPr>
          <w:p w14:paraId="238CF631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type</w:t>
            </w:r>
          </w:p>
        </w:tc>
        <w:tc>
          <w:tcPr>
            <w:tcW w:w="3023" w:type="dxa"/>
            <w:tcBorders>
              <w:top w:val="nil"/>
            </w:tcBorders>
          </w:tcPr>
          <w:p w14:paraId="71CD8872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enum notificationtype</w:t>
            </w:r>
          </w:p>
        </w:tc>
        <w:tc>
          <w:tcPr>
            <w:tcW w:w="3989" w:type="dxa"/>
            <w:tcBorders>
              <w:top w:val="nil"/>
            </w:tcBorders>
          </w:tcPr>
          <w:p w14:paraId="74F864AA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Тип уведомления (информационное, предупреждение, ошибка)</w:t>
            </w:r>
          </w:p>
        </w:tc>
      </w:tr>
      <w:tr w:rsidR="002F4A72" w14:paraId="74DE8922" w14:textId="77777777">
        <w:tc>
          <w:tcPr>
            <w:tcW w:w="3053" w:type="dxa"/>
            <w:tcBorders>
              <w:top w:val="nil"/>
            </w:tcBorders>
          </w:tcPr>
          <w:p w14:paraId="7EFCD627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created_at</w:t>
            </w:r>
          </w:p>
        </w:tc>
        <w:tc>
          <w:tcPr>
            <w:tcW w:w="3023" w:type="dxa"/>
            <w:tcBorders>
              <w:top w:val="nil"/>
            </w:tcBorders>
          </w:tcPr>
          <w:p w14:paraId="44B07FE4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  <w:tcBorders>
              <w:top w:val="nil"/>
            </w:tcBorders>
          </w:tcPr>
          <w:p w14:paraId="4227330E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создания записи о модели</w:t>
            </w:r>
          </w:p>
        </w:tc>
      </w:tr>
      <w:tr w:rsidR="002F4A72" w14:paraId="28F565FC" w14:textId="77777777">
        <w:tc>
          <w:tcPr>
            <w:tcW w:w="3053" w:type="dxa"/>
          </w:tcPr>
          <w:p w14:paraId="183FD08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read_at</w:t>
            </w:r>
          </w:p>
        </w:tc>
        <w:tc>
          <w:tcPr>
            <w:tcW w:w="3023" w:type="dxa"/>
          </w:tcPr>
          <w:p w14:paraId="632F38D5" w14:textId="77777777" w:rsidR="002F4A72" w:rsidRDefault="008B72D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timestamp without timezone</w:t>
            </w:r>
          </w:p>
        </w:tc>
        <w:tc>
          <w:tcPr>
            <w:tcW w:w="3989" w:type="dxa"/>
          </w:tcPr>
          <w:p w14:paraId="25A43E43" w14:textId="77777777" w:rsidR="002F4A72" w:rsidRDefault="008B72D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Дата и время удаления записи о модели</w:t>
            </w:r>
          </w:p>
        </w:tc>
      </w:tr>
    </w:tbl>
    <w:p w14:paraId="69563F9F" w14:textId="77777777" w:rsidR="002F4A72" w:rsidRDefault="008B72D7">
      <w:pPr>
        <w:spacing w:before="240"/>
      </w:pPr>
      <w:r>
        <w:rPr>
          <w:rFonts w:eastAsiaTheme="majorEastAsia" w:cstheme="majorBidi"/>
          <w:szCs w:val="26"/>
        </w:rPr>
        <w:t>Назначение связей приведено в таблице 2.19.</w:t>
      </w:r>
    </w:p>
    <w:p w14:paraId="2CD3B71E" w14:textId="77777777" w:rsidR="002F4A72" w:rsidRPr="008B72D7" w:rsidRDefault="008B72D7" w:rsidP="008B72D7">
      <w:pPr>
        <w:ind w:firstLine="0"/>
        <w:rPr>
          <w:szCs w:val="24"/>
        </w:rPr>
      </w:pPr>
      <w:r w:rsidRPr="008B72D7">
        <w:rPr>
          <w:szCs w:val="24"/>
        </w:rPr>
        <w:t>Таблица 2.18 – Описание таблицы   Notifications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012"/>
        <w:gridCol w:w="5013"/>
      </w:tblGrid>
      <w:tr w:rsidR="002F4A72" w14:paraId="056E66D5" w14:textId="77777777" w:rsidTr="008B72D7">
        <w:tc>
          <w:tcPr>
            <w:tcW w:w="5017" w:type="dxa"/>
          </w:tcPr>
          <w:p w14:paraId="5124B32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Связь</w:t>
            </w:r>
          </w:p>
        </w:tc>
        <w:tc>
          <w:tcPr>
            <w:tcW w:w="5018" w:type="dxa"/>
          </w:tcPr>
          <w:p w14:paraId="07F96398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Назначение</w:t>
            </w:r>
          </w:p>
        </w:tc>
      </w:tr>
      <w:tr w:rsidR="002F4A72" w14:paraId="69A516AC" w14:textId="77777777" w:rsidTr="008B72D7">
        <w:tc>
          <w:tcPr>
            <w:tcW w:w="5017" w:type="dxa"/>
          </w:tcPr>
          <w:p w14:paraId="776BBE1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Users.id-Notifications.user_id</w:t>
            </w:r>
          </w:p>
        </w:tc>
        <w:tc>
          <w:tcPr>
            <w:tcW w:w="5018" w:type="dxa"/>
          </w:tcPr>
          <w:p w14:paraId="7B68417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адресовано уведомление</w:t>
            </w:r>
          </w:p>
        </w:tc>
      </w:tr>
      <w:tr w:rsidR="002F4A72" w14:paraId="10FC5647" w14:textId="77777777" w:rsidTr="008B72D7">
        <w:tc>
          <w:tcPr>
            <w:tcW w:w="5017" w:type="dxa"/>
          </w:tcPr>
          <w:p w14:paraId="7D63C29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Users.id-Confirmation_codes.user_id</w:t>
            </w:r>
          </w:p>
        </w:tc>
        <w:tc>
          <w:tcPr>
            <w:tcW w:w="5018" w:type="dxa"/>
          </w:tcPr>
          <w:p w14:paraId="772CE93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которому предназначен код подтверждения</w:t>
            </w:r>
          </w:p>
        </w:tc>
      </w:tr>
      <w:tr w:rsidR="002F4A72" w14:paraId="207A04DC" w14:textId="77777777" w:rsidTr="008B72D7">
        <w:tc>
          <w:tcPr>
            <w:tcW w:w="5017" w:type="dxa"/>
          </w:tcPr>
          <w:p w14:paraId="3B868D2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Users.id-Sessions.user_id</w:t>
            </w:r>
          </w:p>
        </w:tc>
        <w:tc>
          <w:tcPr>
            <w:tcW w:w="5018" w:type="dxa"/>
          </w:tcPr>
          <w:p w14:paraId="33E2D7B5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создал сессию</w:t>
            </w:r>
          </w:p>
        </w:tc>
      </w:tr>
      <w:tr w:rsidR="002F4A72" w14:paraId="3D5497FD" w14:textId="77777777" w:rsidTr="008B72D7">
        <w:tc>
          <w:tcPr>
            <w:tcW w:w="5017" w:type="dxa"/>
          </w:tcPr>
          <w:p w14:paraId="0419380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Users.id-Articles.user_id</w:t>
            </w:r>
          </w:p>
        </w:tc>
        <w:tc>
          <w:tcPr>
            <w:tcW w:w="5018" w:type="dxa"/>
          </w:tcPr>
          <w:p w14:paraId="5688132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пользователя, который загрузил статью или запустил перевод исходной статьи</w:t>
            </w:r>
          </w:p>
        </w:tc>
      </w:tr>
      <w:tr w:rsidR="002F4A72" w14:paraId="646CEAA7" w14:textId="77777777" w:rsidTr="008B72D7">
        <w:tc>
          <w:tcPr>
            <w:tcW w:w="5017" w:type="dxa"/>
          </w:tcPr>
          <w:p w14:paraId="71579B4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Users.id-Reports.closed_by_user_id</w:t>
            </w:r>
          </w:p>
        </w:tc>
        <w:tc>
          <w:tcPr>
            <w:tcW w:w="5018" w:type="dxa"/>
          </w:tcPr>
          <w:p w14:paraId="48EDC3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 xml:space="preserve">Идентификатор пользователя, закрывшего жалобу (создавшего её </w:t>
            </w:r>
            <w:r w:rsidRPr="00FA3F22">
              <w:rPr>
                <w:szCs w:val="24"/>
              </w:rPr>
              <w:lastRenderedPageBreak/>
              <w:t>пользователя или любого модератора)</w:t>
            </w:r>
          </w:p>
        </w:tc>
      </w:tr>
      <w:tr w:rsidR="002F4A72" w14:paraId="482EE70F" w14:textId="77777777" w:rsidTr="008B72D7">
        <w:tc>
          <w:tcPr>
            <w:tcW w:w="5017" w:type="dxa"/>
          </w:tcPr>
          <w:p w14:paraId="4172EC06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lastRenderedPageBreak/>
              <w:t>Report_reasons.id-Reports.reason_id</w:t>
            </w:r>
          </w:p>
        </w:tc>
        <w:tc>
          <w:tcPr>
            <w:tcW w:w="5018" w:type="dxa"/>
          </w:tcPr>
          <w:p w14:paraId="70D57679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причины, по которой была создана жалоба на перевод статьи</w:t>
            </w:r>
          </w:p>
        </w:tc>
      </w:tr>
      <w:tr w:rsidR="002F4A72" w14:paraId="3426507A" w14:textId="77777777" w:rsidTr="008B72D7">
        <w:tc>
          <w:tcPr>
            <w:tcW w:w="5017" w:type="dxa"/>
          </w:tcPr>
          <w:p w14:paraId="4A6301E4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Articles.id-Articles.original_article_id</w:t>
            </w:r>
          </w:p>
        </w:tc>
        <w:tc>
          <w:tcPr>
            <w:tcW w:w="5018" w:type="dxa"/>
          </w:tcPr>
          <w:p w14:paraId="534C60B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исходной статьи, из которой был создан перевод</w:t>
            </w:r>
          </w:p>
        </w:tc>
      </w:tr>
      <w:tr w:rsidR="002F4A72" w14:paraId="19B0E882" w14:textId="77777777" w:rsidTr="008B72D7">
        <w:tc>
          <w:tcPr>
            <w:tcW w:w="5017" w:type="dxa"/>
          </w:tcPr>
          <w:p w14:paraId="3CEA1A8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Articles.id-Translation_tasks.article_id</w:t>
            </w:r>
          </w:p>
        </w:tc>
        <w:tc>
          <w:tcPr>
            <w:tcW w:w="5018" w:type="dxa"/>
          </w:tcPr>
          <w:p w14:paraId="7C09A94D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статьи, которую необходимо перевести</w:t>
            </w:r>
          </w:p>
        </w:tc>
      </w:tr>
      <w:tr w:rsidR="002F4A72" w14:paraId="06990138" w14:textId="77777777" w:rsidTr="008B72D7">
        <w:tc>
          <w:tcPr>
            <w:tcW w:w="5017" w:type="dxa"/>
          </w:tcPr>
          <w:p w14:paraId="32D48E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Articles.id-Translation_tasks.translated_article_id</w:t>
            </w:r>
          </w:p>
        </w:tc>
        <w:tc>
          <w:tcPr>
            <w:tcW w:w="5018" w:type="dxa"/>
          </w:tcPr>
          <w:p w14:paraId="1F727FAE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перевода статьи</w:t>
            </w:r>
          </w:p>
        </w:tc>
      </w:tr>
      <w:tr w:rsidR="002F4A72" w14:paraId="5565ABB5" w14:textId="77777777" w:rsidTr="008B72D7">
        <w:tc>
          <w:tcPr>
            <w:tcW w:w="5017" w:type="dxa"/>
          </w:tcPr>
          <w:p w14:paraId="36D06E00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Articles.id-Reports.article_id</w:t>
            </w:r>
          </w:p>
        </w:tc>
        <w:tc>
          <w:tcPr>
            <w:tcW w:w="5018" w:type="dxa"/>
          </w:tcPr>
          <w:p w14:paraId="7518D9BA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перевода, на который была создана жалоба</w:t>
            </w:r>
          </w:p>
        </w:tc>
      </w:tr>
      <w:tr w:rsidR="002F4A72" w14:paraId="0B115EB8" w14:textId="77777777" w:rsidTr="008B72D7">
        <w:tc>
          <w:tcPr>
            <w:tcW w:w="5017" w:type="dxa"/>
          </w:tcPr>
          <w:p w14:paraId="38791167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Languages.id-Articles.language_id</w:t>
            </w:r>
          </w:p>
        </w:tc>
        <w:tc>
          <w:tcPr>
            <w:tcW w:w="5018" w:type="dxa"/>
          </w:tcPr>
          <w:p w14:paraId="179D5D4F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языка статьи</w:t>
            </w:r>
          </w:p>
        </w:tc>
      </w:tr>
      <w:tr w:rsidR="002F4A72" w14:paraId="3C7E42B5" w14:textId="77777777" w:rsidTr="008B72D7">
        <w:tc>
          <w:tcPr>
            <w:tcW w:w="5017" w:type="dxa"/>
          </w:tcPr>
          <w:p w14:paraId="346B631B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Languages.id-Translation_tasks .source_language_id</w:t>
            </w:r>
          </w:p>
        </w:tc>
        <w:tc>
          <w:tcPr>
            <w:tcW w:w="5018" w:type="dxa"/>
          </w:tcPr>
          <w:p w14:paraId="16C5C75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исходного языка, с которого необходимо перевести статью</w:t>
            </w:r>
          </w:p>
        </w:tc>
      </w:tr>
      <w:tr w:rsidR="002F4A72" w14:paraId="70F54F6C" w14:textId="77777777" w:rsidTr="008B72D7">
        <w:tc>
          <w:tcPr>
            <w:tcW w:w="5017" w:type="dxa"/>
          </w:tcPr>
          <w:p w14:paraId="52D1E043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Languages.id-Translation_tasks .target_language_id</w:t>
            </w:r>
          </w:p>
        </w:tc>
        <w:tc>
          <w:tcPr>
            <w:tcW w:w="5018" w:type="dxa"/>
          </w:tcPr>
          <w:p w14:paraId="5895414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конечного языка, на который необходимо перевести статью</w:t>
            </w:r>
          </w:p>
        </w:tc>
      </w:tr>
      <w:tr w:rsidR="002F4A72" w14:paraId="6AE46A9A" w14:textId="77777777" w:rsidTr="008B72D7">
        <w:tc>
          <w:tcPr>
            <w:tcW w:w="5017" w:type="dxa"/>
          </w:tcPr>
          <w:p w14:paraId="0DF4E94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Reports.id-Comments.report_id</w:t>
            </w:r>
          </w:p>
        </w:tc>
        <w:tc>
          <w:tcPr>
            <w:tcW w:w="5018" w:type="dxa"/>
          </w:tcPr>
          <w:p w14:paraId="07A548BF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жалобы, под которой был оставлен комментарий</w:t>
            </w:r>
          </w:p>
        </w:tc>
      </w:tr>
      <w:tr w:rsidR="002F4A72" w14:paraId="411A2DCA" w14:textId="77777777" w:rsidTr="008B72D7">
        <w:tc>
          <w:tcPr>
            <w:tcW w:w="5017" w:type="dxa"/>
          </w:tcPr>
          <w:p w14:paraId="57DA7E05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AI_Models.id- Translation_tasks.model_id</w:t>
            </w:r>
          </w:p>
        </w:tc>
        <w:tc>
          <w:tcPr>
            <w:tcW w:w="5018" w:type="dxa"/>
          </w:tcPr>
          <w:p w14:paraId="74216B31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записи о модели искусственного интеллекта, которая используется для перевода статьи</w:t>
            </w:r>
          </w:p>
        </w:tc>
      </w:tr>
      <w:tr w:rsidR="002F4A72" w14:paraId="62D18DAD" w14:textId="77777777" w:rsidTr="008B72D7">
        <w:tc>
          <w:tcPr>
            <w:tcW w:w="5017" w:type="dxa"/>
          </w:tcPr>
          <w:p w14:paraId="245B62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AI_Models.id- Configs.model_id</w:t>
            </w:r>
          </w:p>
        </w:tc>
        <w:tc>
          <w:tcPr>
            <w:tcW w:w="5018" w:type="dxa"/>
          </w:tcPr>
          <w:p w14:paraId="60EF991B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 записи о модели искусственного интеллекта</w:t>
            </w:r>
          </w:p>
        </w:tc>
      </w:tr>
      <w:tr w:rsidR="002F4A72" w14:paraId="109FE459" w14:textId="77777777" w:rsidTr="008B72D7">
        <w:tc>
          <w:tcPr>
            <w:tcW w:w="5017" w:type="dxa"/>
          </w:tcPr>
          <w:p w14:paraId="1C352321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Style_prompts.id- Translation_tasks.prompt_id</w:t>
            </w:r>
          </w:p>
        </w:tc>
        <w:tc>
          <w:tcPr>
            <w:tcW w:w="5018" w:type="dxa"/>
          </w:tcPr>
          <w:p w14:paraId="3D917770" w14:textId="77777777" w:rsidR="002F4A72" w:rsidRPr="00FA3F22" w:rsidRDefault="008B72D7" w:rsidP="008B72D7">
            <w:pPr>
              <w:ind w:firstLine="0"/>
              <w:rPr>
                <w:szCs w:val="24"/>
              </w:rPr>
            </w:pPr>
            <w:r w:rsidRPr="00FA3F22">
              <w:rPr>
                <w:szCs w:val="24"/>
              </w:rPr>
              <w:t>Идентификатор запроса перевода, который используется для перевода статьи</w:t>
            </w:r>
          </w:p>
        </w:tc>
      </w:tr>
      <w:tr w:rsidR="002F4A72" w14:paraId="24C389B1" w14:textId="77777777" w:rsidTr="008B72D7">
        <w:tc>
          <w:tcPr>
            <w:tcW w:w="5017" w:type="dxa"/>
          </w:tcPr>
          <w:p w14:paraId="6107E9F2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Style_prompts.id- Configs.prompt_id</w:t>
            </w:r>
          </w:p>
        </w:tc>
        <w:tc>
          <w:tcPr>
            <w:tcW w:w="5018" w:type="dxa"/>
          </w:tcPr>
          <w:p w14:paraId="07A6CAED" w14:textId="77777777" w:rsidR="002F4A72" w:rsidRPr="008B72D7" w:rsidRDefault="008B72D7" w:rsidP="008B72D7">
            <w:pPr>
              <w:ind w:firstLine="0"/>
              <w:rPr>
                <w:szCs w:val="24"/>
                <w:lang w:val="en-US"/>
              </w:rPr>
            </w:pPr>
            <w:r w:rsidRPr="008B72D7">
              <w:rPr>
                <w:szCs w:val="24"/>
                <w:lang w:val="en-US"/>
              </w:rPr>
              <w:t>Идентификатор запроса перевода</w:t>
            </w:r>
          </w:p>
        </w:tc>
      </w:tr>
    </w:tbl>
    <w:p w14:paraId="7C86097D" w14:textId="77777777" w:rsidR="002F4A72" w:rsidRDefault="008B72D7">
      <w:pPr>
        <w:spacing w:before="240"/>
      </w:pPr>
      <w:r>
        <w:rPr>
          <w:rFonts w:eastAsiaTheme="majorEastAsia" w:cstheme="majorBidi"/>
          <w:szCs w:val="26"/>
        </w:rPr>
        <w:t>Сценарий создания базы данных на языке SQL представлен в Приложении А.</w:t>
      </w:r>
      <w:r>
        <w:rPr>
          <w:rFonts w:eastAsiaTheme="majorEastAsia" w:cstheme="majorBidi"/>
          <w:szCs w:val="26"/>
        </w:rPr>
        <w:tab/>
      </w:r>
    </w:p>
    <w:p w14:paraId="3D26F779" w14:textId="7CED1C3D" w:rsidR="002F4A72" w:rsidRPr="00D51C4E" w:rsidRDefault="008B72D7">
      <w:pPr>
        <w:pStyle w:val="a2"/>
        <w:spacing w:before="240"/>
      </w:pPr>
      <w:bookmarkStart w:id="13" w:name="_Toc165826355"/>
      <w:r>
        <w:t>2.</w:t>
      </w:r>
      <w:r w:rsidR="00D51C4E">
        <w:t>3</w:t>
      </w:r>
      <w:r>
        <w:t xml:space="preserve"> </w:t>
      </w:r>
      <w:bookmarkEnd w:id="13"/>
      <w:r w:rsidR="00D51C4E">
        <w:t xml:space="preserve">Архитектура </w:t>
      </w:r>
      <w:r w:rsidR="00D51C4E">
        <w:rPr>
          <w:lang w:val="en-US"/>
        </w:rPr>
        <w:t>web</w:t>
      </w:r>
      <w:r w:rsidR="00D51C4E" w:rsidRPr="00D51C4E">
        <w:t>-</w:t>
      </w:r>
      <w:r w:rsidR="00D51C4E">
        <w:t>приложения</w:t>
      </w:r>
    </w:p>
    <w:p w14:paraId="2D73479E" w14:textId="78995317" w:rsidR="002F4A72" w:rsidRDefault="00D51C4E" w:rsidP="00B30822">
      <w:pPr>
        <w:widowControl/>
        <w:spacing w:after="240"/>
        <w:ind w:firstLine="680"/>
      </w:pPr>
      <w:r>
        <w:t xml:space="preserve">Архитектура </w:t>
      </w:r>
      <w:r>
        <w:rPr>
          <w:lang w:val="en-US"/>
        </w:rPr>
        <w:t>web</w:t>
      </w:r>
      <w:r w:rsidRPr="00D51C4E">
        <w:t>-</w:t>
      </w:r>
      <w:r>
        <w:t>приложения представлена на рисунке 2.3.</w:t>
      </w:r>
    </w:p>
    <w:p w14:paraId="2D721A26" w14:textId="41B2B06C" w:rsidR="00D51C4E" w:rsidRDefault="00D51C4E" w:rsidP="00B30822">
      <w:pPr>
        <w:widowControl/>
        <w:spacing w:after="240"/>
        <w:ind w:firstLine="680"/>
      </w:pPr>
      <w:r>
        <w:rPr>
          <w:noProof/>
        </w:rPr>
        <w:lastRenderedPageBreak/>
        <w:drawing>
          <wp:inline distT="0" distB="0" distL="0" distR="0" wp14:anchorId="7F2700B6" wp14:editId="5AB79A16">
            <wp:extent cx="5640705" cy="3855465"/>
            <wp:effectExtent l="0" t="0" r="0" b="0"/>
            <wp:docPr id="7316788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833" name="Picture 7316788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57" cy="386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C92" w14:textId="29D50BF6" w:rsidR="00D51C4E" w:rsidRDefault="00D51C4E" w:rsidP="00B30822">
      <w:pPr>
        <w:widowControl/>
        <w:spacing w:after="240"/>
        <w:ind w:firstLine="680"/>
      </w:pPr>
      <w:r>
        <w:t xml:space="preserve">Рисунок 2.3 – Архитектура </w:t>
      </w:r>
      <w:r>
        <w:rPr>
          <w:lang w:val="en-US"/>
        </w:rPr>
        <w:t>web-</w:t>
      </w:r>
      <w:r>
        <w:t>приложения</w:t>
      </w:r>
    </w:p>
    <w:p w14:paraId="30ECE0DF" w14:textId="3007AA02" w:rsidR="00D51C4E" w:rsidRDefault="006C42DF" w:rsidP="00B30822">
      <w:pPr>
        <w:widowControl/>
        <w:spacing w:after="240"/>
        <w:ind w:firstLine="680"/>
      </w:pPr>
      <w:r>
        <w:t xml:space="preserve">Пояснение назначения каждого элемента </w:t>
      </w:r>
      <w:r>
        <w:rPr>
          <w:lang w:val="en-US"/>
        </w:rPr>
        <w:t>web</w:t>
      </w:r>
      <w:r w:rsidRPr="006C42DF">
        <w:t>-</w:t>
      </w:r>
      <w:r>
        <w:t>приложения представлено в таблице 2.19.</w:t>
      </w:r>
    </w:p>
    <w:p w14:paraId="31A03AC4" w14:textId="3D6496EC" w:rsidR="006C42DF" w:rsidRPr="006C42DF" w:rsidRDefault="006C42DF" w:rsidP="00B30822">
      <w:pPr>
        <w:widowControl/>
        <w:spacing w:after="240"/>
        <w:ind w:firstLine="680"/>
      </w:pPr>
      <w:r>
        <w:t xml:space="preserve">Таблица 2.19 – Назначение элементов архитектурной схемы </w:t>
      </w:r>
      <w:r>
        <w:rPr>
          <w:lang w:val="en-US"/>
        </w:rPr>
        <w:t>web</w:t>
      </w:r>
      <w:r w:rsidRPr="006C42DF">
        <w:t>-</w:t>
      </w:r>
      <w:r>
        <w:t>приложения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C42DF" w14:paraId="067A1275" w14:textId="77777777" w:rsidTr="006C42DF">
        <w:tc>
          <w:tcPr>
            <w:tcW w:w="5012" w:type="dxa"/>
          </w:tcPr>
          <w:p w14:paraId="6C9340DD" w14:textId="15C5517E" w:rsidR="006C42DF" w:rsidRDefault="006C42DF">
            <w:pPr>
              <w:widowControl/>
              <w:ind w:firstLine="0"/>
              <w:jc w:val="left"/>
            </w:pPr>
            <w:r>
              <w:t>Элемент</w:t>
            </w:r>
          </w:p>
        </w:tc>
        <w:tc>
          <w:tcPr>
            <w:tcW w:w="5013" w:type="dxa"/>
          </w:tcPr>
          <w:p w14:paraId="682C4C5A" w14:textId="1842760B" w:rsidR="006C42DF" w:rsidRDefault="006C42DF">
            <w:pPr>
              <w:widowControl/>
              <w:ind w:firstLine="0"/>
              <w:jc w:val="left"/>
            </w:pPr>
            <w:r>
              <w:t>Назначение</w:t>
            </w:r>
          </w:p>
        </w:tc>
      </w:tr>
      <w:tr w:rsidR="006C42DF" w14:paraId="0BF276A8" w14:textId="77777777" w:rsidTr="006C42DF">
        <w:tc>
          <w:tcPr>
            <w:tcW w:w="5012" w:type="dxa"/>
          </w:tcPr>
          <w:p w14:paraId="1422CC5A" w14:textId="28B1BC8D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Web Server (nginx)</w:t>
            </w:r>
          </w:p>
        </w:tc>
        <w:tc>
          <w:tcPr>
            <w:tcW w:w="5013" w:type="dxa"/>
          </w:tcPr>
          <w:p w14:paraId="160654DE" w14:textId="088B47BB" w:rsidR="006C42DF" w:rsidRPr="006C42DF" w:rsidRDefault="006C42DF">
            <w:pPr>
              <w:widowControl/>
              <w:ind w:firstLine="0"/>
              <w:jc w:val="left"/>
            </w:pPr>
            <w:r>
              <w:t xml:space="preserve">Принимать запросы клиента, предоставлять соединение по протоколу </w:t>
            </w:r>
            <w:r>
              <w:rPr>
                <w:lang w:val="en-US"/>
              </w:rPr>
              <w:t>HTTPS</w:t>
            </w:r>
            <w:r w:rsidRPr="006C42DF">
              <w:t xml:space="preserve">, </w:t>
            </w:r>
            <w:r>
              <w:t xml:space="preserve">предоставлять доступ к статическим файлам фронтэнд-части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</w:t>
            </w:r>
          </w:p>
        </w:tc>
      </w:tr>
      <w:tr w:rsidR="006C42DF" w14:paraId="607FC96C" w14:textId="77777777" w:rsidTr="006C42DF">
        <w:tc>
          <w:tcPr>
            <w:tcW w:w="5012" w:type="dxa"/>
          </w:tcPr>
          <w:p w14:paraId="6FBED2BC" w14:textId="62A5A9D6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Database Server (PostgreSQL)</w:t>
            </w:r>
          </w:p>
        </w:tc>
        <w:tc>
          <w:tcPr>
            <w:tcW w:w="5013" w:type="dxa"/>
          </w:tcPr>
          <w:p w14:paraId="06A76FFC" w14:textId="565900DC" w:rsidR="006C42DF" w:rsidRDefault="006C42DF">
            <w:pPr>
              <w:widowControl/>
              <w:ind w:firstLine="0"/>
              <w:jc w:val="left"/>
            </w:pPr>
            <w:r>
              <w:t>Хранить данные, которые должны храниться длительное время</w:t>
            </w:r>
          </w:p>
        </w:tc>
      </w:tr>
      <w:tr w:rsidR="006C42DF" w14:paraId="3F105C18" w14:textId="77777777" w:rsidTr="006C42DF">
        <w:tc>
          <w:tcPr>
            <w:tcW w:w="5012" w:type="dxa"/>
          </w:tcPr>
          <w:p w14:paraId="215F1AE3" w14:textId="194C2395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Kafka</w:t>
            </w:r>
          </w:p>
        </w:tc>
        <w:tc>
          <w:tcPr>
            <w:tcW w:w="5013" w:type="dxa"/>
          </w:tcPr>
          <w:p w14:paraId="58974A75" w14:textId="732A5059" w:rsidR="006C42DF" w:rsidRDefault="006C42DF">
            <w:pPr>
              <w:widowControl/>
              <w:ind w:firstLine="0"/>
              <w:jc w:val="left"/>
            </w:pPr>
            <w:r>
              <w:t>Принимать и направлять сообщения нужным потребителям сообщений</w:t>
            </w:r>
          </w:p>
        </w:tc>
      </w:tr>
      <w:tr w:rsidR="006C42DF" w14:paraId="112E39ED" w14:textId="77777777" w:rsidTr="006C42DF">
        <w:tc>
          <w:tcPr>
            <w:tcW w:w="5012" w:type="dxa"/>
          </w:tcPr>
          <w:p w14:paraId="1C3D7912" w14:textId="22966737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Application Server</w:t>
            </w:r>
          </w:p>
        </w:tc>
        <w:tc>
          <w:tcPr>
            <w:tcW w:w="5013" w:type="dxa"/>
          </w:tcPr>
          <w:p w14:paraId="7D5A6DAB" w14:textId="6972F902" w:rsidR="006C42DF" w:rsidRDefault="006C42DF">
            <w:pPr>
              <w:widowControl/>
              <w:ind w:firstLine="0"/>
              <w:jc w:val="left"/>
            </w:pPr>
            <w:r>
              <w:t>Обрабатывать запросы пользователя, запрашивать данные из базы данных, отправлять сообщения в очереди сообщений</w:t>
            </w:r>
          </w:p>
        </w:tc>
      </w:tr>
      <w:tr w:rsidR="006C42DF" w14:paraId="50EAA1BF" w14:textId="77777777" w:rsidTr="006C42DF">
        <w:tc>
          <w:tcPr>
            <w:tcW w:w="5012" w:type="dxa"/>
          </w:tcPr>
          <w:p w14:paraId="71A9ECA4" w14:textId="30A58712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Translation consumer</w:t>
            </w:r>
          </w:p>
        </w:tc>
        <w:tc>
          <w:tcPr>
            <w:tcW w:w="5013" w:type="dxa"/>
          </w:tcPr>
          <w:p w14:paraId="1EE84D4F" w14:textId="734B0890" w:rsidR="006C42DF" w:rsidRDefault="006C42DF">
            <w:pPr>
              <w:widowControl/>
              <w:ind w:firstLine="0"/>
              <w:jc w:val="left"/>
            </w:pPr>
            <w:r>
              <w:t>Переводить статьи при помощи внешнего сервиса</w:t>
            </w:r>
          </w:p>
        </w:tc>
      </w:tr>
      <w:tr w:rsidR="006C42DF" w14:paraId="1CF3C636" w14:textId="77777777" w:rsidTr="006C42DF">
        <w:tc>
          <w:tcPr>
            <w:tcW w:w="5012" w:type="dxa"/>
          </w:tcPr>
          <w:p w14:paraId="544BF241" w14:textId="40D29600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consumer</w:t>
            </w:r>
          </w:p>
        </w:tc>
        <w:tc>
          <w:tcPr>
            <w:tcW w:w="5013" w:type="dxa"/>
          </w:tcPr>
          <w:p w14:paraId="0099879A" w14:textId="73A41BFB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при помощи внешнего сервиса</w:t>
            </w:r>
          </w:p>
        </w:tc>
      </w:tr>
      <w:tr w:rsidR="006C42DF" w14:paraId="4A7AE2C5" w14:textId="77777777" w:rsidTr="006C42DF">
        <w:tc>
          <w:tcPr>
            <w:tcW w:w="5012" w:type="dxa"/>
          </w:tcPr>
          <w:p w14:paraId="4F07BFFD" w14:textId="1D6207DB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Redis</w:t>
            </w:r>
          </w:p>
        </w:tc>
        <w:tc>
          <w:tcPr>
            <w:tcW w:w="5013" w:type="dxa"/>
          </w:tcPr>
          <w:p w14:paraId="775D1EFE" w14:textId="3EE3FEB9" w:rsidR="006C42DF" w:rsidRDefault="006C42DF">
            <w:pPr>
              <w:widowControl/>
              <w:ind w:firstLine="0"/>
              <w:jc w:val="left"/>
            </w:pPr>
            <w:r>
              <w:t>Хранить данные с маленьким сроком жизни</w:t>
            </w:r>
          </w:p>
        </w:tc>
      </w:tr>
      <w:tr w:rsidR="006C42DF" w14:paraId="564AF6A8" w14:textId="77777777" w:rsidTr="006C42DF">
        <w:tc>
          <w:tcPr>
            <w:tcW w:w="5012" w:type="dxa"/>
          </w:tcPr>
          <w:p w14:paraId="675A7A01" w14:textId="0642BCA9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GPT provider</w:t>
            </w:r>
          </w:p>
        </w:tc>
        <w:tc>
          <w:tcPr>
            <w:tcW w:w="5013" w:type="dxa"/>
          </w:tcPr>
          <w:p w14:paraId="15075B6C" w14:textId="2E16D405" w:rsidR="006C42DF" w:rsidRDefault="006C42DF">
            <w:pPr>
              <w:widowControl/>
              <w:ind w:firstLine="0"/>
              <w:jc w:val="left"/>
            </w:pPr>
            <w:r>
              <w:t>Переводить тексты по запросу</w:t>
            </w:r>
          </w:p>
        </w:tc>
      </w:tr>
      <w:tr w:rsidR="006C42DF" w14:paraId="58D94195" w14:textId="77777777" w:rsidTr="006C42DF">
        <w:tc>
          <w:tcPr>
            <w:tcW w:w="5012" w:type="dxa"/>
          </w:tcPr>
          <w:p w14:paraId="0522DBC3" w14:textId="4A5CF22E" w:rsid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Mailing service</w:t>
            </w:r>
          </w:p>
        </w:tc>
        <w:tc>
          <w:tcPr>
            <w:tcW w:w="5013" w:type="dxa"/>
          </w:tcPr>
          <w:p w14:paraId="25556A3C" w14:textId="4C1F39F8" w:rsidR="006C42DF" w:rsidRDefault="006C42DF">
            <w:pPr>
              <w:widowControl/>
              <w:ind w:firstLine="0"/>
              <w:jc w:val="left"/>
            </w:pPr>
            <w:r>
              <w:t>Отправлять электронные письма по запросу</w:t>
            </w:r>
          </w:p>
        </w:tc>
      </w:tr>
      <w:tr w:rsidR="006C42DF" w14:paraId="43F7BFF1" w14:textId="77777777" w:rsidTr="006C42DF">
        <w:tc>
          <w:tcPr>
            <w:tcW w:w="5012" w:type="dxa"/>
          </w:tcPr>
          <w:p w14:paraId="431BC2B2" w14:textId="309F57C1" w:rsidR="006C42DF" w:rsidRPr="006C42DF" w:rsidRDefault="006C42DF">
            <w:pPr>
              <w:widowControl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Client (Vivaldi)</w:t>
            </w:r>
          </w:p>
        </w:tc>
        <w:tc>
          <w:tcPr>
            <w:tcW w:w="5013" w:type="dxa"/>
          </w:tcPr>
          <w:p w14:paraId="1B090454" w14:textId="2A152BF3" w:rsidR="006C42DF" w:rsidRPr="006C42DF" w:rsidRDefault="006C42DF">
            <w:pPr>
              <w:widowControl/>
              <w:ind w:firstLine="0"/>
              <w:jc w:val="left"/>
            </w:pPr>
            <w:r>
              <w:t xml:space="preserve">Отображать фронтэнд-часть </w:t>
            </w:r>
            <w:r>
              <w:rPr>
                <w:lang w:val="en-US"/>
              </w:rPr>
              <w:t>web</w:t>
            </w:r>
            <w:r w:rsidRPr="006C42DF">
              <w:t>-</w:t>
            </w:r>
            <w:r>
              <w:t>приложения, отправлять запросы пользователя, отображать ответы сервера</w:t>
            </w:r>
          </w:p>
        </w:tc>
      </w:tr>
    </w:tbl>
    <w:p w14:paraId="77D98673" w14:textId="69483880" w:rsidR="00AA6B4B" w:rsidRPr="00AA6B4B" w:rsidRDefault="00AA6B4B">
      <w:pPr>
        <w:widowControl/>
        <w:ind w:firstLine="0"/>
        <w:jc w:val="left"/>
      </w:pPr>
      <w:r>
        <w:t xml:space="preserve">Таким образом, </w:t>
      </w:r>
      <w:r>
        <w:rPr>
          <w:lang w:val="en-US"/>
        </w:rPr>
        <w:t>web</w:t>
      </w:r>
      <w:r w:rsidRPr="00AA6B4B">
        <w:t>-</w:t>
      </w:r>
      <w:r>
        <w:t>приложение состоит из различных компонентов, каждый из которых выполняет собственные функции.</w:t>
      </w:r>
    </w:p>
    <w:p w14:paraId="3A8F4EB7" w14:textId="7C2A24FA" w:rsidR="002F4A72" w:rsidRDefault="008B72D7">
      <w:pPr>
        <w:widowControl/>
        <w:ind w:firstLine="0"/>
        <w:jc w:val="left"/>
        <w:rPr>
          <w:b/>
          <w:szCs w:val="24"/>
        </w:rPr>
      </w:pPr>
      <w:r>
        <w:br w:type="page"/>
      </w:r>
    </w:p>
    <w:bookmarkStart w:id="14" w:name="_Toc165826356"/>
    <w:p w14:paraId="26CBA5EA" w14:textId="180069CE" w:rsidR="002F4A72" w:rsidRDefault="008B72D7">
      <w:pPr>
        <w:pStyle w:val="a0"/>
        <w:spacing w:after="24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3" behindDoc="0" locked="0" layoutInCell="0" allowOverlap="1" wp14:anchorId="77D5D325" wp14:editId="61122E4C">
                <wp:simplePos x="0" y="0"/>
                <wp:positionH relativeFrom="column">
                  <wp:posOffset>5974080</wp:posOffset>
                </wp:positionH>
                <wp:positionV relativeFrom="paragraph">
                  <wp:posOffset>-343535</wp:posOffset>
                </wp:positionV>
                <wp:extent cx="487680" cy="320040"/>
                <wp:effectExtent l="6350" t="6350" r="6350" b="6350"/>
                <wp:wrapNone/>
                <wp:docPr id="10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6" path="m0,0l-2147483645,0l-2147483645,-2147483646l0,-2147483646xe" fillcolor="white" stroked="t" o:allowincell="f" style="position:absolute;margin-left:470.4pt;margin-top:-27.05pt;width:38.35pt;height:25.15pt;mso-wrap-style:none;v-text-anchor:middle" wp14:anchorId="0FA7E41A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3 </w:t>
      </w:r>
      <w:r w:rsidR="00000DBD">
        <w:t>Реализация</w:t>
      </w:r>
      <w:r>
        <w:t xml:space="preserve"> </w:t>
      </w:r>
      <w:r>
        <w:rPr>
          <w:lang w:val="en-US"/>
        </w:rPr>
        <w:t>web</w:t>
      </w:r>
      <w:r>
        <w:t>-приложения</w:t>
      </w:r>
      <w:bookmarkEnd w:id="14"/>
    </w:p>
    <w:p w14:paraId="6DA8B6E8" w14:textId="3B2F9C54" w:rsidR="002F4A72" w:rsidRDefault="008B72D7">
      <w:pPr>
        <w:pStyle w:val="a2"/>
        <w:spacing w:before="240"/>
      </w:pPr>
      <w:bookmarkStart w:id="15" w:name="_Toc153461928"/>
      <w:bookmarkStart w:id="16" w:name="_Toc165826357"/>
      <w:r>
        <w:t>3.1</w:t>
      </w:r>
      <w:r w:rsidR="00000DBD">
        <w:t xml:space="preserve"> Реализация</w:t>
      </w:r>
      <w:r>
        <w:t xml:space="preserve"> </w:t>
      </w:r>
      <w:bookmarkEnd w:id="15"/>
      <w:r>
        <w:t>бэкэнда</w:t>
      </w:r>
      <w:bookmarkEnd w:id="16"/>
    </w:p>
    <w:p w14:paraId="7C7DC542" w14:textId="38D10B69" w:rsidR="002F4A72" w:rsidRDefault="008B72D7">
      <w:pPr>
        <w:spacing w:after="240"/>
        <w:ind w:firstLine="680"/>
      </w:pPr>
      <w:r>
        <w:rPr>
          <w:szCs w:val="24"/>
        </w:rPr>
        <w:t xml:space="preserve">Для разработки бэкэнда был использован фреймворк </w:t>
      </w:r>
      <w:r>
        <w:rPr>
          <w:szCs w:val="24"/>
          <w:lang w:val="en-US"/>
        </w:rPr>
        <w:t>h</w:t>
      </w:r>
      <w:r>
        <w:rPr>
          <w:szCs w:val="24"/>
        </w:rPr>
        <w:t>3. Соглас</w:t>
      </w:r>
      <w:r w:rsidR="00000DBD">
        <w:rPr>
          <w:szCs w:val="24"/>
        </w:rPr>
        <w:t>н</w:t>
      </w:r>
      <w:r>
        <w:rPr>
          <w:szCs w:val="24"/>
        </w:rPr>
        <w:t xml:space="preserve">о [2], в нём для обработки запросов могут применяться простые обработчики запросов. </w:t>
      </w:r>
      <w:r>
        <w:rPr>
          <w:szCs w:val="28"/>
        </w:rPr>
        <w:t xml:space="preserve">Обработчики запросов, добавляющие к ответу заголовки </w:t>
      </w:r>
      <w:r>
        <w:rPr>
          <w:szCs w:val="28"/>
          <w:lang w:val="en-US"/>
        </w:rPr>
        <w:t>CORS</w:t>
      </w:r>
      <w:r>
        <w:rPr>
          <w:szCs w:val="28"/>
        </w:rPr>
        <w:t xml:space="preserve"> и возвращающие </w:t>
      </w:r>
      <w:r>
        <w:rPr>
          <w:szCs w:val="28"/>
          <w:lang w:val="en-US"/>
        </w:rPr>
        <w:t>html</w:t>
      </w:r>
      <w:r>
        <w:rPr>
          <w:szCs w:val="28"/>
        </w:rPr>
        <w:t>-страницу на любой запрос, представлены в листинге 3.1.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10025"/>
      </w:tblGrid>
      <w:tr w:rsidR="002F4A72" w14:paraId="0DECE656" w14:textId="77777777"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5733C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app.use(defineEventHandler(event =&gt; {</w:t>
            </w:r>
          </w:p>
          <w:p w14:paraId="6C227AD1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appendHeaders(event, {</w:t>
            </w:r>
          </w:p>
          <w:p w14:paraId="01CEA2B6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    'Access-Control-Allow-Origin': '*',</w:t>
            </w:r>
          </w:p>
          <w:p w14:paraId="6F44C80D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    'Access-Control-Expose-Headers': '*'</w:t>
            </w:r>
          </w:p>
          <w:p w14:paraId="3CBB93CF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})</w:t>
            </w:r>
          </w:p>
          <w:p w14:paraId="03224B23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}));</w:t>
            </w:r>
          </w:p>
          <w:p w14:paraId="55A93682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app.use(defineEventHandler(async event =&gt; {</w:t>
            </w:r>
          </w:p>
          <w:p w14:paraId="579D0D4B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setResponseHeader(event, 'Content-Type', 'text/html');</w:t>
            </w:r>
          </w:p>
          <w:p w14:paraId="3F13CE96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 xml:space="preserve">    return fs.readFileSync('./views/react-front/dist/index.html');</w:t>
            </w:r>
          </w:p>
          <w:p w14:paraId="75E9303F" w14:textId="77777777" w:rsidR="002F4A72" w:rsidRDefault="008B72D7">
            <w:pPr>
              <w:ind w:firstLine="0"/>
              <w:jc w:val="lef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}));</w:t>
            </w:r>
          </w:p>
        </w:tc>
      </w:tr>
    </w:tbl>
    <w:p w14:paraId="544D380C" w14:textId="77777777" w:rsidR="002F4A72" w:rsidRDefault="008B72D7">
      <w:pPr>
        <w:spacing w:before="240" w:after="280"/>
        <w:ind w:firstLine="0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Листинг 3.1 – Простые обработчики запросов</w:t>
      </w:r>
    </w:p>
    <w:p w14:paraId="37B06720" w14:textId="2D9ADEEF" w:rsidR="002F4A72" w:rsidRDefault="008B72D7" w:rsidP="00000DBD">
      <w:pPr>
        <w:spacing w:after="240"/>
        <w:ind w:firstLine="680"/>
      </w:pPr>
      <w:r>
        <w:t>Также для обработки запросов могут использоваться более продвинутые роутеры. Фрагмент</w:t>
      </w:r>
    </w:p>
    <w:p w14:paraId="0571065A" w14:textId="2F24B6D4" w:rsidR="002F4A72" w:rsidRDefault="008B72D7">
      <w:pPr>
        <w:pStyle w:val="a2"/>
        <w:spacing w:before="240"/>
      </w:pPr>
      <w:bookmarkStart w:id="17" w:name="_Toc165826358"/>
      <w:r>
        <w:t>3.2 Р</w:t>
      </w:r>
      <w:r w:rsidR="00000DBD">
        <w:t>еализация</w:t>
      </w:r>
      <w:r>
        <w:t xml:space="preserve"> фронтэнда</w:t>
      </w:r>
      <w:bookmarkEnd w:id="17"/>
    </w:p>
    <w:p w14:paraId="3043CF83" w14:textId="2967517D" w:rsidR="002F4A72" w:rsidRDefault="008B72D7" w:rsidP="00000DBD">
      <w:pPr>
        <w:spacing w:after="240"/>
        <w:ind w:firstLine="680"/>
      </w:pPr>
      <w:r>
        <w:t>Для разработ</w:t>
      </w:r>
    </w:p>
    <w:p w14:paraId="347C9614" w14:textId="77777777" w:rsidR="002F4A72" w:rsidRDefault="008B72D7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br w:type="page"/>
      </w:r>
    </w:p>
    <w:bookmarkStart w:id="18" w:name="_Toc153461933"/>
    <w:bookmarkStart w:id="19" w:name="_Toc165826359"/>
    <w:p w14:paraId="2A964DAA" w14:textId="77777777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4" behindDoc="0" locked="0" layoutInCell="0" allowOverlap="1" wp14:anchorId="1186FD31" wp14:editId="02AC03A4">
                <wp:simplePos x="0" y="0"/>
                <wp:positionH relativeFrom="column">
                  <wp:posOffset>5928360</wp:posOffset>
                </wp:positionH>
                <wp:positionV relativeFrom="paragraph">
                  <wp:posOffset>-419735</wp:posOffset>
                </wp:positionV>
                <wp:extent cx="487680" cy="320040"/>
                <wp:effectExtent l="6350" t="6350" r="6350" b="6350"/>
                <wp:wrapNone/>
                <wp:docPr id="1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1" path="m0,0l-2147483645,0l-2147483645,-2147483646l0,-2147483646xe" fillcolor="white" stroked="t" o:allowincell="f" style="position:absolute;margin-left:466.8pt;margin-top:-33.05pt;width:38.35pt;height:25.15pt;mso-wrap-style:none;v-text-anchor:middle" wp14:anchorId="52752A73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t xml:space="preserve">4 Тестирование </w:t>
      </w:r>
      <w:bookmarkEnd w:id="18"/>
      <w:r>
        <w:rPr>
          <w:lang w:val="en-US"/>
        </w:rPr>
        <w:t>web</w:t>
      </w:r>
      <w:r>
        <w:t>-приложения</w:t>
      </w:r>
      <w:bookmarkEnd w:id="19"/>
    </w:p>
    <w:p w14:paraId="2CD08F11" w14:textId="0806FC0B" w:rsidR="002F4A72" w:rsidRDefault="008B72D7" w:rsidP="00B30822">
      <w:pPr>
        <w:spacing w:after="280"/>
        <w:ind w:firstLine="680"/>
      </w:pPr>
      <w:r>
        <w:rPr>
          <w:szCs w:val="28"/>
        </w:rPr>
        <w:t xml:space="preserve">Для </w:t>
      </w:r>
    </w:p>
    <w:p w14:paraId="580D599D" w14:textId="77777777" w:rsidR="002F4A72" w:rsidRDefault="008B72D7">
      <w:pPr>
        <w:widowControl/>
        <w:ind w:firstLine="0"/>
        <w:jc w:val="left"/>
      </w:pPr>
      <w:r>
        <w:br w:type="page"/>
      </w:r>
    </w:p>
    <w:bookmarkStart w:id="20" w:name="_Toc165826360"/>
    <w:bookmarkStart w:id="21" w:name="_Toc153461935"/>
    <w:p w14:paraId="1333BF18" w14:textId="77777777" w:rsidR="002F4A72" w:rsidRDefault="008B72D7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5" behindDoc="0" locked="0" layoutInCell="0" allowOverlap="1" wp14:anchorId="6950F038" wp14:editId="611C869C">
                <wp:simplePos x="0" y="0"/>
                <wp:positionH relativeFrom="column">
                  <wp:posOffset>6065520</wp:posOffset>
                </wp:positionH>
                <wp:positionV relativeFrom="paragraph">
                  <wp:posOffset>-412115</wp:posOffset>
                </wp:positionV>
                <wp:extent cx="487680" cy="320040"/>
                <wp:effectExtent l="6350" t="6350" r="6350" b="6350"/>
                <wp:wrapNone/>
                <wp:docPr id="16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5" path="m0,0l-2147483645,0l-2147483645,-2147483646l0,-2147483646xe" fillcolor="white" stroked="t" o:allowincell="f" style="position:absolute;margin-left:477.6pt;margin-top:-32.45pt;width:38.35pt;height:25.15pt;mso-wrap-style:none;v-text-anchor:middle" wp14:anchorId="646DBC9B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0"/>
      <w:bookmarkEnd w:id="21"/>
      <w:r>
        <w:t>5 Руководство пользователя</w:t>
      </w:r>
    </w:p>
    <w:p w14:paraId="001CE1D1" w14:textId="45C49303" w:rsidR="002F4A72" w:rsidRDefault="008B72D7" w:rsidP="00BB1185">
      <w:pPr>
        <w:spacing w:after="280"/>
        <w:ind w:firstLine="680"/>
        <w:rPr>
          <w:szCs w:val="28"/>
        </w:rPr>
      </w:pPr>
      <w:r>
        <w:rPr>
          <w:szCs w:val="28"/>
        </w:rPr>
        <w:t xml:space="preserve">При </w:t>
      </w:r>
    </w:p>
    <w:p w14:paraId="6F0FC971" w14:textId="77777777" w:rsidR="002F4A72" w:rsidRDefault="008B72D7">
      <w:pPr>
        <w:widowControl/>
        <w:ind w:firstLine="0"/>
        <w:jc w:val="left"/>
        <w:rPr>
          <w:rFonts w:eastAsia="Calibri"/>
          <w:szCs w:val="28"/>
          <w:lang w:eastAsia="en-US"/>
        </w:rPr>
      </w:pPr>
      <w:r>
        <w:br w:type="page"/>
      </w:r>
    </w:p>
    <w:bookmarkStart w:id="22" w:name="_Toc165826361"/>
    <w:bookmarkStart w:id="23" w:name="_Toc153461936"/>
    <w:p w14:paraId="4BAFEEEF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6" behindDoc="0" locked="0" layoutInCell="0" allowOverlap="1" wp14:anchorId="1B567218" wp14:editId="5E63B6DE">
                <wp:simplePos x="0" y="0"/>
                <wp:positionH relativeFrom="column">
                  <wp:posOffset>5981700</wp:posOffset>
                </wp:positionH>
                <wp:positionV relativeFrom="paragraph">
                  <wp:posOffset>-328295</wp:posOffset>
                </wp:positionV>
                <wp:extent cx="487680" cy="320040"/>
                <wp:effectExtent l="6350" t="6350" r="6350" b="6350"/>
                <wp:wrapNone/>
                <wp:docPr id="28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7" path="m0,0l-2147483645,0l-2147483645,-2147483646l0,-2147483646xe" fillcolor="white" stroked="t" o:allowincell="f" style="position:absolute;margin-left:471pt;margin-top:-25.85pt;width:38.35pt;height:25.15pt;mso-wrap-style:none;v-text-anchor:middle" wp14:anchorId="58EA9EE6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2"/>
      <w:bookmarkEnd w:id="23"/>
      <w:r>
        <w:t>Заключение</w:t>
      </w:r>
    </w:p>
    <w:p w14:paraId="376E2ADB" w14:textId="77777777" w:rsidR="002F4A72" w:rsidRDefault="008B72D7">
      <w:pPr>
        <w:pStyle w:val="ListParagraph"/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выполнении курсового проекта было создано приложение поиска и предложения работы. Сервер был создан при помощи платформы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</w:rPr>
        <w:t xml:space="preserve">,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 и фреймворка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-сайт был реализован при помощи библиотеки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 xml:space="preserve">. База данных была реализована в СУБД </w:t>
      </w:r>
      <w:r>
        <w:rPr>
          <w:rFonts w:ascii="Times New Roman" w:hAnsi="Times New Roman"/>
          <w:sz w:val="28"/>
          <w:szCs w:val="28"/>
          <w:lang w:val="en-US"/>
        </w:rPr>
        <w:t>PostgreSQL</w:t>
      </w:r>
      <w:r>
        <w:rPr>
          <w:rFonts w:ascii="Times New Roman" w:hAnsi="Times New Roman"/>
          <w:sz w:val="28"/>
          <w:szCs w:val="28"/>
        </w:rPr>
        <w:t>. Были реализованы все функциональные требования, а именно:</w:t>
      </w:r>
    </w:p>
    <w:p w14:paraId="186ED9D8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0"/>
        </w:rPr>
        <w:t>обеспечение возможности регистрации и авторизации;</w:t>
      </w:r>
    </w:p>
    <w:p w14:paraId="6FA7F57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поддержка ролей гостя, соискателя, работодателя и администратора;</w:t>
      </w:r>
    </w:p>
    <w:p w14:paraId="19814A80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обеспечение возможности изменять образование, опыт работы и список ключевых навыков соискателя;</w:t>
      </w:r>
    </w:p>
    <w:p w14:paraId="1013C9AC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– предоставление возможности работодателю принимать и отклонять отклики;</w:t>
      </w:r>
    </w:p>
    <w:p w14:paraId="622C95A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оставлять отзывы об исполнителе и работодателе;</w:t>
      </w:r>
    </w:p>
    <w:p w14:paraId="63766DDA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отслеживать статус предложения о работе в реальном времени;</w:t>
      </w:r>
    </w:p>
    <w:p w14:paraId="51612EE4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соискателю откликаться на предложения о работе;</w:t>
      </w:r>
    </w:p>
    <w:p w14:paraId="1850D3D9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создавать и удалять учётные записи;</w:t>
      </w:r>
    </w:p>
    <w:p w14:paraId="6FDBD85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обеспечение возможности фильтровать предложения по критериям (тип, необходимый опыт, оплата и так далее);</w:t>
      </w:r>
    </w:p>
    <w:p w14:paraId="60075766" w14:textId="77777777" w:rsidR="002F4A72" w:rsidRDefault="008B72D7">
      <w:pPr>
        <w:pStyle w:val="Default"/>
        <w:ind w:firstLine="680"/>
        <w:jc w:val="both"/>
        <w:rPr>
          <w:sz w:val="28"/>
          <w:szCs w:val="20"/>
        </w:rPr>
      </w:pPr>
      <w:r>
        <w:rPr>
          <w:sz w:val="28"/>
          <w:szCs w:val="20"/>
        </w:rPr>
        <w:t>− предоставление возможности размещать и удалять вакансии и заказы на выполнение работ.</w:t>
      </w:r>
    </w:p>
    <w:p w14:paraId="14B0BD26" w14:textId="77777777" w:rsidR="002F4A72" w:rsidRPr="003C43E7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rFonts w:eastAsia="Calibri"/>
          <w:color w:val="auto"/>
          <w:sz w:val="28"/>
          <w:szCs w:val="28"/>
          <w:lang w:eastAsia="en-US"/>
        </w:rPr>
        <w:t xml:space="preserve">Также были реализованы </w:t>
      </w:r>
      <w:r>
        <w:rPr>
          <w:rFonts w:eastAsia="Calibri"/>
          <w:color w:val="auto"/>
          <w:sz w:val="28"/>
          <w:szCs w:val="28"/>
          <w:lang w:val="en-US" w:eastAsia="en-US"/>
        </w:rPr>
        <w:t>WebSocket</w:t>
      </w:r>
      <w:r>
        <w:rPr>
          <w:rFonts w:eastAsia="Calibri"/>
          <w:color w:val="auto"/>
          <w:sz w:val="28"/>
          <w:szCs w:val="28"/>
          <w:lang w:eastAsia="en-US"/>
        </w:rPr>
        <w:t xml:space="preserve">-сервер и поддержка протокола </w:t>
      </w:r>
      <w:r>
        <w:rPr>
          <w:rFonts w:eastAsia="Calibri"/>
          <w:color w:val="auto"/>
          <w:sz w:val="28"/>
          <w:szCs w:val="28"/>
          <w:lang w:val="en-US" w:eastAsia="en-US"/>
        </w:rPr>
        <w:t>HTTPS</w:t>
      </w:r>
      <w:r>
        <w:rPr>
          <w:rFonts w:eastAsia="Calibri"/>
          <w:color w:val="auto"/>
          <w:sz w:val="28"/>
          <w:szCs w:val="28"/>
          <w:lang w:eastAsia="en-US"/>
        </w:rPr>
        <w:t>. Приложение было протестировано на наличие ошибок с использованием ручного и автоматического тестирования</w:t>
      </w:r>
      <w:r>
        <w:rPr>
          <w:sz w:val="28"/>
          <w:szCs w:val="28"/>
        </w:rPr>
        <w:t xml:space="preserve">. Для ручного тестирования использовался браузер и 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 xml:space="preserve">. Для автоматического тестирования использовалось вспомогательное приложение, использующее функцию </w:t>
      </w:r>
      <w:r>
        <w:rPr>
          <w:sz w:val="28"/>
          <w:szCs w:val="28"/>
          <w:lang w:val="en-US"/>
        </w:rPr>
        <w:t>fetch</w:t>
      </w:r>
      <w:r w:rsidRPr="003C43E7">
        <w:rPr>
          <w:sz w:val="28"/>
          <w:szCs w:val="28"/>
        </w:rPr>
        <w:t>.</w:t>
      </w:r>
    </w:p>
    <w:p w14:paraId="5B550D28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По итогам тестирования были исправлены следующие ошибки в приложении: неверный формат отправляемых данных, отсутствие необходимых данных в ответе, ошибки в проверке авторизации.</w:t>
      </w:r>
    </w:p>
    <w:p w14:paraId="68E693C4" w14:textId="77777777" w:rsidR="002F4A72" w:rsidRDefault="008B72D7">
      <w:pPr>
        <w:pStyle w:val="Default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было создано иллюстрированное руководство пользователя, в котором были описаны способы взаимодействия с приложением и наглядно продемонстрированы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-страницы приложения.</w:t>
      </w:r>
    </w:p>
    <w:p w14:paraId="70BFB70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bookmarkStart w:id="24" w:name="_Toc165826362"/>
    <w:p w14:paraId="05DE0FF8" w14:textId="77777777" w:rsidR="002F4A72" w:rsidRDefault="008B72D7">
      <w:pPr>
        <w:pStyle w:val="a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22860" distL="0" distR="26670" simplePos="0" relativeHeight="27" behindDoc="0" locked="0" layoutInCell="0" allowOverlap="1" wp14:anchorId="326B4CAC" wp14:editId="59693D25">
                <wp:simplePos x="0" y="0"/>
                <wp:positionH relativeFrom="column">
                  <wp:posOffset>5981700</wp:posOffset>
                </wp:positionH>
                <wp:positionV relativeFrom="paragraph">
                  <wp:posOffset>-450215</wp:posOffset>
                </wp:positionV>
                <wp:extent cx="487680" cy="320040"/>
                <wp:effectExtent l="6350" t="6350" r="6350" b="6350"/>
                <wp:wrapNone/>
                <wp:docPr id="29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8" path="m0,0l-2147483645,0l-2147483645,-2147483646l0,-2147483646xe" fillcolor="white" stroked="t" o:allowincell="f" style="position:absolute;margin-left:471pt;margin-top:-35.45pt;width:38.35pt;height:25.15pt;mso-wrap-style:none;v-text-anchor:middle" wp14:anchorId="053FA5DC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bookmarkEnd w:id="24"/>
      <w:r>
        <w:t>Список используемых источников</w:t>
      </w:r>
    </w:p>
    <w:p w14:paraId="33175105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PostgreSQL</w:t>
      </w:r>
      <w:r>
        <w:rPr>
          <w:rFonts w:eastAsia="Calibri"/>
          <w:szCs w:val="28"/>
        </w:rPr>
        <w:t xml:space="preserve"> Documentation [Электронный ресурс]. – Электронные данные. – Режим доступа: </w:t>
      </w:r>
      <w:hyperlink r:id="rId14">
        <w:r>
          <w:rPr>
            <w:rStyle w:val="Hyperlink"/>
            <w:rFonts w:eastAsia="Calibri"/>
            <w:szCs w:val="28"/>
            <w:lang w:eastAsia="en-US"/>
          </w:rPr>
          <w:t>https://www.postgresql.org/docs/</w:t>
        </w:r>
      </w:hyperlink>
      <w:r>
        <w:rPr>
          <w:rFonts w:eastAsia="Calibri"/>
          <w:szCs w:val="28"/>
        </w:rPr>
        <w:t>.</w:t>
      </w:r>
    </w:p>
    <w:p w14:paraId="208C01F0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h</w:t>
      </w:r>
      <w:r>
        <w:rPr>
          <w:rFonts w:eastAsia="Calibri"/>
          <w:szCs w:val="28"/>
        </w:rPr>
        <w:t xml:space="preserve">3 – </w:t>
      </w:r>
      <w:r>
        <w:rPr>
          <w:rFonts w:eastAsia="Calibri"/>
          <w:szCs w:val="28"/>
          <w:lang w:val="en-US"/>
        </w:rPr>
        <w:t>The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Web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Framework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for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Modern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JavaScript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Era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 https://h3.unjs.io.</w:t>
      </w:r>
    </w:p>
    <w:p w14:paraId="363314DA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</w:rPr>
        <w:t>Enabling HTTPS on express.js [Электронный ресурс]. – Электронные данные. – Режим доступа: https://stackoverflow.com/questions/11744975/enabling-https-on-express-js.</w:t>
      </w:r>
    </w:p>
    <w:p w14:paraId="60B3BFAB" w14:textId="77777777" w:rsidR="002F4A72" w:rsidRDefault="008B72D7">
      <w:pPr>
        <w:widowControl/>
        <w:numPr>
          <w:ilvl w:val="0"/>
          <w:numId w:val="1"/>
        </w:numPr>
        <w:ind w:left="0" w:firstLine="680"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Material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UI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components</w:t>
      </w:r>
      <w:r>
        <w:rPr>
          <w:rFonts w:eastAsia="Calibri"/>
          <w:szCs w:val="28"/>
        </w:rPr>
        <w:t xml:space="preserve"> [Электронный ресурс]. – Электронные данные. – Режим доступа: https://mui.com/material-ui/all-components/.</w:t>
      </w:r>
    </w:p>
    <w:p w14:paraId="6ACCE01B" w14:textId="77777777" w:rsidR="002F4A72" w:rsidRDefault="008B72D7">
      <w:pPr>
        <w:widowControl/>
        <w:ind w:firstLine="0"/>
        <w:jc w:val="left"/>
        <w:rPr>
          <w:szCs w:val="28"/>
        </w:rPr>
      </w:pPr>
      <w:r>
        <w:br w:type="page"/>
      </w:r>
    </w:p>
    <w:p w14:paraId="50BE559B" w14:textId="77777777" w:rsidR="002F4A72" w:rsidRDefault="008B72D7">
      <w:pPr>
        <w:pStyle w:val="a0"/>
        <w:ind w:firstLine="0"/>
        <w:jc w:val="center"/>
      </w:pPr>
      <w:bookmarkStart w:id="25" w:name="_Toc165826363"/>
      <w:bookmarkStart w:id="26" w:name="_Toc153461937"/>
      <w:r>
        <w:lastRenderedPageBreak/>
        <w:t>Приложение А</w:t>
      </w:r>
      <w:bookmarkEnd w:id="25"/>
      <w:bookmarkEnd w:id="26"/>
    </w:p>
    <w:p w14:paraId="63E9DC71" w14:textId="2148BA97" w:rsidR="002F4A72" w:rsidRDefault="008B72D7" w:rsidP="00BB118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Ли</w:t>
      </w:r>
    </w:p>
    <w:sectPr w:rsidR="002F4A72">
      <w:headerReference w:type="default" r:id="rId15"/>
      <w:pgSz w:w="11906" w:h="16838"/>
      <w:pgMar w:top="1134" w:right="567" w:bottom="851" w:left="1304" w:header="567" w:footer="0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09E0D" w14:textId="77777777" w:rsidR="008B72D7" w:rsidRDefault="008B72D7">
      <w:r>
        <w:separator/>
      </w:r>
    </w:p>
  </w:endnote>
  <w:endnote w:type="continuationSeparator" w:id="0">
    <w:p w14:paraId="05F89C67" w14:textId="77777777" w:rsidR="008B72D7" w:rsidRDefault="008B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1BDD8" w14:textId="77777777" w:rsidR="008B72D7" w:rsidRDefault="008B72D7">
      <w:r>
        <w:separator/>
      </w:r>
    </w:p>
  </w:footnote>
  <w:footnote w:type="continuationSeparator" w:id="0">
    <w:p w14:paraId="3B4D3485" w14:textId="77777777" w:rsidR="008B72D7" w:rsidRDefault="008B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7012688"/>
      <w:docPartObj>
        <w:docPartGallery w:val="Page Numbers (Top of Page)"/>
        <w:docPartUnique/>
      </w:docPartObj>
    </w:sdtPr>
    <w:sdtEndPr/>
    <w:sdtContent>
      <w:p w14:paraId="428CA4F2" w14:textId="77777777" w:rsidR="002F4A72" w:rsidRDefault="008B72D7">
        <w:pPr>
          <w:pStyle w:val="Header"/>
          <w:ind w:right="170" w:firstLine="0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3B21"/>
    <w:multiLevelType w:val="multilevel"/>
    <w:tmpl w:val="618C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1446A"/>
    <w:multiLevelType w:val="multilevel"/>
    <w:tmpl w:val="C2E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24C4C"/>
    <w:multiLevelType w:val="multilevel"/>
    <w:tmpl w:val="AA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0136E"/>
    <w:multiLevelType w:val="multilevel"/>
    <w:tmpl w:val="176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5172394"/>
    <w:multiLevelType w:val="multilevel"/>
    <w:tmpl w:val="3F3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D4304"/>
    <w:multiLevelType w:val="multilevel"/>
    <w:tmpl w:val="411AE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9BB0351"/>
    <w:multiLevelType w:val="multilevel"/>
    <w:tmpl w:val="B6E8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31879">
    <w:abstractNumId w:val="4"/>
  </w:num>
  <w:num w:numId="2" w16cid:durableId="957182969">
    <w:abstractNumId w:val="6"/>
  </w:num>
  <w:num w:numId="3" w16cid:durableId="23871809">
    <w:abstractNumId w:val="1"/>
  </w:num>
  <w:num w:numId="4" w16cid:durableId="1501505316">
    <w:abstractNumId w:val="7"/>
  </w:num>
  <w:num w:numId="5" w16cid:durableId="703794310">
    <w:abstractNumId w:val="5"/>
  </w:num>
  <w:num w:numId="6" w16cid:durableId="1187210297">
    <w:abstractNumId w:val="2"/>
  </w:num>
  <w:num w:numId="7" w16cid:durableId="1455443151">
    <w:abstractNumId w:val="0"/>
  </w:num>
  <w:num w:numId="8" w16cid:durableId="355424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72"/>
    <w:rsid w:val="00000DBD"/>
    <w:rsid w:val="0010081B"/>
    <w:rsid w:val="0018695F"/>
    <w:rsid w:val="002F4A72"/>
    <w:rsid w:val="003A3A8D"/>
    <w:rsid w:val="003C43E7"/>
    <w:rsid w:val="003C46AF"/>
    <w:rsid w:val="0046140F"/>
    <w:rsid w:val="004A2B2F"/>
    <w:rsid w:val="004C0818"/>
    <w:rsid w:val="00541016"/>
    <w:rsid w:val="005718E2"/>
    <w:rsid w:val="00572702"/>
    <w:rsid w:val="006C42DF"/>
    <w:rsid w:val="00890A76"/>
    <w:rsid w:val="00895E88"/>
    <w:rsid w:val="008B72D7"/>
    <w:rsid w:val="00977D25"/>
    <w:rsid w:val="00AA6B4B"/>
    <w:rsid w:val="00B30822"/>
    <w:rsid w:val="00BB1185"/>
    <w:rsid w:val="00CC63B1"/>
    <w:rsid w:val="00D51C4E"/>
    <w:rsid w:val="00D704C4"/>
    <w:rsid w:val="00E37340"/>
    <w:rsid w:val="00EB119B"/>
    <w:rsid w:val="00F73642"/>
    <w:rsid w:val="00FA3F22"/>
    <w:rsid w:val="00F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EA9A"/>
  <w15:docId w15:val="{00314477-2DC2-4082-9A2F-FFC21B11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E7"/>
    <w:pPr>
      <w:widowControl w:val="0"/>
      <w:ind w:firstLine="425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A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906F1C"/>
    <w:pPr>
      <w:spacing w:after="360"/>
      <w:ind w:firstLine="0"/>
      <w:jc w:val="center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02C63"/>
    <w:pPr>
      <w:keepNext/>
      <w:keepLines/>
      <w:widowControl/>
      <w:spacing w:before="360" w:after="240"/>
      <w:ind w:firstLine="680"/>
      <w:outlineLvl w:val="3"/>
    </w:pPr>
    <w:rPr>
      <w:b/>
      <w:bCs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qFormat/>
    <w:rsid w:val="00B02C63"/>
    <w:rPr>
      <w:b/>
      <w:bCs/>
      <w:iCs/>
      <w:sz w:val="28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qFormat/>
    <w:rsid w:val="001029C7"/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17EE2"/>
    <w:rPr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17EE2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5294"/>
    <w:rPr>
      <w:color w:val="0563C1" w:themeColor="hyperlink"/>
      <w:u w:val="single"/>
    </w:rPr>
  </w:style>
  <w:style w:type="character" w:customStyle="1" w:styleId="a">
    <w:name w:val="Раздел Знак"/>
    <w:basedOn w:val="DefaultParagraphFont"/>
    <w:link w:val="a0"/>
    <w:qFormat/>
    <w:rsid w:val="009B0AB1"/>
    <w:rPr>
      <w:b/>
      <w:sz w:val="28"/>
      <w:szCs w:val="24"/>
    </w:rPr>
  </w:style>
  <w:style w:type="character" w:customStyle="1" w:styleId="a1">
    <w:name w:val="Подраздел Знак"/>
    <w:basedOn w:val="Heading4Char"/>
    <w:link w:val="a2"/>
    <w:qFormat/>
    <w:rsid w:val="009B0AB1"/>
    <w:rPr>
      <w:rFonts w:eastAsiaTheme="majorEastAsia" w:cstheme="majorBidi"/>
      <w:b/>
      <w:bCs w:val="0"/>
      <w:iCs w:val="0"/>
      <w:sz w:val="28"/>
      <w:szCs w:val="26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B0A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qFormat/>
    <w:rsid w:val="009179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C5D6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C5D64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C5D64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4C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5C03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10">
    <w:name w:val="Стиль1"/>
    <w:basedOn w:val="Normal"/>
    <w:qFormat/>
    <w:rsid w:val="00BD42F7"/>
    <w:pPr>
      <w:ind w:firstLine="397"/>
    </w:pPr>
    <w:rPr>
      <w:rFonts w:ascii="Verdana" w:hAnsi="Verdana" w:cs="Tahoma"/>
      <w:sz w:val="20"/>
    </w:rPr>
  </w:style>
  <w:style w:type="paragraph" w:customStyle="1" w:styleId="Normal1">
    <w:name w:val="Normal1"/>
    <w:qFormat/>
    <w:rsid w:val="00802D46"/>
  </w:style>
  <w:style w:type="paragraph" w:customStyle="1" w:styleId="Default">
    <w:name w:val="Default"/>
    <w:qFormat/>
    <w:rsid w:val="00207E1C"/>
    <w:rPr>
      <w:color w:val="000000"/>
      <w:sz w:val="24"/>
      <w:szCs w:val="24"/>
    </w:rPr>
  </w:style>
  <w:style w:type="paragraph" w:styleId="DocumentMap">
    <w:name w:val="Document Map"/>
    <w:basedOn w:val="Normal"/>
    <w:semiHidden/>
    <w:qFormat/>
    <w:rsid w:val="00BC6C7B"/>
    <w:pPr>
      <w:shd w:val="clear" w:color="auto" w:fill="000080"/>
    </w:pPr>
    <w:rPr>
      <w:rFonts w:ascii="Tahoma" w:hAnsi="Tahoma" w:cs="Tahoma"/>
      <w:sz w:val="2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styleId="ListParagraph">
    <w:name w:val="List Paragraph"/>
    <w:basedOn w:val="Normal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6353A7"/>
    <w:pPr>
      <w:widowControl/>
      <w:spacing w:beforeAutospacing="1" w:afterAutospacing="1"/>
      <w:ind w:firstLine="0"/>
      <w:jc w:val="left"/>
    </w:pPr>
    <w:rPr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unhideWhenUsed/>
    <w:rsid w:val="00717EE2"/>
    <w:pPr>
      <w:tabs>
        <w:tab w:val="center" w:pos="4677"/>
        <w:tab w:val="right" w:pos="9355"/>
      </w:tabs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45294"/>
    <w:pPr>
      <w:widowControl/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0AB1"/>
    <w:pPr>
      <w:tabs>
        <w:tab w:val="right" w:leader="dot" w:pos="10025"/>
      </w:tabs>
      <w:spacing w:after="100"/>
      <w:ind w:firstLine="0"/>
    </w:pPr>
  </w:style>
  <w:style w:type="paragraph" w:customStyle="1" w:styleId="a0">
    <w:name w:val="Раздел"/>
    <w:basedOn w:val="Normal"/>
    <w:link w:val="a"/>
    <w:qFormat/>
    <w:rsid w:val="009B0AB1"/>
    <w:pPr>
      <w:spacing w:after="360"/>
      <w:ind w:firstLine="680"/>
      <w:jc w:val="left"/>
      <w:outlineLvl w:val="0"/>
    </w:pPr>
    <w:rPr>
      <w:b/>
      <w:szCs w:val="24"/>
    </w:rPr>
  </w:style>
  <w:style w:type="paragraph" w:customStyle="1" w:styleId="a2">
    <w:name w:val="Подраздел"/>
    <w:basedOn w:val="Heading2"/>
    <w:next w:val="Normal"/>
    <w:link w:val="a1"/>
    <w:qFormat/>
    <w:rsid w:val="009B0AB1"/>
    <w:pPr>
      <w:spacing w:before="360" w:after="240"/>
      <w:ind w:firstLine="680"/>
      <w:jc w:val="left"/>
    </w:pPr>
    <w:rPr>
      <w:rFonts w:ascii="Times New Roman" w:hAnsi="Times New Roman"/>
      <w:b/>
      <w:color w:val="auto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C5D64"/>
    <w:pPr>
      <w:tabs>
        <w:tab w:val="right" w:leader="dot" w:pos="10025"/>
      </w:tabs>
      <w:ind w:firstLine="284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C5D64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C5D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4C85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C5296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31F29-C17F-4865-B24F-8EBA94D3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6378</TotalTime>
  <Pages>25</Pages>
  <Words>4658</Words>
  <Characters>26555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dc:description/>
  <cp:lastModifiedBy>Docker</cp:lastModifiedBy>
  <cp:revision>447</cp:revision>
  <cp:lastPrinted>2024-05-06T08:09:00Z</cp:lastPrinted>
  <dcterms:created xsi:type="dcterms:W3CDTF">2023-09-06T16:25:00Z</dcterms:created>
  <dcterms:modified xsi:type="dcterms:W3CDTF">2024-10-27T22:50:00Z</dcterms:modified>
  <dc:language>en-US</dc:language>
</cp:coreProperties>
</file>