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153461921"/>
    <w:p w14:paraId="0B31907B" w14:textId="77777777" w:rsidR="002F4A72" w:rsidRDefault="008B72D7">
      <w:pPr>
        <w:spacing w:after="360"/>
        <w:ind w:firstLine="0"/>
        <w:jc w:val="center"/>
        <w:rPr>
          <w:szCs w:val="26"/>
        </w:rPr>
      </w:pPr>
      <w:r>
        <w:rPr>
          <w:noProof/>
        </w:rPr>
        <mc:AlternateContent>
          <mc:Choice Requires="wps">
            <w:drawing>
              <wp:anchor distT="0" distB="22860" distL="0" distR="26670" simplePos="0" relativeHeight="29" behindDoc="0" locked="0" layoutInCell="0" allowOverlap="1" wp14:anchorId="1DBAC9B9" wp14:editId="21D97C8D">
                <wp:simplePos x="0" y="0"/>
                <wp:positionH relativeFrom="margin">
                  <wp:align>right</wp:align>
                </wp:positionH>
                <wp:positionV relativeFrom="paragraph">
                  <wp:posOffset>-349885</wp:posOffset>
                </wp:positionV>
                <wp:extent cx="487680" cy="320040"/>
                <wp:effectExtent l="6350" t="6350" r="6350" b="6350"/>
                <wp:wrapNone/>
                <wp:docPr id="1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30" path="m0,0l-2147483645,0l-2147483645,-2147483646l0,-2147483646xe" fillcolor="white" stroked="t" o:allowincell="f" style="position:absolute;margin-left:461.2pt;margin-top:-27.55pt;width:38.35pt;height:25.15pt;mso-wrap-style:none;v-text-anchor:middle;mso-position-horizontal:right;mso-position-horizontal-relative:margin" wp14:anchorId="3BCF991A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bookmarkEnd w:id="0"/>
      <w:r>
        <w:rPr>
          <w:b/>
          <w:bCs/>
        </w:rPr>
        <w:t>Содержание</w:t>
      </w:r>
    </w:p>
    <w:sdt>
      <w:sdtPr>
        <w:id w:val="-165482539"/>
        <w:docPartObj>
          <w:docPartGallery w:val="Table of Contents"/>
          <w:docPartUnique/>
        </w:docPartObj>
      </w:sdtPr>
      <w:sdtEndPr/>
      <w:sdtContent>
        <w:p w14:paraId="078065BA" w14:textId="77777777" w:rsidR="002F4A72" w:rsidRDefault="008B72D7">
          <w:pPr>
            <w:pStyle w:val="TOC1"/>
            <w:spacing w:after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"1-2" \u \h</w:instrText>
          </w:r>
          <w:r>
            <w:rPr>
              <w:rStyle w:val="IndexLink"/>
            </w:rPr>
            <w:fldChar w:fldCharType="separate"/>
          </w:r>
          <w:hyperlink w:anchor="_Toc165826347">
            <w:r>
              <w:rPr>
                <w:rStyle w:val="IndexLink"/>
                <w:webHidden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_Toc165826347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63CB3608" w14:textId="77777777" w:rsidR="002F4A72" w:rsidRDefault="008B72D7">
          <w:pPr>
            <w:pStyle w:val="TOC1"/>
            <w:spacing w:after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5826348">
            <w:r>
              <w:rPr>
                <w:rStyle w:val="IndexLink"/>
                <w:webHidden/>
              </w:rPr>
              <w:t>1 Постановка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_Toc165826348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05E4CA38" w14:textId="77777777" w:rsidR="002F4A72" w:rsidRDefault="008B72D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5826349">
            <w:r>
              <w:rPr>
                <w:rStyle w:val="IndexLink"/>
                <w:webHidden/>
              </w:rPr>
              <w:t>1.1 Обзор аналогичных решений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_Toc165826349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352E7CBE" w14:textId="77777777" w:rsidR="002F4A72" w:rsidRDefault="008B72D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5826350">
            <w:r>
              <w:rPr>
                <w:rStyle w:val="IndexLink"/>
                <w:webHidden/>
              </w:rPr>
              <w:t>1.2 Спецификация требований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_Toc165826350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537459EB" w14:textId="77777777" w:rsidR="002F4A72" w:rsidRDefault="008B72D7">
          <w:pPr>
            <w:pStyle w:val="TOC1"/>
            <w:spacing w:after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5826351">
            <w:r>
              <w:rPr>
                <w:rStyle w:val="IndexLink"/>
                <w:webHidden/>
              </w:rPr>
              <w:t xml:space="preserve">2 Проектирование </w:t>
            </w:r>
            <w:r>
              <w:rPr>
                <w:rStyle w:val="IndexLink"/>
                <w:lang w:val="en-US"/>
              </w:rPr>
              <w:t>web</w:t>
            </w:r>
            <w:r>
              <w:rPr>
                <w:rStyle w:val="IndexLink"/>
              </w:rPr>
              <w:t>-приложения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_Toc165826351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31AA5E7E" w14:textId="77777777" w:rsidR="002F4A72" w:rsidRDefault="008B72D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5826352">
            <w:r>
              <w:rPr>
                <w:rStyle w:val="IndexLink"/>
                <w:webHidden/>
              </w:rPr>
              <w:t>2.1 Проектирование вариантов использования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_Toc165826352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6FF7E49B" w14:textId="77777777" w:rsidR="002F4A72" w:rsidRDefault="008B72D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5826353">
            <w:r>
              <w:rPr>
                <w:rStyle w:val="IndexLink"/>
                <w:webHidden/>
              </w:rPr>
              <w:t xml:space="preserve">2.2 Структура </w:t>
            </w:r>
            <w:r>
              <w:rPr>
                <w:rStyle w:val="IndexLink"/>
                <w:lang w:val="en-US"/>
              </w:rPr>
              <w:t>web</w:t>
            </w:r>
            <w:r>
              <w:rPr>
                <w:rStyle w:val="IndexLink"/>
              </w:rPr>
              <w:t>-приложения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_Toc165826353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140A1089" w14:textId="77777777" w:rsidR="002F4A72" w:rsidRDefault="008B72D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5826354">
            <w:r>
              <w:rPr>
                <w:rStyle w:val="IndexLink"/>
                <w:webHidden/>
              </w:rPr>
              <w:t>2.3 Проектирование базы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_Toc165826354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612925EB" w14:textId="77777777" w:rsidR="002F4A72" w:rsidRDefault="008B72D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5826355">
            <w:r>
              <w:rPr>
                <w:rStyle w:val="IndexLink"/>
                <w:webHidden/>
              </w:rPr>
              <w:t xml:space="preserve">2.4 Проектирование сервера </w:t>
            </w:r>
            <w:r>
              <w:rPr>
                <w:rStyle w:val="IndexLink"/>
                <w:lang w:val="en-US"/>
              </w:rPr>
              <w:t>web</w:t>
            </w:r>
            <w:r>
              <w:rPr>
                <w:rStyle w:val="IndexLink"/>
              </w:rPr>
              <w:t>-приложения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_Toc165826355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02A09386" w14:textId="77777777" w:rsidR="002F4A72" w:rsidRDefault="008B72D7">
          <w:pPr>
            <w:pStyle w:val="TOC1"/>
            <w:spacing w:after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5826356">
            <w:r>
              <w:rPr>
                <w:rStyle w:val="IndexLink"/>
                <w:webHidden/>
              </w:rPr>
              <w:t xml:space="preserve">3 Разработка </w:t>
            </w:r>
            <w:r>
              <w:rPr>
                <w:rStyle w:val="IndexLink"/>
                <w:lang w:val="en-US"/>
              </w:rPr>
              <w:t>web</w:t>
            </w:r>
            <w:r>
              <w:rPr>
                <w:rStyle w:val="IndexLink"/>
              </w:rPr>
              <w:t>-приложения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_Toc165826356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 w14:paraId="6548256A" w14:textId="77777777" w:rsidR="002F4A72" w:rsidRDefault="008B72D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5826357">
            <w:r>
              <w:rPr>
                <w:rStyle w:val="IndexLink"/>
                <w:webHidden/>
              </w:rPr>
              <w:t>3.1 Разработка бэкэнда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_Toc165826357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 w14:paraId="1BD03405" w14:textId="77777777" w:rsidR="002F4A72" w:rsidRDefault="008B72D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5826358">
            <w:r>
              <w:rPr>
                <w:rStyle w:val="IndexLink"/>
                <w:webHidden/>
              </w:rPr>
              <w:t>3.2 Разработка фронтэнда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_Toc165826358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14:paraId="1D686C80" w14:textId="77777777" w:rsidR="002F4A72" w:rsidRDefault="008B72D7">
          <w:pPr>
            <w:pStyle w:val="TOC1"/>
            <w:spacing w:after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5826359">
            <w:r>
              <w:rPr>
                <w:rStyle w:val="IndexLink"/>
                <w:webHidden/>
              </w:rPr>
              <w:t xml:space="preserve">4 Тестирование </w:t>
            </w:r>
            <w:r>
              <w:rPr>
                <w:rStyle w:val="IndexLink"/>
                <w:lang w:val="en-US"/>
              </w:rPr>
              <w:t>web</w:t>
            </w:r>
            <w:r>
              <w:rPr>
                <w:rStyle w:val="IndexLink"/>
              </w:rPr>
              <w:t>-приложения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_Toc165826359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 w14:paraId="4A172552" w14:textId="77777777" w:rsidR="002F4A72" w:rsidRDefault="008B72D7">
          <w:pPr>
            <w:pStyle w:val="TOC1"/>
            <w:spacing w:after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5826360">
            <w:r>
              <w:rPr>
                <w:rStyle w:val="IndexLink"/>
                <w:webHidden/>
              </w:rPr>
              <w:t>5 Руководство пользователя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_Toc165826360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 w14:paraId="74FF84D1" w14:textId="77777777" w:rsidR="002F4A72" w:rsidRDefault="008B72D7">
          <w:pPr>
            <w:pStyle w:val="TOC1"/>
            <w:spacing w:after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5826361">
            <w:r>
              <w:rPr>
                <w:rStyle w:val="IndexLink"/>
                <w:webHidden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_Toc165826361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34</w:t>
            </w:r>
            <w:r>
              <w:rPr>
                <w:webHidden/>
              </w:rPr>
              <w:fldChar w:fldCharType="end"/>
            </w:r>
          </w:hyperlink>
        </w:p>
        <w:p w14:paraId="09973174" w14:textId="77777777" w:rsidR="002F4A72" w:rsidRDefault="008B72D7">
          <w:pPr>
            <w:pStyle w:val="TOC1"/>
            <w:spacing w:after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5826362">
            <w:r>
              <w:rPr>
                <w:rStyle w:val="IndexLink"/>
                <w:webHidden/>
              </w:rPr>
              <w:t>Список используемых источников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_Toc165826362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 w14:paraId="0850D56F" w14:textId="77777777" w:rsidR="002F4A72" w:rsidRDefault="008B72D7">
          <w:pPr>
            <w:pStyle w:val="TOC1"/>
            <w:spacing w:after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5826363">
            <w:r>
              <w:rPr>
                <w:rStyle w:val="IndexLink"/>
                <w:webHidden/>
              </w:rPr>
              <w:t>Приложение 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_Toc165826363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36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2018AFD5" w14:textId="77777777" w:rsidR="002F4A72" w:rsidRDefault="008B72D7">
      <w:pPr>
        <w:ind w:firstLine="680"/>
        <w:rPr>
          <w:sz w:val="36"/>
          <w:szCs w:val="32"/>
        </w:rPr>
      </w:pPr>
      <w:r>
        <w:br w:type="page"/>
      </w:r>
    </w:p>
    <w:bookmarkStart w:id="1" w:name="_Toc165826347"/>
    <w:bookmarkStart w:id="2" w:name="_Toc153461922"/>
    <w:p w14:paraId="6E1E542B" w14:textId="77777777" w:rsidR="002F4A72" w:rsidRDefault="008B72D7">
      <w:pPr>
        <w:pStyle w:val="a0"/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8" behindDoc="0" locked="0" layoutInCell="0" allowOverlap="1" wp14:anchorId="2F8BE57F" wp14:editId="24EFFC6D">
                <wp:simplePos x="0" y="0"/>
                <wp:positionH relativeFrom="column">
                  <wp:posOffset>5958840</wp:posOffset>
                </wp:positionH>
                <wp:positionV relativeFrom="paragraph">
                  <wp:posOffset>-328295</wp:posOffset>
                </wp:positionV>
                <wp:extent cx="487680" cy="320040"/>
                <wp:effectExtent l="6350" t="6350" r="6350" b="6350"/>
                <wp:wrapNone/>
                <wp:docPr id="2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9" path="m0,0l-2147483645,0l-2147483645,-2147483646l0,-2147483646xe" fillcolor="white" stroked="t" o:allowincell="f" style="position:absolute;margin-left:469.2pt;margin-top:-25.85pt;width:38.35pt;height:25.15pt;mso-wrap-style:none;v-text-anchor:middle" wp14:anchorId="1910EDEF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bookmarkEnd w:id="1"/>
      <w:bookmarkEnd w:id="2"/>
      <w:r>
        <w:t>Введение</w:t>
      </w:r>
    </w:p>
    <w:p w14:paraId="0090447C" w14:textId="605AB5F9" w:rsidR="00FA3F22" w:rsidRPr="00FA3F22" w:rsidRDefault="00FA3F22" w:rsidP="00FA3F22">
      <w:pPr>
        <w:ind w:firstLine="677"/>
        <w:rPr>
          <w:spacing w:val="2"/>
          <w:szCs w:val="24"/>
        </w:rPr>
      </w:pPr>
      <w:r w:rsidRPr="00FA3F22">
        <w:rPr>
          <w:spacing w:val="2"/>
          <w:szCs w:val="24"/>
        </w:rPr>
        <w:t xml:space="preserve">В современном мире глобализации и цифровых технологий трудно переоценить значение точного и быстрого перевода текстов. Перевод становится важным инструментом для преодоления языковых барьеров и эффективной коммуникации в различных сферах жизни — от корпоративных блогов до локализации </w:t>
      </w:r>
      <w:r w:rsidR="00D51C4E">
        <w:rPr>
          <w:spacing w:val="2"/>
          <w:szCs w:val="24"/>
        </w:rPr>
        <w:t>web-</w:t>
      </w:r>
      <w:r w:rsidRPr="00FA3F22">
        <w:rPr>
          <w:spacing w:val="2"/>
          <w:szCs w:val="24"/>
        </w:rPr>
        <w:t>сайтов. Это особенно актуально в условиях постоянного увеличения объема информации и необходимости оперативного доступа к контенту на разных языках.</w:t>
      </w:r>
    </w:p>
    <w:p w14:paraId="399FED17" w14:textId="77777777" w:rsidR="00FA3F22" w:rsidRPr="00FA3F22" w:rsidRDefault="00FA3F22" w:rsidP="00FA3F22">
      <w:pPr>
        <w:ind w:firstLine="677"/>
        <w:rPr>
          <w:spacing w:val="2"/>
          <w:szCs w:val="24"/>
        </w:rPr>
      </w:pPr>
      <w:r w:rsidRPr="00FA3F22">
        <w:rPr>
          <w:spacing w:val="2"/>
          <w:szCs w:val="24"/>
        </w:rPr>
        <w:t>Наша жизнь сегодня пронизана международным взаимодействием и многообразием информации, что делает переводы не просто полезными, но и необходимыми. Профессиональные и частные пользователи, работающие с большими объемами текста, сталкиваются с трудностью выбора подходящих решений для качественного перевода. Часто этот процесс может быть длительным и трудоемким.</w:t>
      </w:r>
    </w:p>
    <w:p w14:paraId="47574CFE" w14:textId="1B43934E" w:rsidR="00FA3F22" w:rsidRPr="00FA3F22" w:rsidRDefault="00FA3F22" w:rsidP="00FA3F22">
      <w:pPr>
        <w:ind w:firstLine="677"/>
        <w:rPr>
          <w:spacing w:val="2"/>
          <w:szCs w:val="24"/>
        </w:rPr>
      </w:pPr>
      <w:r w:rsidRPr="00FA3F22">
        <w:rPr>
          <w:spacing w:val="2"/>
          <w:szCs w:val="24"/>
        </w:rPr>
        <w:t xml:space="preserve">Именно поэтому возникла необходимость в инновационных решениях, способных упростить и ускорить процесс перевода текстов. </w:t>
      </w:r>
      <w:r w:rsidR="00D51C4E">
        <w:rPr>
          <w:spacing w:val="2"/>
          <w:szCs w:val="24"/>
        </w:rPr>
        <w:t>Web-</w:t>
      </w:r>
      <w:r>
        <w:rPr>
          <w:spacing w:val="2"/>
          <w:szCs w:val="24"/>
        </w:rPr>
        <w:t>п</w:t>
      </w:r>
      <w:r w:rsidRPr="00FA3F22">
        <w:rPr>
          <w:spacing w:val="2"/>
          <w:szCs w:val="24"/>
        </w:rPr>
        <w:t>риложение «GPTranslate» удовлетворяет эту потребность, предлагая пользователям мощный инструмент для перевода текстов при помощи искусственного интеллекта. Оно предоставляет возможность выбрать модель перевода и настроить стиль в зависимости от конкретных требований и целей, будь то технический перевод, маркетинговый контент или любой другой тип текста.</w:t>
      </w:r>
    </w:p>
    <w:p w14:paraId="7B319612" w14:textId="0DBC17CB" w:rsidR="00FA3F22" w:rsidRPr="00FA3F22" w:rsidRDefault="00FA3F22" w:rsidP="00FA3F22">
      <w:pPr>
        <w:ind w:firstLine="677"/>
        <w:rPr>
          <w:spacing w:val="2"/>
          <w:szCs w:val="24"/>
        </w:rPr>
      </w:pPr>
      <w:r w:rsidRPr="00FA3F22">
        <w:rPr>
          <w:spacing w:val="2"/>
          <w:szCs w:val="24"/>
        </w:rPr>
        <w:t xml:space="preserve">Основная цель проекта </w:t>
      </w:r>
      <w:r>
        <w:rPr>
          <w:spacing w:val="2"/>
          <w:szCs w:val="24"/>
        </w:rPr>
        <w:t>–</w:t>
      </w:r>
      <w:r w:rsidRPr="00FA3F22">
        <w:rPr>
          <w:spacing w:val="2"/>
          <w:szCs w:val="24"/>
        </w:rPr>
        <w:t xml:space="preserve"> создать универсальное и удобное в использовании </w:t>
      </w:r>
      <w:r w:rsidR="00D51C4E">
        <w:rPr>
          <w:spacing w:val="2"/>
          <w:szCs w:val="24"/>
        </w:rPr>
        <w:t>web-</w:t>
      </w:r>
      <w:r w:rsidRPr="00FA3F22">
        <w:rPr>
          <w:spacing w:val="2"/>
          <w:szCs w:val="24"/>
        </w:rPr>
        <w:t>приложение, которое позволит пользователям эффективно справляться с переводами текстов различной сложности и объема. Важным аспектом является предоставление настроек для выбора подходящей модели и стиля перевода, что обеспечивает высокое качество и точность перевода.</w:t>
      </w:r>
    </w:p>
    <w:p w14:paraId="38571CA9" w14:textId="304D3F82" w:rsidR="00FA3F22" w:rsidRPr="00FA3F22" w:rsidRDefault="00FA3F22" w:rsidP="00FA3F22">
      <w:pPr>
        <w:ind w:firstLine="677"/>
        <w:rPr>
          <w:spacing w:val="2"/>
          <w:szCs w:val="24"/>
        </w:rPr>
      </w:pPr>
      <w:r w:rsidRPr="00FA3F22">
        <w:rPr>
          <w:spacing w:val="2"/>
          <w:szCs w:val="24"/>
        </w:rPr>
        <w:t xml:space="preserve">Актуальность данного проекта обусловлена растущим спросом на качественные решения для перевода текстов в условиях глобализации и необходимости оперативной локализации контента. </w:t>
      </w:r>
      <w:r w:rsidR="00D51C4E">
        <w:rPr>
          <w:spacing w:val="2"/>
          <w:szCs w:val="24"/>
        </w:rPr>
        <w:t>Web-</w:t>
      </w:r>
      <w:r>
        <w:rPr>
          <w:spacing w:val="2"/>
          <w:szCs w:val="24"/>
        </w:rPr>
        <w:t>п</w:t>
      </w:r>
      <w:r w:rsidRPr="00FA3F22">
        <w:rPr>
          <w:spacing w:val="2"/>
          <w:szCs w:val="24"/>
        </w:rPr>
        <w:t>риложение «GPTranslate» сокращает время на перевод и предоставляет пользователям возможность гибкой настройки параметров перевода, что делает ее ценным инструментом в сфере текстового контента.</w:t>
      </w:r>
    </w:p>
    <w:p w14:paraId="00F35D6F" w14:textId="357C2E08" w:rsidR="00FA3F22" w:rsidRPr="00FA3F22" w:rsidRDefault="00FA3F22" w:rsidP="00FA3F22">
      <w:pPr>
        <w:ind w:firstLine="677"/>
        <w:rPr>
          <w:spacing w:val="2"/>
          <w:szCs w:val="24"/>
        </w:rPr>
      </w:pPr>
      <w:r w:rsidRPr="00FA3F22">
        <w:rPr>
          <w:spacing w:val="2"/>
          <w:szCs w:val="24"/>
        </w:rPr>
        <w:t xml:space="preserve">Целевая аудитория </w:t>
      </w:r>
      <w:r>
        <w:rPr>
          <w:spacing w:val="2"/>
          <w:szCs w:val="24"/>
        </w:rPr>
        <w:t>п</w:t>
      </w:r>
      <w:r w:rsidRPr="00FA3F22">
        <w:rPr>
          <w:spacing w:val="2"/>
          <w:szCs w:val="24"/>
        </w:rPr>
        <w:t>риложени</w:t>
      </w:r>
      <w:r>
        <w:rPr>
          <w:spacing w:val="2"/>
          <w:szCs w:val="24"/>
        </w:rPr>
        <w:t>я</w:t>
      </w:r>
      <w:r w:rsidRPr="00FA3F22">
        <w:rPr>
          <w:spacing w:val="2"/>
          <w:szCs w:val="24"/>
        </w:rPr>
        <w:t xml:space="preserve"> включает широкий спектр пользователей: от профессиональных переводчиков и сотрудников международных компаний до владельцев </w:t>
      </w:r>
      <w:r w:rsidR="00D51C4E">
        <w:rPr>
          <w:spacing w:val="2"/>
          <w:szCs w:val="24"/>
        </w:rPr>
        <w:t>web-</w:t>
      </w:r>
      <w:r w:rsidRPr="00FA3F22">
        <w:rPr>
          <w:spacing w:val="2"/>
          <w:szCs w:val="24"/>
        </w:rPr>
        <w:t>сайтов и блогеров, нуждающихся в качественном и быстром переводе своих материалов.</w:t>
      </w:r>
    </w:p>
    <w:p w14:paraId="187AA980" w14:textId="77777777" w:rsidR="002F4A72" w:rsidRDefault="008B72D7">
      <w:pPr>
        <w:widowControl/>
        <w:ind w:firstLine="0"/>
        <w:jc w:val="left"/>
        <w:rPr>
          <w:szCs w:val="24"/>
        </w:rPr>
      </w:pPr>
      <w:r>
        <w:br w:type="page"/>
      </w:r>
    </w:p>
    <w:bookmarkStart w:id="3" w:name="_Toc165826348"/>
    <w:bookmarkStart w:id="4" w:name="_Toc153461923"/>
    <w:p w14:paraId="34C54A46" w14:textId="5BEB0B27" w:rsidR="002F4A72" w:rsidRDefault="008B72D7">
      <w:pPr>
        <w:pStyle w:val="a0"/>
        <w:spacing w:after="240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1" behindDoc="0" locked="0" layoutInCell="0" allowOverlap="1" wp14:anchorId="25B3996C" wp14:editId="76118412">
                <wp:simplePos x="0" y="0"/>
                <wp:positionH relativeFrom="column">
                  <wp:posOffset>5930900</wp:posOffset>
                </wp:positionH>
                <wp:positionV relativeFrom="paragraph">
                  <wp:posOffset>-392430</wp:posOffset>
                </wp:positionV>
                <wp:extent cx="487680" cy="320040"/>
                <wp:effectExtent l="6350" t="6350" r="6350" b="6350"/>
                <wp:wrapNone/>
                <wp:docPr id="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" path="m0,0l-2147483645,0l-2147483645,-2147483646l0,-2147483646xe" fillcolor="white" stroked="t" o:allowincell="f" style="position:absolute;margin-left:467pt;margin-top:-30.9pt;width:38.35pt;height:25.15pt;mso-wrap-style:none;v-text-anchor:middle" wp14:anchorId="09CA1AC4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bookmarkEnd w:id="3"/>
      <w:bookmarkEnd w:id="4"/>
      <w:r>
        <w:t>1 Постановка задачи</w:t>
      </w:r>
      <w:r w:rsidR="00977D25">
        <w:t xml:space="preserve"> и обзор аналогичных решений</w:t>
      </w:r>
    </w:p>
    <w:p w14:paraId="1EE5CBCA" w14:textId="4B38F1B1" w:rsidR="00977D25" w:rsidRDefault="00977D25">
      <w:pPr>
        <w:pStyle w:val="a2"/>
        <w:spacing w:before="240"/>
      </w:pPr>
      <w:bookmarkStart w:id="5" w:name="_Toc165826349"/>
      <w:bookmarkStart w:id="6" w:name="_Toc153461924"/>
      <w:r>
        <w:t>1.1 Постановка задачи</w:t>
      </w:r>
    </w:p>
    <w:p w14:paraId="4289CC87" w14:textId="03F20605" w:rsidR="00977D25" w:rsidRDefault="00D51C4E" w:rsidP="00977D25">
      <w:r>
        <w:t>Web-</w:t>
      </w:r>
      <w:r w:rsidR="00977D25" w:rsidRPr="00977D25">
        <w:t>приложение предназначено для перевода статей и управления этим процессом. Функционал приложения разделен на роли: пользователь, модератор и администратор.</w:t>
      </w:r>
    </w:p>
    <w:p w14:paraId="241560D4" w14:textId="0CFADDDF" w:rsidR="00977D25" w:rsidRDefault="00977D25" w:rsidP="00977D25">
      <w:r w:rsidRPr="00977D25">
        <w:t>Пользователь начинает с регистрации</w:t>
      </w:r>
      <w:r w:rsidR="00BB1185">
        <w:t xml:space="preserve"> (или создания администратором)</w:t>
      </w:r>
      <w:r w:rsidRPr="00977D25">
        <w:t xml:space="preserve"> и аутентификации в системе. После успешной </w:t>
      </w:r>
      <w:r>
        <w:t xml:space="preserve">аутентификации </w:t>
      </w:r>
      <w:r w:rsidRPr="00977D25">
        <w:t>он может</w:t>
      </w:r>
      <w:r>
        <w:t xml:space="preserve"> выполнять следующие действия</w:t>
      </w:r>
      <w:r w:rsidRPr="00977D25">
        <w:t>:</w:t>
      </w:r>
    </w:p>
    <w:p w14:paraId="0079220C" w14:textId="32603D20" w:rsidR="00977D25" w:rsidRPr="00BB1185" w:rsidRDefault="00B30822" w:rsidP="00BB1185">
      <w:pPr>
        <w:pStyle w:val="ListParagraph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 xml:space="preserve">– </w:t>
      </w:r>
      <w:r w:rsidR="00977D25" w:rsidRPr="00BB1185">
        <w:rPr>
          <w:rFonts w:ascii="Times New Roman" w:hAnsi="Times New Roman"/>
          <w:sz w:val="28"/>
          <w:szCs w:val="28"/>
        </w:rPr>
        <w:t>создать статью: пользователь может загрузить  статью из документа или набрать текст самостоятельно. По желанию пользователь может выбрать язык исходной статьи;</w:t>
      </w:r>
    </w:p>
    <w:p w14:paraId="22FDD018" w14:textId="3115D1D6" w:rsidR="00BB1185" w:rsidRPr="00BB1185" w:rsidRDefault="00B30822" w:rsidP="00BB1185">
      <w:pPr>
        <w:pStyle w:val="ListParagraph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 xml:space="preserve">– </w:t>
      </w:r>
      <w:r w:rsidR="00BB1185" w:rsidRPr="00BB1185">
        <w:rPr>
          <w:rFonts w:ascii="Times New Roman" w:hAnsi="Times New Roman"/>
          <w:sz w:val="28"/>
          <w:szCs w:val="28"/>
        </w:rPr>
        <w:t>создавать и изменять свои конфигурации переводчика: пользователь может создавать, изменять и удалять конфигурации, включающие в себя модель для перевода, стиль перевода и конечные языки, на которые необходимо выполнить перевод;</w:t>
      </w:r>
    </w:p>
    <w:p w14:paraId="4518AA16" w14:textId="2D1FD716" w:rsidR="00977D25" w:rsidRPr="00977D25" w:rsidRDefault="00B30822" w:rsidP="00BB1185">
      <w:pPr>
        <w:pStyle w:val="ListParagraph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 xml:space="preserve">– </w:t>
      </w:r>
      <w:r w:rsidR="00977D25" w:rsidRPr="00BB1185">
        <w:rPr>
          <w:rFonts w:ascii="Times New Roman" w:hAnsi="Times New Roman"/>
          <w:sz w:val="28"/>
          <w:szCs w:val="28"/>
        </w:rPr>
        <w:t>в</w:t>
      </w:r>
      <w:r w:rsidR="00977D25" w:rsidRPr="00977D25">
        <w:rPr>
          <w:rFonts w:ascii="Times New Roman" w:hAnsi="Times New Roman"/>
          <w:sz w:val="28"/>
          <w:szCs w:val="28"/>
        </w:rPr>
        <w:t>ыполн</w:t>
      </w:r>
      <w:r w:rsidR="00BB1185" w:rsidRPr="00BB1185">
        <w:rPr>
          <w:rFonts w:ascii="Times New Roman" w:hAnsi="Times New Roman"/>
          <w:sz w:val="28"/>
          <w:szCs w:val="28"/>
        </w:rPr>
        <w:t>я</w:t>
      </w:r>
      <w:r w:rsidR="00977D25" w:rsidRPr="00977D25">
        <w:rPr>
          <w:rFonts w:ascii="Times New Roman" w:hAnsi="Times New Roman"/>
          <w:sz w:val="28"/>
          <w:szCs w:val="28"/>
        </w:rPr>
        <w:t>ть перевод статьи: </w:t>
      </w:r>
      <w:r w:rsidR="00977D25" w:rsidRPr="00BB1185">
        <w:rPr>
          <w:rFonts w:ascii="Times New Roman" w:hAnsi="Times New Roman"/>
          <w:sz w:val="28"/>
          <w:szCs w:val="28"/>
        </w:rPr>
        <w:t>п</w:t>
      </w:r>
      <w:r w:rsidR="00977D25" w:rsidRPr="00977D25">
        <w:rPr>
          <w:rFonts w:ascii="Times New Roman" w:hAnsi="Times New Roman"/>
          <w:sz w:val="28"/>
          <w:szCs w:val="28"/>
        </w:rPr>
        <w:t>ользователь выбирает статью для перевода</w:t>
      </w:r>
      <w:r w:rsidR="00977D25" w:rsidRPr="00BB1185">
        <w:rPr>
          <w:rFonts w:ascii="Times New Roman" w:hAnsi="Times New Roman"/>
          <w:sz w:val="28"/>
          <w:szCs w:val="28"/>
        </w:rPr>
        <w:t>, выбирает модель, стиль</w:t>
      </w:r>
      <w:r w:rsidR="00977D25" w:rsidRPr="00977D25">
        <w:rPr>
          <w:rFonts w:ascii="Times New Roman" w:hAnsi="Times New Roman"/>
          <w:sz w:val="28"/>
          <w:szCs w:val="28"/>
        </w:rPr>
        <w:t xml:space="preserve"> и </w:t>
      </w:r>
      <w:r w:rsidR="00BB1185" w:rsidRPr="00BB1185">
        <w:rPr>
          <w:rFonts w:ascii="Times New Roman" w:hAnsi="Times New Roman"/>
          <w:sz w:val="28"/>
          <w:szCs w:val="28"/>
        </w:rPr>
        <w:t xml:space="preserve">языки, на которые необходимо выполнить перевод, и запускает процесс </w:t>
      </w:r>
      <w:r w:rsidR="00977D25" w:rsidRPr="00977D25">
        <w:rPr>
          <w:rFonts w:ascii="Times New Roman" w:hAnsi="Times New Roman"/>
          <w:sz w:val="28"/>
          <w:szCs w:val="28"/>
        </w:rPr>
        <w:t>перевод</w:t>
      </w:r>
      <w:r w:rsidR="00BB1185" w:rsidRPr="00BB1185">
        <w:rPr>
          <w:rFonts w:ascii="Times New Roman" w:hAnsi="Times New Roman"/>
          <w:sz w:val="28"/>
          <w:szCs w:val="28"/>
        </w:rPr>
        <w:t>а;</w:t>
      </w:r>
    </w:p>
    <w:p w14:paraId="5E41DE2A" w14:textId="398B2063" w:rsidR="00977D25" w:rsidRPr="00977D25" w:rsidRDefault="00B30822" w:rsidP="00BB1185">
      <w:pPr>
        <w:pStyle w:val="ListParagraph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 xml:space="preserve">– </w:t>
      </w:r>
      <w:r w:rsidR="00977D25" w:rsidRPr="00BB1185">
        <w:rPr>
          <w:rFonts w:ascii="Times New Roman" w:hAnsi="Times New Roman"/>
          <w:sz w:val="28"/>
          <w:szCs w:val="28"/>
        </w:rPr>
        <w:t>о</w:t>
      </w:r>
      <w:r w:rsidR="00977D25" w:rsidRPr="00977D25">
        <w:rPr>
          <w:rFonts w:ascii="Times New Roman" w:hAnsi="Times New Roman"/>
          <w:sz w:val="28"/>
          <w:szCs w:val="28"/>
        </w:rPr>
        <w:t>цени</w:t>
      </w:r>
      <w:r w:rsidR="00BB1185" w:rsidRPr="00BB1185">
        <w:rPr>
          <w:rFonts w:ascii="Times New Roman" w:hAnsi="Times New Roman"/>
          <w:sz w:val="28"/>
          <w:szCs w:val="28"/>
        </w:rPr>
        <w:t>вать</w:t>
      </w:r>
      <w:r w:rsidR="00977D25" w:rsidRPr="00977D25">
        <w:rPr>
          <w:rFonts w:ascii="Times New Roman" w:hAnsi="Times New Roman"/>
          <w:sz w:val="28"/>
          <w:szCs w:val="28"/>
        </w:rPr>
        <w:t xml:space="preserve"> перевод статьи: </w:t>
      </w:r>
      <w:r w:rsidR="00BB1185" w:rsidRPr="00BB1185">
        <w:rPr>
          <w:rFonts w:ascii="Times New Roman" w:hAnsi="Times New Roman"/>
          <w:sz w:val="28"/>
          <w:szCs w:val="28"/>
        </w:rPr>
        <w:t>п</w:t>
      </w:r>
      <w:r w:rsidR="00977D25" w:rsidRPr="00977D25">
        <w:rPr>
          <w:rFonts w:ascii="Times New Roman" w:hAnsi="Times New Roman"/>
          <w:sz w:val="28"/>
          <w:szCs w:val="28"/>
        </w:rPr>
        <w:t>ользователь может оцени</w:t>
      </w:r>
      <w:r w:rsidR="00BB1185" w:rsidRPr="00BB1185">
        <w:rPr>
          <w:rFonts w:ascii="Times New Roman" w:hAnsi="Times New Roman"/>
          <w:sz w:val="28"/>
          <w:szCs w:val="28"/>
        </w:rPr>
        <w:t>вать</w:t>
      </w:r>
      <w:r w:rsidR="00977D25" w:rsidRPr="00977D25">
        <w:rPr>
          <w:rFonts w:ascii="Times New Roman" w:hAnsi="Times New Roman"/>
          <w:sz w:val="28"/>
          <w:szCs w:val="28"/>
        </w:rPr>
        <w:t xml:space="preserve"> переводы </w:t>
      </w:r>
      <w:r w:rsidR="00BB1185" w:rsidRPr="00BB1185">
        <w:rPr>
          <w:rFonts w:ascii="Times New Roman" w:hAnsi="Times New Roman"/>
          <w:sz w:val="28"/>
          <w:szCs w:val="28"/>
        </w:rPr>
        <w:t>своих статей отметками «нравится» и «не нравится»;</w:t>
      </w:r>
    </w:p>
    <w:p w14:paraId="05EE0C68" w14:textId="28254AA9" w:rsidR="00BB1185" w:rsidRPr="00977D25" w:rsidRDefault="00B30822" w:rsidP="00BB1185">
      <w:pPr>
        <w:pStyle w:val="ListParagraph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 xml:space="preserve">– </w:t>
      </w:r>
      <w:r w:rsidR="00977D25" w:rsidRPr="00BB1185">
        <w:rPr>
          <w:rFonts w:ascii="Times New Roman" w:hAnsi="Times New Roman"/>
          <w:sz w:val="28"/>
          <w:szCs w:val="28"/>
        </w:rPr>
        <w:t>с</w:t>
      </w:r>
      <w:r w:rsidR="00977D25" w:rsidRPr="00977D25">
        <w:rPr>
          <w:rFonts w:ascii="Times New Roman" w:hAnsi="Times New Roman"/>
          <w:sz w:val="28"/>
          <w:szCs w:val="28"/>
        </w:rPr>
        <w:t>озда</w:t>
      </w:r>
      <w:r w:rsidR="00BB1185" w:rsidRPr="00BB1185">
        <w:rPr>
          <w:rFonts w:ascii="Times New Roman" w:hAnsi="Times New Roman"/>
          <w:sz w:val="28"/>
          <w:szCs w:val="28"/>
        </w:rPr>
        <w:t>ва</w:t>
      </w:r>
      <w:r w:rsidR="00977D25" w:rsidRPr="00977D25">
        <w:rPr>
          <w:rFonts w:ascii="Times New Roman" w:hAnsi="Times New Roman"/>
          <w:sz w:val="28"/>
          <w:szCs w:val="28"/>
        </w:rPr>
        <w:t>ть жалобу на перевод статьи: </w:t>
      </w:r>
      <w:r w:rsidR="00BB1185" w:rsidRPr="00BB1185">
        <w:rPr>
          <w:rFonts w:ascii="Times New Roman" w:hAnsi="Times New Roman"/>
          <w:sz w:val="28"/>
          <w:szCs w:val="28"/>
        </w:rPr>
        <w:t>е</w:t>
      </w:r>
      <w:r w:rsidR="00977D25" w:rsidRPr="00977D25">
        <w:rPr>
          <w:rFonts w:ascii="Times New Roman" w:hAnsi="Times New Roman"/>
          <w:sz w:val="28"/>
          <w:szCs w:val="28"/>
        </w:rPr>
        <w:t>сли пользователь считает, что перевод некачественный, он может подать жалобу, указав причины.</w:t>
      </w:r>
      <w:r w:rsidR="00BB1185" w:rsidRPr="00BB1185">
        <w:rPr>
          <w:rFonts w:ascii="Times New Roman" w:hAnsi="Times New Roman"/>
          <w:sz w:val="28"/>
          <w:szCs w:val="28"/>
        </w:rPr>
        <w:t xml:space="preserve"> Также пользователь может </w:t>
      </w:r>
      <w:r w:rsidR="00890A76">
        <w:rPr>
          <w:rFonts w:ascii="Times New Roman" w:hAnsi="Times New Roman"/>
          <w:sz w:val="28"/>
          <w:szCs w:val="28"/>
        </w:rPr>
        <w:t>создавать комментарии к своим открытым жалобам</w:t>
      </w:r>
      <w:r w:rsidR="00BB1185" w:rsidRPr="00BB1185">
        <w:rPr>
          <w:rFonts w:ascii="Times New Roman" w:hAnsi="Times New Roman"/>
          <w:sz w:val="28"/>
          <w:szCs w:val="28"/>
        </w:rPr>
        <w:t>;</w:t>
      </w:r>
    </w:p>
    <w:p w14:paraId="0F2B7838" w14:textId="55D99A74" w:rsidR="00977D25" w:rsidRPr="00977D25" w:rsidRDefault="00B30822" w:rsidP="00BB1185">
      <w:pPr>
        <w:pStyle w:val="ListParagraph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 xml:space="preserve">– </w:t>
      </w:r>
      <w:r w:rsidR="00977D25" w:rsidRPr="00BB1185">
        <w:rPr>
          <w:rFonts w:ascii="Times New Roman" w:hAnsi="Times New Roman"/>
          <w:sz w:val="28"/>
          <w:szCs w:val="28"/>
        </w:rPr>
        <w:t>р</w:t>
      </w:r>
      <w:r w:rsidR="00977D25" w:rsidRPr="00977D25">
        <w:rPr>
          <w:rFonts w:ascii="Times New Roman" w:hAnsi="Times New Roman"/>
          <w:sz w:val="28"/>
          <w:szCs w:val="28"/>
        </w:rPr>
        <w:t>едактировать личную информацию</w:t>
      </w:r>
      <w:r w:rsidR="00977D25" w:rsidRPr="00BB1185">
        <w:rPr>
          <w:rFonts w:ascii="Times New Roman" w:hAnsi="Times New Roman"/>
          <w:sz w:val="28"/>
          <w:szCs w:val="28"/>
        </w:rPr>
        <w:t>:</w:t>
      </w:r>
      <w:r w:rsidR="00977D25" w:rsidRPr="00977D25">
        <w:rPr>
          <w:rFonts w:ascii="Times New Roman" w:hAnsi="Times New Roman"/>
          <w:sz w:val="28"/>
          <w:szCs w:val="28"/>
        </w:rPr>
        <w:t> </w:t>
      </w:r>
      <w:r w:rsidR="00977D25" w:rsidRPr="00BB1185">
        <w:rPr>
          <w:rFonts w:ascii="Times New Roman" w:hAnsi="Times New Roman"/>
          <w:sz w:val="28"/>
          <w:szCs w:val="28"/>
        </w:rPr>
        <w:t>п</w:t>
      </w:r>
      <w:r w:rsidR="00977D25" w:rsidRPr="00977D25">
        <w:rPr>
          <w:rFonts w:ascii="Times New Roman" w:hAnsi="Times New Roman"/>
          <w:sz w:val="28"/>
          <w:szCs w:val="28"/>
        </w:rPr>
        <w:t xml:space="preserve">ользователь может изменять </w:t>
      </w:r>
      <w:r w:rsidR="00977D25" w:rsidRPr="00BB1185">
        <w:rPr>
          <w:rFonts w:ascii="Times New Roman" w:hAnsi="Times New Roman"/>
          <w:sz w:val="28"/>
          <w:szCs w:val="28"/>
        </w:rPr>
        <w:t>своё имя и сбрасывать пароль на новый.</w:t>
      </w:r>
    </w:p>
    <w:p w14:paraId="19957E93" w14:textId="391A76C7" w:rsidR="00977D25" w:rsidRDefault="00BB1185" w:rsidP="00977D25">
      <w:r>
        <w:t>Модератор может быть создан администратором. После аутентификации он может выполнять следующие действия:</w:t>
      </w:r>
    </w:p>
    <w:p w14:paraId="36725DDF" w14:textId="0B01B9E6" w:rsidR="00BB1185" w:rsidRPr="00B30822" w:rsidRDefault="00B30822" w:rsidP="00B30822">
      <w:pPr>
        <w:pStyle w:val="ListParagraph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 xml:space="preserve">– </w:t>
      </w:r>
      <w:r w:rsidR="00BB1185" w:rsidRPr="00B30822">
        <w:rPr>
          <w:rFonts w:ascii="Times New Roman" w:hAnsi="Times New Roman"/>
          <w:sz w:val="28"/>
          <w:szCs w:val="28"/>
        </w:rPr>
        <w:t>просматривать и изменять список жалоб: модератор может получать список открытых жалоб, удовлетворять или отклонять их;</w:t>
      </w:r>
    </w:p>
    <w:p w14:paraId="5046E773" w14:textId="5C4562CD" w:rsidR="00BB1185" w:rsidRPr="00B30822" w:rsidRDefault="00B30822" w:rsidP="00B30822">
      <w:pPr>
        <w:pStyle w:val="ListParagraph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>–</w:t>
      </w:r>
      <w:r w:rsidR="00BB1185" w:rsidRPr="00B30822">
        <w:rPr>
          <w:rFonts w:ascii="Times New Roman" w:hAnsi="Times New Roman"/>
          <w:sz w:val="28"/>
          <w:szCs w:val="28"/>
        </w:rPr>
        <w:t>оставлять комментарии к открытым жалобам.</w:t>
      </w:r>
    </w:p>
    <w:p w14:paraId="1979D39D" w14:textId="7F2E5614" w:rsidR="00977D25" w:rsidRDefault="00BB1185" w:rsidP="00977D25">
      <w:r>
        <w:t>Администратор может быть создан специальной консольной командой или другим администратором. После аутентификации ему доступны следующие действия:</w:t>
      </w:r>
    </w:p>
    <w:p w14:paraId="09E75EEF" w14:textId="736D97F3" w:rsidR="00BB1185" w:rsidRDefault="00B30822" w:rsidP="00B30822">
      <w:pPr>
        <w:pStyle w:val="ListParagraph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 xml:space="preserve">– </w:t>
      </w:r>
      <w:r w:rsidR="00890A76">
        <w:rPr>
          <w:rFonts w:ascii="Times New Roman" w:hAnsi="Times New Roman"/>
          <w:sz w:val="28"/>
          <w:szCs w:val="28"/>
        </w:rPr>
        <w:t>управление списком пользователей: администратор может получать список всех пользователей, создавать, изменять и удалять любых пользователей;</w:t>
      </w:r>
    </w:p>
    <w:p w14:paraId="243185D2" w14:textId="2750361D" w:rsidR="00890A76" w:rsidRDefault="00890A76" w:rsidP="00B30822">
      <w:pPr>
        <w:pStyle w:val="ListParagraph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управление списком запросов перевода: администратор может получать список запросов к моделям перевода, создавать новые объекты запросов и изменять и удалять существующие;</w:t>
      </w:r>
    </w:p>
    <w:p w14:paraId="58FE79D4" w14:textId="46BBECA2" w:rsidR="00890A76" w:rsidRDefault="00890A76" w:rsidP="00B30822">
      <w:pPr>
        <w:pStyle w:val="ListParagraph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управление списком моделей перевода: администратор может создавать записи о моделях перевода и изменять и удалять существующие записи;</w:t>
      </w:r>
    </w:p>
    <w:p w14:paraId="575FAAA0" w14:textId="39AE0498" w:rsidR="00890A76" w:rsidRPr="00B30822" w:rsidRDefault="00890A76" w:rsidP="00B30822">
      <w:pPr>
        <w:pStyle w:val="ListParagraph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получать статистику жалоб: администратору доступна статистика, показывающая, сколько жалоб было подано и удовлетворено по разным моделям и запросам перевода, что позволит ему удалять неудовлетворительно работающие модели и запросы.</w:t>
      </w:r>
    </w:p>
    <w:p w14:paraId="0FBF30CE" w14:textId="24071ADF" w:rsidR="002F4A72" w:rsidRDefault="008B72D7">
      <w:pPr>
        <w:pStyle w:val="a2"/>
        <w:spacing w:before="240"/>
      </w:pPr>
      <w:r>
        <w:lastRenderedPageBreak/>
        <w:t>1.</w:t>
      </w:r>
      <w:r w:rsidR="00977D25">
        <w:t>2</w:t>
      </w:r>
      <w:r>
        <w:t xml:space="preserve"> Обзор аналогичных решений</w:t>
      </w:r>
      <w:bookmarkEnd w:id="5"/>
      <w:bookmarkEnd w:id="6"/>
    </w:p>
    <w:p w14:paraId="65244FAF" w14:textId="5C9ACD2E" w:rsidR="00D704C4" w:rsidRDefault="008B72D7" w:rsidP="00977D25">
      <w:pPr>
        <w:spacing w:after="280"/>
        <w:ind w:firstLine="680"/>
        <w:rPr>
          <w:spacing w:val="2"/>
          <w:szCs w:val="24"/>
        </w:rPr>
      </w:pPr>
      <w:r>
        <w:rPr>
          <w:spacing w:val="2"/>
          <w:szCs w:val="24"/>
        </w:rPr>
        <w:t xml:space="preserve">В </w:t>
      </w:r>
      <w:r w:rsidR="00D704C4">
        <w:rPr>
          <w:spacing w:val="2"/>
          <w:szCs w:val="24"/>
        </w:rPr>
        <w:t xml:space="preserve">качестве первого аналогичного решения был выбран сервис </w:t>
      </w:r>
      <w:r w:rsidR="00D704C4" w:rsidRPr="00D704C4">
        <w:rPr>
          <w:spacing w:val="2"/>
          <w:szCs w:val="24"/>
        </w:rPr>
        <w:t>DeepL</w:t>
      </w:r>
      <w:r w:rsidR="00D704C4">
        <w:rPr>
          <w:spacing w:val="2"/>
          <w:szCs w:val="24"/>
        </w:rPr>
        <w:t>. Он</w:t>
      </w:r>
      <w:r w:rsidR="00D704C4" w:rsidRPr="00D704C4">
        <w:rPr>
          <w:spacing w:val="2"/>
          <w:szCs w:val="24"/>
        </w:rPr>
        <w:t xml:space="preserve"> известен своей высокой точностью и естественностью перевода по сравнению с другими сервисами.</w:t>
      </w:r>
      <w:r w:rsidR="00D704C4">
        <w:rPr>
          <w:spacing w:val="2"/>
          <w:szCs w:val="24"/>
        </w:rPr>
        <w:t xml:space="preserve"> Внешний вид страницы сервиса представлен на рисунке 1.1.</w:t>
      </w:r>
    </w:p>
    <w:p w14:paraId="5C9E6113" w14:textId="44DC713B" w:rsidR="00D704C4" w:rsidRPr="005718E2" w:rsidRDefault="005718E2" w:rsidP="00D704C4">
      <w:pPr>
        <w:spacing w:after="280"/>
        <w:ind w:firstLine="0"/>
        <w:jc w:val="center"/>
        <w:rPr>
          <w:spacing w:val="2"/>
          <w:szCs w:val="24"/>
          <w:lang w:val="en-US"/>
        </w:rPr>
      </w:pPr>
      <w:r w:rsidRPr="005718E2">
        <w:rPr>
          <w:noProof/>
          <w:spacing w:val="2"/>
          <w:szCs w:val="24"/>
          <w:lang w:val="en-US"/>
        </w:rPr>
        <w:drawing>
          <wp:inline distT="0" distB="0" distL="0" distR="0" wp14:anchorId="57F0CD55" wp14:editId="76A642A2">
            <wp:extent cx="4727878" cy="2969117"/>
            <wp:effectExtent l="19050" t="19050" r="15875" b="22225"/>
            <wp:docPr id="1173395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95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1060" cy="2977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06389C" w14:textId="499E653B" w:rsidR="00D704C4" w:rsidRDefault="00D704C4" w:rsidP="00D704C4">
      <w:pPr>
        <w:spacing w:after="280"/>
        <w:ind w:firstLine="0"/>
        <w:jc w:val="center"/>
        <w:rPr>
          <w:spacing w:val="2"/>
          <w:szCs w:val="24"/>
        </w:rPr>
      </w:pPr>
      <w:r>
        <w:rPr>
          <w:spacing w:val="2"/>
          <w:szCs w:val="24"/>
        </w:rPr>
        <w:t xml:space="preserve">Рисунок 1.1 – Страница сервиса </w:t>
      </w:r>
      <w:r w:rsidRPr="00D704C4">
        <w:rPr>
          <w:spacing w:val="2"/>
          <w:szCs w:val="24"/>
        </w:rPr>
        <w:t>DeepL</w:t>
      </w:r>
    </w:p>
    <w:p w14:paraId="3F1BA121" w14:textId="18514644" w:rsidR="00895E88" w:rsidRPr="00F73642" w:rsidRDefault="00D704C4" w:rsidP="00895E88">
      <w:pPr>
        <w:ind w:firstLine="677"/>
        <w:rPr>
          <w:spacing w:val="2"/>
          <w:szCs w:val="24"/>
        </w:rPr>
      </w:pPr>
      <w:r w:rsidRPr="00D704C4">
        <w:rPr>
          <w:spacing w:val="2"/>
          <w:szCs w:val="24"/>
        </w:rPr>
        <w:t>Он использует нейронные сети для обработки текста и предлагает перевод на множество языков.</w:t>
      </w:r>
    </w:p>
    <w:p w14:paraId="2B1C3BFD" w14:textId="456ABFE4" w:rsidR="00895E88" w:rsidRDefault="00895E88" w:rsidP="00895E88">
      <w:pPr>
        <w:spacing w:after="280"/>
        <w:ind w:firstLine="680"/>
        <w:rPr>
          <w:spacing w:val="2"/>
          <w:szCs w:val="24"/>
        </w:rPr>
      </w:pPr>
      <w:r>
        <w:rPr>
          <w:spacing w:val="2"/>
          <w:szCs w:val="24"/>
        </w:rPr>
        <w:t xml:space="preserve">В качестве второго аналогичного решения был рассмотрен сервис </w:t>
      </w:r>
      <w:r>
        <w:rPr>
          <w:spacing w:val="2"/>
          <w:szCs w:val="24"/>
          <w:lang w:val="en-US"/>
        </w:rPr>
        <w:t>Google</w:t>
      </w:r>
      <w:r w:rsidRPr="00895E88">
        <w:rPr>
          <w:spacing w:val="2"/>
          <w:szCs w:val="24"/>
        </w:rPr>
        <w:t xml:space="preserve"> </w:t>
      </w:r>
      <w:r>
        <w:rPr>
          <w:spacing w:val="2"/>
          <w:szCs w:val="24"/>
          <w:lang w:val="en-US"/>
        </w:rPr>
        <w:t>Translate</w:t>
      </w:r>
      <w:r w:rsidRPr="00895E88">
        <w:rPr>
          <w:spacing w:val="2"/>
          <w:szCs w:val="24"/>
        </w:rPr>
        <w:t xml:space="preserve">. </w:t>
      </w:r>
      <w:r>
        <w:rPr>
          <w:spacing w:val="2"/>
          <w:szCs w:val="24"/>
        </w:rPr>
        <w:t>Внешний вид страницы данного сервиса представлен на странице 1.2.</w:t>
      </w:r>
    </w:p>
    <w:p w14:paraId="495A9DA0" w14:textId="3DA9AEB9" w:rsidR="00895E88" w:rsidRDefault="00895E88" w:rsidP="00895E88">
      <w:pPr>
        <w:spacing w:after="280"/>
        <w:ind w:firstLine="0"/>
        <w:jc w:val="center"/>
        <w:rPr>
          <w:spacing w:val="2"/>
          <w:szCs w:val="24"/>
        </w:rPr>
      </w:pPr>
      <w:r w:rsidRPr="00895E88">
        <w:rPr>
          <w:noProof/>
          <w:spacing w:val="2"/>
          <w:szCs w:val="24"/>
        </w:rPr>
        <w:drawing>
          <wp:inline distT="0" distB="0" distL="0" distR="0" wp14:anchorId="31A0B2DE" wp14:editId="02CA7707">
            <wp:extent cx="5220464" cy="3299792"/>
            <wp:effectExtent l="0" t="0" r="0" b="0"/>
            <wp:docPr id="211415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574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6213" cy="331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5ACF" w14:textId="209F503F" w:rsidR="00895E88" w:rsidRDefault="00895E88" w:rsidP="00895E88">
      <w:pPr>
        <w:spacing w:after="280"/>
        <w:ind w:firstLine="0"/>
        <w:jc w:val="center"/>
        <w:rPr>
          <w:spacing w:val="2"/>
          <w:szCs w:val="24"/>
        </w:rPr>
      </w:pPr>
      <w:r>
        <w:rPr>
          <w:spacing w:val="2"/>
          <w:szCs w:val="24"/>
        </w:rPr>
        <w:t xml:space="preserve">Рисунок 1.2 – Страница сервиса </w:t>
      </w:r>
      <w:r>
        <w:rPr>
          <w:spacing w:val="2"/>
          <w:szCs w:val="24"/>
          <w:lang w:val="en-US"/>
        </w:rPr>
        <w:t>Google</w:t>
      </w:r>
      <w:r w:rsidRPr="00895E88">
        <w:rPr>
          <w:spacing w:val="2"/>
          <w:szCs w:val="24"/>
        </w:rPr>
        <w:t xml:space="preserve"> </w:t>
      </w:r>
      <w:r>
        <w:rPr>
          <w:spacing w:val="2"/>
          <w:szCs w:val="24"/>
          <w:lang w:val="en-US"/>
        </w:rPr>
        <w:t>Translate</w:t>
      </w:r>
    </w:p>
    <w:p w14:paraId="4CD8B2E8" w14:textId="717C1842" w:rsidR="00895E88" w:rsidRDefault="00895E88" w:rsidP="00895E88">
      <w:pPr>
        <w:ind w:firstLine="677"/>
        <w:rPr>
          <w:spacing w:val="2"/>
          <w:szCs w:val="24"/>
        </w:rPr>
      </w:pPr>
      <w:r>
        <w:rPr>
          <w:spacing w:val="2"/>
          <w:szCs w:val="24"/>
        </w:rPr>
        <w:lastRenderedPageBreak/>
        <w:t>Это о</w:t>
      </w:r>
      <w:r w:rsidRPr="00895E88">
        <w:rPr>
          <w:spacing w:val="2"/>
          <w:szCs w:val="24"/>
        </w:rPr>
        <w:t>дин из самых известных и широко используемых сервисов машинного перевода. Google Translate использует мощные нейронные сети и постоянно улучшается.</w:t>
      </w:r>
    </w:p>
    <w:p w14:paraId="73BA780D" w14:textId="73607430" w:rsidR="00895E88" w:rsidRDefault="00895E88" w:rsidP="00895E88">
      <w:pPr>
        <w:spacing w:after="280"/>
        <w:ind w:firstLine="680"/>
        <w:rPr>
          <w:spacing w:val="2"/>
          <w:szCs w:val="24"/>
        </w:rPr>
      </w:pPr>
      <w:r>
        <w:rPr>
          <w:spacing w:val="2"/>
          <w:szCs w:val="24"/>
        </w:rPr>
        <w:t xml:space="preserve">В качестве третьего аналогичного решения был рассмотрен сервис </w:t>
      </w:r>
      <w:r w:rsidR="0018695F">
        <w:rPr>
          <w:spacing w:val="2"/>
          <w:szCs w:val="24"/>
          <w:lang w:val="en-US"/>
        </w:rPr>
        <w:t>Wordvice</w:t>
      </w:r>
      <w:r w:rsidR="0018695F" w:rsidRPr="0018695F">
        <w:rPr>
          <w:spacing w:val="2"/>
          <w:szCs w:val="24"/>
        </w:rPr>
        <w:t xml:space="preserve">. </w:t>
      </w:r>
      <w:r w:rsidR="0018695F">
        <w:rPr>
          <w:spacing w:val="2"/>
          <w:szCs w:val="24"/>
        </w:rPr>
        <w:t>Внешний вид его страницы представлен на рисунке</w:t>
      </w:r>
      <w:r w:rsidR="003C46AF">
        <w:rPr>
          <w:spacing w:val="2"/>
          <w:szCs w:val="24"/>
        </w:rPr>
        <w:t xml:space="preserve"> 1.3.</w:t>
      </w:r>
    </w:p>
    <w:p w14:paraId="4665C5AD" w14:textId="35215054" w:rsidR="003C46AF" w:rsidRDefault="003C46AF" w:rsidP="003C46AF">
      <w:pPr>
        <w:spacing w:after="280"/>
        <w:ind w:firstLine="0"/>
        <w:jc w:val="center"/>
        <w:rPr>
          <w:spacing w:val="2"/>
          <w:szCs w:val="24"/>
        </w:rPr>
      </w:pPr>
      <w:r w:rsidRPr="003C46AF">
        <w:rPr>
          <w:noProof/>
          <w:spacing w:val="2"/>
          <w:szCs w:val="24"/>
        </w:rPr>
        <w:drawing>
          <wp:inline distT="0" distB="0" distL="0" distR="0" wp14:anchorId="5A1376C3" wp14:editId="735906C2">
            <wp:extent cx="6372225" cy="3980180"/>
            <wp:effectExtent l="0" t="0" r="9525" b="1270"/>
            <wp:docPr id="127192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278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E689" w14:textId="0A2CEC88" w:rsidR="003C46AF" w:rsidRPr="00F73642" w:rsidRDefault="003C46AF" w:rsidP="003C46AF">
      <w:pPr>
        <w:spacing w:after="280"/>
        <w:ind w:firstLine="0"/>
        <w:jc w:val="center"/>
        <w:rPr>
          <w:spacing w:val="2"/>
          <w:szCs w:val="24"/>
        </w:rPr>
      </w:pPr>
      <w:r>
        <w:rPr>
          <w:spacing w:val="2"/>
          <w:szCs w:val="24"/>
        </w:rPr>
        <w:t xml:space="preserve">Рисунок 1.3 – Страница сервиса </w:t>
      </w:r>
      <w:r>
        <w:rPr>
          <w:spacing w:val="2"/>
          <w:szCs w:val="24"/>
          <w:lang w:val="en-US"/>
        </w:rPr>
        <w:t>Wordvice</w:t>
      </w:r>
    </w:p>
    <w:p w14:paraId="1A366514" w14:textId="409AFFF8" w:rsidR="003C46AF" w:rsidRPr="003C46AF" w:rsidRDefault="003C46AF" w:rsidP="00895E88">
      <w:pPr>
        <w:spacing w:after="280"/>
        <w:ind w:firstLine="680"/>
        <w:rPr>
          <w:spacing w:val="2"/>
          <w:szCs w:val="24"/>
        </w:rPr>
      </w:pPr>
      <w:r>
        <w:rPr>
          <w:spacing w:val="2"/>
          <w:szCs w:val="24"/>
        </w:rPr>
        <w:t xml:space="preserve">Он использует нейронные сети для перевода текста, предоставляет интеграцию с </w:t>
      </w:r>
      <w:r>
        <w:rPr>
          <w:spacing w:val="2"/>
          <w:szCs w:val="24"/>
          <w:lang w:val="en-US"/>
        </w:rPr>
        <w:t>Microsoft</w:t>
      </w:r>
      <w:r w:rsidRPr="003C46AF">
        <w:rPr>
          <w:spacing w:val="2"/>
          <w:szCs w:val="24"/>
        </w:rPr>
        <w:t xml:space="preserve"> </w:t>
      </w:r>
      <w:r>
        <w:rPr>
          <w:spacing w:val="2"/>
          <w:szCs w:val="24"/>
          <w:lang w:val="en-US"/>
        </w:rPr>
        <w:t>Word</w:t>
      </w:r>
      <w:r w:rsidRPr="003C46AF">
        <w:rPr>
          <w:spacing w:val="2"/>
          <w:szCs w:val="24"/>
        </w:rPr>
        <w:t xml:space="preserve"> </w:t>
      </w:r>
      <w:r>
        <w:rPr>
          <w:spacing w:val="2"/>
          <w:szCs w:val="24"/>
        </w:rPr>
        <w:t>и услуги обобщения и перефразирования текста при помощи искусственного интеллекта, а также поддерживает множество языков.</w:t>
      </w:r>
    </w:p>
    <w:p w14:paraId="55B45603" w14:textId="4E991B2C" w:rsidR="002F4A72" w:rsidRDefault="008B72D7">
      <w:pPr>
        <w:pStyle w:val="a2"/>
      </w:pPr>
      <w:bookmarkStart w:id="7" w:name="_Toc165826350"/>
      <w:bookmarkStart w:id="8" w:name="_Toc153461925"/>
      <w:r>
        <w:t>1.</w:t>
      </w:r>
      <w:r w:rsidR="003C46AF">
        <w:t>3</w:t>
      </w:r>
      <w:r>
        <w:t xml:space="preserve"> </w:t>
      </w:r>
      <w:bookmarkEnd w:id="7"/>
      <w:bookmarkEnd w:id="8"/>
      <w:r w:rsidR="003C46AF">
        <w:t>Выводы</w:t>
      </w:r>
    </w:p>
    <w:p w14:paraId="63AECC62" w14:textId="42EA3E16" w:rsidR="002F4A72" w:rsidRDefault="0010081B" w:rsidP="003C46AF">
      <w:pPr>
        <w:ind w:firstLine="680"/>
        <w:rPr>
          <w:szCs w:val="24"/>
        </w:rPr>
      </w:pPr>
      <w:r>
        <w:rPr>
          <w:szCs w:val="24"/>
        </w:rPr>
        <w:t xml:space="preserve">При </w:t>
      </w:r>
      <w:r w:rsidR="00F73642">
        <w:rPr>
          <w:szCs w:val="24"/>
        </w:rPr>
        <w:t>рассмотрении аналогичных решений были выделены их особенности.</w:t>
      </w:r>
    </w:p>
    <w:p w14:paraId="05AD95AC" w14:textId="77777777" w:rsidR="00F73642" w:rsidRDefault="00F73642" w:rsidP="00F73642">
      <w:pPr>
        <w:ind w:firstLine="680"/>
        <w:rPr>
          <w:szCs w:val="24"/>
        </w:rPr>
      </w:pPr>
      <w:r>
        <w:rPr>
          <w:szCs w:val="24"/>
        </w:rPr>
        <w:t xml:space="preserve">Сервис </w:t>
      </w:r>
      <w:r w:rsidR="00CC63B1" w:rsidRPr="00CC63B1">
        <w:rPr>
          <w:szCs w:val="24"/>
          <w:lang w:val="en-US"/>
        </w:rPr>
        <w:t>DeepL</w:t>
      </w:r>
      <w:r>
        <w:rPr>
          <w:szCs w:val="24"/>
        </w:rPr>
        <w:t xml:space="preserve"> обладает следующими преимуществами</w:t>
      </w:r>
      <w:r w:rsidR="00CC63B1" w:rsidRPr="00CC63B1">
        <w:rPr>
          <w:szCs w:val="24"/>
        </w:rPr>
        <w:t>:</w:t>
      </w:r>
    </w:p>
    <w:p w14:paraId="783854FA" w14:textId="0A213C1E" w:rsidR="00CC63B1" w:rsidRPr="00CC63B1" w:rsidRDefault="00F73642" w:rsidP="00F73642">
      <w:pPr>
        <w:ind w:firstLine="680"/>
        <w:rPr>
          <w:szCs w:val="24"/>
        </w:rPr>
      </w:pPr>
      <w:r>
        <w:rPr>
          <w:szCs w:val="24"/>
        </w:rPr>
        <w:t>– в</w:t>
      </w:r>
      <w:r w:rsidR="00CC63B1" w:rsidRPr="00CC63B1">
        <w:rPr>
          <w:szCs w:val="24"/>
        </w:rPr>
        <w:t>ысокое качество перевода:</w:t>
      </w:r>
      <w:r w:rsidR="00CC63B1" w:rsidRPr="00CC63B1">
        <w:rPr>
          <w:szCs w:val="24"/>
          <w:lang w:val="en-US"/>
        </w:rPr>
        <w:t> DeepL</w:t>
      </w:r>
      <w:r w:rsidR="00CC63B1" w:rsidRPr="00CC63B1">
        <w:rPr>
          <w:szCs w:val="24"/>
        </w:rPr>
        <w:t xml:space="preserve"> часто хвалят за более естественный и точный перевод по сравнению с конкурентами, особенно в контексте отдельных предложений и коротких текстов</w:t>
      </w:r>
      <w:r>
        <w:rPr>
          <w:szCs w:val="24"/>
        </w:rPr>
        <w:t>;</w:t>
      </w:r>
    </w:p>
    <w:p w14:paraId="2420F3D5" w14:textId="55B9165E" w:rsidR="00CC63B1" w:rsidRPr="00CC63B1" w:rsidRDefault="00F73642" w:rsidP="00F73642">
      <w:pPr>
        <w:rPr>
          <w:szCs w:val="24"/>
        </w:rPr>
      </w:pPr>
      <w:r>
        <w:rPr>
          <w:szCs w:val="24"/>
        </w:rPr>
        <w:t>– п</w:t>
      </w:r>
      <w:r w:rsidR="00CC63B1" w:rsidRPr="00CC63B1">
        <w:rPr>
          <w:szCs w:val="24"/>
        </w:rPr>
        <w:t>оддержка многих языков: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сервис п</w:t>
      </w:r>
      <w:r w:rsidR="00CC63B1" w:rsidRPr="00CC63B1">
        <w:rPr>
          <w:szCs w:val="24"/>
        </w:rPr>
        <w:t>редлагает широкий диапазон языков для перевода</w:t>
      </w:r>
      <w:r>
        <w:rPr>
          <w:szCs w:val="24"/>
        </w:rPr>
        <w:t>;</w:t>
      </w:r>
    </w:p>
    <w:p w14:paraId="1F36F358" w14:textId="11F436D7" w:rsidR="00CC63B1" w:rsidRPr="00CC63B1" w:rsidRDefault="00F73642" w:rsidP="00F73642">
      <w:pPr>
        <w:rPr>
          <w:szCs w:val="24"/>
        </w:rPr>
      </w:pPr>
      <w:r>
        <w:rPr>
          <w:szCs w:val="24"/>
        </w:rPr>
        <w:t>– у</w:t>
      </w:r>
      <w:r w:rsidR="00CC63B1" w:rsidRPr="00CC63B1">
        <w:rPr>
          <w:szCs w:val="24"/>
        </w:rPr>
        <w:t>добный интерфейс: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п</w:t>
      </w:r>
      <w:r w:rsidR="00CC63B1" w:rsidRPr="00CC63B1">
        <w:rPr>
          <w:szCs w:val="24"/>
        </w:rPr>
        <w:t>ростой и интуитивно понятный интерфейс</w:t>
      </w:r>
      <w:r>
        <w:rPr>
          <w:szCs w:val="24"/>
        </w:rPr>
        <w:t>;</w:t>
      </w:r>
    </w:p>
    <w:p w14:paraId="1A223CF4" w14:textId="6A5A12D5" w:rsidR="00CC63B1" w:rsidRPr="00CC63B1" w:rsidRDefault="00F73642" w:rsidP="00F73642">
      <w:pPr>
        <w:rPr>
          <w:szCs w:val="24"/>
        </w:rPr>
      </w:pPr>
      <w:r>
        <w:rPr>
          <w:szCs w:val="24"/>
        </w:rPr>
        <w:t>– б</w:t>
      </w:r>
      <w:r w:rsidR="00CC63B1" w:rsidRPr="00CC63B1">
        <w:rPr>
          <w:szCs w:val="24"/>
        </w:rPr>
        <w:t>ыстрая обработка: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п</w:t>
      </w:r>
      <w:r w:rsidR="00CC63B1" w:rsidRPr="00CC63B1">
        <w:rPr>
          <w:szCs w:val="24"/>
        </w:rPr>
        <w:t>еревод выполняется относительно быстро.</w:t>
      </w:r>
    </w:p>
    <w:p w14:paraId="2E892925" w14:textId="1420F37F" w:rsidR="00CC63B1" w:rsidRPr="00F73642" w:rsidRDefault="00F73642" w:rsidP="00CC63B1">
      <w:pPr>
        <w:ind w:firstLine="680"/>
        <w:rPr>
          <w:szCs w:val="24"/>
        </w:rPr>
      </w:pPr>
      <w:r>
        <w:rPr>
          <w:szCs w:val="24"/>
        </w:rPr>
        <w:t xml:space="preserve">Сервис </w:t>
      </w:r>
      <w:r>
        <w:rPr>
          <w:szCs w:val="24"/>
          <w:lang w:val="en-US"/>
        </w:rPr>
        <w:t>DeepL</w:t>
      </w:r>
      <w:r>
        <w:rPr>
          <w:szCs w:val="24"/>
        </w:rPr>
        <w:t xml:space="preserve"> имеет следующие недостатки</w:t>
      </w:r>
      <w:r w:rsidR="00CC63B1" w:rsidRPr="00F73642">
        <w:rPr>
          <w:szCs w:val="24"/>
        </w:rPr>
        <w:t>:</w:t>
      </w:r>
    </w:p>
    <w:p w14:paraId="5FACE9B5" w14:textId="77777777" w:rsidR="00F73642" w:rsidRDefault="00F73642" w:rsidP="00F73642">
      <w:pPr>
        <w:rPr>
          <w:szCs w:val="24"/>
        </w:rPr>
      </w:pPr>
      <w:r>
        <w:rPr>
          <w:szCs w:val="24"/>
        </w:rPr>
        <w:t>– о</w:t>
      </w:r>
      <w:r w:rsidR="00CC63B1" w:rsidRPr="00CC63B1">
        <w:rPr>
          <w:szCs w:val="24"/>
        </w:rPr>
        <w:t>граничения по объему текста: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д</w:t>
      </w:r>
      <w:r w:rsidR="00CC63B1" w:rsidRPr="00CC63B1">
        <w:rPr>
          <w:szCs w:val="24"/>
        </w:rPr>
        <w:t xml:space="preserve">ля очень больших текстов </w:t>
      </w:r>
      <w:r>
        <w:rPr>
          <w:szCs w:val="24"/>
        </w:rPr>
        <w:t xml:space="preserve">использование данного сервиса </w:t>
      </w:r>
      <w:r w:rsidR="00CC63B1" w:rsidRPr="00CC63B1">
        <w:rPr>
          <w:szCs w:val="24"/>
        </w:rPr>
        <w:t>может быть менее</w:t>
      </w:r>
      <w:r>
        <w:rPr>
          <w:szCs w:val="24"/>
        </w:rPr>
        <w:t xml:space="preserve"> предпочтительным</w:t>
      </w:r>
      <w:r w:rsidR="00CC63B1" w:rsidRPr="00CC63B1">
        <w:rPr>
          <w:szCs w:val="24"/>
        </w:rPr>
        <w:t xml:space="preserve">, чем </w:t>
      </w:r>
      <w:r w:rsidR="00CC63B1" w:rsidRPr="00CC63B1">
        <w:rPr>
          <w:szCs w:val="24"/>
          <w:lang w:val="en-US"/>
        </w:rPr>
        <w:t>Google</w:t>
      </w:r>
      <w:r w:rsidR="00CC63B1" w:rsidRPr="00CC63B1">
        <w:rPr>
          <w:szCs w:val="24"/>
        </w:rPr>
        <w:t xml:space="preserve"> </w:t>
      </w:r>
      <w:r w:rsidR="00CC63B1" w:rsidRPr="00CC63B1">
        <w:rPr>
          <w:szCs w:val="24"/>
          <w:lang w:val="en-US"/>
        </w:rPr>
        <w:t>Translate</w:t>
      </w:r>
      <w:r>
        <w:rPr>
          <w:szCs w:val="24"/>
        </w:rPr>
        <w:t>;</w:t>
      </w:r>
    </w:p>
    <w:p w14:paraId="73554EFE" w14:textId="77777777" w:rsidR="00F73642" w:rsidRDefault="00F73642" w:rsidP="00F73642">
      <w:pPr>
        <w:rPr>
          <w:szCs w:val="24"/>
        </w:rPr>
      </w:pPr>
      <w:r>
        <w:rPr>
          <w:szCs w:val="24"/>
        </w:rPr>
        <w:lastRenderedPageBreak/>
        <w:t>– с</w:t>
      </w:r>
      <w:r w:rsidR="00CC63B1" w:rsidRPr="00CC63B1">
        <w:rPr>
          <w:szCs w:val="24"/>
        </w:rPr>
        <w:t>тоимость: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б</w:t>
      </w:r>
      <w:r w:rsidR="00CC63B1" w:rsidRPr="00CC63B1">
        <w:rPr>
          <w:szCs w:val="24"/>
        </w:rPr>
        <w:t xml:space="preserve">есплатная версия имеет </w:t>
      </w:r>
      <w:r>
        <w:rPr>
          <w:szCs w:val="24"/>
        </w:rPr>
        <w:t xml:space="preserve">серьёзные </w:t>
      </w:r>
      <w:r w:rsidR="00CC63B1" w:rsidRPr="00CC63B1">
        <w:rPr>
          <w:szCs w:val="24"/>
        </w:rPr>
        <w:t>ограничения</w:t>
      </w:r>
      <w:r>
        <w:rPr>
          <w:szCs w:val="24"/>
        </w:rPr>
        <w:t xml:space="preserve"> на объём переводимого текста</w:t>
      </w:r>
      <w:r w:rsidR="00CC63B1" w:rsidRPr="00CC63B1">
        <w:rPr>
          <w:szCs w:val="24"/>
        </w:rPr>
        <w:t xml:space="preserve">, платная подписка может быть </w:t>
      </w:r>
      <w:r>
        <w:rPr>
          <w:szCs w:val="24"/>
        </w:rPr>
        <w:t xml:space="preserve">невыгодной </w:t>
      </w:r>
      <w:r w:rsidR="00CC63B1" w:rsidRPr="00CC63B1">
        <w:rPr>
          <w:szCs w:val="24"/>
        </w:rPr>
        <w:t xml:space="preserve">для </w:t>
      </w:r>
      <w:r>
        <w:rPr>
          <w:szCs w:val="24"/>
        </w:rPr>
        <w:t xml:space="preserve">недостаточно </w:t>
      </w:r>
      <w:r w:rsidR="00CC63B1" w:rsidRPr="00CC63B1">
        <w:rPr>
          <w:szCs w:val="24"/>
        </w:rPr>
        <w:t>больших объемов перевода</w:t>
      </w:r>
      <w:r>
        <w:rPr>
          <w:szCs w:val="24"/>
        </w:rPr>
        <w:t>;</w:t>
      </w:r>
    </w:p>
    <w:p w14:paraId="51BC9FE9" w14:textId="58E3A7A9" w:rsidR="00CC63B1" w:rsidRPr="00CC63B1" w:rsidRDefault="00F73642" w:rsidP="00F73642">
      <w:pPr>
        <w:rPr>
          <w:szCs w:val="24"/>
        </w:rPr>
      </w:pPr>
      <w:r>
        <w:rPr>
          <w:szCs w:val="24"/>
        </w:rPr>
        <w:t>– м</w:t>
      </w:r>
      <w:r w:rsidR="00CC63B1" w:rsidRPr="00CC63B1">
        <w:rPr>
          <w:szCs w:val="24"/>
        </w:rPr>
        <w:t>еньше</w:t>
      </w:r>
      <w:r>
        <w:rPr>
          <w:szCs w:val="24"/>
        </w:rPr>
        <w:t>е количество</w:t>
      </w:r>
      <w:r w:rsidR="00CC63B1" w:rsidRPr="00CC63B1">
        <w:rPr>
          <w:szCs w:val="24"/>
        </w:rPr>
        <w:t xml:space="preserve"> дополнительных функций: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п</w:t>
      </w:r>
      <w:r w:rsidR="00CC63B1" w:rsidRPr="00CC63B1">
        <w:rPr>
          <w:szCs w:val="24"/>
        </w:rPr>
        <w:t xml:space="preserve">о сравнению с </w:t>
      </w:r>
      <w:r w:rsidR="00CC63B1" w:rsidRPr="00CC63B1">
        <w:rPr>
          <w:szCs w:val="24"/>
          <w:lang w:val="en-US"/>
        </w:rPr>
        <w:t>Google</w:t>
      </w:r>
      <w:r w:rsidR="00CC63B1" w:rsidRPr="00CC63B1">
        <w:rPr>
          <w:szCs w:val="24"/>
        </w:rPr>
        <w:t xml:space="preserve"> </w:t>
      </w:r>
      <w:r w:rsidR="00CC63B1" w:rsidRPr="00CC63B1">
        <w:rPr>
          <w:szCs w:val="24"/>
          <w:lang w:val="en-US"/>
        </w:rPr>
        <w:t>Translate</w:t>
      </w:r>
      <w:r w:rsidR="00CC63B1" w:rsidRPr="00CC63B1">
        <w:rPr>
          <w:szCs w:val="24"/>
        </w:rPr>
        <w:t xml:space="preserve">, </w:t>
      </w:r>
      <w:r w:rsidR="00CC63B1" w:rsidRPr="00CC63B1">
        <w:rPr>
          <w:szCs w:val="24"/>
          <w:lang w:val="en-US"/>
        </w:rPr>
        <w:t>DeepL</w:t>
      </w:r>
      <w:r w:rsidR="00CC63B1" w:rsidRPr="00CC63B1">
        <w:rPr>
          <w:szCs w:val="24"/>
        </w:rPr>
        <w:t xml:space="preserve"> предлагает меньше дополнительных функций, таких как транслитерация или распознавание речи</w:t>
      </w:r>
      <w:r>
        <w:rPr>
          <w:szCs w:val="24"/>
        </w:rPr>
        <w:t>.</w:t>
      </w:r>
    </w:p>
    <w:p w14:paraId="099EC009" w14:textId="77777777" w:rsidR="00F73642" w:rsidRDefault="00F73642" w:rsidP="00F73642">
      <w:pPr>
        <w:ind w:firstLine="680"/>
        <w:rPr>
          <w:szCs w:val="24"/>
        </w:rPr>
      </w:pPr>
      <w:r>
        <w:rPr>
          <w:szCs w:val="24"/>
        </w:rPr>
        <w:t xml:space="preserve">Сервис </w:t>
      </w:r>
      <w:r w:rsidR="00CC63B1" w:rsidRPr="00CC63B1">
        <w:rPr>
          <w:szCs w:val="24"/>
          <w:lang w:val="en-US"/>
        </w:rPr>
        <w:t>Google</w:t>
      </w:r>
      <w:r w:rsidR="00CC63B1" w:rsidRPr="00F73642">
        <w:rPr>
          <w:szCs w:val="24"/>
        </w:rPr>
        <w:t xml:space="preserve"> </w:t>
      </w:r>
      <w:r w:rsidR="00CC63B1" w:rsidRPr="00CC63B1">
        <w:rPr>
          <w:szCs w:val="24"/>
          <w:lang w:val="en-US"/>
        </w:rPr>
        <w:t>Translate</w:t>
      </w:r>
      <w:r>
        <w:rPr>
          <w:szCs w:val="24"/>
        </w:rPr>
        <w:t xml:space="preserve"> обладает следующими преимуществами</w:t>
      </w:r>
      <w:r w:rsidR="00CC63B1" w:rsidRPr="00F73642">
        <w:rPr>
          <w:szCs w:val="24"/>
        </w:rPr>
        <w:t>:</w:t>
      </w:r>
    </w:p>
    <w:p w14:paraId="70F6AEC3" w14:textId="435B1B47" w:rsidR="00CC63B1" w:rsidRPr="00CC63B1" w:rsidRDefault="00F73642" w:rsidP="00F73642">
      <w:pPr>
        <w:ind w:firstLine="680"/>
        <w:rPr>
          <w:szCs w:val="24"/>
        </w:rPr>
      </w:pPr>
      <w:r>
        <w:rPr>
          <w:szCs w:val="24"/>
        </w:rPr>
        <w:t>– ш</w:t>
      </w:r>
      <w:r w:rsidR="00CC63B1" w:rsidRPr="00CC63B1">
        <w:rPr>
          <w:szCs w:val="24"/>
        </w:rPr>
        <w:t>ирокая доступность и поддержка языков: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данный сервис п</w:t>
      </w:r>
      <w:r w:rsidR="00CC63B1" w:rsidRPr="00CC63B1">
        <w:rPr>
          <w:szCs w:val="24"/>
        </w:rPr>
        <w:t>оддерживает огромное количество языков и доступен практически везде</w:t>
      </w:r>
      <w:r>
        <w:rPr>
          <w:szCs w:val="24"/>
        </w:rPr>
        <w:t>;</w:t>
      </w:r>
    </w:p>
    <w:p w14:paraId="429B5E2F" w14:textId="09F45A4B" w:rsidR="00CC63B1" w:rsidRPr="00CC63B1" w:rsidRDefault="00F73642" w:rsidP="00F73642">
      <w:pPr>
        <w:rPr>
          <w:szCs w:val="24"/>
        </w:rPr>
      </w:pPr>
      <w:r>
        <w:rPr>
          <w:szCs w:val="24"/>
        </w:rPr>
        <w:t>– о</w:t>
      </w:r>
      <w:r w:rsidR="00CC63B1" w:rsidRPr="00CC63B1">
        <w:rPr>
          <w:szCs w:val="24"/>
        </w:rPr>
        <w:t>бработка больших объемов текста: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данный сервис х</w:t>
      </w:r>
      <w:r w:rsidR="00CC63B1" w:rsidRPr="00CC63B1">
        <w:rPr>
          <w:szCs w:val="24"/>
        </w:rPr>
        <w:t xml:space="preserve">орошо справляется с переводом длинных документов и </w:t>
      </w:r>
      <w:r>
        <w:rPr>
          <w:szCs w:val="24"/>
        </w:rPr>
        <w:t xml:space="preserve">объёмных </w:t>
      </w:r>
      <w:r w:rsidR="00D51C4E">
        <w:rPr>
          <w:szCs w:val="24"/>
        </w:rPr>
        <w:t>web-</w:t>
      </w:r>
      <w:r w:rsidR="00CC63B1" w:rsidRPr="00CC63B1">
        <w:rPr>
          <w:szCs w:val="24"/>
        </w:rPr>
        <w:t>страниц</w:t>
      </w:r>
      <w:r>
        <w:rPr>
          <w:szCs w:val="24"/>
        </w:rPr>
        <w:t>;</w:t>
      </w:r>
    </w:p>
    <w:p w14:paraId="282099B7" w14:textId="77777777" w:rsidR="00F73642" w:rsidRDefault="00F73642" w:rsidP="00F73642">
      <w:pPr>
        <w:rPr>
          <w:szCs w:val="24"/>
        </w:rPr>
      </w:pPr>
      <w:r>
        <w:rPr>
          <w:szCs w:val="24"/>
        </w:rPr>
        <w:t>– м</w:t>
      </w:r>
      <w:r w:rsidR="00CC63B1" w:rsidRPr="00CC63B1">
        <w:rPr>
          <w:szCs w:val="24"/>
        </w:rPr>
        <w:t>ножество дополнительных функций: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данный сервис п</w:t>
      </w:r>
      <w:r w:rsidR="00CC63B1" w:rsidRPr="00CC63B1">
        <w:rPr>
          <w:szCs w:val="24"/>
        </w:rPr>
        <w:t>редлагает множество дополнительных функций, таких как транслитерация, распознавание речи, перевод изображений и т</w:t>
      </w:r>
      <w:r>
        <w:rPr>
          <w:szCs w:val="24"/>
        </w:rPr>
        <w:t>.д.;</w:t>
      </w:r>
    </w:p>
    <w:p w14:paraId="073189DB" w14:textId="11FAA622" w:rsidR="00CC63B1" w:rsidRPr="00CC63B1" w:rsidRDefault="00F73642" w:rsidP="00F73642">
      <w:pPr>
        <w:rPr>
          <w:szCs w:val="24"/>
        </w:rPr>
      </w:pPr>
      <w:r>
        <w:rPr>
          <w:szCs w:val="24"/>
        </w:rPr>
        <w:t>– и</w:t>
      </w:r>
      <w:r w:rsidR="00CC63B1" w:rsidRPr="00CC63B1">
        <w:rPr>
          <w:szCs w:val="24"/>
        </w:rPr>
        <w:t xml:space="preserve">нтеграция с другими сервисами </w:t>
      </w:r>
      <w:r w:rsidR="00CC63B1" w:rsidRPr="00CC63B1">
        <w:rPr>
          <w:szCs w:val="24"/>
          <w:lang w:val="en-US"/>
        </w:rPr>
        <w:t>Google</w:t>
      </w:r>
      <w:r w:rsidR="00CC63B1" w:rsidRPr="00CC63B1">
        <w:rPr>
          <w:szCs w:val="24"/>
        </w:rPr>
        <w:t>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данный сервис у</w:t>
      </w:r>
      <w:r w:rsidR="00CC63B1" w:rsidRPr="00CC63B1">
        <w:rPr>
          <w:szCs w:val="24"/>
        </w:rPr>
        <w:t xml:space="preserve">добно интегрируется с другими продуктами </w:t>
      </w:r>
      <w:r w:rsidR="00CC63B1" w:rsidRPr="00CC63B1">
        <w:rPr>
          <w:szCs w:val="24"/>
          <w:lang w:val="en-US"/>
        </w:rPr>
        <w:t>Google</w:t>
      </w:r>
      <w:r w:rsidR="00CC63B1" w:rsidRPr="00CC63B1">
        <w:rPr>
          <w:szCs w:val="24"/>
        </w:rPr>
        <w:t>.</w:t>
      </w:r>
    </w:p>
    <w:p w14:paraId="128254FA" w14:textId="56DB01F4" w:rsidR="00CC63B1" w:rsidRPr="00F73642" w:rsidRDefault="00F73642" w:rsidP="00CC63B1">
      <w:pPr>
        <w:ind w:firstLine="680"/>
        <w:rPr>
          <w:szCs w:val="24"/>
        </w:rPr>
      </w:pPr>
      <w:r>
        <w:rPr>
          <w:szCs w:val="24"/>
        </w:rPr>
        <w:t>Сервис</w:t>
      </w:r>
      <w:r w:rsidRPr="00F73642">
        <w:rPr>
          <w:szCs w:val="24"/>
        </w:rPr>
        <w:t xml:space="preserve"> </w:t>
      </w:r>
      <w:r w:rsidRPr="00CC63B1">
        <w:rPr>
          <w:szCs w:val="24"/>
          <w:lang w:val="en-US"/>
        </w:rPr>
        <w:t>Google</w:t>
      </w:r>
      <w:r w:rsidRPr="00F73642">
        <w:rPr>
          <w:szCs w:val="24"/>
        </w:rPr>
        <w:t xml:space="preserve"> </w:t>
      </w:r>
      <w:r w:rsidRPr="00CC63B1">
        <w:rPr>
          <w:szCs w:val="24"/>
          <w:lang w:val="en-US"/>
        </w:rPr>
        <w:t>Translate</w:t>
      </w:r>
      <w:r>
        <w:rPr>
          <w:szCs w:val="24"/>
        </w:rPr>
        <w:t xml:space="preserve"> имеет следующие н</w:t>
      </w:r>
      <w:r w:rsidR="00CC63B1" w:rsidRPr="00F73642">
        <w:rPr>
          <w:szCs w:val="24"/>
        </w:rPr>
        <w:t>едостатки:</w:t>
      </w:r>
    </w:p>
    <w:p w14:paraId="2D02BA10" w14:textId="37CA4BFB" w:rsidR="00CC63B1" w:rsidRPr="00F73642" w:rsidRDefault="00F73642" w:rsidP="00F73642">
      <w:pPr>
        <w:rPr>
          <w:szCs w:val="24"/>
        </w:rPr>
      </w:pPr>
      <w:r>
        <w:rPr>
          <w:szCs w:val="24"/>
        </w:rPr>
        <w:t>– к</w:t>
      </w:r>
      <w:r w:rsidR="00CC63B1" w:rsidRPr="00CC63B1">
        <w:rPr>
          <w:szCs w:val="24"/>
        </w:rPr>
        <w:t>ачество перевода может варьироваться: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к</w:t>
      </w:r>
      <w:r w:rsidR="00CC63B1" w:rsidRPr="00CC63B1">
        <w:rPr>
          <w:szCs w:val="24"/>
        </w:rPr>
        <w:t>ачество перевода может быть неравномерным, особенно для сложных текстов, технических терминов и идиом</w:t>
      </w:r>
      <w:r>
        <w:rPr>
          <w:szCs w:val="24"/>
        </w:rPr>
        <w:t xml:space="preserve">. </w:t>
      </w:r>
      <w:r w:rsidR="00CC63B1" w:rsidRPr="00F73642">
        <w:rPr>
          <w:szCs w:val="24"/>
        </w:rPr>
        <w:t xml:space="preserve">Может быть более </w:t>
      </w:r>
      <w:r>
        <w:rPr>
          <w:szCs w:val="24"/>
        </w:rPr>
        <w:t>«</w:t>
      </w:r>
      <w:r w:rsidR="00CC63B1" w:rsidRPr="00F73642">
        <w:rPr>
          <w:szCs w:val="24"/>
        </w:rPr>
        <w:t>дословным</w:t>
      </w:r>
      <w:r>
        <w:rPr>
          <w:szCs w:val="24"/>
        </w:rPr>
        <w:t>»</w:t>
      </w:r>
      <w:r w:rsidR="00CC63B1" w:rsidRPr="00F73642">
        <w:rPr>
          <w:szCs w:val="24"/>
        </w:rPr>
        <w:t xml:space="preserve">, чем </w:t>
      </w:r>
      <w:r w:rsidR="00CC63B1" w:rsidRPr="00CC63B1">
        <w:rPr>
          <w:szCs w:val="24"/>
          <w:lang w:val="en-US"/>
        </w:rPr>
        <w:t>DeepL</w:t>
      </w:r>
      <w:r>
        <w:rPr>
          <w:szCs w:val="24"/>
        </w:rPr>
        <w:t>;</w:t>
      </w:r>
    </w:p>
    <w:p w14:paraId="5CA8B6FA" w14:textId="33218831" w:rsidR="00CC63B1" w:rsidRDefault="00F73642" w:rsidP="00F73642">
      <w:pPr>
        <w:rPr>
          <w:szCs w:val="24"/>
        </w:rPr>
      </w:pPr>
      <w:r>
        <w:rPr>
          <w:szCs w:val="24"/>
        </w:rPr>
        <w:t>– неестественность перевода</w:t>
      </w:r>
      <w:r w:rsidR="00CC63B1" w:rsidRPr="00CC63B1">
        <w:rPr>
          <w:szCs w:val="24"/>
        </w:rPr>
        <w:t xml:space="preserve">: результаты перевода </w:t>
      </w:r>
      <w:r>
        <w:rPr>
          <w:szCs w:val="24"/>
        </w:rPr>
        <w:t xml:space="preserve">могут </w:t>
      </w:r>
      <w:r w:rsidR="00CC63B1" w:rsidRPr="00CC63B1">
        <w:rPr>
          <w:szCs w:val="24"/>
        </w:rPr>
        <w:t>звучат</w:t>
      </w:r>
      <w:r>
        <w:rPr>
          <w:szCs w:val="24"/>
        </w:rPr>
        <w:t>ь</w:t>
      </w:r>
      <w:r w:rsidR="00CC63B1" w:rsidRPr="00CC63B1">
        <w:rPr>
          <w:szCs w:val="24"/>
        </w:rPr>
        <w:t xml:space="preserve"> неестественно или механически</w:t>
      </w:r>
    </w:p>
    <w:p w14:paraId="4E3548FE" w14:textId="01A02258" w:rsidR="00F73642" w:rsidRDefault="00F73642" w:rsidP="00F73642">
      <w:pPr>
        <w:rPr>
          <w:szCs w:val="24"/>
        </w:rPr>
      </w:pPr>
      <w:r>
        <w:rPr>
          <w:szCs w:val="24"/>
        </w:rPr>
        <w:t xml:space="preserve">Сервис </w:t>
      </w:r>
      <w:r>
        <w:rPr>
          <w:szCs w:val="24"/>
          <w:lang w:val="en-US"/>
        </w:rPr>
        <w:t>Wordvice</w:t>
      </w:r>
      <w:r w:rsidRPr="00F73642">
        <w:rPr>
          <w:szCs w:val="24"/>
        </w:rPr>
        <w:t xml:space="preserve"> </w:t>
      </w:r>
      <w:r>
        <w:rPr>
          <w:szCs w:val="24"/>
        </w:rPr>
        <w:t>обладает следующими преимуществами:</w:t>
      </w:r>
    </w:p>
    <w:p w14:paraId="2942ADA2" w14:textId="565213EA" w:rsidR="00F73642" w:rsidRDefault="00F73642" w:rsidP="00F73642">
      <w:pPr>
        <w:rPr>
          <w:szCs w:val="24"/>
        </w:rPr>
      </w:pPr>
      <w:r>
        <w:rPr>
          <w:szCs w:val="24"/>
        </w:rPr>
        <w:t xml:space="preserve">– поддержка многих языков: как и остальные рассмотренные сервисы, </w:t>
      </w:r>
      <w:r>
        <w:rPr>
          <w:szCs w:val="24"/>
          <w:lang w:val="en-US"/>
        </w:rPr>
        <w:t>Wordvice</w:t>
      </w:r>
      <w:r w:rsidRPr="00F73642">
        <w:rPr>
          <w:szCs w:val="24"/>
        </w:rPr>
        <w:t xml:space="preserve"> </w:t>
      </w:r>
      <w:r>
        <w:rPr>
          <w:szCs w:val="24"/>
        </w:rPr>
        <w:t>предоставляет возможность перевода на множество различных языков;</w:t>
      </w:r>
    </w:p>
    <w:p w14:paraId="4E2A5827" w14:textId="537BAB2C" w:rsidR="00F73642" w:rsidRPr="00F73642" w:rsidRDefault="00F73642" w:rsidP="00F73642">
      <w:pPr>
        <w:rPr>
          <w:szCs w:val="24"/>
        </w:rPr>
      </w:pPr>
      <w:r>
        <w:rPr>
          <w:szCs w:val="24"/>
        </w:rPr>
        <w:t xml:space="preserve">– интеграция с </w:t>
      </w:r>
      <w:r>
        <w:rPr>
          <w:szCs w:val="24"/>
          <w:lang w:val="en-US"/>
        </w:rPr>
        <w:t>Microsoft</w:t>
      </w:r>
      <w:r w:rsidRPr="00F73642">
        <w:rPr>
          <w:szCs w:val="24"/>
        </w:rPr>
        <w:t xml:space="preserve"> </w:t>
      </w:r>
      <w:r>
        <w:rPr>
          <w:szCs w:val="24"/>
          <w:lang w:val="en-US"/>
        </w:rPr>
        <w:t>Word</w:t>
      </w:r>
      <w:r w:rsidRPr="00F73642">
        <w:rPr>
          <w:szCs w:val="24"/>
        </w:rPr>
        <w:t xml:space="preserve">: </w:t>
      </w:r>
      <w:r>
        <w:rPr>
          <w:szCs w:val="24"/>
        </w:rPr>
        <w:t xml:space="preserve">данный сервис предоставляет возможность перевода текста непосредственно внутри документа </w:t>
      </w:r>
      <w:r>
        <w:rPr>
          <w:szCs w:val="24"/>
          <w:lang w:val="en-US"/>
        </w:rPr>
        <w:t>Word</w:t>
      </w:r>
      <w:r>
        <w:rPr>
          <w:szCs w:val="24"/>
        </w:rPr>
        <w:t xml:space="preserve"> без необходимости переключения окон и копирования текста;</w:t>
      </w:r>
    </w:p>
    <w:p w14:paraId="26A92266" w14:textId="55751DEF" w:rsidR="00F73642" w:rsidRDefault="00F73642" w:rsidP="00F73642">
      <w:pPr>
        <w:rPr>
          <w:szCs w:val="24"/>
        </w:rPr>
      </w:pPr>
      <w:r>
        <w:rPr>
          <w:szCs w:val="24"/>
        </w:rPr>
        <w:t>– минималистичный интерфейс: интерфейс данного сервиса не перегружен лишними деталями, пользователь может легко выполнять свои задачи, не отвлекаясь на лишние элементы интерфейса.</w:t>
      </w:r>
    </w:p>
    <w:p w14:paraId="69443D38" w14:textId="0FF0A483" w:rsidR="00F73642" w:rsidRDefault="00F73642" w:rsidP="00F73642">
      <w:pPr>
        <w:rPr>
          <w:szCs w:val="24"/>
        </w:rPr>
      </w:pPr>
      <w:r>
        <w:rPr>
          <w:szCs w:val="24"/>
        </w:rPr>
        <w:t xml:space="preserve">Сервис </w:t>
      </w:r>
      <w:r>
        <w:rPr>
          <w:szCs w:val="24"/>
          <w:lang w:val="en-US"/>
        </w:rPr>
        <w:t>Wordvice</w:t>
      </w:r>
      <w:r w:rsidRPr="00F73642">
        <w:rPr>
          <w:szCs w:val="24"/>
        </w:rPr>
        <w:t xml:space="preserve"> </w:t>
      </w:r>
      <w:r>
        <w:rPr>
          <w:szCs w:val="24"/>
        </w:rPr>
        <w:t>имеет следующие недостатки:</w:t>
      </w:r>
    </w:p>
    <w:p w14:paraId="4D8D6A89" w14:textId="3D6EB98C" w:rsidR="00F73642" w:rsidRDefault="00F73642" w:rsidP="00F73642">
      <w:pPr>
        <w:rPr>
          <w:szCs w:val="24"/>
        </w:rPr>
      </w:pPr>
      <w:r>
        <w:rPr>
          <w:szCs w:val="24"/>
        </w:rPr>
        <w:t xml:space="preserve">– </w:t>
      </w:r>
      <w:r w:rsidR="00572702">
        <w:rPr>
          <w:szCs w:val="24"/>
        </w:rPr>
        <w:t>отсутствие возможности загружать свои документы: при необходимости перевода больших объёмов текста исходный текст неободимо копировать в текстовое поле, что снижает удобство пользования сервисом; (ПРОВЕРИТЬ)</w:t>
      </w:r>
    </w:p>
    <w:p w14:paraId="7BFDFA40" w14:textId="4193F9E1" w:rsidR="00572702" w:rsidRPr="00572702" w:rsidRDefault="00572702" w:rsidP="00F73642">
      <w:pPr>
        <w:rPr>
          <w:szCs w:val="24"/>
        </w:rPr>
      </w:pPr>
      <w:r>
        <w:rPr>
          <w:szCs w:val="24"/>
        </w:rPr>
        <w:t xml:space="preserve">– меньшее количество функций: как и </w:t>
      </w:r>
      <w:r>
        <w:rPr>
          <w:szCs w:val="24"/>
          <w:lang w:val="en-US"/>
        </w:rPr>
        <w:t>DeepL</w:t>
      </w:r>
      <w:r w:rsidRPr="00572702">
        <w:rPr>
          <w:szCs w:val="24"/>
        </w:rPr>
        <w:t xml:space="preserve">, </w:t>
      </w:r>
      <w:r>
        <w:rPr>
          <w:szCs w:val="24"/>
          <w:lang w:val="en-US"/>
        </w:rPr>
        <w:t>Wordvice</w:t>
      </w:r>
      <w:r w:rsidRPr="00572702">
        <w:rPr>
          <w:szCs w:val="24"/>
        </w:rPr>
        <w:t xml:space="preserve"> </w:t>
      </w:r>
      <w:r>
        <w:rPr>
          <w:szCs w:val="24"/>
        </w:rPr>
        <w:t xml:space="preserve">имеет меньшее по сравнению с </w:t>
      </w:r>
      <w:r>
        <w:rPr>
          <w:szCs w:val="24"/>
          <w:lang w:val="en-US"/>
        </w:rPr>
        <w:t>Google</w:t>
      </w:r>
      <w:r w:rsidRPr="00572702">
        <w:rPr>
          <w:szCs w:val="24"/>
        </w:rPr>
        <w:t xml:space="preserve"> </w:t>
      </w:r>
      <w:r>
        <w:rPr>
          <w:szCs w:val="24"/>
          <w:lang w:val="en-US"/>
        </w:rPr>
        <w:t>Translate</w:t>
      </w:r>
      <w:r w:rsidRPr="00572702">
        <w:rPr>
          <w:szCs w:val="24"/>
        </w:rPr>
        <w:t xml:space="preserve"> </w:t>
      </w:r>
      <w:r>
        <w:rPr>
          <w:szCs w:val="24"/>
        </w:rPr>
        <w:t>количество функций.</w:t>
      </w:r>
    </w:p>
    <w:p w14:paraId="78AF330C" w14:textId="7E66F453" w:rsidR="0010081B" w:rsidRPr="0010081B" w:rsidRDefault="002047D8" w:rsidP="002047D8">
      <w:pPr>
        <w:ind w:firstLine="680"/>
        <w:rPr>
          <w:szCs w:val="24"/>
        </w:rPr>
      </w:pPr>
      <w:r>
        <w:rPr>
          <w:szCs w:val="24"/>
        </w:rPr>
        <w:t xml:space="preserve">Для реализации сервера </w:t>
      </w:r>
      <w:r>
        <w:rPr>
          <w:szCs w:val="24"/>
          <w:lang w:val="en-US"/>
        </w:rPr>
        <w:t>web</w:t>
      </w:r>
      <w:r w:rsidRPr="002047D8">
        <w:rPr>
          <w:szCs w:val="24"/>
        </w:rPr>
        <w:t>-</w:t>
      </w:r>
      <w:r>
        <w:rPr>
          <w:szCs w:val="24"/>
        </w:rPr>
        <w:t xml:space="preserve">приложения был выбран фреймворк </w:t>
      </w:r>
      <w:r>
        <w:rPr>
          <w:szCs w:val="24"/>
          <w:lang w:val="en-US"/>
        </w:rPr>
        <w:t>FastAPI</w:t>
      </w:r>
      <w:r w:rsidRPr="002047D8">
        <w:rPr>
          <w:szCs w:val="24"/>
        </w:rPr>
        <w:t xml:space="preserve">, </w:t>
      </w:r>
      <w:r>
        <w:rPr>
          <w:szCs w:val="24"/>
        </w:rPr>
        <w:t xml:space="preserve">позволяющий асинхронно обрабатывать запросы, обращаться к базе данных при помощи </w:t>
      </w:r>
      <w:r>
        <w:rPr>
          <w:szCs w:val="24"/>
          <w:lang w:val="en-US"/>
        </w:rPr>
        <w:t>ORM</w:t>
      </w:r>
      <w:r w:rsidRPr="002047D8">
        <w:rPr>
          <w:szCs w:val="24"/>
        </w:rPr>
        <w:t xml:space="preserve"> </w:t>
      </w:r>
      <w:r>
        <w:rPr>
          <w:szCs w:val="24"/>
          <w:lang w:val="en-US"/>
        </w:rPr>
        <w:t>Sqlalchemy</w:t>
      </w:r>
      <w:r w:rsidRPr="002047D8">
        <w:rPr>
          <w:szCs w:val="24"/>
        </w:rPr>
        <w:t xml:space="preserve"> </w:t>
      </w:r>
      <w:r>
        <w:rPr>
          <w:szCs w:val="24"/>
        </w:rPr>
        <w:t xml:space="preserve">и являющийся простым при разработке. Также данный фреймворк позволяет применять валидацию входных и исходящих данных при помощи </w:t>
      </w:r>
      <w:r>
        <w:rPr>
          <w:szCs w:val="24"/>
          <w:lang w:val="en-US"/>
        </w:rPr>
        <w:t>Pydantic</w:t>
      </w:r>
      <w:r w:rsidRPr="002047D8">
        <w:rPr>
          <w:szCs w:val="24"/>
        </w:rPr>
        <w:t xml:space="preserve">, </w:t>
      </w:r>
      <w:r>
        <w:rPr>
          <w:szCs w:val="24"/>
        </w:rPr>
        <w:t>что избавляет от необходимости самостоятельно следить за валидностью поступающих данных.</w:t>
      </w:r>
    </w:p>
    <w:p w14:paraId="43E3AD88" w14:textId="77777777" w:rsidR="002F4A72" w:rsidRDefault="008B72D7">
      <w:pPr>
        <w:rPr>
          <w:szCs w:val="24"/>
        </w:rPr>
      </w:pPr>
      <w:r>
        <w:br w:type="page"/>
      </w:r>
    </w:p>
    <w:bookmarkStart w:id="9" w:name="_Toc153461926"/>
    <w:bookmarkStart w:id="10" w:name="_Toc165826351"/>
    <w:p w14:paraId="108523C2" w14:textId="603A08AF" w:rsidR="002F4A72" w:rsidRDefault="008B72D7">
      <w:pPr>
        <w:pStyle w:val="a0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2" behindDoc="0" locked="0" layoutInCell="0" allowOverlap="1" wp14:anchorId="17D0E08F" wp14:editId="43437AD5">
                <wp:simplePos x="0" y="0"/>
                <wp:positionH relativeFrom="column">
                  <wp:posOffset>6004560</wp:posOffset>
                </wp:positionH>
                <wp:positionV relativeFrom="paragraph">
                  <wp:posOffset>-343535</wp:posOffset>
                </wp:positionV>
                <wp:extent cx="487680" cy="320040"/>
                <wp:effectExtent l="6350" t="6350" r="6350" b="6350"/>
                <wp:wrapNone/>
                <wp:docPr id="7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5" path="m0,0l-2147483645,0l-2147483645,-2147483646l0,-2147483646xe" fillcolor="white" stroked="t" o:allowincell="f" style="position:absolute;margin-left:472.8pt;margin-top:-27.05pt;width:38.35pt;height:25.15pt;mso-wrap-style:none;v-text-anchor:middle" wp14:anchorId="47E9ED2C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r>
        <w:t xml:space="preserve">2 Проектирование </w:t>
      </w:r>
      <w:bookmarkEnd w:id="9"/>
      <w:r w:rsidR="00D51C4E">
        <w:t>web-</w:t>
      </w:r>
      <w:r>
        <w:t>приложения</w:t>
      </w:r>
      <w:bookmarkEnd w:id="10"/>
    </w:p>
    <w:p w14:paraId="5EB98BC9" w14:textId="4959DDFC" w:rsidR="002F4A72" w:rsidRDefault="008B72D7">
      <w:pPr>
        <w:pStyle w:val="a2"/>
        <w:spacing w:before="240"/>
      </w:pPr>
      <w:bookmarkStart w:id="11" w:name="_Toc165826352"/>
      <w:r>
        <w:t xml:space="preserve">2.1 </w:t>
      </w:r>
      <w:bookmarkEnd w:id="11"/>
      <w:r>
        <w:t xml:space="preserve">Функциональность </w:t>
      </w:r>
      <w:r w:rsidR="00D51C4E">
        <w:t>web-</w:t>
      </w:r>
      <w:r>
        <w:t>приложения</w:t>
      </w:r>
    </w:p>
    <w:p w14:paraId="0F3494B6" w14:textId="5161E2B3" w:rsidR="002F4A72" w:rsidRDefault="008B72D7">
      <w:pPr>
        <w:spacing w:after="280"/>
        <w:ind w:firstLine="680"/>
        <w:rPr>
          <w:szCs w:val="24"/>
        </w:rPr>
      </w:pPr>
      <w:r>
        <w:rPr>
          <w:szCs w:val="24"/>
        </w:rPr>
        <w:t xml:space="preserve">Функциональные возможности </w:t>
      </w:r>
      <w:r w:rsidR="00D51C4E">
        <w:rPr>
          <w:szCs w:val="24"/>
        </w:rPr>
        <w:t>web-</w:t>
      </w:r>
      <w:r>
        <w:rPr>
          <w:szCs w:val="24"/>
        </w:rPr>
        <w:t>приложения представлены в диаграмме вариантов использования, представленной на рисунке 2.1.</w:t>
      </w:r>
    </w:p>
    <w:p w14:paraId="6F39B2CD" w14:textId="77777777" w:rsidR="002F4A72" w:rsidRDefault="008B72D7" w:rsidP="00E37340">
      <w:pPr>
        <w:spacing w:before="280" w:after="240"/>
        <w:ind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0ECC0FA7" wp14:editId="35C8579D">
            <wp:extent cx="5486400" cy="4532630"/>
            <wp:effectExtent l="0" t="0" r="0" b="1270"/>
            <wp:docPr id="8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5484" w14:textId="77777777" w:rsidR="002F4A72" w:rsidRDefault="008B72D7" w:rsidP="00E37340">
      <w:pPr>
        <w:spacing w:after="280"/>
        <w:ind w:firstLine="0"/>
        <w:jc w:val="center"/>
        <w:rPr>
          <w:szCs w:val="24"/>
        </w:rPr>
      </w:pPr>
      <w:r>
        <w:rPr>
          <w:szCs w:val="24"/>
        </w:rPr>
        <w:t>Рисунок 2.1 – Диаграмма вариантов использования</w:t>
      </w:r>
    </w:p>
    <w:p w14:paraId="2FF0111D" w14:textId="77777777" w:rsidR="002F4A72" w:rsidRDefault="008B72D7" w:rsidP="003C43E7">
      <w:pPr>
        <w:spacing w:after="240"/>
        <w:ind w:firstLine="680"/>
        <w:rPr>
          <w:szCs w:val="24"/>
        </w:rPr>
      </w:pPr>
      <w:r>
        <w:rPr>
          <w:szCs w:val="24"/>
        </w:rPr>
        <w:t>Перечень ролей и их назначение приведены в таблице 2.1.</w:t>
      </w:r>
    </w:p>
    <w:p w14:paraId="27CD521D" w14:textId="22E56F0E" w:rsidR="002F4A72" w:rsidRDefault="008B72D7" w:rsidP="003C43E7">
      <w:pPr>
        <w:ind w:firstLine="0"/>
        <w:rPr>
          <w:szCs w:val="24"/>
        </w:rPr>
      </w:pPr>
      <w:r>
        <w:rPr>
          <w:szCs w:val="24"/>
        </w:rPr>
        <w:t xml:space="preserve">Таблица 2.1 – Назначение ролей пользователей в </w:t>
      </w:r>
      <w:r w:rsidR="00D51C4E">
        <w:rPr>
          <w:szCs w:val="24"/>
        </w:rPr>
        <w:t>web-</w:t>
      </w:r>
      <w:r>
        <w:rPr>
          <w:szCs w:val="24"/>
        </w:rPr>
        <w:t>приложении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515"/>
        <w:gridCol w:w="7510"/>
      </w:tblGrid>
      <w:tr w:rsidR="002F4A72" w14:paraId="640FA495" w14:textId="77777777" w:rsidTr="003C43E7">
        <w:tc>
          <w:tcPr>
            <w:tcW w:w="2515" w:type="dxa"/>
          </w:tcPr>
          <w:p w14:paraId="0AD3EE71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Роль</w:t>
            </w:r>
          </w:p>
        </w:tc>
        <w:tc>
          <w:tcPr>
            <w:tcW w:w="7510" w:type="dxa"/>
          </w:tcPr>
          <w:p w14:paraId="7F6F1899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Назначение</w:t>
            </w:r>
          </w:p>
        </w:tc>
      </w:tr>
      <w:tr w:rsidR="002F4A72" w14:paraId="4E2CE72C" w14:textId="77777777" w:rsidTr="003C43E7">
        <w:tc>
          <w:tcPr>
            <w:tcW w:w="2515" w:type="dxa"/>
          </w:tcPr>
          <w:p w14:paraId="4729E3D6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Гость</w:t>
            </w:r>
          </w:p>
        </w:tc>
        <w:tc>
          <w:tcPr>
            <w:tcW w:w="7510" w:type="dxa"/>
          </w:tcPr>
          <w:p w14:paraId="2D165E50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Регистрация и аутентификация</w:t>
            </w:r>
          </w:p>
        </w:tc>
      </w:tr>
      <w:tr w:rsidR="002F4A72" w14:paraId="0C94C950" w14:textId="77777777" w:rsidTr="003C43E7">
        <w:tc>
          <w:tcPr>
            <w:tcW w:w="2515" w:type="dxa"/>
          </w:tcPr>
          <w:p w14:paraId="2BAD6119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Пользователь</w:t>
            </w:r>
          </w:p>
        </w:tc>
        <w:tc>
          <w:tcPr>
            <w:tcW w:w="7510" w:type="dxa"/>
          </w:tcPr>
          <w:p w14:paraId="3572B4F4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Загрузка и запуск перевода статей, получение переводов</w:t>
            </w:r>
          </w:p>
        </w:tc>
      </w:tr>
      <w:tr w:rsidR="002F4A72" w14:paraId="6634BE02" w14:textId="77777777" w:rsidTr="003C43E7">
        <w:tc>
          <w:tcPr>
            <w:tcW w:w="2515" w:type="dxa"/>
          </w:tcPr>
          <w:p w14:paraId="42FBBF47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Модератор</w:t>
            </w:r>
          </w:p>
        </w:tc>
        <w:tc>
          <w:tcPr>
            <w:tcW w:w="7510" w:type="dxa"/>
          </w:tcPr>
          <w:p w14:paraId="4EE5EFFE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Рассмотрение жалоб на переводы</w:t>
            </w:r>
          </w:p>
        </w:tc>
      </w:tr>
      <w:tr w:rsidR="002F4A72" w14:paraId="6B6E5799" w14:textId="77777777" w:rsidTr="003C43E7">
        <w:tc>
          <w:tcPr>
            <w:tcW w:w="2515" w:type="dxa"/>
          </w:tcPr>
          <w:p w14:paraId="106A51A9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Администратор</w:t>
            </w:r>
          </w:p>
        </w:tc>
        <w:tc>
          <w:tcPr>
            <w:tcW w:w="7510" w:type="dxa"/>
          </w:tcPr>
          <w:p w14:paraId="59CB6854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Управление пользователями, запросами перевода, моделями перевода</w:t>
            </w:r>
          </w:p>
        </w:tc>
      </w:tr>
    </w:tbl>
    <w:p w14:paraId="032376CE" w14:textId="77777777" w:rsidR="002F4A72" w:rsidRDefault="008B72D7" w:rsidP="004C0818">
      <w:pPr>
        <w:spacing w:before="240" w:after="240"/>
        <w:ind w:firstLine="677"/>
        <w:rPr>
          <w:szCs w:val="24"/>
        </w:rPr>
      </w:pPr>
      <w:r>
        <w:rPr>
          <w:szCs w:val="24"/>
        </w:rPr>
        <w:t>Функционал пользователя представлен в таблице 2.2.</w:t>
      </w:r>
    </w:p>
    <w:p w14:paraId="029177CF" w14:textId="77777777" w:rsidR="002F4A72" w:rsidRDefault="008B72D7" w:rsidP="003C43E7">
      <w:pPr>
        <w:ind w:firstLine="0"/>
        <w:rPr>
          <w:szCs w:val="24"/>
        </w:rPr>
      </w:pPr>
      <w:r>
        <w:rPr>
          <w:szCs w:val="24"/>
        </w:rPr>
        <w:t>Таблица 2.2 – Функционал пользователя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505"/>
        <w:gridCol w:w="6520"/>
      </w:tblGrid>
      <w:tr w:rsidR="002F4A72" w14:paraId="21F48BBC" w14:textId="77777777" w:rsidTr="003C43E7">
        <w:tc>
          <w:tcPr>
            <w:tcW w:w="3505" w:type="dxa"/>
          </w:tcPr>
          <w:p w14:paraId="21ADF1CE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Вариант использования</w:t>
            </w:r>
          </w:p>
        </w:tc>
        <w:tc>
          <w:tcPr>
            <w:tcW w:w="6520" w:type="dxa"/>
          </w:tcPr>
          <w:p w14:paraId="29223FC1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Пояснение</w:t>
            </w:r>
          </w:p>
        </w:tc>
      </w:tr>
      <w:tr w:rsidR="002F4A72" w14:paraId="4ECCF949" w14:textId="77777777" w:rsidTr="003C43E7">
        <w:tc>
          <w:tcPr>
            <w:tcW w:w="3505" w:type="dxa"/>
          </w:tcPr>
          <w:p w14:paraId="3DA15CC0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 xml:space="preserve">Изменять список исходных </w:t>
            </w:r>
            <w:r w:rsidRPr="003C43E7">
              <w:rPr>
                <w:szCs w:val="24"/>
                <w:lang w:val="en-US"/>
              </w:rPr>
              <w:lastRenderedPageBreak/>
              <w:t>статей</w:t>
            </w:r>
          </w:p>
        </w:tc>
        <w:tc>
          <w:tcPr>
            <w:tcW w:w="6520" w:type="dxa"/>
          </w:tcPr>
          <w:p w14:paraId="72700717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lastRenderedPageBreak/>
              <w:t xml:space="preserve">Загружать или вводить с клавиатуры исходные </w:t>
            </w:r>
            <w:r w:rsidRPr="00FA3F22">
              <w:rPr>
                <w:szCs w:val="24"/>
              </w:rPr>
              <w:lastRenderedPageBreak/>
              <w:t>статьи, получать их список, изменять содержимое исходных статей, удалять их</w:t>
            </w:r>
          </w:p>
        </w:tc>
      </w:tr>
      <w:tr w:rsidR="002F4A72" w14:paraId="57B1DF9E" w14:textId="77777777" w:rsidTr="003C43E7">
        <w:tc>
          <w:tcPr>
            <w:tcW w:w="3505" w:type="dxa"/>
          </w:tcPr>
          <w:p w14:paraId="28845025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lastRenderedPageBreak/>
              <w:t>Изменять список переведённых статей</w:t>
            </w:r>
          </w:p>
        </w:tc>
        <w:tc>
          <w:tcPr>
            <w:tcW w:w="6520" w:type="dxa"/>
          </w:tcPr>
          <w:p w14:paraId="7703611F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Запускать перевод исходных статей, получать их список, оставлять оценку переводам статей, удалять переводы статей</w:t>
            </w:r>
          </w:p>
        </w:tc>
      </w:tr>
      <w:tr w:rsidR="002F4A72" w14:paraId="329B221C" w14:textId="77777777" w:rsidTr="003C43E7">
        <w:tc>
          <w:tcPr>
            <w:tcW w:w="3505" w:type="dxa"/>
          </w:tcPr>
          <w:p w14:paraId="5DDC85E4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Изменять список жалоб на переводы своих статей</w:t>
            </w:r>
          </w:p>
        </w:tc>
        <w:tc>
          <w:tcPr>
            <w:tcW w:w="6520" w:type="dxa"/>
          </w:tcPr>
          <w:p w14:paraId="70095F55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Создавать жалобы на переводы своих статей, получать их список, закрывать открытые жалобы на переводы своих статей</w:t>
            </w:r>
          </w:p>
        </w:tc>
      </w:tr>
      <w:tr w:rsidR="002F4A72" w14:paraId="319DFCCC" w14:textId="77777777" w:rsidTr="003C43E7">
        <w:tc>
          <w:tcPr>
            <w:tcW w:w="3505" w:type="dxa"/>
          </w:tcPr>
          <w:p w14:paraId="04786B1C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Просматривать свои уведомления</w:t>
            </w:r>
          </w:p>
        </w:tc>
        <w:tc>
          <w:tcPr>
            <w:tcW w:w="6520" w:type="dxa"/>
          </w:tcPr>
          <w:p w14:paraId="1AB1C9F8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Получать список непрочитанных уведомлений</w:t>
            </w:r>
          </w:p>
        </w:tc>
      </w:tr>
      <w:tr w:rsidR="002F4A72" w14:paraId="3FF05F6C" w14:textId="77777777" w:rsidTr="003C43E7">
        <w:tc>
          <w:tcPr>
            <w:tcW w:w="3505" w:type="dxa"/>
          </w:tcPr>
          <w:p w14:paraId="14F7DF73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Изменять список комментариев к жалобам на переводы своих статей</w:t>
            </w:r>
          </w:p>
        </w:tc>
        <w:tc>
          <w:tcPr>
            <w:tcW w:w="6520" w:type="dxa"/>
          </w:tcPr>
          <w:p w14:paraId="0444013E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Получать список комментариев, создавать комментарии к открытым жалобам на переводы своих статей</w:t>
            </w:r>
          </w:p>
        </w:tc>
      </w:tr>
      <w:tr w:rsidR="002F4A72" w14:paraId="208D7E91" w14:textId="77777777" w:rsidTr="003C43E7">
        <w:tc>
          <w:tcPr>
            <w:tcW w:w="3505" w:type="dxa"/>
          </w:tcPr>
          <w:p w14:paraId="0389790C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Изменять список настроек переводчика</w:t>
            </w:r>
          </w:p>
        </w:tc>
        <w:tc>
          <w:tcPr>
            <w:tcW w:w="6520" w:type="dxa"/>
          </w:tcPr>
          <w:p w14:paraId="4BF5676C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Получать список своих конфигураций, создавать новые, обновлять и удалять существующие</w:t>
            </w:r>
          </w:p>
        </w:tc>
      </w:tr>
    </w:tbl>
    <w:p w14:paraId="6F3D3C77" w14:textId="77777777" w:rsidR="002F4A72" w:rsidRDefault="008B72D7" w:rsidP="004C0818">
      <w:pPr>
        <w:spacing w:before="240" w:after="240"/>
        <w:ind w:firstLine="677"/>
        <w:rPr>
          <w:szCs w:val="24"/>
        </w:rPr>
      </w:pPr>
      <w:r>
        <w:rPr>
          <w:szCs w:val="24"/>
        </w:rPr>
        <w:t>Функционал модератора представлен в таблице 2.3.</w:t>
      </w:r>
    </w:p>
    <w:p w14:paraId="1B459F7D" w14:textId="77777777" w:rsidR="002F4A72" w:rsidRDefault="008B72D7" w:rsidP="003C43E7">
      <w:pPr>
        <w:ind w:firstLine="0"/>
        <w:rPr>
          <w:szCs w:val="24"/>
        </w:rPr>
      </w:pPr>
      <w:r>
        <w:rPr>
          <w:szCs w:val="24"/>
        </w:rPr>
        <w:t>Таблица 2.3 – Функционал модератора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775"/>
        <w:gridCol w:w="6250"/>
      </w:tblGrid>
      <w:tr w:rsidR="002F4A72" w14:paraId="1FAB5F64" w14:textId="77777777" w:rsidTr="003C43E7">
        <w:tc>
          <w:tcPr>
            <w:tcW w:w="3775" w:type="dxa"/>
          </w:tcPr>
          <w:p w14:paraId="5904346F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Вариант использования</w:t>
            </w:r>
          </w:p>
        </w:tc>
        <w:tc>
          <w:tcPr>
            <w:tcW w:w="6250" w:type="dxa"/>
          </w:tcPr>
          <w:p w14:paraId="115C5EBE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Пояснение</w:t>
            </w:r>
          </w:p>
        </w:tc>
      </w:tr>
      <w:tr w:rsidR="002F4A72" w14:paraId="03BFBAFB" w14:textId="77777777" w:rsidTr="003C43E7">
        <w:tc>
          <w:tcPr>
            <w:tcW w:w="3775" w:type="dxa"/>
          </w:tcPr>
          <w:p w14:paraId="0C7733EE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Изменять список открытых жалоб</w:t>
            </w:r>
          </w:p>
        </w:tc>
        <w:tc>
          <w:tcPr>
            <w:tcW w:w="6250" w:type="dxa"/>
          </w:tcPr>
          <w:p w14:paraId="540FF891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Получать список открытых жалоб на статьи пользователей, получать списки комментариев и создавать новые комментарии к ним, принимать или отклонять жалобы</w:t>
            </w:r>
          </w:p>
        </w:tc>
      </w:tr>
    </w:tbl>
    <w:p w14:paraId="6D74DCAA" w14:textId="77777777" w:rsidR="002F4A72" w:rsidRDefault="008B72D7" w:rsidP="004C0818">
      <w:pPr>
        <w:spacing w:before="240" w:after="240"/>
        <w:ind w:firstLine="677"/>
        <w:rPr>
          <w:szCs w:val="24"/>
        </w:rPr>
      </w:pPr>
      <w:r w:rsidRPr="003C43E7">
        <w:rPr>
          <w:szCs w:val="24"/>
        </w:rPr>
        <w:t>Функционал администратора представлен в таблице 2.4.</w:t>
      </w:r>
    </w:p>
    <w:p w14:paraId="3742496A" w14:textId="77777777" w:rsidR="002F4A72" w:rsidRDefault="008B72D7" w:rsidP="003C43E7">
      <w:pPr>
        <w:ind w:firstLine="0"/>
        <w:rPr>
          <w:szCs w:val="24"/>
        </w:rPr>
      </w:pPr>
      <w:r>
        <w:rPr>
          <w:szCs w:val="24"/>
        </w:rPr>
        <w:t>Таблица 2.4 – Функционал администратора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775"/>
        <w:gridCol w:w="6250"/>
      </w:tblGrid>
      <w:tr w:rsidR="002F4A72" w14:paraId="4FDCDFEE" w14:textId="77777777" w:rsidTr="003C43E7">
        <w:tc>
          <w:tcPr>
            <w:tcW w:w="3775" w:type="dxa"/>
          </w:tcPr>
          <w:p w14:paraId="05073177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Вариант использования</w:t>
            </w:r>
          </w:p>
        </w:tc>
        <w:tc>
          <w:tcPr>
            <w:tcW w:w="6250" w:type="dxa"/>
          </w:tcPr>
          <w:p w14:paraId="0001606D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Пояснение</w:t>
            </w:r>
          </w:p>
        </w:tc>
      </w:tr>
      <w:tr w:rsidR="002F4A72" w14:paraId="69F3304E" w14:textId="77777777" w:rsidTr="003C43E7">
        <w:tc>
          <w:tcPr>
            <w:tcW w:w="3775" w:type="dxa"/>
          </w:tcPr>
          <w:p w14:paraId="67879F5A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Просматривать статистику жалоб</w:t>
            </w:r>
          </w:p>
        </w:tc>
        <w:tc>
          <w:tcPr>
            <w:tcW w:w="6250" w:type="dxa"/>
          </w:tcPr>
          <w:p w14:paraId="58F92AFE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Получать данные о том, какая часть переводов при помощи каждой модели получает жалобы и какая их доля удовлетворяется модераторами</w:t>
            </w:r>
          </w:p>
        </w:tc>
      </w:tr>
      <w:tr w:rsidR="002F4A72" w14:paraId="52FC4B85" w14:textId="77777777" w:rsidTr="003C43E7">
        <w:tc>
          <w:tcPr>
            <w:tcW w:w="3775" w:type="dxa"/>
          </w:tcPr>
          <w:p w14:paraId="31911EF7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Изменять список стилей перевода</w:t>
            </w:r>
          </w:p>
        </w:tc>
        <w:tc>
          <w:tcPr>
            <w:tcW w:w="6250" w:type="dxa"/>
          </w:tcPr>
          <w:p w14:paraId="275DC286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Создавать новые стили, обновлять и удалять существующие</w:t>
            </w:r>
          </w:p>
        </w:tc>
      </w:tr>
      <w:tr w:rsidR="002F4A72" w14:paraId="0C04EFBB" w14:textId="77777777" w:rsidTr="003C43E7">
        <w:tc>
          <w:tcPr>
            <w:tcW w:w="3775" w:type="dxa"/>
          </w:tcPr>
          <w:p w14:paraId="33EA1A0A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Изменять список моделей перевода</w:t>
            </w:r>
          </w:p>
        </w:tc>
        <w:tc>
          <w:tcPr>
            <w:tcW w:w="6250" w:type="dxa"/>
          </w:tcPr>
          <w:p w14:paraId="36F5BA9D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Добавлять информацию о новых моделях, изменять и удалять существующие записи</w:t>
            </w:r>
          </w:p>
        </w:tc>
      </w:tr>
      <w:tr w:rsidR="002F4A72" w14:paraId="141FD176" w14:textId="77777777" w:rsidTr="003C43E7">
        <w:tc>
          <w:tcPr>
            <w:tcW w:w="3775" w:type="dxa"/>
          </w:tcPr>
          <w:p w14:paraId="346D927B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Изменять список пользователей</w:t>
            </w:r>
          </w:p>
        </w:tc>
        <w:tc>
          <w:tcPr>
            <w:tcW w:w="6250" w:type="dxa"/>
          </w:tcPr>
          <w:p w14:paraId="6A993F57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Получать список пользователей, создавать новых, изменять и кдалять существующих</w:t>
            </w:r>
          </w:p>
        </w:tc>
      </w:tr>
    </w:tbl>
    <w:p w14:paraId="23B36214" w14:textId="2E998EFD" w:rsidR="002F4A72" w:rsidRDefault="008B72D7">
      <w:pPr>
        <w:ind w:firstLine="680"/>
        <w:rPr>
          <w:szCs w:val="24"/>
        </w:rPr>
      </w:pPr>
      <w:r>
        <w:t xml:space="preserve">Таким образом, </w:t>
      </w:r>
      <w:r w:rsidR="00E37340">
        <w:t>пользователю доступно</w:t>
      </w:r>
    </w:p>
    <w:p w14:paraId="33C6544F" w14:textId="77777777" w:rsidR="002F4A72" w:rsidRDefault="008B72D7">
      <w:pPr>
        <w:pStyle w:val="a2"/>
        <w:spacing w:before="240"/>
      </w:pPr>
      <w:bookmarkStart w:id="12" w:name="_Toc165826354"/>
      <w:r>
        <w:t>2.2 Проектирование базы данных</w:t>
      </w:r>
      <w:bookmarkEnd w:id="12"/>
    </w:p>
    <w:p w14:paraId="5A9D39A2" w14:textId="77777777" w:rsidR="002F4A72" w:rsidRDefault="008B72D7">
      <w:pPr>
        <w:spacing w:after="280"/>
        <w:ind w:firstLine="680"/>
        <w:rPr>
          <w:szCs w:val="24"/>
        </w:rPr>
      </w:pPr>
      <w:r>
        <w:rPr>
          <w:szCs w:val="24"/>
        </w:rPr>
        <w:t>Согласно схеме вариантов использования была создана база данных. Её структура представлена на рисунке 2.2.</w:t>
      </w:r>
    </w:p>
    <w:p w14:paraId="5CB8DB02" w14:textId="77777777" w:rsidR="002F4A72" w:rsidRDefault="008B72D7">
      <w:pPr>
        <w:spacing w:before="280" w:after="240"/>
        <w:ind w:firstLine="0"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0A3758E4" wp14:editId="0F98CD59">
            <wp:extent cx="4980653" cy="3955754"/>
            <wp:effectExtent l="0" t="0" r="0" b="6985"/>
            <wp:docPr id="9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653" cy="395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CFCB" w14:textId="77777777" w:rsidR="002F4A72" w:rsidRDefault="008B72D7">
      <w:pPr>
        <w:spacing w:after="280"/>
        <w:ind w:firstLine="0"/>
        <w:jc w:val="center"/>
        <w:rPr>
          <w:szCs w:val="24"/>
        </w:rPr>
      </w:pPr>
      <w:r>
        <w:rPr>
          <w:szCs w:val="24"/>
        </w:rPr>
        <w:t>Рисунок 2.2 – Логическая схема базы данных</w:t>
      </w:r>
    </w:p>
    <w:p w14:paraId="124E6016" w14:textId="77777777" w:rsidR="002F4A72" w:rsidRDefault="008B72D7" w:rsidP="003C43E7">
      <w:pPr>
        <w:spacing w:after="240"/>
        <w:ind w:firstLine="680"/>
        <w:rPr>
          <w:szCs w:val="24"/>
        </w:rPr>
      </w:pPr>
      <w:r>
        <w:rPr>
          <w:szCs w:val="24"/>
        </w:rPr>
        <w:t>База данных содержит тринадцать таблиц, хранящих информацию о пользователях, сессиях, статьях и прочих данных. Типы данных были выбраны согласно документации [1]. Назначение таблиц базы данных представлено в таблице 2.5.</w:t>
      </w:r>
    </w:p>
    <w:p w14:paraId="63C8EE74" w14:textId="77777777" w:rsidR="002F4A72" w:rsidRDefault="008B72D7" w:rsidP="003C43E7">
      <w:pPr>
        <w:ind w:firstLine="0"/>
        <w:rPr>
          <w:szCs w:val="24"/>
        </w:rPr>
      </w:pPr>
      <w:r>
        <w:rPr>
          <w:szCs w:val="24"/>
        </w:rPr>
        <w:t>Таблица 2.5 – Назначение таблиц базы данных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145"/>
        <w:gridCol w:w="6880"/>
      </w:tblGrid>
      <w:tr w:rsidR="002F4A72" w14:paraId="1B360180" w14:textId="77777777" w:rsidTr="00D51C4E">
        <w:tc>
          <w:tcPr>
            <w:tcW w:w="3145" w:type="dxa"/>
          </w:tcPr>
          <w:p w14:paraId="2E70B667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Таблица</w:t>
            </w:r>
          </w:p>
        </w:tc>
        <w:tc>
          <w:tcPr>
            <w:tcW w:w="6880" w:type="dxa"/>
          </w:tcPr>
          <w:p w14:paraId="3512543A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Назначение</w:t>
            </w:r>
          </w:p>
        </w:tc>
      </w:tr>
      <w:tr w:rsidR="002F4A72" w14:paraId="019079DD" w14:textId="77777777" w:rsidTr="00D51C4E">
        <w:tc>
          <w:tcPr>
            <w:tcW w:w="3145" w:type="dxa"/>
          </w:tcPr>
          <w:p w14:paraId="01E44978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Users</w:t>
            </w:r>
          </w:p>
        </w:tc>
        <w:tc>
          <w:tcPr>
            <w:tcW w:w="6880" w:type="dxa"/>
          </w:tcPr>
          <w:p w14:paraId="2DE33C63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пользователях (имя, адрес электронной почты и хеш пароля для аутентификации и так далее)</w:t>
            </w:r>
          </w:p>
        </w:tc>
      </w:tr>
      <w:tr w:rsidR="002F4A72" w14:paraId="5A337949" w14:textId="77777777" w:rsidTr="00D51C4E">
        <w:tc>
          <w:tcPr>
            <w:tcW w:w="3145" w:type="dxa"/>
          </w:tcPr>
          <w:p w14:paraId="1E9FB9E0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Sessions</w:t>
            </w:r>
          </w:p>
        </w:tc>
        <w:tc>
          <w:tcPr>
            <w:tcW w:w="6880" w:type="dxa"/>
          </w:tcPr>
          <w:p w14:paraId="70AA8EC1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сессиях пользователей (идентификатор пользователя, флаг активности, время создания и так далее)</w:t>
            </w:r>
          </w:p>
        </w:tc>
      </w:tr>
      <w:tr w:rsidR="002F4A72" w14:paraId="63BEED95" w14:textId="77777777" w:rsidTr="00D51C4E">
        <w:tc>
          <w:tcPr>
            <w:tcW w:w="3145" w:type="dxa"/>
          </w:tcPr>
          <w:p w14:paraId="03C0CECC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Confirmation_codes</w:t>
            </w:r>
          </w:p>
        </w:tc>
        <w:tc>
          <w:tcPr>
            <w:tcW w:w="6880" w:type="dxa"/>
          </w:tcPr>
          <w:p w14:paraId="16CA2375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кодах подтверждения адреса электронной почты и сброса пароля</w:t>
            </w:r>
          </w:p>
        </w:tc>
      </w:tr>
      <w:tr w:rsidR="002F4A72" w14:paraId="122683E8" w14:textId="77777777" w:rsidTr="00D51C4E">
        <w:tc>
          <w:tcPr>
            <w:tcW w:w="3145" w:type="dxa"/>
          </w:tcPr>
          <w:p w14:paraId="2EAD622B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Languages</w:t>
            </w:r>
          </w:p>
        </w:tc>
        <w:tc>
          <w:tcPr>
            <w:tcW w:w="6880" w:type="dxa"/>
          </w:tcPr>
          <w:p w14:paraId="4C9BDAD2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 xml:space="preserve">Хранит информацию о доступных для перевода языках (название, </w:t>
            </w:r>
            <w:r w:rsidRPr="003C43E7">
              <w:rPr>
                <w:szCs w:val="24"/>
                <w:lang w:val="en-US"/>
              </w:rPr>
              <w:t>ISO</w:t>
            </w:r>
            <w:r w:rsidRPr="003C43E7">
              <w:rPr>
                <w:szCs w:val="24"/>
              </w:rPr>
              <w:t xml:space="preserve"> код)</w:t>
            </w:r>
          </w:p>
        </w:tc>
      </w:tr>
      <w:tr w:rsidR="002F4A72" w14:paraId="3175A7A3" w14:textId="77777777" w:rsidTr="00D51C4E">
        <w:tc>
          <w:tcPr>
            <w:tcW w:w="3145" w:type="dxa"/>
          </w:tcPr>
          <w:p w14:paraId="6A9F180C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Articles</w:t>
            </w:r>
          </w:p>
        </w:tc>
        <w:tc>
          <w:tcPr>
            <w:tcW w:w="6880" w:type="dxa"/>
          </w:tcPr>
          <w:p w14:paraId="746A6A1C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статьях (заголовок, текст, идентификатор пользователя и так далее)</w:t>
            </w:r>
          </w:p>
        </w:tc>
      </w:tr>
      <w:tr w:rsidR="002F4A72" w14:paraId="2B1DE8E6" w14:textId="77777777" w:rsidTr="00D51C4E">
        <w:tc>
          <w:tcPr>
            <w:tcW w:w="3145" w:type="dxa"/>
          </w:tcPr>
          <w:p w14:paraId="09ACEE9C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Report_reasons</w:t>
            </w:r>
          </w:p>
        </w:tc>
        <w:tc>
          <w:tcPr>
            <w:tcW w:w="6880" w:type="dxa"/>
          </w:tcPr>
          <w:p w14:paraId="4A4A9AB5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доступных причинах для жалобы на перевод статьи (текст, позиция в списке для сортировки)</w:t>
            </w:r>
          </w:p>
        </w:tc>
      </w:tr>
      <w:tr w:rsidR="002F4A72" w14:paraId="655E4E44" w14:textId="77777777" w:rsidTr="00D51C4E">
        <w:tc>
          <w:tcPr>
            <w:tcW w:w="3145" w:type="dxa"/>
          </w:tcPr>
          <w:p w14:paraId="357C7C8C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Reports</w:t>
            </w:r>
          </w:p>
        </w:tc>
        <w:tc>
          <w:tcPr>
            <w:tcW w:w="6880" w:type="dxa"/>
          </w:tcPr>
          <w:p w14:paraId="03C2DB28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 xml:space="preserve">Хранит информацию о жалобах на переводы статей (идентификатор статьи, текст, идентификатор, причина </w:t>
            </w:r>
            <w:r w:rsidRPr="003C43E7">
              <w:rPr>
                <w:szCs w:val="24"/>
              </w:rPr>
              <w:lastRenderedPageBreak/>
              <w:t>и так далее)</w:t>
            </w:r>
          </w:p>
        </w:tc>
      </w:tr>
      <w:tr w:rsidR="002F4A72" w14:paraId="683784AD" w14:textId="77777777" w:rsidTr="00D51C4E">
        <w:tc>
          <w:tcPr>
            <w:tcW w:w="3145" w:type="dxa"/>
          </w:tcPr>
          <w:p w14:paraId="6DED8481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lastRenderedPageBreak/>
              <w:t>Report_comments</w:t>
            </w:r>
          </w:p>
        </w:tc>
        <w:tc>
          <w:tcPr>
            <w:tcW w:w="6880" w:type="dxa"/>
          </w:tcPr>
          <w:p w14:paraId="4C014817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комментариях к жалобам на переводы статей (текст, идентификатор пользователя, идентификатор жалобы, дата и время создания)</w:t>
            </w:r>
          </w:p>
        </w:tc>
      </w:tr>
      <w:tr w:rsidR="002F4A72" w14:paraId="24D47D30" w14:textId="77777777" w:rsidTr="00D51C4E">
        <w:tc>
          <w:tcPr>
            <w:tcW w:w="3145" w:type="dxa"/>
          </w:tcPr>
          <w:p w14:paraId="34E9D763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Style_prompts</w:t>
            </w:r>
          </w:p>
        </w:tc>
        <w:tc>
          <w:tcPr>
            <w:tcW w:w="6880" w:type="dxa"/>
          </w:tcPr>
          <w:p w14:paraId="09F8B215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запросах перевода с разными стилями (название, текст и так далее)</w:t>
            </w:r>
          </w:p>
        </w:tc>
      </w:tr>
      <w:tr w:rsidR="002F4A72" w14:paraId="6375231B" w14:textId="77777777" w:rsidTr="00D51C4E">
        <w:tc>
          <w:tcPr>
            <w:tcW w:w="3145" w:type="dxa"/>
          </w:tcPr>
          <w:p w14:paraId="06D35EB3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AI_Models</w:t>
            </w:r>
          </w:p>
        </w:tc>
        <w:tc>
          <w:tcPr>
            <w:tcW w:w="6880" w:type="dxa"/>
          </w:tcPr>
          <w:p w14:paraId="75E4BEB5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моделях искусственного интеллекта, использующихся для перевода (название, поставщик и так далее)</w:t>
            </w:r>
          </w:p>
        </w:tc>
      </w:tr>
      <w:tr w:rsidR="002F4A72" w14:paraId="02FFE393" w14:textId="77777777" w:rsidTr="00D51C4E">
        <w:tc>
          <w:tcPr>
            <w:tcW w:w="3145" w:type="dxa"/>
          </w:tcPr>
          <w:p w14:paraId="1FD0BEAB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Configs</w:t>
            </w:r>
          </w:p>
        </w:tc>
        <w:tc>
          <w:tcPr>
            <w:tcW w:w="6880" w:type="dxa"/>
          </w:tcPr>
          <w:p w14:paraId="262F6344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Хранит информацию о конфигурациях переводчика, которые могут использоваться пользователями для упрощения запуска перевода своих статей (идентификаторы запроса перевода, модели, языков и так далее)</w:t>
            </w:r>
          </w:p>
        </w:tc>
      </w:tr>
      <w:tr w:rsidR="002F4A72" w14:paraId="08B5A137" w14:textId="77777777" w:rsidTr="00D51C4E">
        <w:tc>
          <w:tcPr>
            <w:tcW w:w="3145" w:type="dxa"/>
          </w:tcPr>
          <w:p w14:paraId="2DCA36E6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Translation_tasks</w:t>
            </w:r>
          </w:p>
        </w:tc>
        <w:tc>
          <w:tcPr>
            <w:tcW w:w="6880" w:type="dxa"/>
          </w:tcPr>
          <w:p w14:paraId="41A8EDBF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Хранит информацию о задачах перевода, которые считываются отдельным процессом и выполняются им (идентификаторы статьи, модели, исходного и конечного языков, статус и так далее)</w:t>
            </w:r>
          </w:p>
        </w:tc>
      </w:tr>
      <w:tr w:rsidR="002F4A72" w14:paraId="2D630F4A" w14:textId="77777777" w:rsidTr="00D51C4E">
        <w:tc>
          <w:tcPr>
            <w:tcW w:w="3145" w:type="dxa"/>
          </w:tcPr>
          <w:p w14:paraId="3AF672E1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Notifications</w:t>
            </w:r>
          </w:p>
        </w:tc>
        <w:tc>
          <w:tcPr>
            <w:tcW w:w="6880" w:type="dxa"/>
          </w:tcPr>
          <w:p w14:paraId="1BA1E88C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Хранит информацию об уведомлениях пользователей (идентификатор пользователя, текст и так далее)</w:t>
            </w:r>
          </w:p>
        </w:tc>
      </w:tr>
    </w:tbl>
    <w:p w14:paraId="722731FC" w14:textId="77777777" w:rsidR="002F4A72" w:rsidRDefault="008B72D7" w:rsidP="004C0818">
      <w:pPr>
        <w:spacing w:before="240" w:after="240"/>
        <w:ind w:firstLine="677"/>
        <w:rPr>
          <w:szCs w:val="24"/>
        </w:rPr>
      </w:pPr>
      <w:r>
        <w:rPr>
          <w:szCs w:val="24"/>
        </w:rPr>
        <w:t xml:space="preserve">Описание столбцов таблицы </w:t>
      </w:r>
      <w:r>
        <w:rPr>
          <w:szCs w:val="24"/>
          <w:lang w:val="en-US"/>
        </w:rPr>
        <w:t>Users</w:t>
      </w:r>
      <w:r w:rsidRPr="003C43E7">
        <w:rPr>
          <w:szCs w:val="24"/>
        </w:rPr>
        <w:t xml:space="preserve"> </w:t>
      </w:r>
      <w:r>
        <w:rPr>
          <w:szCs w:val="24"/>
        </w:rPr>
        <w:t>представлено в таблице 2.6.</w:t>
      </w:r>
    </w:p>
    <w:p w14:paraId="64B58ECD" w14:textId="77777777" w:rsidR="002F4A72" w:rsidRDefault="008B72D7" w:rsidP="003C43E7">
      <w:pPr>
        <w:ind w:firstLine="0"/>
        <w:rPr>
          <w:szCs w:val="24"/>
        </w:rPr>
      </w:pPr>
      <w:r>
        <w:rPr>
          <w:szCs w:val="24"/>
        </w:rPr>
        <w:t>Таблица 2.6 – Описание таблицы U</w:t>
      </w:r>
      <w:r w:rsidRPr="003C43E7">
        <w:rPr>
          <w:szCs w:val="24"/>
        </w:rPr>
        <w:t>sers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25"/>
        <w:gridCol w:w="2345"/>
        <w:gridCol w:w="5295"/>
      </w:tblGrid>
      <w:tr w:rsidR="002F4A72" w14:paraId="34C32C0F" w14:textId="77777777" w:rsidTr="003C43E7">
        <w:tc>
          <w:tcPr>
            <w:tcW w:w="2425" w:type="dxa"/>
          </w:tcPr>
          <w:p w14:paraId="24342ADC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2345" w:type="dxa"/>
          </w:tcPr>
          <w:p w14:paraId="005D1257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5295" w:type="dxa"/>
          </w:tcPr>
          <w:p w14:paraId="0D9553F9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4EB7D0B5" w14:textId="77777777" w:rsidTr="003C43E7">
        <w:tc>
          <w:tcPr>
            <w:tcW w:w="2425" w:type="dxa"/>
          </w:tcPr>
          <w:p w14:paraId="3E7E10E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2345" w:type="dxa"/>
          </w:tcPr>
          <w:p w14:paraId="055C191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5295" w:type="dxa"/>
          </w:tcPr>
          <w:p w14:paraId="393C05D0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Идентификатор пользователя, первичный ключ </w:t>
            </w:r>
          </w:p>
        </w:tc>
      </w:tr>
      <w:tr w:rsidR="002F4A72" w14:paraId="0C50B99E" w14:textId="77777777" w:rsidTr="003C43E7">
        <w:tc>
          <w:tcPr>
            <w:tcW w:w="2425" w:type="dxa"/>
          </w:tcPr>
          <w:p w14:paraId="7CCE88E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name</w:t>
            </w:r>
          </w:p>
        </w:tc>
        <w:tc>
          <w:tcPr>
            <w:tcW w:w="2345" w:type="dxa"/>
          </w:tcPr>
          <w:p w14:paraId="1A677F0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>varchar(</w:t>
            </w:r>
            <w:proofErr w:type="gramEnd"/>
            <w:r>
              <w:rPr>
                <w:szCs w:val="24"/>
                <w:lang w:val="en-US"/>
              </w:rPr>
              <w:t>20)</w:t>
            </w:r>
          </w:p>
        </w:tc>
        <w:tc>
          <w:tcPr>
            <w:tcW w:w="5295" w:type="dxa"/>
          </w:tcPr>
          <w:p w14:paraId="0F821448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Имя пользователя</w:t>
            </w:r>
          </w:p>
        </w:tc>
      </w:tr>
      <w:tr w:rsidR="002F4A72" w14:paraId="1C308D7A" w14:textId="77777777" w:rsidTr="003C43E7">
        <w:tc>
          <w:tcPr>
            <w:tcW w:w="2425" w:type="dxa"/>
          </w:tcPr>
          <w:p w14:paraId="0FEDA35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email</w:t>
            </w:r>
          </w:p>
        </w:tc>
        <w:tc>
          <w:tcPr>
            <w:tcW w:w="2345" w:type="dxa"/>
          </w:tcPr>
          <w:p w14:paraId="2AA0ECC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>varchar(</w:t>
            </w:r>
            <w:proofErr w:type="gramEnd"/>
            <w:r>
              <w:rPr>
                <w:szCs w:val="24"/>
                <w:lang w:val="en-US"/>
              </w:rPr>
              <w:t>50)</w:t>
            </w:r>
          </w:p>
        </w:tc>
        <w:tc>
          <w:tcPr>
            <w:tcW w:w="5295" w:type="dxa"/>
          </w:tcPr>
          <w:p w14:paraId="7AA80E1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Адрес электронной почты пользователя</w:t>
            </w:r>
          </w:p>
        </w:tc>
      </w:tr>
      <w:tr w:rsidR="002F4A72" w14:paraId="10B32EF1" w14:textId="77777777" w:rsidTr="003C43E7">
        <w:tc>
          <w:tcPr>
            <w:tcW w:w="2425" w:type="dxa"/>
          </w:tcPr>
          <w:p w14:paraId="0DB038F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email_verified</w:t>
            </w:r>
          </w:p>
        </w:tc>
        <w:tc>
          <w:tcPr>
            <w:tcW w:w="2345" w:type="dxa"/>
          </w:tcPr>
          <w:p w14:paraId="3C87408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boolean</w:t>
            </w:r>
          </w:p>
        </w:tc>
        <w:tc>
          <w:tcPr>
            <w:tcW w:w="5295" w:type="dxa"/>
          </w:tcPr>
          <w:p w14:paraId="2BC3C6ED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Флаг, указывающий, был ли подтверждён адрес электронной почты пользователя</w:t>
            </w:r>
          </w:p>
        </w:tc>
      </w:tr>
      <w:tr w:rsidR="002F4A72" w14:paraId="571D49E8" w14:textId="77777777" w:rsidTr="003C43E7">
        <w:tc>
          <w:tcPr>
            <w:tcW w:w="2425" w:type="dxa"/>
          </w:tcPr>
          <w:p w14:paraId="451C99E9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password_hash</w:t>
            </w:r>
          </w:p>
        </w:tc>
        <w:tc>
          <w:tcPr>
            <w:tcW w:w="2345" w:type="dxa"/>
          </w:tcPr>
          <w:p w14:paraId="7549489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>varchar(</w:t>
            </w:r>
            <w:proofErr w:type="gramEnd"/>
            <w:r>
              <w:rPr>
                <w:szCs w:val="24"/>
                <w:lang w:val="en-US"/>
              </w:rPr>
              <w:t>60)</w:t>
            </w:r>
          </w:p>
        </w:tc>
        <w:tc>
          <w:tcPr>
            <w:tcW w:w="5295" w:type="dxa"/>
          </w:tcPr>
          <w:p w14:paraId="1773F8D2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Хеш пароля соискателя</w:t>
            </w:r>
          </w:p>
        </w:tc>
      </w:tr>
      <w:tr w:rsidR="002F4A72" w14:paraId="5F8179F8" w14:textId="77777777" w:rsidTr="003C43E7">
        <w:tc>
          <w:tcPr>
            <w:tcW w:w="2425" w:type="dxa"/>
          </w:tcPr>
          <w:p w14:paraId="19A93D4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role</w:t>
            </w:r>
          </w:p>
        </w:tc>
        <w:tc>
          <w:tcPr>
            <w:tcW w:w="2345" w:type="dxa"/>
          </w:tcPr>
          <w:p w14:paraId="0CA060C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enum user_role</w:t>
            </w:r>
          </w:p>
        </w:tc>
        <w:tc>
          <w:tcPr>
            <w:tcW w:w="5295" w:type="dxa"/>
          </w:tcPr>
          <w:p w14:paraId="7FAE5F0D" w14:textId="77777777" w:rsidR="002F4A72" w:rsidRDefault="008B72D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Роль пользователя (пользователь, модератор, администратор)</w:t>
            </w:r>
          </w:p>
        </w:tc>
      </w:tr>
      <w:tr w:rsidR="002F4A72" w14:paraId="04D1AE52" w14:textId="77777777" w:rsidTr="003C43E7">
        <w:tc>
          <w:tcPr>
            <w:tcW w:w="2425" w:type="dxa"/>
          </w:tcPr>
          <w:p w14:paraId="05310FD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logged_with_provider</w:t>
            </w:r>
          </w:p>
        </w:tc>
        <w:tc>
          <w:tcPr>
            <w:tcW w:w="2345" w:type="dxa"/>
          </w:tcPr>
          <w:p w14:paraId="463A52E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5295" w:type="dxa"/>
          </w:tcPr>
          <w:p w14:paraId="468C0612" w14:textId="77777777" w:rsidR="002F4A72" w:rsidRDefault="008B72D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 xml:space="preserve">Название провайдера </w:t>
            </w:r>
            <w:r>
              <w:rPr>
                <w:szCs w:val="24"/>
                <w:lang w:val="en-US"/>
              </w:rPr>
              <w:t>OAuth</w:t>
            </w:r>
            <w:r w:rsidRPr="003C43E7">
              <w:rPr>
                <w:szCs w:val="24"/>
              </w:rPr>
              <w:t xml:space="preserve"> 2.0, использовавшегося для регистрации</w:t>
            </w:r>
          </w:p>
        </w:tc>
      </w:tr>
      <w:tr w:rsidR="002F4A72" w14:paraId="5B030C7B" w14:textId="77777777" w:rsidTr="003C43E7">
        <w:tc>
          <w:tcPr>
            <w:tcW w:w="2425" w:type="dxa"/>
          </w:tcPr>
          <w:p w14:paraId="7B1921B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provider_id</w:t>
            </w:r>
          </w:p>
        </w:tc>
        <w:tc>
          <w:tcPr>
            <w:tcW w:w="2345" w:type="dxa"/>
          </w:tcPr>
          <w:p w14:paraId="0E2FE7A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5295" w:type="dxa"/>
          </w:tcPr>
          <w:p w14:paraId="5ED636D9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полученный от провайдера OAuth при регистрации</w:t>
            </w:r>
          </w:p>
        </w:tc>
      </w:tr>
      <w:tr w:rsidR="002F4A72" w14:paraId="237F4DFB" w14:textId="77777777" w:rsidTr="003C43E7">
        <w:tc>
          <w:tcPr>
            <w:tcW w:w="2425" w:type="dxa"/>
            <w:tcBorders>
              <w:top w:val="nil"/>
            </w:tcBorders>
          </w:tcPr>
          <w:p w14:paraId="1F02A8D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created_at</w:t>
            </w:r>
          </w:p>
        </w:tc>
        <w:tc>
          <w:tcPr>
            <w:tcW w:w="2345" w:type="dxa"/>
            <w:tcBorders>
              <w:top w:val="nil"/>
            </w:tcBorders>
          </w:tcPr>
          <w:p w14:paraId="441532D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5295" w:type="dxa"/>
            <w:tcBorders>
              <w:top w:val="nil"/>
            </w:tcBorders>
          </w:tcPr>
          <w:p w14:paraId="7C4CA5BD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пользователя</w:t>
            </w:r>
          </w:p>
        </w:tc>
      </w:tr>
      <w:tr w:rsidR="002F4A72" w14:paraId="7712D457" w14:textId="77777777" w:rsidTr="003C43E7">
        <w:tc>
          <w:tcPr>
            <w:tcW w:w="2425" w:type="dxa"/>
            <w:tcBorders>
              <w:top w:val="nil"/>
            </w:tcBorders>
          </w:tcPr>
          <w:p w14:paraId="65DF55A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deleted_at</w:t>
            </w:r>
          </w:p>
        </w:tc>
        <w:tc>
          <w:tcPr>
            <w:tcW w:w="2345" w:type="dxa"/>
            <w:tcBorders>
              <w:top w:val="nil"/>
            </w:tcBorders>
          </w:tcPr>
          <w:p w14:paraId="43E5956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5295" w:type="dxa"/>
            <w:tcBorders>
              <w:top w:val="nil"/>
            </w:tcBorders>
          </w:tcPr>
          <w:p w14:paraId="59A05612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пользователя</w:t>
            </w:r>
          </w:p>
        </w:tc>
      </w:tr>
    </w:tbl>
    <w:p w14:paraId="28690BB6" w14:textId="77777777" w:rsidR="002F4A72" w:rsidRDefault="008B72D7">
      <w:pPr>
        <w:spacing w:before="240" w:after="240"/>
        <w:ind w:firstLine="680"/>
        <w:rPr>
          <w:szCs w:val="24"/>
        </w:rPr>
      </w:pPr>
      <w:r>
        <w:rPr>
          <w:szCs w:val="24"/>
        </w:rPr>
        <w:t>Описание столбцов таблицы Sessions представлено в таблице 2.7.</w:t>
      </w:r>
    </w:p>
    <w:p w14:paraId="60F31391" w14:textId="77777777" w:rsidR="002F4A72" w:rsidRDefault="008B72D7">
      <w:pPr>
        <w:ind w:firstLine="0"/>
        <w:rPr>
          <w:szCs w:val="24"/>
        </w:rPr>
      </w:pPr>
      <w:r>
        <w:rPr>
          <w:szCs w:val="24"/>
        </w:rPr>
        <w:lastRenderedPageBreak/>
        <w:t>Таблица 2.7 – Описание таблицы Sessions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39"/>
        <w:gridCol w:w="1982"/>
        <w:gridCol w:w="6044"/>
      </w:tblGrid>
      <w:tr w:rsidR="002F4A72" w14:paraId="79E547A0" w14:textId="77777777">
        <w:tc>
          <w:tcPr>
            <w:tcW w:w="2039" w:type="dxa"/>
          </w:tcPr>
          <w:p w14:paraId="68428255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1982" w:type="dxa"/>
          </w:tcPr>
          <w:p w14:paraId="5A8EDCDB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6044" w:type="dxa"/>
          </w:tcPr>
          <w:p w14:paraId="35BB9F9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5CA436E3" w14:textId="77777777">
        <w:tc>
          <w:tcPr>
            <w:tcW w:w="2039" w:type="dxa"/>
          </w:tcPr>
          <w:p w14:paraId="6BF9D00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1982" w:type="dxa"/>
          </w:tcPr>
          <w:p w14:paraId="69AF06D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6044" w:type="dxa"/>
          </w:tcPr>
          <w:p w14:paraId="7AA6660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сессии, первичный ключ</w:t>
            </w:r>
          </w:p>
        </w:tc>
      </w:tr>
      <w:tr w:rsidR="002F4A72" w14:paraId="1A3C44EC" w14:textId="77777777">
        <w:tc>
          <w:tcPr>
            <w:tcW w:w="2039" w:type="dxa"/>
          </w:tcPr>
          <w:p w14:paraId="22DA8C7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user_id</w:t>
            </w:r>
          </w:p>
        </w:tc>
        <w:tc>
          <w:tcPr>
            <w:tcW w:w="1982" w:type="dxa"/>
          </w:tcPr>
          <w:p w14:paraId="354C721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6044" w:type="dxa"/>
          </w:tcPr>
          <w:p w14:paraId="50C11480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которому принадлежит сессия, внешний ключ</w:t>
            </w:r>
          </w:p>
        </w:tc>
      </w:tr>
      <w:tr w:rsidR="002F4A72" w14:paraId="1C725946" w14:textId="77777777">
        <w:tc>
          <w:tcPr>
            <w:tcW w:w="2039" w:type="dxa"/>
          </w:tcPr>
          <w:p w14:paraId="152CE41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ip</w:t>
            </w:r>
          </w:p>
        </w:tc>
        <w:tc>
          <w:tcPr>
            <w:tcW w:w="1982" w:type="dxa"/>
          </w:tcPr>
          <w:p w14:paraId="7636C50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>varchar(</w:t>
            </w:r>
            <w:proofErr w:type="gramEnd"/>
            <w:r>
              <w:rPr>
                <w:szCs w:val="24"/>
                <w:lang w:val="en-US"/>
              </w:rPr>
              <w:t>15)</w:t>
            </w:r>
          </w:p>
        </w:tc>
        <w:tc>
          <w:tcPr>
            <w:tcW w:w="6044" w:type="dxa"/>
          </w:tcPr>
          <w:p w14:paraId="2E30AD3A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IPv4 адрес узла, из которого была открыта сессия</w:t>
            </w:r>
          </w:p>
        </w:tc>
      </w:tr>
      <w:tr w:rsidR="002F4A72" w14:paraId="7C532885" w14:textId="77777777">
        <w:tc>
          <w:tcPr>
            <w:tcW w:w="2039" w:type="dxa"/>
          </w:tcPr>
          <w:p w14:paraId="69D785A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user_agent</w:t>
            </w:r>
          </w:p>
        </w:tc>
        <w:tc>
          <w:tcPr>
            <w:tcW w:w="1982" w:type="dxa"/>
          </w:tcPr>
          <w:p w14:paraId="0C30475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>varchar(</w:t>
            </w:r>
            <w:proofErr w:type="gramEnd"/>
            <w:r>
              <w:rPr>
                <w:szCs w:val="24"/>
                <w:lang w:val="en-US"/>
              </w:rPr>
              <w:t>100)</w:t>
            </w:r>
          </w:p>
        </w:tc>
        <w:tc>
          <w:tcPr>
            <w:tcW w:w="6044" w:type="dxa"/>
          </w:tcPr>
          <w:p w14:paraId="332DBA5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User</w:t>
            </w:r>
            <w:r w:rsidRPr="003C43E7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agent</w:t>
            </w:r>
            <w:r w:rsidRPr="003C43E7">
              <w:rPr>
                <w:szCs w:val="24"/>
              </w:rPr>
              <w:t xml:space="preserve"> клиента (например, браузера)</w:t>
            </w:r>
          </w:p>
        </w:tc>
      </w:tr>
      <w:tr w:rsidR="002F4A72" w14:paraId="45C1BAAB" w14:textId="77777777">
        <w:tc>
          <w:tcPr>
            <w:tcW w:w="2039" w:type="dxa"/>
            <w:tcBorders>
              <w:top w:val="nil"/>
            </w:tcBorders>
          </w:tcPr>
          <w:p w14:paraId="1D46730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is_closed</w:t>
            </w:r>
          </w:p>
        </w:tc>
        <w:tc>
          <w:tcPr>
            <w:tcW w:w="1982" w:type="dxa"/>
            <w:tcBorders>
              <w:top w:val="nil"/>
            </w:tcBorders>
          </w:tcPr>
          <w:p w14:paraId="32B6841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boolean</w:t>
            </w:r>
          </w:p>
        </w:tc>
        <w:tc>
          <w:tcPr>
            <w:tcW w:w="6044" w:type="dxa"/>
            <w:tcBorders>
              <w:top w:val="nil"/>
            </w:tcBorders>
          </w:tcPr>
          <w:p w14:paraId="1EF55B7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Флаг, указывающий, была ли сессия закрыта</w:t>
            </w:r>
          </w:p>
        </w:tc>
      </w:tr>
      <w:tr w:rsidR="002F4A72" w14:paraId="46EA31EE" w14:textId="77777777">
        <w:tc>
          <w:tcPr>
            <w:tcW w:w="2039" w:type="dxa"/>
            <w:tcBorders>
              <w:top w:val="nil"/>
            </w:tcBorders>
          </w:tcPr>
          <w:p w14:paraId="342309F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refresh_token_id</w:t>
            </w:r>
          </w:p>
        </w:tc>
        <w:tc>
          <w:tcPr>
            <w:tcW w:w="1982" w:type="dxa"/>
            <w:tcBorders>
              <w:top w:val="nil"/>
            </w:tcBorders>
          </w:tcPr>
          <w:p w14:paraId="3F41118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6044" w:type="dxa"/>
            <w:tcBorders>
              <w:top w:val="nil"/>
            </w:tcBorders>
          </w:tcPr>
          <w:p w14:paraId="3E4A63FA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refresh токена, связанного с данной сессией</w:t>
            </w:r>
          </w:p>
        </w:tc>
      </w:tr>
      <w:tr w:rsidR="002F4A72" w14:paraId="67D9D5A9" w14:textId="77777777">
        <w:tc>
          <w:tcPr>
            <w:tcW w:w="2039" w:type="dxa"/>
            <w:tcBorders>
              <w:top w:val="nil"/>
            </w:tcBorders>
          </w:tcPr>
          <w:p w14:paraId="218A559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created_at</w:t>
            </w:r>
          </w:p>
        </w:tc>
        <w:tc>
          <w:tcPr>
            <w:tcW w:w="1982" w:type="dxa"/>
            <w:tcBorders>
              <w:top w:val="nil"/>
            </w:tcBorders>
          </w:tcPr>
          <w:p w14:paraId="5301A14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</w:t>
            </w:r>
            <w:proofErr w:type="gramStart"/>
            <w:r>
              <w:rPr>
                <w:szCs w:val="24"/>
                <w:lang w:val="en-US"/>
              </w:rPr>
              <w:t>without  timezone</w:t>
            </w:r>
            <w:proofErr w:type="gramEnd"/>
          </w:p>
        </w:tc>
        <w:tc>
          <w:tcPr>
            <w:tcW w:w="6044" w:type="dxa"/>
            <w:tcBorders>
              <w:top w:val="nil"/>
            </w:tcBorders>
          </w:tcPr>
          <w:p w14:paraId="0094CF1A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сессии</w:t>
            </w:r>
          </w:p>
        </w:tc>
      </w:tr>
      <w:tr w:rsidR="002F4A72" w14:paraId="637265AF" w14:textId="77777777">
        <w:tc>
          <w:tcPr>
            <w:tcW w:w="2039" w:type="dxa"/>
            <w:tcBorders>
              <w:top w:val="nil"/>
            </w:tcBorders>
          </w:tcPr>
          <w:p w14:paraId="2AE69D99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closed_at</w:t>
            </w:r>
          </w:p>
        </w:tc>
        <w:tc>
          <w:tcPr>
            <w:tcW w:w="1982" w:type="dxa"/>
            <w:tcBorders>
              <w:top w:val="nil"/>
            </w:tcBorders>
          </w:tcPr>
          <w:p w14:paraId="6C38B66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 out timezone</w:t>
            </w:r>
          </w:p>
        </w:tc>
        <w:tc>
          <w:tcPr>
            <w:tcW w:w="6044" w:type="dxa"/>
            <w:tcBorders>
              <w:top w:val="nil"/>
            </w:tcBorders>
          </w:tcPr>
          <w:p w14:paraId="56BB1DC8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закрытия сессии</w:t>
            </w:r>
          </w:p>
        </w:tc>
      </w:tr>
    </w:tbl>
    <w:p w14:paraId="36B3D739" w14:textId="77777777" w:rsidR="002F4A72" w:rsidRDefault="008B72D7">
      <w:pPr>
        <w:spacing w:before="240" w:after="240"/>
        <w:ind w:firstLine="680"/>
        <w:rPr>
          <w:szCs w:val="24"/>
        </w:rPr>
      </w:pPr>
      <w:r>
        <w:rPr>
          <w:szCs w:val="24"/>
        </w:rPr>
        <w:t>Описание столбцов таблицы Confirmation_codes представлено в таблице 2.8.</w:t>
      </w:r>
    </w:p>
    <w:p w14:paraId="2C5467B8" w14:textId="77777777" w:rsidR="002F4A72" w:rsidRDefault="008B72D7">
      <w:pPr>
        <w:ind w:firstLine="0"/>
        <w:rPr>
          <w:szCs w:val="24"/>
        </w:rPr>
      </w:pPr>
      <w:r>
        <w:rPr>
          <w:szCs w:val="24"/>
        </w:rPr>
        <w:t>Таблица 2.8 – Описание таблицы Confirmation_codes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90"/>
        <w:gridCol w:w="1803"/>
        <w:gridCol w:w="5972"/>
      </w:tblGrid>
      <w:tr w:rsidR="002F4A72" w14:paraId="6C563CCD" w14:textId="77777777">
        <w:tc>
          <w:tcPr>
            <w:tcW w:w="2290" w:type="dxa"/>
          </w:tcPr>
          <w:p w14:paraId="3D1BD8A8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1803" w:type="dxa"/>
          </w:tcPr>
          <w:p w14:paraId="70538490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5972" w:type="dxa"/>
          </w:tcPr>
          <w:p w14:paraId="4F1178DB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0CE22A6F" w14:textId="77777777">
        <w:tc>
          <w:tcPr>
            <w:tcW w:w="2290" w:type="dxa"/>
          </w:tcPr>
          <w:p w14:paraId="43677D1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1803" w:type="dxa"/>
          </w:tcPr>
          <w:p w14:paraId="74375FB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5972" w:type="dxa"/>
          </w:tcPr>
          <w:p w14:paraId="0B606A7E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кода, первичный ключ</w:t>
            </w:r>
          </w:p>
        </w:tc>
      </w:tr>
      <w:tr w:rsidR="002F4A72" w14:paraId="451B6869" w14:textId="77777777">
        <w:tc>
          <w:tcPr>
            <w:tcW w:w="2290" w:type="dxa"/>
          </w:tcPr>
          <w:p w14:paraId="5B82A2D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code</w:t>
            </w:r>
          </w:p>
        </w:tc>
        <w:tc>
          <w:tcPr>
            <w:tcW w:w="1803" w:type="dxa"/>
          </w:tcPr>
          <w:p w14:paraId="3DACF22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5972" w:type="dxa"/>
          </w:tcPr>
          <w:p w14:paraId="2ED1E3C2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Строковое значение кода</w:t>
            </w:r>
          </w:p>
        </w:tc>
      </w:tr>
      <w:tr w:rsidR="002F4A72" w14:paraId="7DFF2FEA" w14:textId="77777777">
        <w:tc>
          <w:tcPr>
            <w:tcW w:w="2290" w:type="dxa"/>
          </w:tcPr>
          <w:p w14:paraId="4781634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reason</w:t>
            </w:r>
          </w:p>
        </w:tc>
        <w:tc>
          <w:tcPr>
            <w:tcW w:w="1803" w:type="dxa"/>
          </w:tcPr>
          <w:p w14:paraId="49CB7509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enum confirmationtype</w:t>
            </w:r>
          </w:p>
        </w:tc>
        <w:tc>
          <w:tcPr>
            <w:tcW w:w="5972" w:type="dxa"/>
          </w:tcPr>
          <w:p w14:paraId="1D55C1F9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Тип кода (подтверждение адреса электронной почты, сброс пароля)</w:t>
            </w:r>
          </w:p>
        </w:tc>
      </w:tr>
      <w:tr w:rsidR="002F4A72" w14:paraId="2B737067" w14:textId="77777777">
        <w:tc>
          <w:tcPr>
            <w:tcW w:w="2290" w:type="dxa"/>
          </w:tcPr>
          <w:p w14:paraId="41DE28A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user_id</w:t>
            </w:r>
          </w:p>
        </w:tc>
        <w:tc>
          <w:tcPr>
            <w:tcW w:w="1803" w:type="dxa"/>
          </w:tcPr>
          <w:p w14:paraId="02C995D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5972" w:type="dxa"/>
          </w:tcPr>
          <w:p w14:paraId="0A85009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для которого предназначен данный код подтверждения, внешний ключ</w:t>
            </w:r>
          </w:p>
        </w:tc>
      </w:tr>
      <w:tr w:rsidR="002F4A72" w14:paraId="03FF9C12" w14:textId="77777777">
        <w:tc>
          <w:tcPr>
            <w:tcW w:w="2290" w:type="dxa"/>
          </w:tcPr>
          <w:p w14:paraId="06ABF2F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expired_at</w:t>
            </w:r>
          </w:p>
        </w:tc>
        <w:tc>
          <w:tcPr>
            <w:tcW w:w="1803" w:type="dxa"/>
          </w:tcPr>
          <w:p w14:paraId="0D94598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5972" w:type="dxa"/>
          </w:tcPr>
          <w:p w14:paraId="0F3BCBA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Временная отметка, после которой код будет считаться истёкшим</w:t>
            </w:r>
          </w:p>
        </w:tc>
      </w:tr>
      <w:tr w:rsidR="002F4A72" w14:paraId="5FD2F05B" w14:textId="77777777">
        <w:tc>
          <w:tcPr>
            <w:tcW w:w="2290" w:type="dxa"/>
          </w:tcPr>
          <w:p w14:paraId="00131FB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is_used</w:t>
            </w:r>
          </w:p>
        </w:tc>
        <w:tc>
          <w:tcPr>
            <w:tcW w:w="1803" w:type="dxa"/>
          </w:tcPr>
          <w:p w14:paraId="78B38D8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boolean</w:t>
            </w:r>
          </w:p>
        </w:tc>
        <w:tc>
          <w:tcPr>
            <w:tcW w:w="5972" w:type="dxa"/>
          </w:tcPr>
          <w:p w14:paraId="1B492310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Флаг, указывающий, был ли код использован</w:t>
            </w:r>
          </w:p>
        </w:tc>
      </w:tr>
      <w:tr w:rsidR="002F4A72" w14:paraId="6066330A" w14:textId="77777777">
        <w:tc>
          <w:tcPr>
            <w:tcW w:w="2290" w:type="dxa"/>
          </w:tcPr>
          <w:p w14:paraId="3A5BC13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created_at</w:t>
            </w:r>
          </w:p>
        </w:tc>
        <w:tc>
          <w:tcPr>
            <w:tcW w:w="1803" w:type="dxa"/>
          </w:tcPr>
          <w:p w14:paraId="6D0FC22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5972" w:type="dxa"/>
          </w:tcPr>
          <w:p w14:paraId="109933D5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кода</w:t>
            </w:r>
          </w:p>
        </w:tc>
      </w:tr>
    </w:tbl>
    <w:p w14:paraId="4BC0FD78" w14:textId="77777777" w:rsidR="002F4A72" w:rsidRDefault="008B72D7">
      <w:pPr>
        <w:spacing w:before="240" w:after="240"/>
        <w:ind w:firstLine="680"/>
        <w:rPr>
          <w:szCs w:val="24"/>
        </w:rPr>
      </w:pPr>
      <w:r>
        <w:rPr>
          <w:szCs w:val="24"/>
        </w:rPr>
        <w:t>Описание столбцов таблицы Languages представлено в таблице 2.9.</w:t>
      </w:r>
    </w:p>
    <w:p w14:paraId="45C8C194" w14:textId="77777777" w:rsidR="002F4A72" w:rsidRDefault="008B72D7">
      <w:pPr>
        <w:ind w:firstLine="0"/>
        <w:rPr>
          <w:szCs w:val="24"/>
        </w:rPr>
      </w:pPr>
      <w:r>
        <w:rPr>
          <w:szCs w:val="24"/>
        </w:rPr>
        <w:t>Таблица 2.9 – Описание таблицы  Languages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03"/>
        <w:gridCol w:w="1939"/>
        <w:gridCol w:w="5623"/>
      </w:tblGrid>
      <w:tr w:rsidR="002F4A72" w14:paraId="6199C5D1" w14:textId="77777777">
        <w:tc>
          <w:tcPr>
            <w:tcW w:w="2503" w:type="dxa"/>
          </w:tcPr>
          <w:p w14:paraId="41B73491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1939" w:type="dxa"/>
          </w:tcPr>
          <w:p w14:paraId="2C68646F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5623" w:type="dxa"/>
          </w:tcPr>
          <w:p w14:paraId="3BE1D449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56CCE3BE" w14:textId="77777777">
        <w:tc>
          <w:tcPr>
            <w:tcW w:w="2503" w:type="dxa"/>
          </w:tcPr>
          <w:p w14:paraId="6346BFD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1939" w:type="dxa"/>
          </w:tcPr>
          <w:p w14:paraId="2C3A579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5623" w:type="dxa"/>
          </w:tcPr>
          <w:p w14:paraId="553E6C48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Идентификатор языка, первичный ключ </w:t>
            </w:r>
          </w:p>
        </w:tc>
      </w:tr>
      <w:tr w:rsidR="002F4A72" w14:paraId="1E80D755" w14:textId="77777777">
        <w:tc>
          <w:tcPr>
            <w:tcW w:w="2503" w:type="dxa"/>
          </w:tcPr>
          <w:p w14:paraId="0D49C4D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name</w:t>
            </w:r>
          </w:p>
        </w:tc>
        <w:tc>
          <w:tcPr>
            <w:tcW w:w="1939" w:type="dxa"/>
          </w:tcPr>
          <w:p w14:paraId="62115D9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5623" w:type="dxa"/>
          </w:tcPr>
          <w:p w14:paraId="4F417DB8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Отображаемое название языка</w:t>
            </w:r>
          </w:p>
        </w:tc>
      </w:tr>
      <w:tr w:rsidR="002F4A72" w14:paraId="64AEADAF" w14:textId="77777777">
        <w:tc>
          <w:tcPr>
            <w:tcW w:w="2503" w:type="dxa"/>
          </w:tcPr>
          <w:p w14:paraId="4FD1A966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iso_code</w:t>
            </w:r>
          </w:p>
        </w:tc>
        <w:tc>
          <w:tcPr>
            <w:tcW w:w="1939" w:type="dxa"/>
          </w:tcPr>
          <w:p w14:paraId="395C9FD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5623" w:type="dxa"/>
          </w:tcPr>
          <w:p w14:paraId="316E047B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ISO код языка</w:t>
            </w:r>
          </w:p>
        </w:tc>
      </w:tr>
    </w:tbl>
    <w:p w14:paraId="1C4A0BF6" w14:textId="77777777" w:rsidR="002F4A72" w:rsidRDefault="008B72D7">
      <w:pPr>
        <w:spacing w:before="240" w:after="240"/>
        <w:ind w:firstLine="680"/>
        <w:rPr>
          <w:szCs w:val="24"/>
        </w:rPr>
      </w:pPr>
      <w:r>
        <w:rPr>
          <w:szCs w:val="24"/>
        </w:rPr>
        <w:lastRenderedPageBreak/>
        <w:t>Описание столбцов таблицы Articles представлено в таблице 2.10.</w:t>
      </w:r>
    </w:p>
    <w:p w14:paraId="5FB999BB" w14:textId="77777777" w:rsidR="002F4A72" w:rsidRDefault="008B72D7">
      <w:pPr>
        <w:ind w:firstLine="0"/>
        <w:rPr>
          <w:szCs w:val="24"/>
        </w:rPr>
      </w:pPr>
      <w:r>
        <w:rPr>
          <w:szCs w:val="24"/>
        </w:rPr>
        <w:t>Таблица 2.10 – Описание таблицы Articles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45"/>
        <w:gridCol w:w="1814"/>
        <w:gridCol w:w="5806"/>
      </w:tblGrid>
      <w:tr w:rsidR="002F4A72" w14:paraId="01A492A0" w14:textId="77777777">
        <w:tc>
          <w:tcPr>
            <w:tcW w:w="2445" w:type="dxa"/>
          </w:tcPr>
          <w:p w14:paraId="6E4B9211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1814" w:type="dxa"/>
          </w:tcPr>
          <w:p w14:paraId="642F8F09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5806" w:type="dxa"/>
          </w:tcPr>
          <w:p w14:paraId="0F8F25AA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373A77A3" w14:textId="77777777">
        <w:tc>
          <w:tcPr>
            <w:tcW w:w="2445" w:type="dxa"/>
          </w:tcPr>
          <w:p w14:paraId="2199A98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1814" w:type="dxa"/>
          </w:tcPr>
          <w:p w14:paraId="1F08F8E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5806" w:type="dxa"/>
          </w:tcPr>
          <w:p w14:paraId="3642AED8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статьи, первичный ключ</w:t>
            </w:r>
          </w:p>
        </w:tc>
      </w:tr>
      <w:tr w:rsidR="002F4A72" w14:paraId="0A5CBB89" w14:textId="77777777">
        <w:tc>
          <w:tcPr>
            <w:tcW w:w="2445" w:type="dxa"/>
          </w:tcPr>
          <w:p w14:paraId="590C7E3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title</w:t>
            </w:r>
          </w:p>
        </w:tc>
        <w:tc>
          <w:tcPr>
            <w:tcW w:w="1814" w:type="dxa"/>
          </w:tcPr>
          <w:p w14:paraId="4F538B5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>varchar(</w:t>
            </w:r>
            <w:proofErr w:type="gramEnd"/>
            <w:r>
              <w:rPr>
                <w:szCs w:val="24"/>
                <w:lang w:val="en-US"/>
              </w:rPr>
              <w:t>50)</w:t>
            </w:r>
          </w:p>
        </w:tc>
        <w:tc>
          <w:tcPr>
            <w:tcW w:w="5806" w:type="dxa"/>
          </w:tcPr>
          <w:p w14:paraId="5315E77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Название статьи</w:t>
            </w:r>
          </w:p>
        </w:tc>
      </w:tr>
      <w:tr w:rsidR="002F4A72" w14:paraId="54F9B77A" w14:textId="77777777">
        <w:tc>
          <w:tcPr>
            <w:tcW w:w="2445" w:type="dxa"/>
          </w:tcPr>
          <w:p w14:paraId="2293365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1814" w:type="dxa"/>
          </w:tcPr>
          <w:p w14:paraId="04974FB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>varchar(</w:t>
            </w:r>
            <w:proofErr w:type="gramEnd"/>
            <w:r>
              <w:rPr>
                <w:szCs w:val="24"/>
                <w:lang w:val="en-US"/>
              </w:rPr>
              <w:t>10240)</w:t>
            </w:r>
          </w:p>
        </w:tc>
        <w:tc>
          <w:tcPr>
            <w:tcW w:w="5806" w:type="dxa"/>
          </w:tcPr>
          <w:p w14:paraId="3BDAD3B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Текст статьи</w:t>
            </w:r>
          </w:p>
        </w:tc>
      </w:tr>
      <w:tr w:rsidR="002F4A72" w14:paraId="0567D633" w14:textId="77777777">
        <w:tc>
          <w:tcPr>
            <w:tcW w:w="2445" w:type="dxa"/>
          </w:tcPr>
          <w:p w14:paraId="0B00978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user_id</w:t>
            </w:r>
          </w:p>
        </w:tc>
        <w:tc>
          <w:tcPr>
            <w:tcW w:w="1814" w:type="dxa"/>
          </w:tcPr>
          <w:p w14:paraId="30C2694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5806" w:type="dxa"/>
          </w:tcPr>
          <w:p w14:paraId="2D4D3144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которому принадлежит статья, внешний ключ</w:t>
            </w:r>
          </w:p>
        </w:tc>
      </w:tr>
      <w:tr w:rsidR="002F4A72" w14:paraId="1967EF69" w14:textId="77777777">
        <w:tc>
          <w:tcPr>
            <w:tcW w:w="2445" w:type="dxa"/>
            <w:tcBorders>
              <w:top w:val="nil"/>
            </w:tcBorders>
          </w:tcPr>
          <w:p w14:paraId="7B91037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language_id</w:t>
            </w:r>
          </w:p>
        </w:tc>
        <w:tc>
          <w:tcPr>
            <w:tcW w:w="1814" w:type="dxa"/>
            <w:tcBorders>
              <w:top w:val="nil"/>
            </w:tcBorders>
          </w:tcPr>
          <w:p w14:paraId="053FF5F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5806" w:type="dxa"/>
            <w:tcBorders>
              <w:top w:val="nil"/>
            </w:tcBorders>
          </w:tcPr>
          <w:p w14:paraId="01CC65B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языка статьи, внешний ключ</w:t>
            </w:r>
          </w:p>
        </w:tc>
      </w:tr>
      <w:tr w:rsidR="002F4A72" w14:paraId="06D8B1D3" w14:textId="77777777">
        <w:tc>
          <w:tcPr>
            <w:tcW w:w="2445" w:type="dxa"/>
            <w:tcBorders>
              <w:top w:val="nil"/>
            </w:tcBorders>
          </w:tcPr>
          <w:p w14:paraId="43584A4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original_article_id</w:t>
            </w:r>
          </w:p>
        </w:tc>
        <w:tc>
          <w:tcPr>
            <w:tcW w:w="1814" w:type="dxa"/>
            <w:tcBorders>
              <w:top w:val="nil"/>
            </w:tcBorders>
          </w:tcPr>
          <w:p w14:paraId="2D25E93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5806" w:type="dxa"/>
            <w:tcBorders>
              <w:top w:val="nil"/>
            </w:tcBorders>
          </w:tcPr>
          <w:p w14:paraId="2271E7D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статьи, переводом которой является данная статья, внешний ключ</w:t>
            </w:r>
          </w:p>
        </w:tc>
      </w:tr>
      <w:tr w:rsidR="002F4A72" w14:paraId="655E0B2C" w14:textId="77777777">
        <w:tc>
          <w:tcPr>
            <w:tcW w:w="2445" w:type="dxa"/>
            <w:tcBorders>
              <w:top w:val="nil"/>
            </w:tcBorders>
          </w:tcPr>
          <w:p w14:paraId="422AA96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like</w:t>
            </w:r>
          </w:p>
        </w:tc>
        <w:tc>
          <w:tcPr>
            <w:tcW w:w="1814" w:type="dxa"/>
            <w:tcBorders>
              <w:top w:val="nil"/>
            </w:tcBorders>
          </w:tcPr>
          <w:p w14:paraId="79B154F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boolean</w:t>
            </w:r>
          </w:p>
        </w:tc>
        <w:tc>
          <w:tcPr>
            <w:tcW w:w="5806" w:type="dxa"/>
            <w:tcBorders>
              <w:top w:val="nil"/>
            </w:tcBorders>
          </w:tcPr>
          <w:p w14:paraId="231485C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Флаг, указывающий, какую оценку пользователь поставил переводу (положительную, отрицательную, не поставил оценку)</w:t>
            </w:r>
          </w:p>
        </w:tc>
      </w:tr>
      <w:tr w:rsidR="002F4A72" w14:paraId="00AFA352" w14:textId="77777777">
        <w:tc>
          <w:tcPr>
            <w:tcW w:w="2445" w:type="dxa"/>
            <w:tcBorders>
              <w:top w:val="nil"/>
            </w:tcBorders>
          </w:tcPr>
          <w:p w14:paraId="63DF80E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created_at</w:t>
            </w:r>
          </w:p>
        </w:tc>
        <w:tc>
          <w:tcPr>
            <w:tcW w:w="1814" w:type="dxa"/>
            <w:tcBorders>
              <w:top w:val="nil"/>
            </w:tcBorders>
          </w:tcPr>
          <w:p w14:paraId="1062248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5806" w:type="dxa"/>
            <w:tcBorders>
              <w:top w:val="nil"/>
            </w:tcBorders>
          </w:tcPr>
          <w:p w14:paraId="201FD809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статьи</w:t>
            </w:r>
          </w:p>
        </w:tc>
      </w:tr>
      <w:tr w:rsidR="002F4A72" w14:paraId="3F7D5236" w14:textId="77777777">
        <w:tc>
          <w:tcPr>
            <w:tcW w:w="2445" w:type="dxa"/>
            <w:tcBorders>
              <w:top w:val="nil"/>
            </w:tcBorders>
          </w:tcPr>
          <w:p w14:paraId="6D19304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deleted_at</w:t>
            </w:r>
          </w:p>
        </w:tc>
        <w:tc>
          <w:tcPr>
            <w:tcW w:w="1814" w:type="dxa"/>
            <w:tcBorders>
              <w:top w:val="nil"/>
            </w:tcBorders>
          </w:tcPr>
          <w:p w14:paraId="7A5E8D3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5806" w:type="dxa"/>
            <w:tcBorders>
              <w:top w:val="nil"/>
            </w:tcBorders>
          </w:tcPr>
          <w:p w14:paraId="185CE9AD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статьи</w:t>
            </w:r>
          </w:p>
        </w:tc>
      </w:tr>
    </w:tbl>
    <w:p w14:paraId="45C7BC95" w14:textId="77777777" w:rsidR="002F4A72" w:rsidRDefault="008B72D7">
      <w:pPr>
        <w:spacing w:before="240" w:after="240"/>
        <w:ind w:firstLine="680"/>
        <w:rPr>
          <w:szCs w:val="24"/>
        </w:rPr>
      </w:pPr>
      <w:r>
        <w:rPr>
          <w:szCs w:val="24"/>
        </w:rPr>
        <w:t>Описание столбцов таблицы Report_reasons представлено в таблице 2.11.</w:t>
      </w:r>
    </w:p>
    <w:p w14:paraId="1A9A673D" w14:textId="77777777" w:rsidR="002F4A72" w:rsidRDefault="008B72D7">
      <w:pPr>
        <w:ind w:firstLine="0"/>
        <w:rPr>
          <w:szCs w:val="24"/>
        </w:rPr>
      </w:pPr>
      <w:r>
        <w:rPr>
          <w:szCs w:val="24"/>
        </w:rPr>
        <w:t>Таблица 2.11 – Описание таблицы  Report reasons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19"/>
        <w:gridCol w:w="2650"/>
        <w:gridCol w:w="4696"/>
      </w:tblGrid>
      <w:tr w:rsidR="002F4A72" w14:paraId="01725812" w14:textId="77777777">
        <w:tc>
          <w:tcPr>
            <w:tcW w:w="2719" w:type="dxa"/>
          </w:tcPr>
          <w:p w14:paraId="30775119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2650" w:type="dxa"/>
          </w:tcPr>
          <w:p w14:paraId="6C6EFFED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4696" w:type="dxa"/>
          </w:tcPr>
          <w:p w14:paraId="795D0AC0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36E18B23" w14:textId="77777777">
        <w:tc>
          <w:tcPr>
            <w:tcW w:w="2719" w:type="dxa"/>
          </w:tcPr>
          <w:p w14:paraId="1AA968C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2650" w:type="dxa"/>
          </w:tcPr>
          <w:p w14:paraId="70267E8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4696" w:type="dxa"/>
          </w:tcPr>
          <w:p w14:paraId="0FCFEDC6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причины, первичный ключ</w:t>
            </w:r>
          </w:p>
        </w:tc>
      </w:tr>
      <w:tr w:rsidR="002F4A72" w14:paraId="1FEBC601" w14:textId="77777777">
        <w:tc>
          <w:tcPr>
            <w:tcW w:w="2719" w:type="dxa"/>
          </w:tcPr>
          <w:p w14:paraId="05A39F2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2650" w:type="dxa"/>
          </w:tcPr>
          <w:p w14:paraId="711C473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4696" w:type="dxa"/>
          </w:tcPr>
          <w:p w14:paraId="64E42852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Текст причины</w:t>
            </w:r>
          </w:p>
        </w:tc>
      </w:tr>
      <w:tr w:rsidR="002F4A72" w14:paraId="7B915606" w14:textId="77777777">
        <w:tc>
          <w:tcPr>
            <w:tcW w:w="2719" w:type="dxa"/>
          </w:tcPr>
          <w:p w14:paraId="3317E3A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order_position</w:t>
            </w:r>
          </w:p>
        </w:tc>
        <w:tc>
          <w:tcPr>
            <w:tcW w:w="2650" w:type="dxa"/>
          </w:tcPr>
          <w:p w14:paraId="3684C4C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4696" w:type="dxa"/>
          </w:tcPr>
          <w:p w14:paraId="1E7EA51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Положение причины в списке при сортировке</w:t>
            </w:r>
          </w:p>
        </w:tc>
      </w:tr>
    </w:tbl>
    <w:p w14:paraId="119E1420" w14:textId="77777777" w:rsidR="002F4A72" w:rsidRDefault="008B72D7">
      <w:pPr>
        <w:spacing w:before="240" w:after="240"/>
        <w:ind w:firstLine="680"/>
        <w:rPr>
          <w:szCs w:val="24"/>
        </w:rPr>
      </w:pPr>
      <w:r>
        <w:rPr>
          <w:szCs w:val="24"/>
        </w:rPr>
        <w:t>Описание столбцов таблицы Reports представлено в таблице 2.12.</w:t>
      </w:r>
    </w:p>
    <w:p w14:paraId="7876D17C" w14:textId="77777777" w:rsidR="002F4A72" w:rsidRDefault="008B72D7">
      <w:pPr>
        <w:ind w:firstLine="0"/>
        <w:rPr>
          <w:szCs w:val="24"/>
        </w:rPr>
      </w:pPr>
      <w:r>
        <w:rPr>
          <w:szCs w:val="24"/>
        </w:rPr>
        <w:t>Таблица 2.12 – Описание таблицы Reports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05"/>
        <w:gridCol w:w="2637"/>
        <w:gridCol w:w="4723"/>
      </w:tblGrid>
      <w:tr w:rsidR="002F4A72" w14:paraId="77377304" w14:textId="77777777">
        <w:tc>
          <w:tcPr>
            <w:tcW w:w="2705" w:type="dxa"/>
          </w:tcPr>
          <w:p w14:paraId="014F754A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2637" w:type="dxa"/>
          </w:tcPr>
          <w:p w14:paraId="60535972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4723" w:type="dxa"/>
          </w:tcPr>
          <w:p w14:paraId="789B41C7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06390306" w14:textId="77777777">
        <w:tc>
          <w:tcPr>
            <w:tcW w:w="2705" w:type="dxa"/>
          </w:tcPr>
          <w:p w14:paraId="254446E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2637" w:type="dxa"/>
          </w:tcPr>
          <w:p w14:paraId="47600B4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4723" w:type="dxa"/>
          </w:tcPr>
          <w:p w14:paraId="4A9D0E43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жалобы, первичный ключ</w:t>
            </w:r>
          </w:p>
        </w:tc>
      </w:tr>
      <w:tr w:rsidR="002F4A72" w14:paraId="5C6455CB" w14:textId="77777777">
        <w:tc>
          <w:tcPr>
            <w:tcW w:w="2705" w:type="dxa"/>
          </w:tcPr>
          <w:p w14:paraId="5435B91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2637" w:type="dxa"/>
          </w:tcPr>
          <w:p w14:paraId="2C0BC01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>varchar(</w:t>
            </w:r>
            <w:proofErr w:type="gramEnd"/>
            <w:r>
              <w:rPr>
                <w:szCs w:val="24"/>
                <w:lang w:val="en-US"/>
              </w:rPr>
              <w:t>1024)</w:t>
            </w:r>
          </w:p>
        </w:tc>
        <w:tc>
          <w:tcPr>
            <w:tcW w:w="4723" w:type="dxa"/>
          </w:tcPr>
          <w:p w14:paraId="59D5066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Текст жалобы</w:t>
            </w:r>
          </w:p>
        </w:tc>
      </w:tr>
      <w:tr w:rsidR="002F4A72" w14:paraId="31C6D7A6" w14:textId="77777777">
        <w:tc>
          <w:tcPr>
            <w:tcW w:w="2705" w:type="dxa"/>
          </w:tcPr>
          <w:p w14:paraId="103C308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article_id</w:t>
            </w:r>
          </w:p>
        </w:tc>
        <w:tc>
          <w:tcPr>
            <w:tcW w:w="2637" w:type="dxa"/>
          </w:tcPr>
          <w:p w14:paraId="701F68F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4723" w:type="dxa"/>
          </w:tcPr>
          <w:p w14:paraId="000A9A1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статьи, на которую была оставлена жалоба, внешний ключ</w:t>
            </w:r>
          </w:p>
        </w:tc>
      </w:tr>
      <w:tr w:rsidR="002F4A72" w14:paraId="023D6F53" w14:textId="77777777">
        <w:tc>
          <w:tcPr>
            <w:tcW w:w="2705" w:type="dxa"/>
            <w:tcBorders>
              <w:top w:val="nil"/>
            </w:tcBorders>
          </w:tcPr>
          <w:p w14:paraId="344BCCF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status</w:t>
            </w:r>
          </w:p>
        </w:tc>
        <w:tc>
          <w:tcPr>
            <w:tcW w:w="2637" w:type="dxa"/>
            <w:tcBorders>
              <w:top w:val="nil"/>
            </w:tcBorders>
          </w:tcPr>
          <w:p w14:paraId="5B0379D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enum reportstatus</w:t>
            </w:r>
          </w:p>
        </w:tc>
        <w:tc>
          <w:tcPr>
            <w:tcW w:w="4723" w:type="dxa"/>
            <w:tcBorders>
              <w:top w:val="nil"/>
            </w:tcBorders>
          </w:tcPr>
          <w:p w14:paraId="2F664A4E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Статус жалобы (открыта, закрыта пользователем, отклонена, </w:t>
            </w:r>
            <w:r>
              <w:rPr>
                <w:szCs w:val="24"/>
              </w:rPr>
              <w:lastRenderedPageBreak/>
              <w:t>удовлетворена)</w:t>
            </w:r>
          </w:p>
        </w:tc>
      </w:tr>
      <w:tr w:rsidR="002F4A72" w14:paraId="18F52C42" w14:textId="77777777">
        <w:tc>
          <w:tcPr>
            <w:tcW w:w="2705" w:type="dxa"/>
            <w:tcBorders>
              <w:top w:val="nil"/>
            </w:tcBorders>
          </w:tcPr>
          <w:p w14:paraId="09E4869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closed_by_user_id</w:t>
            </w:r>
          </w:p>
        </w:tc>
        <w:tc>
          <w:tcPr>
            <w:tcW w:w="2637" w:type="dxa"/>
            <w:tcBorders>
              <w:top w:val="nil"/>
            </w:tcBorders>
          </w:tcPr>
          <w:p w14:paraId="1F0C149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4723" w:type="dxa"/>
            <w:tcBorders>
              <w:top w:val="nil"/>
            </w:tcBorders>
          </w:tcPr>
          <w:p w14:paraId="2D7FBFFE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закрывшего жалобу (пользователь, которому принадлежит статья или модератор),  внешний ключ</w:t>
            </w:r>
          </w:p>
        </w:tc>
      </w:tr>
      <w:tr w:rsidR="002F4A72" w14:paraId="423E0708" w14:textId="77777777">
        <w:tc>
          <w:tcPr>
            <w:tcW w:w="2705" w:type="dxa"/>
            <w:tcBorders>
              <w:top w:val="nil"/>
            </w:tcBorders>
          </w:tcPr>
          <w:p w14:paraId="10AFABE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reason_id</w:t>
            </w:r>
          </w:p>
        </w:tc>
        <w:tc>
          <w:tcPr>
            <w:tcW w:w="2637" w:type="dxa"/>
            <w:tcBorders>
              <w:top w:val="nil"/>
            </w:tcBorders>
          </w:tcPr>
          <w:p w14:paraId="3E63209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4723" w:type="dxa"/>
            <w:tcBorders>
              <w:top w:val="nil"/>
            </w:tcBorders>
          </w:tcPr>
          <w:p w14:paraId="7BE60440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причины, по которой была оставлена жалоба, внешний ключ</w:t>
            </w:r>
          </w:p>
        </w:tc>
      </w:tr>
      <w:tr w:rsidR="002F4A72" w14:paraId="2D05B1A2" w14:textId="77777777">
        <w:tc>
          <w:tcPr>
            <w:tcW w:w="2705" w:type="dxa"/>
            <w:tcBorders>
              <w:top w:val="nil"/>
            </w:tcBorders>
          </w:tcPr>
          <w:p w14:paraId="60A09A7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created_at</w:t>
            </w:r>
          </w:p>
        </w:tc>
        <w:tc>
          <w:tcPr>
            <w:tcW w:w="2637" w:type="dxa"/>
            <w:tcBorders>
              <w:top w:val="nil"/>
            </w:tcBorders>
          </w:tcPr>
          <w:p w14:paraId="0C51C76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4723" w:type="dxa"/>
            <w:tcBorders>
              <w:top w:val="nil"/>
            </w:tcBorders>
          </w:tcPr>
          <w:p w14:paraId="385B98E7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жалобы</w:t>
            </w:r>
          </w:p>
        </w:tc>
      </w:tr>
      <w:tr w:rsidR="002F4A72" w14:paraId="5AA4E24E" w14:textId="77777777">
        <w:tc>
          <w:tcPr>
            <w:tcW w:w="2705" w:type="dxa"/>
            <w:tcBorders>
              <w:top w:val="nil"/>
            </w:tcBorders>
          </w:tcPr>
          <w:p w14:paraId="4E7C53E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closed_at</w:t>
            </w:r>
          </w:p>
        </w:tc>
        <w:tc>
          <w:tcPr>
            <w:tcW w:w="2637" w:type="dxa"/>
            <w:tcBorders>
              <w:top w:val="nil"/>
            </w:tcBorders>
          </w:tcPr>
          <w:p w14:paraId="12AC1D7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4723" w:type="dxa"/>
            <w:tcBorders>
              <w:top w:val="nil"/>
            </w:tcBorders>
          </w:tcPr>
          <w:p w14:paraId="6FF30F75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закрытия жалобы</w:t>
            </w:r>
          </w:p>
        </w:tc>
      </w:tr>
    </w:tbl>
    <w:p w14:paraId="028AAC45" w14:textId="77777777" w:rsidR="002F4A72" w:rsidRDefault="008B72D7">
      <w:pPr>
        <w:spacing w:before="240" w:after="240"/>
        <w:ind w:firstLine="680"/>
        <w:rPr>
          <w:szCs w:val="24"/>
        </w:rPr>
      </w:pPr>
      <w:r>
        <w:rPr>
          <w:szCs w:val="24"/>
        </w:rPr>
        <w:t>Описание столбцов таблицы Report_comments представлено в таблице 2.13.</w:t>
      </w:r>
    </w:p>
    <w:p w14:paraId="1CFF960E" w14:textId="77777777" w:rsidR="002F4A72" w:rsidRDefault="008B72D7">
      <w:pPr>
        <w:ind w:firstLine="0"/>
        <w:rPr>
          <w:szCs w:val="24"/>
        </w:rPr>
      </w:pPr>
      <w:r>
        <w:rPr>
          <w:szCs w:val="24"/>
        </w:rPr>
        <w:t xml:space="preserve">Таблица 2.13 – Описание таблицы </w:t>
      </w:r>
      <w:r>
        <w:rPr>
          <w:szCs w:val="24"/>
          <w:lang w:val="en-US"/>
        </w:rPr>
        <w:t>Report_comments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16"/>
        <w:gridCol w:w="2633"/>
        <w:gridCol w:w="4716"/>
      </w:tblGrid>
      <w:tr w:rsidR="002F4A72" w14:paraId="557234FE" w14:textId="77777777">
        <w:tc>
          <w:tcPr>
            <w:tcW w:w="2716" w:type="dxa"/>
          </w:tcPr>
          <w:p w14:paraId="142C5967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2633" w:type="dxa"/>
          </w:tcPr>
          <w:p w14:paraId="046E8562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4716" w:type="dxa"/>
          </w:tcPr>
          <w:p w14:paraId="1EFFC696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2C96E96A" w14:textId="77777777">
        <w:tc>
          <w:tcPr>
            <w:tcW w:w="2716" w:type="dxa"/>
          </w:tcPr>
          <w:p w14:paraId="1967DF9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2633" w:type="dxa"/>
          </w:tcPr>
          <w:p w14:paraId="40F8C21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4716" w:type="dxa"/>
          </w:tcPr>
          <w:p w14:paraId="223A2B2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комментария, первичный ключ</w:t>
            </w:r>
          </w:p>
        </w:tc>
      </w:tr>
      <w:tr w:rsidR="002F4A72" w14:paraId="7CD36C04" w14:textId="77777777">
        <w:tc>
          <w:tcPr>
            <w:tcW w:w="2716" w:type="dxa"/>
          </w:tcPr>
          <w:p w14:paraId="3485445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2633" w:type="dxa"/>
          </w:tcPr>
          <w:p w14:paraId="779BF70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>varchar(</w:t>
            </w:r>
            <w:proofErr w:type="gramEnd"/>
            <w:r>
              <w:rPr>
                <w:szCs w:val="24"/>
                <w:lang w:val="en-US"/>
              </w:rPr>
              <w:t>100)</w:t>
            </w:r>
          </w:p>
        </w:tc>
        <w:tc>
          <w:tcPr>
            <w:tcW w:w="4716" w:type="dxa"/>
          </w:tcPr>
          <w:p w14:paraId="35619D1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Текст комментария</w:t>
            </w:r>
          </w:p>
        </w:tc>
      </w:tr>
      <w:tr w:rsidR="002F4A72" w14:paraId="3087B9FC" w14:textId="77777777">
        <w:tc>
          <w:tcPr>
            <w:tcW w:w="2716" w:type="dxa"/>
          </w:tcPr>
          <w:p w14:paraId="55E3C34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sender_id</w:t>
            </w:r>
          </w:p>
        </w:tc>
        <w:tc>
          <w:tcPr>
            <w:tcW w:w="2633" w:type="dxa"/>
          </w:tcPr>
          <w:p w14:paraId="1DC81F8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4716" w:type="dxa"/>
          </w:tcPr>
          <w:p w14:paraId="216EBE50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оставившего комментарий, внешний ключ</w:t>
            </w:r>
          </w:p>
        </w:tc>
      </w:tr>
      <w:tr w:rsidR="002F4A72" w14:paraId="10B88E57" w14:textId="77777777">
        <w:tc>
          <w:tcPr>
            <w:tcW w:w="2716" w:type="dxa"/>
          </w:tcPr>
          <w:p w14:paraId="61F6D7D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report_id</w:t>
            </w:r>
          </w:p>
        </w:tc>
        <w:tc>
          <w:tcPr>
            <w:tcW w:w="2633" w:type="dxa"/>
          </w:tcPr>
          <w:p w14:paraId="55C3C83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4716" w:type="dxa"/>
          </w:tcPr>
          <w:p w14:paraId="52E4059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жалобы, к которой был оставлен комментарий, внешний ключ</w:t>
            </w:r>
          </w:p>
        </w:tc>
      </w:tr>
      <w:tr w:rsidR="002F4A72" w14:paraId="02144BEB" w14:textId="77777777">
        <w:tc>
          <w:tcPr>
            <w:tcW w:w="2716" w:type="dxa"/>
            <w:tcBorders>
              <w:top w:val="nil"/>
            </w:tcBorders>
          </w:tcPr>
          <w:p w14:paraId="1339507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created_at</w:t>
            </w:r>
          </w:p>
        </w:tc>
        <w:tc>
          <w:tcPr>
            <w:tcW w:w="2633" w:type="dxa"/>
            <w:tcBorders>
              <w:top w:val="nil"/>
            </w:tcBorders>
          </w:tcPr>
          <w:p w14:paraId="18D082D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4716" w:type="dxa"/>
            <w:tcBorders>
              <w:top w:val="nil"/>
            </w:tcBorders>
          </w:tcPr>
          <w:p w14:paraId="1237CF3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комментария</w:t>
            </w:r>
          </w:p>
        </w:tc>
      </w:tr>
    </w:tbl>
    <w:p w14:paraId="5FB123ED" w14:textId="77777777" w:rsidR="002F4A72" w:rsidRDefault="008B72D7">
      <w:pPr>
        <w:spacing w:before="240" w:after="240"/>
        <w:ind w:firstLine="680"/>
        <w:rPr>
          <w:szCs w:val="24"/>
        </w:rPr>
      </w:pPr>
      <w:r>
        <w:rPr>
          <w:szCs w:val="24"/>
        </w:rPr>
        <w:t>Описание столбцов таблицы Style_prompts представлено в таблице 2.14.</w:t>
      </w:r>
    </w:p>
    <w:p w14:paraId="29BC25BA" w14:textId="77777777" w:rsidR="002F4A72" w:rsidRDefault="008B72D7">
      <w:pPr>
        <w:ind w:firstLine="0"/>
        <w:rPr>
          <w:szCs w:val="24"/>
        </w:rPr>
      </w:pPr>
      <w:r>
        <w:rPr>
          <w:szCs w:val="24"/>
        </w:rPr>
        <w:t xml:space="preserve">Таблица 2.14 – Описание таблицы </w:t>
      </w:r>
      <w:r>
        <w:rPr>
          <w:szCs w:val="24"/>
          <w:lang w:val="en-US"/>
        </w:rPr>
        <w:t>Style_prompts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53"/>
        <w:gridCol w:w="3023"/>
        <w:gridCol w:w="3989"/>
      </w:tblGrid>
      <w:tr w:rsidR="002F4A72" w14:paraId="368E978A" w14:textId="77777777">
        <w:tc>
          <w:tcPr>
            <w:tcW w:w="3053" w:type="dxa"/>
          </w:tcPr>
          <w:p w14:paraId="320006E5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3023" w:type="dxa"/>
          </w:tcPr>
          <w:p w14:paraId="46154D1E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3989" w:type="dxa"/>
          </w:tcPr>
          <w:p w14:paraId="3A3C4E24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0B83E179" w14:textId="77777777">
        <w:tc>
          <w:tcPr>
            <w:tcW w:w="3053" w:type="dxa"/>
          </w:tcPr>
          <w:p w14:paraId="1758688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3023" w:type="dxa"/>
          </w:tcPr>
          <w:p w14:paraId="35AE728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989" w:type="dxa"/>
          </w:tcPr>
          <w:p w14:paraId="006DB34A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запроса, первичный ключ</w:t>
            </w:r>
          </w:p>
        </w:tc>
      </w:tr>
      <w:tr w:rsidR="002F4A72" w14:paraId="39FA2D6C" w14:textId="77777777">
        <w:tc>
          <w:tcPr>
            <w:tcW w:w="3053" w:type="dxa"/>
          </w:tcPr>
          <w:p w14:paraId="5D6D8C4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title</w:t>
            </w:r>
          </w:p>
        </w:tc>
        <w:tc>
          <w:tcPr>
            <w:tcW w:w="3023" w:type="dxa"/>
          </w:tcPr>
          <w:p w14:paraId="4EABD41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>varchar(</w:t>
            </w:r>
            <w:proofErr w:type="gramEnd"/>
            <w:r>
              <w:rPr>
                <w:szCs w:val="24"/>
                <w:lang w:val="en-US"/>
              </w:rPr>
              <w:t>20)</w:t>
            </w:r>
          </w:p>
        </w:tc>
        <w:tc>
          <w:tcPr>
            <w:tcW w:w="3989" w:type="dxa"/>
          </w:tcPr>
          <w:p w14:paraId="30F4CA1B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Название запроса</w:t>
            </w:r>
          </w:p>
        </w:tc>
      </w:tr>
      <w:tr w:rsidR="002F4A72" w14:paraId="70562412" w14:textId="77777777">
        <w:tc>
          <w:tcPr>
            <w:tcW w:w="3053" w:type="dxa"/>
          </w:tcPr>
          <w:p w14:paraId="4DAD6A3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3023" w:type="dxa"/>
          </w:tcPr>
          <w:p w14:paraId="10D1967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>varchar(</w:t>
            </w:r>
            <w:proofErr w:type="gramEnd"/>
            <w:r>
              <w:rPr>
                <w:szCs w:val="24"/>
                <w:lang w:val="en-US"/>
              </w:rPr>
              <w:t>200)</w:t>
            </w:r>
          </w:p>
        </w:tc>
        <w:tc>
          <w:tcPr>
            <w:tcW w:w="3989" w:type="dxa"/>
          </w:tcPr>
          <w:p w14:paraId="5386AAE0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Текст запроса</w:t>
            </w:r>
          </w:p>
        </w:tc>
      </w:tr>
      <w:tr w:rsidR="002F4A72" w14:paraId="4499B695" w14:textId="77777777">
        <w:tc>
          <w:tcPr>
            <w:tcW w:w="3053" w:type="dxa"/>
            <w:tcBorders>
              <w:top w:val="nil"/>
            </w:tcBorders>
          </w:tcPr>
          <w:p w14:paraId="33B2B86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created_at</w:t>
            </w:r>
          </w:p>
        </w:tc>
        <w:tc>
          <w:tcPr>
            <w:tcW w:w="3023" w:type="dxa"/>
            <w:tcBorders>
              <w:top w:val="nil"/>
            </w:tcBorders>
          </w:tcPr>
          <w:p w14:paraId="6A5A316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3989" w:type="dxa"/>
            <w:tcBorders>
              <w:top w:val="nil"/>
            </w:tcBorders>
          </w:tcPr>
          <w:p w14:paraId="2125DCF0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запроса</w:t>
            </w:r>
          </w:p>
        </w:tc>
      </w:tr>
      <w:tr w:rsidR="002F4A72" w14:paraId="0F3D18AF" w14:textId="77777777">
        <w:tc>
          <w:tcPr>
            <w:tcW w:w="3053" w:type="dxa"/>
          </w:tcPr>
          <w:p w14:paraId="57FE525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deleted_at</w:t>
            </w:r>
          </w:p>
        </w:tc>
        <w:tc>
          <w:tcPr>
            <w:tcW w:w="3023" w:type="dxa"/>
          </w:tcPr>
          <w:p w14:paraId="52A98FC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3989" w:type="dxa"/>
          </w:tcPr>
          <w:p w14:paraId="4DFD734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запроса</w:t>
            </w:r>
          </w:p>
        </w:tc>
      </w:tr>
    </w:tbl>
    <w:p w14:paraId="35E89E88" w14:textId="77777777" w:rsidR="002F4A72" w:rsidRDefault="008B72D7">
      <w:pPr>
        <w:spacing w:before="240" w:after="240"/>
        <w:ind w:firstLine="680"/>
        <w:rPr>
          <w:szCs w:val="24"/>
        </w:rPr>
      </w:pPr>
      <w:r>
        <w:rPr>
          <w:szCs w:val="24"/>
        </w:rPr>
        <w:t>Описание столбцов таблицы AI_Models представлено в таблице 2.15.</w:t>
      </w:r>
    </w:p>
    <w:p w14:paraId="3816A0A6" w14:textId="77777777" w:rsidR="002F4A72" w:rsidRDefault="008B72D7">
      <w:pPr>
        <w:ind w:firstLine="0"/>
        <w:rPr>
          <w:szCs w:val="24"/>
        </w:rPr>
      </w:pPr>
      <w:r>
        <w:rPr>
          <w:szCs w:val="24"/>
        </w:rPr>
        <w:t xml:space="preserve">Таблица 2.15 – Описание таблицы </w:t>
      </w:r>
      <w:r>
        <w:rPr>
          <w:szCs w:val="24"/>
          <w:lang w:val="en-US"/>
        </w:rPr>
        <w:t xml:space="preserve"> AI_Models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53"/>
        <w:gridCol w:w="3023"/>
        <w:gridCol w:w="3989"/>
      </w:tblGrid>
      <w:tr w:rsidR="002F4A72" w14:paraId="0007912F" w14:textId="77777777">
        <w:tc>
          <w:tcPr>
            <w:tcW w:w="3053" w:type="dxa"/>
          </w:tcPr>
          <w:p w14:paraId="571DC098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3023" w:type="dxa"/>
          </w:tcPr>
          <w:p w14:paraId="2B725B37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3989" w:type="dxa"/>
          </w:tcPr>
          <w:p w14:paraId="5D221835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3B5E4F20" w14:textId="77777777">
        <w:tc>
          <w:tcPr>
            <w:tcW w:w="3053" w:type="dxa"/>
          </w:tcPr>
          <w:p w14:paraId="3D59691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id</w:t>
            </w:r>
          </w:p>
        </w:tc>
        <w:tc>
          <w:tcPr>
            <w:tcW w:w="3023" w:type="dxa"/>
          </w:tcPr>
          <w:p w14:paraId="2A20F62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989" w:type="dxa"/>
          </w:tcPr>
          <w:p w14:paraId="4D907ED3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модели, первичный ключ</w:t>
            </w:r>
          </w:p>
        </w:tc>
      </w:tr>
      <w:tr w:rsidR="002F4A72" w14:paraId="21A4C97C" w14:textId="77777777">
        <w:tc>
          <w:tcPr>
            <w:tcW w:w="3053" w:type="dxa"/>
          </w:tcPr>
          <w:p w14:paraId="2C0E5CB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title</w:t>
            </w:r>
          </w:p>
        </w:tc>
        <w:tc>
          <w:tcPr>
            <w:tcW w:w="3023" w:type="dxa"/>
          </w:tcPr>
          <w:p w14:paraId="3E08778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>varchar(</w:t>
            </w:r>
            <w:proofErr w:type="gramEnd"/>
            <w:r>
              <w:rPr>
                <w:szCs w:val="24"/>
                <w:lang w:val="en-US"/>
              </w:rPr>
              <w:t>20)</w:t>
            </w:r>
          </w:p>
        </w:tc>
        <w:tc>
          <w:tcPr>
            <w:tcW w:w="3989" w:type="dxa"/>
          </w:tcPr>
          <w:p w14:paraId="65DE7113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Название модели</w:t>
            </w:r>
          </w:p>
        </w:tc>
      </w:tr>
      <w:tr w:rsidR="002F4A72" w14:paraId="6567A8C8" w14:textId="77777777">
        <w:tc>
          <w:tcPr>
            <w:tcW w:w="3053" w:type="dxa"/>
          </w:tcPr>
          <w:p w14:paraId="49D25CE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3023" w:type="dxa"/>
          </w:tcPr>
          <w:p w14:paraId="264224D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>varchar(</w:t>
            </w:r>
            <w:proofErr w:type="gramEnd"/>
            <w:r>
              <w:rPr>
                <w:szCs w:val="24"/>
                <w:lang w:val="en-US"/>
              </w:rPr>
              <w:t>20)</w:t>
            </w:r>
          </w:p>
        </w:tc>
        <w:tc>
          <w:tcPr>
            <w:tcW w:w="3989" w:type="dxa"/>
          </w:tcPr>
          <w:p w14:paraId="528C24AB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Поставщик модели</w:t>
            </w:r>
          </w:p>
        </w:tc>
      </w:tr>
      <w:tr w:rsidR="002F4A72" w14:paraId="22AA5CA3" w14:textId="77777777">
        <w:tc>
          <w:tcPr>
            <w:tcW w:w="3053" w:type="dxa"/>
          </w:tcPr>
          <w:p w14:paraId="54C2F9B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created_at</w:t>
            </w:r>
          </w:p>
        </w:tc>
        <w:tc>
          <w:tcPr>
            <w:tcW w:w="3023" w:type="dxa"/>
          </w:tcPr>
          <w:p w14:paraId="56F3B5E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3989" w:type="dxa"/>
          </w:tcPr>
          <w:p w14:paraId="5E9559FE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записи о модели</w:t>
            </w:r>
          </w:p>
        </w:tc>
      </w:tr>
      <w:tr w:rsidR="002F4A72" w14:paraId="4A64D7A1" w14:textId="77777777">
        <w:tc>
          <w:tcPr>
            <w:tcW w:w="3053" w:type="dxa"/>
          </w:tcPr>
          <w:p w14:paraId="7CB09A4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deleted_at</w:t>
            </w:r>
          </w:p>
        </w:tc>
        <w:tc>
          <w:tcPr>
            <w:tcW w:w="3023" w:type="dxa"/>
          </w:tcPr>
          <w:p w14:paraId="1E1A7C9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3989" w:type="dxa"/>
          </w:tcPr>
          <w:p w14:paraId="79298F2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записи о модели</w:t>
            </w:r>
          </w:p>
        </w:tc>
      </w:tr>
    </w:tbl>
    <w:p w14:paraId="19B11208" w14:textId="77777777" w:rsidR="002F4A72" w:rsidRPr="008B72D7" w:rsidRDefault="008B72D7" w:rsidP="008B72D7">
      <w:pPr>
        <w:spacing w:before="240" w:after="240"/>
        <w:ind w:firstLine="680"/>
        <w:rPr>
          <w:szCs w:val="24"/>
        </w:rPr>
      </w:pPr>
      <w:r>
        <w:rPr>
          <w:szCs w:val="24"/>
        </w:rPr>
        <w:t>Описание столбцов таблицы Configs представлено в таблице 2.16.</w:t>
      </w:r>
    </w:p>
    <w:p w14:paraId="390D8EE1" w14:textId="77777777" w:rsidR="002F4A72" w:rsidRDefault="008B72D7">
      <w:pPr>
        <w:ind w:firstLine="0"/>
        <w:rPr>
          <w:szCs w:val="24"/>
        </w:rPr>
      </w:pPr>
      <w:r>
        <w:rPr>
          <w:szCs w:val="24"/>
        </w:rPr>
        <w:t xml:space="preserve">Таблица 2.16 – Описание таблицы </w:t>
      </w:r>
      <w:r>
        <w:rPr>
          <w:szCs w:val="24"/>
          <w:lang w:val="en-US"/>
        </w:rPr>
        <w:t xml:space="preserve"> Configs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53"/>
        <w:gridCol w:w="3023"/>
        <w:gridCol w:w="3989"/>
      </w:tblGrid>
      <w:tr w:rsidR="002F4A72" w14:paraId="137AE3E4" w14:textId="77777777">
        <w:tc>
          <w:tcPr>
            <w:tcW w:w="3053" w:type="dxa"/>
          </w:tcPr>
          <w:p w14:paraId="582F1CA3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3023" w:type="dxa"/>
          </w:tcPr>
          <w:p w14:paraId="226A7D52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3989" w:type="dxa"/>
          </w:tcPr>
          <w:p w14:paraId="6A56800A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521479C6" w14:textId="77777777">
        <w:tc>
          <w:tcPr>
            <w:tcW w:w="3053" w:type="dxa"/>
          </w:tcPr>
          <w:p w14:paraId="6C8556A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3023" w:type="dxa"/>
          </w:tcPr>
          <w:p w14:paraId="525A20A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989" w:type="dxa"/>
          </w:tcPr>
          <w:p w14:paraId="66A48F25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конфигурации, первичный ключ</w:t>
            </w:r>
          </w:p>
        </w:tc>
      </w:tr>
      <w:tr w:rsidR="002F4A72" w14:paraId="524D676B" w14:textId="77777777">
        <w:tc>
          <w:tcPr>
            <w:tcW w:w="3053" w:type="dxa"/>
          </w:tcPr>
          <w:p w14:paraId="76907A0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name</w:t>
            </w:r>
          </w:p>
        </w:tc>
        <w:tc>
          <w:tcPr>
            <w:tcW w:w="3023" w:type="dxa"/>
          </w:tcPr>
          <w:p w14:paraId="1FA5EA89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>varchar(</w:t>
            </w:r>
            <w:proofErr w:type="gramEnd"/>
            <w:r>
              <w:rPr>
                <w:szCs w:val="24"/>
                <w:lang w:val="en-US"/>
              </w:rPr>
              <w:t>20)</w:t>
            </w:r>
          </w:p>
        </w:tc>
        <w:tc>
          <w:tcPr>
            <w:tcW w:w="3989" w:type="dxa"/>
          </w:tcPr>
          <w:p w14:paraId="3B233FA5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Название конфигурации</w:t>
            </w:r>
          </w:p>
        </w:tc>
      </w:tr>
      <w:tr w:rsidR="002F4A72" w14:paraId="2A904956" w14:textId="77777777">
        <w:tc>
          <w:tcPr>
            <w:tcW w:w="3053" w:type="dxa"/>
          </w:tcPr>
          <w:p w14:paraId="7E8562D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user_id</w:t>
            </w:r>
          </w:p>
        </w:tc>
        <w:tc>
          <w:tcPr>
            <w:tcW w:w="3023" w:type="dxa"/>
          </w:tcPr>
          <w:p w14:paraId="5E2DAC5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3989" w:type="dxa"/>
          </w:tcPr>
          <w:p w14:paraId="193893F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создавшего конфигурацию, внешний ключ</w:t>
            </w:r>
          </w:p>
        </w:tc>
      </w:tr>
      <w:tr w:rsidR="002F4A72" w14:paraId="0E1F33A7" w14:textId="77777777">
        <w:tc>
          <w:tcPr>
            <w:tcW w:w="3053" w:type="dxa"/>
          </w:tcPr>
          <w:p w14:paraId="7C5A385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prompt_id</w:t>
            </w:r>
          </w:p>
        </w:tc>
        <w:tc>
          <w:tcPr>
            <w:tcW w:w="3023" w:type="dxa"/>
          </w:tcPr>
          <w:p w14:paraId="2C30421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989" w:type="dxa"/>
          </w:tcPr>
          <w:p w14:paraId="52652A93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запроса перевода, внешний ключ</w:t>
            </w:r>
          </w:p>
        </w:tc>
      </w:tr>
      <w:tr w:rsidR="002F4A72" w14:paraId="31464420" w14:textId="77777777">
        <w:tc>
          <w:tcPr>
            <w:tcW w:w="3053" w:type="dxa"/>
          </w:tcPr>
          <w:p w14:paraId="5E0D56D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language_ids</w:t>
            </w:r>
          </w:p>
        </w:tc>
        <w:tc>
          <w:tcPr>
            <w:tcW w:w="3023" w:type="dxa"/>
          </w:tcPr>
          <w:p w14:paraId="40CA949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>integer[</w:t>
            </w:r>
            <w:proofErr w:type="gramEnd"/>
            <w:r>
              <w:rPr>
                <w:szCs w:val="24"/>
                <w:lang w:val="en-US"/>
              </w:rPr>
              <w:t>]</w:t>
            </w:r>
          </w:p>
        </w:tc>
        <w:tc>
          <w:tcPr>
            <w:tcW w:w="3989" w:type="dxa"/>
          </w:tcPr>
          <w:p w14:paraId="36B3F838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Идентификаторы языков перевода</w:t>
            </w:r>
          </w:p>
        </w:tc>
      </w:tr>
      <w:tr w:rsidR="002F4A72" w14:paraId="2F62D424" w14:textId="77777777">
        <w:tc>
          <w:tcPr>
            <w:tcW w:w="3053" w:type="dxa"/>
            <w:tcBorders>
              <w:top w:val="nil"/>
            </w:tcBorders>
          </w:tcPr>
          <w:p w14:paraId="6FB059E9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model_id</w:t>
            </w:r>
          </w:p>
        </w:tc>
        <w:tc>
          <w:tcPr>
            <w:tcW w:w="3023" w:type="dxa"/>
            <w:tcBorders>
              <w:top w:val="nil"/>
            </w:tcBorders>
          </w:tcPr>
          <w:p w14:paraId="5B763B2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989" w:type="dxa"/>
            <w:tcBorders>
              <w:top w:val="nil"/>
            </w:tcBorders>
          </w:tcPr>
          <w:p w14:paraId="61C721A6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модели перевода, внешний ключ</w:t>
            </w:r>
          </w:p>
        </w:tc>
      </w:tr>
      <w:tr w:rsidR="002F4A72" w14:paraId="7BE14AC7" w14:textId="77777777">
        <w:tc>
          <w:tcPr>
            <w:tcW w:w="3053" w:type="dxa"/>
            <w:tcBorders>
              <w:top w:val="nil"/>
            </w:tcBorders>
          </w:tcPr>
          <w:p w14:paraId="7D71461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created_at</w:t>
            </w:r>
          </w:p>
        </w:tc>
        <w:tc>
          <w:tcPr>
            <w:tcW w:w="3023" w:type="dxa"/>
            <w:tcBorders>
              <w:top w:val="nil"/>
            </w:tcBorders>
          </w:tcPr>
          <w:p w14:paraId="7D99BD9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3989" w:type="dxa"/>
            <w:tcBorders>
              <w:top w:val="nil"/>
            </w:tcBorders>
          </w:tcPr>
          <w:p w14:paraId="0E0BF5C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конфигурации</w:t>
            </w:r>
          </w:p>
        </w:tc>
      </w:tr>
      <w:tr w:rsidR="002F4A72" w14:paraId="6421399A" w14:textId="77777777">
        <w:tc>
          <w:tcPr>
            <w:tcW w:w="3053" w:type="dxa"/>
            <w:tcBorders>
              <w:top w:val="nil"/>
            </w:tcBorders>
          </w:tcPr>
          <w:p w14:paraId="0CFEB2E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deleted_at</w:t>
            </w:r>
          </w:p>
        </w:tc>
        <w:tc>
          <w:tcPr>
            <w:tcW w:w="3023" w:type="dxa"/>
            <w:tcBorders>
              <w:top w:val="nil"/>
            </w:tcBorders>
          </w:tcPr>
          <w:p w14:paraId="2222E0A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3989" w:type="dxa"/>
            <w:tcBorders>
              <w:top w:val="nil"/>
            </w:tcBorders>
          </w:tcPr>
          <w:p w14:paraId="2F1217A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конфигурации</w:t>
            </w:r>
          </w:p>
        </w:tc>
      </w:tr>
    </w:tbl>
    <w:p w14:paraId="69ABB909" w14:textId="77777777" w:rsidR="002F4A72" w:rsidRPr="008B72D7" w:rsidRDefault="008B72D7" w:rsidP="008B72D7">
      <w:pPr>
        <w:spacing w:before="240" w:after="240"/>
        <w:ind w:firstLine="680"/>
        <w:rPr>
          <w:szCs w:val="24"/>
        </w:rPr>
      </w:pPr>
      <w:r w:rsidRPr="008B72D7">
        <w:rPr>
          <w:szCs w:val="24"/>
        </w:rPr>
        <w:t>Описание столбцов таблицы Translation_tasks представлено в таблице 2.17.</w:t>
      </w:r>
    </w:p>
    <w:p w14:paraId="7BE68447" w14:textId="77777777" w:rsidR="002F4A72" w:rsidRDefault="008B72D7">
      <w:pPr>
        <w:ind w:firstLine="0"/>
        <w:rPr>
          <w:szCs w:val="24"/>
        </w:rPr>
      </w:pPr>
      <w:r>
        <w:rPr>
          <w:szCs w:val="24"/>
        </w:rPr>
        <w:t xml:space="preserve">Таблица 2.17 – Описание таблицы </w:t>
      </w:r>
      <w:r>
        <w:rPr>
          <w:szCs w:val="24"/>
          <w:lang w:val="en-US"/>
        </w:rPr>
        <w:t xml:space="preserve"> </w:t>
      </w:r>
      <w:r>
        <w:rPr>
          <w:rFonts w:eastAsiaTheme="majorEastAsia" w:cstheme="majorBidi"/>
          <w:szCs w:val="24"/>
          <w:lang w:val="en-US"/>
        </w:rPr>
        <w:t>Translation_tasks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53"/>
        <w:gridCol w:w="3023"/>
        <w:gridCol w:w="3989"/>
      </w:tblGrid>
      <w:tr w:rsidR="002F4A72" w14:paraId="459BB815" w14:textId="77777777">
        <w:tc>
          <w:tcPr>
            <w:tcW w:w="3053" w:type="dxa"/>
          </w:tcPr>
          <w:p w14:paraId="556D9B37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3023" w:type="dxa"/>
          </w:tcPr>
          <w:p w14:paraId="68E87DE5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3989" w:type="dxa"/>
          </w:tcPr>
          <w:p w14:paraId="3A32B021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1620F955" w14:textId="77777777">
        <w:tc>
          <w:tcPr>
            <w:tcW w:w="3053" w:type="dxa"/>
          </w:tcPr>
          <w:p w14:paraId="01F1CC2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3023" w:type="dxa"/>
          </w:tcPr>
          <w:p w14:paraId="3431DBC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3989" w:type="dxa"/>
          </w:tcPr>
          <w:p w14:paraId="77C9DC9A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задачи, первичный ключ</w:t>
            </w:r>
          </w:p>
        </w:tc>
      </w:tr>
      <w:tr w:rsidR="002F4A72" w14:paraId="44E82925" w14:textId="77777777">
        <w:tc>
          <w:tcPr>
            <w:tcW w:w="3053" w:type="dxa"/>
          </w:tcPr>
          <w:p w14:paraId="0A09EF4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article_id</w:t>
            </w:r>
          </w:p>
        </w:tc>
        <w:tc>
          <w:tcPr>
            <w:tcW w:w="3023" w:type="dxa"/>
          </w:tcPr>
          <w:p w14:paraId="3A2C14A9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3989" w:type="dxa"/>
          </w:tcPr>
          <w:p w14:paraId="482169E4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исходной статьи, внешний ключ</w:t>
            </w:r>
          </w:p>
        </w:tc>
      </w:tr>
      <w:tr w:rsidR="002F4A72" w14:paraId="2E1DF862" w14:textId="77777777">
        <w:tc>
          <w:tcPr>
            <w:tcW w:w="3053" w:type="dxa"/>
          </w:tcPr>
          <w:p w14:paraId="695247F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target_language_id</w:t>
            </w:r>
          </w:p>
        </w:tc>
        <w:tc>
          <w:tcPr>
            <w:tcW w:w="3023" w:type="dxa"/>
          </w:tcPr>
          <w:p w14:paraId="149FC8D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989" w:type="dxa"/>
          </w:tcPr>
          <w:p w14:paraId="50E9A2F9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конечного языка, внешний ключ</w:t>
            </w:r>
          </w:p>
        </w:tc>
      </w:tr>
      <w:tr w:rsidR="002F4A72" w14:paraId="0C2AA114" w14:textId="77777777">
        <w:tc>
          <w:tcPr>
            <w:tcW w:w="3053" w:type="dxa"/>
            <w:tcBorders>
              <w:top w:val="nil"/>
            </w:tcBorders>
          </w:tcPr>
          <w:p w14:paraId="4ECE9DD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prompt_id</w:t>
            </w:r>
          </w:p>
        </w:tc>
        <w:tc>
          <w:tcPr>
            <w:tcW w:w="3023" w:type="dxa"/>
            <w:tcBorders>
              <w:top w:val="nil"/>
            </w:tcBorders>
          </w:tcPr>
          <w:p w14:paraId="678A43E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989" w:type="dxa"/>
            <w:tcBorders>
              <w:top w:val="nil"/>
            </w:tcBorders>
          </w:tcPr>
          <w:p w14:paraId="3E5CE0D8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запроса перевода, внешний ключ</w:t>
            </w:r>
          </w:p>
        </w:tc>
      </w:tr>
      <w:tr w:rsidR="002F4A72" w14:paraId="5344DE5E" w14:textId="77777777">
        <w:tc>
          <w:tcPr>
            <w:tcW w:w="3053" w:type="dxa"/>
            <w:tcBorders>
              <w:top w:val="nil"/>
            </w:tcBorders>
          </w:tcPr>
          <w:p w14:paraId="5A72313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model_id</w:t>
            </w:r>
          </w:p>
        </w:tc>
        <w:tc>
          <w:tcPr>
            <w:tcW w:w="3023" w:type="dxa"/>
            <w:tcBorders>
              <w:top w:val="nil"/>
            </w:tcBorders>
          </w:tcPr>
          <w:p w14:paraId="69D7DB1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989" w:type="dxa"/>
            <w:tcBorders>
              <w:top w:val="nil"/>
            </w:tcBorders>
          </w:tcPr>
          <w:p w14:paraId="18FD94D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модели перевода, внешний ключ</w:t>
            </w:r>
          </w:p>
        </w:tc>
      </w:tr>
      <w:tr w:rsidR="002F4A72" w14:paraId="2C433C75" w14:textId="77777777">
        <w:tc>
          <w:tcPr>
            <w:tcW w:w="3053" w:type="dxa"/>
            <w:tcBorders>
              <w:top w:val="nil"/>
            </w:tcBorders>
          </w:tcPr>
          <w:p w14:paraId="14138E3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status</w:t>
            </w:r>
          </w:p>
        </w:tc>
        <w:tc>
          <w:tcPr>
            <w:tcW w:w="3023" w:type="dxa"/>
            <w:tcBorders>
              <w:top w:val="nil"/>
            </w:tcBorders>
          </w:tcPr>
          <w:p w14:paraId="4D42EA0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enum translationtaskstatus</w:t>
            </w:r>
          </w:p>
        </w:tc>
        <w:tc>
          <w:tcPr>
            <w:tcW w:w="3989" w:type="dxa"/>
            <w:tcBorders>
              <w:top w:val="nil"/>
            </w:tcBorders>
          </w:tcPr>
          <w:p w14:paraId="1B1914E4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Статус задачи (создана, в процессе выполнения, </w:t>
            </w:r>
            <w:r>
              <w:rPr>
                <w:szCs w:val="24"/>
              </w:rPr>
              <w:lastRenderedPageBreak/>
              <w:t>завершена успешно, завершена с ошибкой)</w:t>
            </w:r>
          </w:p>
        </w:tc>
      </w:tr>
      <w:tr w:rsidR="002F4A72" w14:paraId="0FF64E29" w14:textId="77777777">
        <w:tc>
          <w:tcPr>
            <w:tcW w:w="3053" w:type="dxa"/>
            <w:tcBorders>
              <w:top w:val="nil"/>
            </w:tcBorders>
          </w:tcPr>
          <w:p w14:paraId="2A730EE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data</w:t>
            </w:r>
          </w:p>
        </w:tc>
        <w:tc>
          <w:tcPr>
            <w:tcW w:w="3023" w:type="dxa"/>
            <w:tcBorders>
              <w:top w:val="nil"/>
            </w:tcBorders>
          </w:tcPr>
          <w:p w14:paraId="1B0E6DF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jsonb</w:t>
            </w:r>
          </w:p>
        </w:tc>
        <w:tc>
          <w:tcPr>
            <w:tcW w:w="3989" w:type="dxa"/>
            <w:tcBorders>
              <w:top w:val="nil"/>
            </w:tcBorders>
          </w:tcPr>
          <w:p w14:paraId="139D2DE4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Дополнительная информация о задаче (текст ошибки)</w:t>
            </w:r>
          </w:p>
        </w:tc>
      </w:tr>
      <w:tr w:rsidR="002F4A72" w14:paraId="7EFE2EA9" w14:textId="77777777">
        <w:tc>
          <w:tcPr>
            <w:tcW w:w="3053" w:type="dxa"/>
            <w:tcBorders>
              <w:top w:val="nil"/>
            </w:tcBorders>
          </w:tcPr>
          <w:p w14:paraId="7721358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translated_article_id</w:t>
            </w:r>
          </w:p>
        </w:tc>
        <w:tc>
          <w:tcPr>
            <w:tcW w:w="3023" w:type="dxa"/>
            <w:tcBorders>
              <w:top w:val="nil"/>
            </w:tcBorders>
          </w:tcPr>
          <w:p w14:paraId="5010B7C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3989" w:type="dxa"/>
            <w:tcBorders>
              <w:top w:val="nil"/>
            </w:tcBorders>
          </w:tcPr>
          <w:p w14:paraId="2C66CE1E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переведённой статьи, внешний ключ</w:t>
            </w:r>
          </w:p>
        </w:tc>
      </w:tr>
      <w:tr w:rsidR="002F4A72" w14:paraId="686EF464" w14:textId="77777777">
        <w:tc>
          <w:tcPr>
            <w:tcW w:w="3053" w:type="dxa"/>
            <w:tcBorders>
              <w:top w:val="nil"/>
            </w:tcBorders>
          </w:tcPr>
          <w:p w14:paraId="7850FA7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created_at</w:t>
            </w:r>
          </w:p>
        </w:tc>
        <w:tc>
          <w:tcPr>
            <w:tcW w:w="3023" w:type="dxa"/>
            <w:tcBorders>
              <w:top w:val="nil"/>
            </w:tcBorders>
          </w:tcPr>
          <w:p w14:paraId="55A55E7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3989" w:type="dxa"/>
            <w:tcBorders>
              <w:top w:val="nil"/>
            </w:tcBorders>
          </w:tcPr>
          <w:p w14:paraId="44255D09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задачи</w:t>
            </w:r>
          </w:p>
        </w:tc>
      </w:tr>
      <w:tr w:rsidR="002F4A72" w14:paraId="1128BE8E" w14:textId="77777777">
        <w:tc>
          <w:tcPr>
            <w:tcW w:w="3053" w:type="dxa"/>
          </w:tcPr>
          <w:p w14:paraId="03A27D2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deleted_at</w:t>
            </w:r>
          </w:p>
        </w:tc>
        <w:tc>
          <w:tcPr>
            <w:tcW w:w="3023" w:type="dxa"/>
          </w:tcPr>
          <w:p w14:paraId="0BA8902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3989" w:type="dxa"/>
          </w:tcPr>
          <w:p w14:paraId="5CADC343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задачи</w:t>
            </w:r>
          </w:p>
        </w:tc>
      </w:tr>
    </w:tbl>
    <w:p w14:paraId="6322FF90" w14:textId="77777777" w:rsidR="002F4A72" w:rsidRPr="008B72D7" w:rsidRDefault="008B72D7" w:rsidP="008B72D7">
      <w:pPr>
        <w:spacing w:before="240" w:after="240"/>
        <w:ind w:firstLine="680"/>
        <w:rPr>
          <w:szCs w:val="24"/>
        </w:rPr>
      </w:pPr>
      <w:r w:rsidRPr="008B72D7">
        <w:rPr>
          <w:szCs w:val="24"/>
        </w:rPr>
        <w:t>Описание столбцов таблицы Notifications представлено в таблице 2.18.</w:t>
      </w:r>
    </w:p>
    <w:p w14:paraId="50B31712" w14:textId="77777777" w:rsidR="002F4A72" w:rsidRDefault="008B72D7">
      <w:pPr>
        <w:ind w:firstLine="0"/>
        <w:rPr>
          <w:szCs w:val="24"/>
        </w:rPr>
      </w:pPr>
      <w:r>
        <w:rPr>
          <w:szCs w:val="24"/>
        </w:rPr>
        <w:t xml:space="preserve">Таблица 2.18 – Описание таблицы </w:t>
      </w:r>
      <w:r>
        <w:rPr>
          <w:szCs w:val="24"/>
          <w:lang w:val="en-US"/>
        </w:rPr>
        <w:t xml:space="preserve">  </w:t>
      </w:r>
      <w:r>
        <w:rPr>
          <w:rFonts w:eastAsiaTheme="majorEastAsia" w:cstheme="majorBidi"/>
          <w:szCs w:val="24"/>
          <w:lang w:val="en-US"/>
        </w:rPr>
        <w:t>Notifications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53"/>
        <w:gridCol w:w="3023"/>
        <w:gridCol w:w="3989"/>
      </w:tblGrid>
      <w:tr w:rsidR="002F4A72" w14:paraId="7A6E824D" w14:textId="77777777">
        <w:tc>
          <w:tcPr>
            <w:tcW w:w="3053" w:type="dxa"/>
          </w:tcPr>
          <w:p w14:paraId="0188ECA1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3023" w:type="dxa"/>
          </w:tcPr>
          <w:p w14:paraId="7CEA7CDB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3989" w:type="dxa"/>
          </w:tcPr>
          <w:p w14:paraId="4AC4C962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7CC0A60B" w14:textId="77777777">
        <w:tc>
          <w:tcPr>
            <w:tcW w:w="3053" w:type="dxa"/>
          </w:tcPr>
          <w:p w14:paraId="7C89ABA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3023" w:type="dxa"/>
          </w:tcPr>
          <w:p w14:paraId="488BCE4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3989" w:type="dxa"/>
          </w:tcPr>
          <w:p w14:paraId="36768B09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уведомления, первичный ключ</w:t>
            </w:r>
          </w:p>
        </w:tc>
      </w:tr>
      <w:tr w:rsidR="002F4A72" w14:paraId="35EDF30A" w14:textId="77777777">
        <w:tc>
          <w:tcPr>
            <w:tcW w:w="3053" w:type="dxa"/>
          </w:tcPr>
          <w:p w14:paraId="05AEE2A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title</w:t>
            </w:r>
          </w:p>
        </w:tc>
        <w:tc>
          <w:tcPr>
            <w:tcW w:w="3023" w:type="dxa"/>
          </w:tcPr>
          <w:p w14:paraId="213A788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3989" w:type="dxa"/>
          </w:tcPr>
          <w:p w14:paraId="5B2F055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Заголовок уведомления</w:t>
            </w:r>
          </w:p>
        </w:tc>
      </w:tr>
      <w:tr w:rsidR="002F4A72" w14:paraId="71E6A2BC" w14:textId="77777777">
        <w:tc>
          <w:tcPr>
            <w:tcW w:w="3053" w:type="dxa"/>
          </w:tcPr>
          <w:p w14:paraId="0491A53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3023" w:type="dxa"/>
          </w:tcPr>
          <w:p w14:paraId="627B2B7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3989" w:type="dxa"/>
          </w:tcPr>
          <w:p w14:paraId="2A3FEFFE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Текст уведомления</w:t>
            </w:r>
          </w:p>
        </w:tc>
      </w:tr>
      <w:tr w:rsidR="002F4A72" w14:paraId="1D501045" w14:textId="77777777">
        <w:tc>
          <w:tcPr>
            <w:tcW w:w="3053" w:type="dxa"/>
          </w:tcPr>
          <w:p w14:paraId="37FE00B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user_id</w:t>
            </w:r>
          </w:p>
        </w:tc>
        <w:tc>
          <w:tcPr>
            <w:tcW w:w="3023" w:type="dxa"/>
          </w:tcPr>
          <w:p w14:paraId="266ED84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3989" w:type="dxa"/>
          </w:tcPr>
          <w:p w14:paraId="056C0D8A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которому предназначено уведомление, внешний ключ</w:t>
            </w:r>
          </w:p>
        </w:tc>
      </w:tr>
      <w:tr w:rsidR="002F4A72" w14:paraId="783AB348" w14:textId="77777777">
        <w:tc>
          <w:tcPr>
            <w:tcW w:w="3053" w:type="dxa"/>
            <w:tcBorders>
              <w:top w:val="nil"/>
            </w:tcBorders>
          </w:tcPr>
          <w:p w14:paraId="238CF63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type</w:t>
            </w:r>
          </w:p>
        </w:tc>
        <w:tc>
          <w:tcPr>
            <w:tcW w:w="3023" w:type="dxa"/>
            <w:tcBorders>
              <w:top w:val="nil"/>
            </w:tcBorders>
          </w:tcPr>
          <w:p w14:paraId="71CD887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enum notificationtype</w:t>
            </w:r>
          </w:p>
        </w:tc>
        <w:tc>
          <w:tcPr>
            <w:tcW w:w="3989" w:type="dxa"/>
            <w:tcBorders>
              <w:top w:val="nil"/>
            </w:tcBorders>
          </w:tcPr>
          <w:p w14:paraId="74F864AA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Тип уведомления (информационное, предупреждение, ошибка)</w:t>
            </w:r>
          </w:p>
        </w:tc>
      </w:tr>
      <w:tr w:rsidR="002F4A72" w14:paraId="74DE8922" w14:textId="77777777">
        <w:tc>
          <w:tcPr>
            <w:tcW w:w="3053" w:type="dxa"/>
            <w:tcBorders>
              <w:top w:val="nil"/>
            </w:tcBorders>
          </w:tcPr>
          <w:p w14:paraId="7EFCD62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created_at</w:t>
            </w:r>
          </w:p>
        </w:tc>
        <w:tc>
          <w:tcPr>
            <w:tcW w:w="3023" w:type="dxa"/>
            <w:tcBorders>
              <w:top w:val="nil"/>
            </w:tcBorders>
          </w:tcPr>
          <w:p w14:paraId="44B07FE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3989" w:type="dxa"/>
            <w:tcBorders>
              <w:top w:val="nil"/>
            </w:tcBorders>
          </w:tcPr>
          <w:p w14:paraId="4227330E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записи о модели</w:t>
            </w:r>
          </w:p>
        </w:tc>
      </w:tr>
      <w:tr w:rsidR="002F4A72" w14:paraId="28F565FC" w14:textId="77777777">
        <w:tc>
          <w:tcPr>
            <w:tcW w:w="3053" w:type="dxa"/>
          </w:tcPr>
          <w:p w14:paraId="183FD08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read_at</w:t>
            </w:r>
          </w:p>
        </w:tc>
        <w:tc>
          <w:tcPr>
            <w:tcW w:w="3023" w:type="dxa"/>
          </w:tcPr>
          <w:p w14:paraId="632F38D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3989" w:type="dxa"/>
          </w:tcPr>
          <w:p w14:paraId="25A43E43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записи о модели</w:t>
            </w:r>
          </w:p>
        </w:tc>
      </w:tr>
    </w:tbl>
    <w:p w14:paraId="69563F9F" w14:textId="77777777" w:rsidR="002F4A72" w:rsidRPr="00573144" w:rsidRDefault="008B72D7" w:rsidP="00573144">
      <w:pPr>
        <w:spacing w:before="240" w:after="240"/>
        <w:ind w:firstLine="680"/>
        <w:rPr>
          <w:szCs w:val="24"/>
        </w:rPr>
      </w:pPr>
      <w:r w:rsidRPr="00573144">
        <w:rPr>
          <w:szCs w:val="24"/>
        </w:rPr>
        <w:t>Назначение связей приведено в таблице 2.19.</w:t>
      </w:r>
    </w:p>
    <w:p w14:paraId="2CD3B71E" w14:textId="19F3421E" w:rsidR="002F4A72" w:rsidRPr="00573144" w:rsidRDefault="008B72D7" w:rsidP="008B72D7">
      <w:pPr>
        <w:ind w:firstLine="0"/>
        <w:rPr>
          <w:szCs w:val="24"/>
        </w:rPr>
      </w:pPr>
      <w:r w:rsidRPr="008B72D7">
        <w:rPr>
          <w:szCs w:val="24"/>
        </w:rPr>
        <w:t>Таблица 2.1</w:t>
      </w:r>
      <w:r w:rsidR="00573144" w:rsidRPr="00573144">
        <w:rPr>
          <w:szCs w:val="24"/>
        </w:rPr>
        <w:t>9</w:t>
      </w:r>
      <w:r w:rsidRPr="008B72D7">
        <w:rPr>
          <w:szCs w:val="24"/>
        </w:rPr>
        <w:t xml:space="preserve"> – </w:t>
      </w:r>
      <w:r w:rsidR="00573144">
        <w:rPr>
          <w:szCs w:val="24"/>
        </w:rPr>
        <w:t>Назначение связей между таблицами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955"/>
        <w:gridCol w:w="6070"/>
      </w:tblGrid>
      <w:tr w:rsidR="002F4A72" w14:paraId="056E66D5" w14:textId="77777777" w:rsidTr="008037F3">
        <w:tc>
          <w:tcPr>
            <w:tcW w:w="3955" w:type="dxa"/>
          </w:tcPr>
          <w:p w14:paraId="5124B325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Связь</w:t>
            </w:r>
          </w:p>
        </w:tc>
        <w:tc>
          <w:tcPr>
            <w:tcW w:w="6070" w:type="dxa"/>
          </w:tcPr>
          <w:p w14:paraId="07F96398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Назначение</w:t>
            </w:r>
          </w:p>
        </w:tc>
      </w:tr>
      <w:tr w:rsidR="002F4A72" w14:paraId="69A516AC" w14:textId="77777777" w:rsidTr="008037F3">
        <w:tc>
          <w:tcPr>
            <w:tcW w:w="3955" w:type="dxa"/>
          </w:tcPr>
          <w:p w14:paraId="776BBE16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Users.id-Notifications.user_id</w:t>
            </w:r>
          </w:p>
        </w:tc>
        <w:tc>
          <w:tcPr>
            <w:tcW w:w="6070" w:type="dxa"/>
          </w:tcPr>
          <w:p w14:paraId="7B68417B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пользователя, которому адресовано уведомление</w:t>
            </w:r>
          </w:p>
        </w:tc>
      </w:tr>
      <w:tr w:rsidR="002F4A72" w14:paraId="10FC5647" w14:textId="77777777" w:rsidTr="008037F3">
        <w:tc>
          <w:tcPr>
            <w:tcW w:w="3955" w:type="dxa"/>
          </w:tcPr>
          <w:p w14:paraId="7D63C296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Users.id-Confirmation_codes.user_id</w:t>
            </w:r>
          </w:p>
        </w:tc>
        <w:tc>
          <w:tcPr>
            <w:tcW w:w="6070" w:type="dxa"/>
          </w:tcPr>
          <w:p w14:paraId="772CE93A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пользователя, которому предназначен код подтверждения</w:t>
            </w:r>
          </w:p>
        </w:tc>
      </w:tr>
      <w:tr w:rsidR="002F4A72" w14:paraId="207A04DC" w14:textId="77777777" w:rsidTr="008037F3">
        <w:tc>
          <w:tcPr>
            <w:tcW w:w="3955" w:type="dxa"/>
          </w:tcPr>
          <w:p w14:paraId="3B868D2D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Users.id-Sessions.user_id</w:t>
            </w:r>
          </w:p>
        </w:tc>
        <w:tc>
          <w:tcPr>
            <w:tcW w:w="6070" w:type="dxa"/>
          </w:tcPr>
          <w:p w14:paraId="33E2D7B5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пользователя, который создал сессию</w:t>
            </w:r>
          </w:p>
        </w:tc>
      </w:tr>
      <w:tr w:rsidR="002F4A72" w14:paraId="3D5497FD" w14:textId="77777777" w:rsidTr="008037F3">
        <w:tc>
          <w:tcPr>
            <w:tcW w:w="3955" w:type="dxa"/>
          </w:tcPr>
          <w:p w14:paraId="0419380E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Users.id-Articles.user_id</w:t>
            </w:r>
          </w:p>
        </w:tc>
        <w:tc>
          <w:tcPr>
            <w:tcW w:w="6070" w:type="dxa"/>
          </w:tcPr>
          <w:p w14:paraId="5688132D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пользователя, который загрузил статью или запустил перевод исходной статьи</w:t>
            </w:r>
          </w:p>
        </w:tc>
      </w:tr>
      <w:tr w:rsidR="003E057C" w:rsidRPr="003E057C" w14:paraId="63F1E014" w14:textId="77777777" w:rsidTr="008037F3">
        <w:tc>
          <w:tcPr>
            <w:tcW w:w="3955" w:type="dxa"/>
          </w:tcPr>
          <w:p w14:paraId="783BFFA0" w14:textId="4DBBB64B" w:rsidR="003E057C" w:rsidRPr="003E057C" w:rsidRDefault="003E057C" w:rsidP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Users.id-Configs.user_id</w:t>
            </w:r>
          </w:p>
        </w:tc>
        <w:tc>
          <w:tcPr>
            <w:tcW w:w="6070" w:type="dxa"/>
          </w:tcPr>
          <w:p w14:paraId="30CA8234" w14:textId="23B77C8F" w:rsidR="003E057C" w:rsidRPr="003E057C" w:rsidRDefault="003E057C" w:rsidP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которому принадлежит конфигурация переводчика</w:t>
            </w:r>
          </w:p>
        </w:tc>
      </w:tr>
      <w:tr w:rsidR="003E057C" w:rsidRPr="003E057C" w14:paraId="7928F02E" w14:textId="77777777" w:rsidTr="008037F3">
        <w:tc>
          <w:tcPr>
            <w:tcW w:w="3955" w:type="dxa"/>
          </w:tcPr>
          <w:p w14:paraId="536750E7" w14:textId="1A7E9069" w:rsidR="003E057C" w:rsidRPr="008B72D7" w:rsidRDefault="003E057C" w:rsidP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Users.id-Commens.sender_id</w:t>
            </w:r>
          </w:p>
        </w:tc>
        <w:tc>
          <w:tcPr>
            <w:tcW w:w="6070" w:type="dxa"/>
          </w:tcPr>
          <w:p w14:paraId="3D978728" w14:textId="4434767F" w:rsidR="003E057C" w:rsidRPr="003E057C" w:rsidRDefault="003E057C" w:rsidP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отправившего комментарий</w:t>
            </w:r>
          </w:p>
        </w:tc>
      </w:tr>
      <w:tr w:rsidR="002F4A72" w14:paraId="646CEAA7" w14:textId="77777777" w:rsidTr="008037F3">
        <w:tc>
          <w:tcPr>
            <w:tcW w:w="3955" w:type="dxa"/>
          </w:tcPr>
          <w:p w14:paraId="71579B4D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lastRenderedPageBreak/>
              <w:t>Users.id-Reports.closed_by_user_id</w:t>
            </w:r>
          </w:p>
        </w:tc>
        <w:tc>
          <w:tcPr>
            <w:tcW w:w="6070" w:type="dxa"/>
          </w:tcPr>
          <w:p w14:paraId="48EDC35F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пользователя, закрывшего жалобу (создавшего её пользователя или любого модератора)</w:t>
            </w:r>
          </w:p>
        </w:tc>
      </w:tr>
      <w:tr w:rsidR="002F4A72" w14:paraId="482EE70F" w14:textId="77777777" w:rsidTr="008037F3">
        <w:tc>
          <w:tcPr>
            <w:tcW w:w="3955" w:type="dxa"/>
          </w:tcPr>
          <w:p w14:paraId="4172EC06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Report_reasons.id-Reports.reason_id</w:t>
            </w:r>
          </w:p>
        </w:tc>
        <w:tc>
          <w:tcPr>
            <w:tcW w:w="6070" w:type="dxa"/>
          </w:tcPr>
          <w:p w14:paraId="70D57679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причины, по которой была создана жалоба на перевод статьи</w:t>
            </w:r>
          </w:p>
        </w:tc>
      </w:tr>
      <w:tr w:rsidR="002F4A72" w14:paraId="3426507A" w14:textId="77777777" w:rsidTr="008037F3">
        <w:tc>
          <w:tcPr>
            <w:tcW w:w="3955" w:type="dxa"/>
          </w:tcPr>
          <w:p w14:paraId="4A6301E4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Articles.id-Articles.original_article_id</w:t>
            </w:r>
          </w:p>
        </w:tc>
        <w:tc>
          <w:tcPr>
            <w:tcW w:w="6070" w:type="dxa"/>
          </w:tcPr>
          <w:p w14:paraId="534C60B1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исходной статьи, из которой был создан перевод</w:t>
            </w:r>
          </w:p>
        </w:tc>
      </w:tr>
      <w:tr w:rsidR="002F4A72" w14:paraId="19B0E882" w14:textId="77777777" w:rsidTr="008037F3">
        <w:tc>
          <w:tcPr>
            <w:tcW w:w="3955" w:type="dxa"/>
          </w:tcPr>
          <w:p w14:paraId="3CEA1A8F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Articles.id-Translation_</w:t>
            </w:r>
            <w:proofErr w:type="gramStart"/>
            <w:r w:rsidRPr="008B72D7">
              <w:rPr>
                <w:szCs w:val="24"/>
                <w:lang w:val="en-US"/>
              </w:rPr>
              <w:t>tasks.article</w:t>
            </w:r>
            <w:proofErr w:type="gramEnd"/>
            <w:r w:rsidRPr="008B72D7">
              <w:rPr>
                <w:szCs w:val="24"/>
                <w:lang w:val="en-US"/>
              </w:rPr>
              <w:t>_id</w:t>
            </w:r>
          </w:p>
        </w:tc>
        <w:tc>
          <w:tcPr>
            <w:tcW w:w="6070" w:type="dxa"/>
          </w:tcPr>
          <w:p w14:paraId="7C09A94D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статьи, которую необходимо перевести</w:t>
            </w:r>
          </w:p>
        </w:tc>
      </w:tr>
      <w:tr w:rsidR="002F4A72" w14:paraId="06990138" w14:textId="77777777" w:rsidTr="008037F3">
        <w:tc>
          <w:tcPr>
            <w:tcW w:w="3955" w:type="dxa"/>
          </w:tcPr>
          <w:p w14:paraId="32D48EAE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Articles.id-Translation_</w:t>
            </w:r>
            <w:proofErr w:type="gramStart"/>
            <w:r w:rsidRPr="008B72D7">
              <w:rPr>
                <w:szCs w:val="24"/>
                <w:lang w:val="en-US"/>
              </w:rPr>
              <w:t>tasks.translated</w:t>
            </w:r>
            <w:proofErr w:type="gramEnd"/>
            <w:r w:rsidRPr="008B72D7">
              <w:rPr>
                <w:szCs w:val="24"/>
                <w:lang w:val="en-US"/>
              </w:rPr>
              <w:t>_article_id</w:t>
            </w:r>
          </w:p>
        </w:tc>
        <w:tc>
          <w:tcPr>
            <w:tcW w:w="6070" w:type="dxa"/>
          </w:tcPr>
          <w:p w14:paraId="1F727FAE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Идентификатор перевода статьи</w:t>
            </w:r>
          </w:p>
        </w:tc>
      </w:tr>
      <w:tr w:rsidR="002F4A72" w14:paraId="5565ABB5" w14:textId="77777777" w:rsidTr="008037F3">
        <w:tc>
          <w:tcPr>
            <w:tcW w:w="3955" w:type="dxa"/>
          </w:tcPr>
          <w:p w14:paraId="36D06E00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Articles.id-Reports.article_id</w:t>
            </w:r>
          </w:p>
        </w:tc>
        <w:tc>
          <w:tcPr>
            <w:tcW w:w="6070" w:type="dxa"/>
          </w:tcPr>
          <w:p w14:paraId="7518D9BA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перевода, на который была создана жалоба</w:t>
            </w:r>
          </w:p>
        </w:tc>
      </w:tr>
      <w:tr w:rsidR="002F4A72" w14:paraId="0B115EB8" w14:textId="77777777" w:rsidTr="008037F3">
        <w:tc>
          <w:tcPr>
            <w:tcW w:w="3955" w:type="dxa"/>
          </w:tcPr>
          <w:p w14:paraId="38791167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Languages.id-Articles.language_id</w:t>
            </w:r>
          </w:p>
        </w:tc>
        <w:tc>
          <w:tcPr>
            <w:tcW w:w="6070" w:type="dxa"/>
          </w:tcPr>
          <w:p w14:paraId="179D5D4F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Идентификатор языка статьи</w:t>
            </w:r>
          </w:p>
        </w:tc>
      </w:tr>
      <w:tr w:rsidR="002F4A72" w14:paraId="70F54F6C" w14:textId="77777777" w:rsidTr="008037F3">
        <w:tc>
          <w:tcPr>
            <w:tcW w:w="3955" w:type="dxa"/>
          </w:tcPr>
          <w:p w14:paraId="52D1E043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Languages.id-Translation_</w:t>
            </w:r>
            <w:proofErr w:type="gramStart"/>
            <w:r w:rsidRPr="008B72D7">
              <w:rPr>
                <w:szCs w:val="24"/>
                <w:lang w:val="en-US"/>
              </w:rPr>
              <w:t>tasks .target</w:t>
            </w:r>
            <w:proofErr w:type="gramEnd"/>
            <w:r w:rsidRPr="008B72D7">
              <w:rPr>
                <w:szCs w:val="24"/>
                <w:lang w:val="en-US"/>
              </w:rPr>
              <w:t>_language_id</w:t>
            </w:r>
          </w:p>
        </w:tc>
        <w:tc>
          <w:tcPr>
            <w:tcW w:w="6070" w:type="dxa"/>
          </w:tcPr>
          <w:p w14:paraId="58954141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конечного языка, на который необходимо перевести статью</w:t>
            </w:r>
          </w:p>
        </w:tc>
      </w:tr>
      <w:tr w:rsidR="002F4A72" w14:paraId="6AE46A9A" w14:textId="77777777" w:rsidTr="008037F3">
        <w:tc>
          <w:tcPr>
            <w:tcW w:w="3955" w:type="dxa"/>
          </w:tcPr>
          <w:p w14:paraId="0DF4E942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Reports.id-Comments.report_id</w:t>
            </w:r>
          </w:p>
        </w:tc>
        <w:tc>
          <w:tcPr>
            <w:tcW w:w="6070" w:type="dxa"/>
          </w:tcPr>
          <w:p w14:paraId="07A548BF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жалобы, под которой был оставлен комментарий</w:t>
            </w:r>
          </w:p>
        </w:tc>
      </w:tr>
      <w:tr w:rsidR="002F4A72" w14:paraId="411A2DCA" w14:textId="77777777" w:rsidTr="008037F3">
        <w:tc>
          <w:tcPr>
            <w:tcW w:w="3955" w:type="dxa"/>
          </w:tcPr>
          <w:p w14:paraId="57DA7E05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AI_Models.id- Translation_</w:t>
            </w:r>
            <w:proofErr w:type="gramStart"/>
            <w:r w:rsidRPr="008B72D7">
              <w:rPr>
                <w:szCs w:val="24"/>
                <w:lang w:val="en-US"/>
              </w:rPr>
              <w:t>tasks.model</w:t>
            </w:r>
            <w:proofErr w:type="gramEnd"/>
            <w:r w:rsidRPr="008B72D7">
              <w:rPr>
                <w:szCs w:val="24"/>
                <w:lang w:val="en-US"/>
              </w:rPr>
              <w:t>_id</w:t>
            </w:r>
          </w:p>
        </w:tc>
        <w:tc>
          <w:tcPr>
            <w:tcW w:w="6070" w:type="dxa"/>
          </w:tcPr>
          <w:p w14:paraId="74216B31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записи о модели искусственного интеллекта, которая используется для перевода статьи</w:t>
            </w:r>
          </w:p>
        </w:tc>
      </w:tr>
      <w:tr w:rsidR="002F4A72" w14:paraId="62D18DAD" w14:textId="77777777" w:rsidTr="008037F3">
        <w:tc>
          <w:tcPr>
            <w:tcW w:w="3955" w:type="dxa"/>
          </w:tcPr>
          <w:p w14:paraId="245B62F2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AI_Models.id- Configs.model_id</w:t>
            </w:r>
          </w:p>
        </w:tc>
        <w:tc>
          <w:tcPr>
            <w:tcW w:w="6070" w:type="dxa"/>
          </w:tcPr>
          <w:p w14:paraId="60EF991B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 записи о модели искусственного интеллекта</w:t>
            </w:r>
          </w:p>
        </w:tc>
      </w:tr>
      <w:tr w:rsidR="002F4A72" w14:paraId="109FE459" w14:textId="77777777" w:rsidTr="008037F3">
        <w:tc>
          <w:tcPr>
            <w:tcW w:w="3955" w:type="dxa"/>
          </w:tcPr>
          <w:p w14:paraId="1C352321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Style_prompts.id- Translation_</w:t>
            </w:r>
            <w:proofErr w:type="gramStart"/>
            <w:r w:rsidRPr="008B72D7">
              <w:rPr>
                <w:szCs w:val="24"/>
                <w:lang w:val="en-US"/>
              </w:rPr>
              <w:t>tasks.prompt</w:t>
            </w:r>
            <w:proofErr w:type="gramEnd"/>
            <w:r w:rsidRPr="008B72D7">
              <w:rPr>
                <w:szCs w:val="24"/>
                <w:lang w:val="en-US"/>
              </w:rPr>
              <w:t>_id</w:t>
            </w:r>
          </w:p>
        </w:tc>
        <w:tc>
          <w:tcPr>
            <w:tcW w:w="6070" w:type="dxa"/>
          </w:tcPr>
          <w:p w14:paraId="3D917770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запроса перевода, который используется для перевода статьи</w:t>
            </w:r>
          </w:p>
        </w:tc>
      </w:tr>
      <w:tr w:rsidR="002F4A72" w14:paraId="24C389B1" w14:textId="77777777" w:rsidTr="008037F3">
        <w:tc>
          <w:tcPr>
            <w:tcW w:w="3955" w:type="dxa"/>
          </w:tcPr>
          <w:p w14:paraId="6107E9F2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Style_prompts.id- Configs.prompt_id</w:t>
            </w:r>
          </w:p>
        </w:tc>
        <w:tc>
          <w:tcPr>
            <w:tcW w:w="6070" w:type="dxa"/>
          </w:tcPr>
          <w:p w14:paraId="07A6CAED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Идентификатор запроса перевода</w:t>
            </w:r>
          </w:p>
        </w:tc>
      </w:tr>
    </w:tbl>
    <w:p w14:paraId="7C86097D" w14:textId="77777777" w:rsidR="002F4A72" w:rsidRDefault="008B72D7">
      <w:pPr>
        <w:spacing w:before="240"/>
      </w:pPr>
      <w:r>
        <w:rPr>
          <w:rFonts w:eastAsiaTheme="majorEastAsia" w:cstheme="majorBidi"/>
          <w:szCs w:val="26"/>
        </w:rPr>
        <w:t>Сценарий создания базы данных на языке SQL представлен в Приложении А.</w:t>
      </w:r>
      <w:r>
        <w:rPr>
          <w:rFonts w:eastAsiaTheme="majorEastAsia" w:cstheme="majorBidi"/>
          <w:szCs w:val="26"/>
        </w:rPr>
        <w:tab/>
      </w:r>
    </w:p>
    <w:p w14:paraId="3D26F779" w14:textId="7CED1C3D" w:rsidR="002F4A72" w:rsidRPr="00D51C4E" w:rsidRDefault="008B72D7">
      <w:pPr>
        <w:pStyle w:val="a2"/>
        <w:spacing w:before="240"/>
      </w:pPr>
      <w:bookmarkStart w:id="13" w:name="_Toc165826355"/>
      <w:r>
        <w:t>2.</w:t>
      </w:r>
      <w:r w:rsidR="00D51C4E">
        <w:t>3</w:t>
      </w:r>
      <w:r>
        <w:t xml:space="preserve"> </w:t>
      </w:r>
      <w:bookmarkEnd w:id="13"/>
      <w:r w:rsidR="00D51C4E">
        <w:t xml:space="preserve">Архитектура </w:t>
      </w:r>
      <w:r w:rsidR="00D51C4E">
        <w:rPr>
          <w:lang w:val="en-US"/>
        </w:rPr>
        <w:t>web</w:t>
      </w:r>
      <w:r w:rsidR="00D51C4E" w:rsidRPr="00D51C4E">
        <w:t>-</w:t>
      </w:r>
      <w:r w:rsidR="00D51C4E">
        <w:t>приложения</w:t>
      </w:r>
    </w:p>
    <w:p w14:paraId="2D73479E" w14:textId="78995317" w:rsidR="002F4A72" w:rsidRDefault="00D51C4E" w:rsidP="00B30822">
      <w:pPr>
        <w:widowControl/>
        <w:spacing w:after="240"/>
        <w:ind w:firstLine="680"/>
      </w:pPr>
      <w:r>
        <w:t xml:space="preserve">Архитектура </w:t>
      </w:r>
      <w:r>
        <w:rPr>
          <w:lang w:val="en-US"/>
        </w:rPr>
        <w:t>web</w:t>
      </w:r>
      <w:r w:rsidRPr="00D51C4E">
        <w:t>-</w:t>
      </w:r>
      <w:r>
        <w:t>приложения представлена на рисунке 2.3.</w:t>
      </w:r>
    </w:p>
    <w:p w14:paraId="2D721A26" w14:textId="41B2B06C" w:rsidR="00D51C4E" w:rsidRDefault="00D51C4E" w:rsidP="00B30822">
      <w:pPr>
        <w:widowControl/>
        <w:spacing w:after="240"/>
        <w:ind w:firstLine="680"/>
      </w:pPr>
      <w:r>
        <w:rPr>
          <w:noProof/>
        </w:rPr>
        <w:lastRenderedPageBreak/>
        <w:drawing>
          <wp:inline distT="0" distB="0" distL="0" distR="0" wp14:anchorId="7F2700B6" wp14:editId="04C53267">
            <wp:extent cx="5467411" cy="3863771"/>
            <wp:effectExtent l="0" t="0" r="0" b="3810"/>
            <wp:docPr id="7316788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78833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411" cy="386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3C92" w14:textId="29D50BF6" w:rsidR="00D51C4E" w:rsidRDefault="00D51C4E" w:rsidP="00B30822">
      <w:pPr>
        <w:widowControl/>
        <w:spacing w:after="240"/>
        <w:ind w:firstLine="680"/>
      </w:pPr>
      <w:r>
        <w:t xml:space="preserve">Рисунок 2.3 – Архитектура </w:t>
      </w:r>
      <w:r>
        <w:rPr>
          <w:lang w:val="en-US"/>
        </w:rPr>
        <w:t>web</w:t>
      </w:r>
      <w:r w:rsidRPr="00635D1D">
        <w:t>-</w:t>
      </w:r>
      <w:r>
        <w:t>приложения</w:t>
      </w:r>
    </w:p>
    <w:p w14:paraId="30ECE0DF" w14:textId="3007AA02" w:rsidR="00D51C4E" w:rsidRDefault="006C42DF" w:rsidP="00B30822">
      <w:pPr>
        <w:widowControl/>
        <w:spacing w:after="240"/>
        <w:ind w:firstLine="680"/>
      </w:pPr>
      <w:r>
        <w:t xml:space="preserve">Пояснение назначения каждого элемента </w:t>
      </w:r>
      <w:r>
        <w:rPr>
          <w:lang w:val="en-US"/>
        </w:rPr>
        <w:t>web</w:t>
      </w:r>
      <w:r w:rsidRPr="006C42DF">
        <w:t>-</w:t>
      </w:r>
      <w:r>
        <w:t>приложения представлено в таблице 2.19.</w:t>
      </w:r>
    </w:p>
    <w:p w14:paraId="31A03AC4" w14:textId="3D6496EC" w:rsidR="006C42DF" w:rsidRPr="006C42DF" w:rsidRDefault="006C42DF" w:rsidP="00B30822">
      <w:pPr>
        <w:widowControl/>
        <w:spacing w:after="240"/>
        <w:ind w:firstLine="680"/>
      </w:pPr>
      <w:r>
        <w:t xml:space="preserve">Таблица 2.19 – Назначение элементов архитектурной схемы </w:t>
      </w:r>
      <w:r>
        <w:rPr>
          <w:lang w:val="en-US"/>
        </w:rPr>
        <w:t>web</w:t>
      </w:r>
      <w:r w:rsidRPr="006C42DF">
        <w:t>-</w:t>
      </w:r>
      <w:r>
        <w:t>приложения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6C42DF" w14:paraId="067A1275" w14:textId="77777777" w:rsidTr="006C42DF">
        <w:tc>
          <w:tcPr>
            <w:tcW w:w="5012" w:type="dxa"/>
          </w:tcPr>
          <w:p w14:paraId="6C9340DD" w14:textId="15C5517E" w:rsidR="006C42DF" w:rsidRDefault="006C42DF">
            <w:pPr>
              <w:widowControl/>
              <w:ind w:firstLine="0"/>
              <w:jc w:val="left"/>
            </w:pPr>
            <w:r>
              <w:t>Элемент</w:t>
            </w:r>
          </w:p>
        </w:tc>
        <w:tc>
          <w:tcPr>
            <w:tcW w:w="5013" w:type="dxa"/>
          </w:tcPr>
          <w:p w14:paraId="682C4C5A" w14:textId="1842760B" w:rsidR="006C42DF" w:rsidRDefault="006C42DF">
            <w:pPr>
              <w:widowControl/>
              <w:ind w:firstLine="0"/>
              <w:jc w:val="left"/>
            </w:pPr>
            <w:r>
              <w:t>Назначение</w:t>
            </w:r>
          </w:p>
        </w:tc>
      </w:tr>
      <w:tr w:rsidR="006C42DF" w14:paraId="0BF276A8" w14:textId="77777777" w:rsidTr="006C42DF">
        <w:tc>
          <w:tcPr>
            <w:tcW w:w="5012" w:type="dxa"/>
          </w:tcPr>
          <w:p w14:paraId="1422CC5A" w14:textId="28B1BC8D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Web Server (nginx)</w:t>
            </w:r>
          </w:p>
        </w:tc>
        <w:tc>
          <w:tcPr>
            <w:tcW w:w="5013" w:type="dxa"/>
          </w:tcPr>
          <w:p w14:paraId="160654DE" w14:textId="088B47BB" w:rsidR="006C42DF" w:rsidRPr="006C42DF" w:rsidRDefault="006C42DF">
            <w:pPr>
              <w:widowControl/>
              <w:ind w:firstLine="0"/>
              <w:jc w:val="left"/>
            </w:pPr>
            <w:r>
              <w:t xml:space="preserve">Принимать запросы клиента, предоставлять соединение по протоколу </w:t>
            </w:r>
            <w:r>
              <w:rPr>
                <w:lang w:val="en-US"/>
              </w:rPr>
              <w:t>HTTPS</w:t>
            </w:r>
            <w:r w:rsidRPr="006C42DF">
              <w:t xml:space="preserve">, </w:t>
            </w:r>
            <w:r>
              <w:t xml:space="preserve">предоставлять доступ к статическим файлам фронтэнд-части </w:t>
            </w:r>
            <w:r>
              <w:rPr>
                <w:lang w:val="en-US"/>
              </w:rPr>
              <w:t>web</w:t>
            </w:r>
            <w:r w:rsidRPr="006C42DF">
              <w:t>-</w:t>
            </w:r>
            <w:r>
              <w:t>приложения</w:t>
            </w:r>
          </w:p>
        </w:tc>
      </w:tr>
      <w:tr w:rsidR="006C42DF" w14:paraId="607FC96C" w14:textId="77777777" w:rsidTr="006C42DF">
        <w:tc>
          <w:tcPr>
            <w:tcW w:w="5012" w:type="dxa"/>
          </w:tcPr>
          <w:p w14:paraId="6FBED2BC" w14:textId="62A5A9D6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Database Server (PostgreSQL)</w:t>
            </w:r>
          </w:p>
        </w:tc>
        <w:tc>
          <w:tcPr>
            <w:tcW w:w="5013" w:type="dxa"/>
          </w:tcPr>
          <w:p w14:paraId="06A76FFC" w14:textId="565900DC" w:rsidR="006C42DF" w:rsidRDefault="006C42DF">
            <w:pPr>
              <w:widowControl/>
              <w:ind w:firstLine="0"/>
              <w:jc w:val="left"/>
            </w:pPr>
            <w:r>
              <w:t>Хранить данные, которые должны храниться длительное время</w:t>
            </w:r>
          </w:p>
        </w:tc>
      </w:tr>
      <w:tr w:rsidR="006C42DF" w14:paraId="3F105C18" w14:textId="77777777" w:rsidTr="006C42DF">
        <w:tc>
          <w:tcPr>
            <w:tcW w:w="5012" w:type="dxa"/>
          </w:tcPr>
          <w:p w14:paraId="215F1AE3" w14:textId="194C2395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Kafka</w:t>
            </w:r>
          </w:p>
        </w:tc>
        <w:tc>
          <w:tcPr>
            <w:tcW w:w="5013" w:type="dxa"/>
          </w:tcPr>
          <w:p w14:paraId="58974A75" w14:textId="732A5059" w:rsidR="006C42DF" w:rsidRDefault="006C42DF">
            <w:pPr>
              <w:widowControl/>
              <w:ind w:firstLine="0"/>
              <w:jc w:val="left"/>
            </w:pPr>
            <w:r>
              <w:t>Принимать и направлять сообщения нужным потребителям сообщений</w:t>
            </w:r>
          </w:p>
        </w:tc>
      </w:tr>
      <w:tr w:rsidR="006C42DF" w14:paraId="112E39ED" w14:textId="77777777" w:rsidTr="006C42DF">
        <w:tc>
          <w:tcPr>
            <w:tcW w:w="5012" w:type="dxa"/>
          </w:tcPr>
          <w:p w14:paraId="1C3D7912" w14:textId="22966737" w:rsid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Application Server</w:t>
            </w:r>
          </w:p>
        </w:tc>
        <w:tc>
          <w:tcPr>
            <w:tcW w:w="5013" w:type="dxa"/>
          </w:tcPr>
          <w:p w14:paraId="7D5A6DAB" w14:textId="6972F902" w:rsidR="006C42DF" w:rsidRDefault="006C42DF">
            <w:pPr>
              <w:widowControl/>
              <w:ind w:firstLine="0"/>
              <w:jc w:val="left"/>
            </w:pPr>
            <w:r>
              <w:t>Обрабатывать запросы пользователя, запрашивать данные из базы данных, отправлять сообщения в очереди сообщений</w:t>
            </w:r>
          </w:p>
        </w:tc>
      </w:tr>
      <w:tr w:rsidR="006C42DF" w14:paraId="50EAA1BF" w14:textId="77777777" w:rsidTr="006C42DF">
        <w:tc>
          <w:tcPr>
            <w:tcW w:w="5012" w:type="dxa"/>
          </w:tcPr>
          <w:p w14:paraId="71A9ECA4" w14:textId="30A58712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Translation consumer</w:t>
            </w:r>
          </w:p>
        </w:tc>
        <w:tc>
          <w:tcPr>
            <w:tcW w:w="5013" w:type="dxa"/>
          </w:tcPr>
          <w:p w14:paraId="1EE84D4F" w14:textId="734B0890" w:rsidR="006C42DF" w:rsidRDefault="006C42DF">
            <w:pPr>
              <w:widowControl/>
              <w:ind w:firstLine="0"/>
              <w:jc w:val="left"/>
            </w:pPr>
            <w:r>
              <w:t>Переводить статьи при помощи внешнего сервиса</w:t>
            </w:r>
          </w:p>
        </w:tc>
      </w:tr>
      <w:tr w:rsidR="006C42DF" w14:paraId="1CF3C636" w14:textId="77777777" w:rsidTr="006C42DF">
        <w:tc>
          <w:tcPr>
            <w:tcW w:w="5012" w:type="dxa"/>
          </w:tcPr>
          <w:p w14:paraId="544BF241" w14:textId="40D29600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Mailing consumer</w:t>
            </w:r>
          </w:p>
        </w:tc>
        <w:tc>
          <w:tcPr>
            <w:tcW w:w="5013" w:type="dxa"/>
          </w:tcPr>
          <w:p w14:paraId="0099879A" w14:textId="73A41BFB" w:rsidR="006C42DF" w:rsidRDefault="006C42DF">
            <w:pPr>
              <w:widowControl/>
              <w:ind w:firstLine="0"/>
              <w:jc w:val="left"/>
            </w:pPr>
            <w:r>
              <w:t>Отправлять электронные письма при помощи внешнего сервиса</w:t>
            </w:r>
          </w:p>
        </w:tc>
      </w:tr>
      <w:tr w:rsidR="006C42DF" w14:paraId="4A7AE2C5" w14:textId="77777777" w:rsidTr="006C42DF">
        <w:tc>
          <w:tcPr>
            <w:tcW w:w="5012" w:type="dxa"/>
          </w:tcPr>
          <w:p w14:paraId="4F07BFFD" w14:textId="1D6207DB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Redis</w:t>
            </w:r>
          </w:p>
        </w:tc>
        <w:tc>
          <w:tcPr>
            <w:tcW w:w="5013" w:type="dxa"/>
          </w:tcPr>
          <w:p w14:paraId="775D1EFE" w14:textId="3EE3FEB9" w:rsidR="006C42DF" w:rsidRDefault="006C42DF">
            <w:pPr>
              <w:widowControl/>
              <w:ind w:firstLine="0"/>
              <w:jc w:val="left"/>
            </w:pPr>
            <w:r>
              <w:t>Хранить данные с маленьким сроком жизни</w:t>
            </w:r>
          </w:p>
        </w:tc>
      </w:tr>
      <w:tr w:rsidR="006C42DF" w14:paraId="564AF6A8" w14:textId="77777777" w:rsidTr="006C42DF">
        <w:tc>
          <w:tcPr>
            <w:tcW w:w="5012" w:type="dxa"/>
          </w:tcPr>
          <w:p w14:paraId="675A7A01" w14:textId="0642BCA9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GPT provider</w:t>
            </w:r>
          </w:p>
        </w:tc>
        <w:tc>
          <w:tcPr>
            <w:tcW w:w="5013" w:type="dxa"/>
          </w:tcPr>
          <w:p w14:paraId="15075B6C" w14:textId="2E16D405" w:rsidR="006C42DF" w:rsidRDefault="006C42DF">
            <w:pPr>
              <w:widowControl/>
              <w:ind w:firstLine="0"/>
              <w:jc w:val="left"/>
            </w:pPr>
            <w:r>
              <w:t>Переводить тексты по запросу</w:t>
            </w:r>
          </w:p>
        </w:tc>
      </w:tr>
      <w:tr w:rsidR="006C42DF" w14:paraId="58D94195" w14:textId="77777777" w:rsidTr="006C42DF">
        <w:tc>
          <w:tcPr>
            <w:tcW w:w="5012" w:type="dxa"/>
          </w:tcPr>
          <w:p w14:paraId="0522DBC3" w14:textId="4A5CF22E" w:rsid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Mailing service</w:t>
            </w:r>
          </w:p>
        </w:tc>
        <w:tc>
          <w:tcPr>
            <w:tcW w:w="5013" w:type="dxa"/>
          </w:tcPr>
          <w:p w14:paraId="25556A3C" w14:textId="4C1F39F8" w:rsidR="006C42DF" w:rsidRDefault="006C42DF">
            <w:pPr>
              <w:widowControl/>
              <w:ind w:firstLine="0"/>
              <w:jc w:val="left"/>
            </w:pPr>
            <w:r>
              <w:t>Отправлять электронные письма по запросу</w:t>
            </w:r>
          </w:p>
        </w:tc>
      </w:tr>
      <w:tr w:rsidR="006C42DF" w14:paraId="43F7BFF1" w14:textId="77777777" w:rsidTr="006C42DF">
        <w:tc>
          <w:tcPr>
            <w:tcW w:w="5012" w:type="dxa"/>
          </w:tcPr>
          <w:p w14:paraId="431BC2B2" w14:textId="309F57C1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Client (Vivaldi)</w:t>
            </w:r>
          </w:p>
        </w:tc>
        <w:tc>
          <w:tcPr>
            <w:tcW w:w="5013" w:type="dxa"/>
          </w:tcPr>
          <w:p w14:paraId="1B090454" w14:textId="2A152BF3" w:rsidR="006C42DF" w:rsidRPr="006C42DF" w:rsidRDefault="006C42DF">
            <w:pPr>
              <w:widowControl/>
              <w:ind w:firstLine="0"/>
              <w:jc w:val="left"/>
            </w:pPr>
            <w:r>
              <w:t xml:space="preserve">Отображать фронтэнд-часть </w:t>
            </w:r>
            <w:r>
              <w:rPr>
                <w:lang w:val="en-US"/>
              </w:rPr>
              <w:t>web</w:t>
            </w:r>
            <w:r w:rsidRPr="006C42DF">
              <w:t>-</w:t>
            </w:r>
            <w:r>
              <w:t>приложения, отправлять запросы пользователя, отображать ответы сервера</w:t>
            </w:r>
          </w:p>
        </w:tc>
      </w:tr>
    </w:tbl>
    <w:p w14:paraId="77D98673" w14:textId="69483880" w:rsidR="00AA6B4B" w:rsidRPr="00AA6B4B" w:rsidRDefault="00AA6B4B">
      <w:pPr>
        <w:widowControl/>
        <w:ind w:firstLine="0"/>
        <w:jc w:val="left"/>
      </w:pPr>
      <w:r>
        <w:t xml:space="preserve">Таким образом, </w:t>
      </w:r>
      <w:r>
        <w:rPr>
          <w:lang w:val="en-US"/>
        </w:rPr>
        <w:t>web</w:t>
      </w:r>
      <w:r w:rsidRPr="00AA6B4B">
        <w:t>-</w:t>
      </w:r>
      <w:r>
        <w:t>приложение состоит из различных компонентов, каждый из которых выполняет собственные функции.</w:t>
      </w:r>
    </w:p>
    <w:p w14:paraId="3A8F4EB7" w14:textId="7C2A24FA" w:rsidR="002F4A72" w:rsidRDefault="008B72D7">
      <w:pPr>
        <w:widowControl/>
        <w:ind w:firstLine="0"/>
        <w:jc w:val="left"/>
        <w:rPr>
          <w:b/>
          <w:szCs w:val="24"/>
        </w:rPr>
      </w:pPr>
      <w:r>
        <w:br w:type="page"/>
      </w:r>
    </w:p>
    <w:bookmarkStart w:id="14" w:name="_Toc165826356"/>
    <w:p w14:paraId="26CBA5EA" w14:textId="180069CE" w:rsidR="002F4A72" w:rsidRDefault="008B72D7">
      <w:pPr>
        <w:pStyle w:val="a0"/>
        <w:spacing w:after="240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3" behindDoc="0" locked="0" layoutInCell="0" allowOverlap="1" wp14:anchorId="77D5D325" wp14:editId="61122E4C">
                <wp:simplePos x="0" y="0"/>
                <wp:positionH relativeFrom="column">
                  <wp:posOffset>5974080</wp:posOffset>
                </wp:positionH>
                <wp:positionV relativeFrom="paragraph">
                  <wp:posOffset>-343535</wp:posOffset>
                </wp:positionV>
                <wp:extent cx="487680" cy="320040"/>
                <wp:effectExtent l="6350" t="6350" r="6350" b="6350"/>
                <wp:wrapNone/>
                <wp:docPr id="10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6" path="m0,0l-2147483645,0l-2147483645,-2147483646l0,-2147483646xe" fillcolor="white" stroked="t" o:allowincell="f" style="position:absolute;margin-left:470.4pt;margin-top:-27.05pt;width:38.35pt;height:25.15pt;mso-wrap-style:none;v-text-anchor:middle" wp14:anchorId="0FA7E41A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r>
        <w:t xml:space="preserve">3 </w:t>
      </w:r>
      <w:r w:rsidR="00000DBD">
        <w:t>Реализация</w:t>
      </w:r>
      <w:r>
        <w:t xml:space="preserve"> </w:t>
      </w:r>
      <w:r>
        <w:rPr>
          <w:lang w:val="en-US"/>
        </w:rPr>
        <w:t>web</w:t>
      </w:r>
      <w:r>
        <w:t>-приложения</w:t>
      </w:r>
      <w:bookmarkEnd w:id="14"/>
    </w:p>
    <w:p w14:paraId="6DA8B6E8" w14:textId="3B2F9C54" w:rsidR="002F4A72" w:rsidRDefault="008B72D7">
      <w:pPr>
        <w:pStyle w:val="a2"/>
        <w:spacing w:before="240"/>
      </w:pPr>
      <w:bookmarkStart w:id="15" w:name="_Toc153461928"/>
      <w:bookmarkStart w:id="16" w:name="_Toc165826357"/>
      <w:r>
        <w:t>3.1</w:t>
      </w:r>
      <w:r w:rsidR="00000DBD">
        <w:t xml:space="preserve"> Реализация</w:t>
      </w:r>
      <w:r>
        <w:t xml:space="preserve"> </w:t>
      </w:r>
      <w:bookmarkEnd w:id="15"/>
      <w:r>
        <w:t>бэкэнда</w:t>
      </w:r>
      <w:bookmarkEnd w:id="16"/>
    </w:p>
    <w:p w14:paraId="7C7DC542" w14:textId="38D10B69" w:rsidR="002F4A72" w:rsidRDefault="008B72D7">
      <w:pPr>
        <w:spacing w:after="240"/>
        <w:ind w:firstLine="680"/>
      </w:pPr>
      <w:r>
        <w:rPr>
          <w:szCs w:val="24"/>
        </w:rPr>
        <w:t xml:space="preserve">Для разработки бэкэнда был использован фреймворк </w:t>
      </w:r>
      <w:r>
        <w:rPr>
          <w:szCs w:val="24"/>
          <w:lang w:val="en-US"/>
        </w:rPr>
        <w:t>h</w:t>
      </w:r>
      <w:r>
        <w:rPr>
          <w:szCs w:val="24"/>
        </w:rPr>
        <w:t>3. Соглас</w:t>
      </w:r>
      <w:r w:rsidR="00000DBD">
        <w:rPr>
          <w:szCs w:val="24"/>
        </w:rPr>
        <w:t>н</w:t>
      </w:r>
      <w:r>
        <w:rPr>
          <w:szCs w:val="24"/>
        </w:rPr>
        <w:t xml:space="preserve">о [2], в нём для обработки запросов могут применяться простые обработчики запросов. </w:t>
      </w:r>
      <w:r>
        <w:rPr>
          <w:szCs w:val="28"/>
        </w:rPr>
        <w:t xml:space="preserve">Обработчики запросов, добавляющие к ответу заголовки </w:t>
      </w:r>
      <w:r>
        <w:rPr>
          <w:szCs w:val="28"/>
          <w:lang w:val="en-US"/>
        </w:rPr>
        <w:t>CORS</w:t>
      </w:r>
      <w:r>
        <w:rPr>
          <w:szCs w:val="28"/>
        </w:rPr>
        <w:t xml:space="preserve"> и возвращающие </w:t>
      </w:r>
      <w:r>
        <w:rPr>
          <w:szCs w:val="28"/>
          <w:lang w:val="en-US"/>
        </w:rPr>
        <w:t>html</w:t>
      </w:r>
      <w:r>
        <w:rPr>
          <w:szCs w:val="28"/>
        </w:rPr>
        <w:t>-страницу на любой запрос, представлены в листинге 3.1.</w:t>
      </w:r>
    </w:p>
    <w:tbl>
      <w:tblPr>
        <w:tblW w:w="10025" w:type="dxa"/>
        <w:tblLayout w:type="fixed"/>
        <w:tblLook w:val="04A0" w:firstRow="1" w:lastRow="0" w:firstColumn="1" w:lastColumn="0" w:noHBand="0" w:noVBand="1"/>
      </w:tblPr>
      <w:tblGrid>
        <w:gridCol w:w="10025"/>
      </w:tblGrid>
      <w:tr w:rsidR="002F4A72" w14:paraId="0DECE656" w14:textId="77777777">
        <w:tc>
          <w:tcPr>
            <w:tcW w:w="10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5733C" w14:textId="77777777" w:rsidR="002F4A72" w:rsidRDefault="008B72D7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sz w:val="24"/>
                <w:lang w:val="en-US"/>
              </w:rPr>
              <w:t>app.use(</w:t>
            </w:r>
            <w:proofErr w:type="gramEnd"/>
            <w:r>
              <w:rPr>
                <w:rFonts w:ascii="Courier New" w:hAnsi="Courier New" w:cs="Courier New"/>
                <w:sz w:val="24"/>
                <w:lang w:val="en-US"/>
              </w:rPr>
              <w:t>defineEventHandler(event =&gt; {</w:t>
            </w:r>
          </w:p>
          <w:p w14:paraId="6C227AD1" w14:textId="77777777" w:rsidR="002F4A72" w:rsidRDefault="008B72D7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sz w:val="24"/>
                <w:lang w:val="en-US"/>
              </w:rPr>
              <w:t>appendHeaders(</w:t>
            </w:r>
            <w:proofErr w:type="gramEnd"/>
            <w:r>
              <w:rPr>
                <w:rFonts w:ascii="Courier New" w:hAnsi="Courier New" w:cs="Courier New"/>
                <w:sz w:val="24"/>
                <w:lang w:val="en-US"/>
              </w:rPr>
              <w:t>event, {</w:t>
            </w:r>
          </w:p>
          <w:p w14:paraId="01CEA2B6" w14:textId="77777777" w:rsidR="002F4A72" w:rsidRDefault="008B72D7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     'Access-Control-Allow-Origin': '*',</w:t>
            </w:r>
          </w:p>
          <w:p w14:paraId="6F44C80D" w14:textId="77777777" w:rsidR="002F4A72" w:rsidRDefault="008B72D7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     'Access-Control-Expose-Headers': '*'</w:t>
            </w:r>
          </w:p>
          <w:p w14:paraId="3CBB93CF" w14:textId="77777777" w:rsidR="002F4A72" w:rsidRDefault="008B72D7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 })</w:t>
            </w:r>
          </w:p>
          <w:p w14:paraId="03224B23" w14:textId="77777777" w:rsidR="002F4A72" w:rsidRDefault="008B72D7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}));</w:t>
            </w:r>
          </w:p>
          <w:p w14:paraId="55A93682" w14:textId="77777777" w:rsidR="002F4A72" w:rsidRDefault="008B72D7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sz w:val="24"/>
                <w:lang w:val="en-US"/>
              </w:rPr>
              <w:t>app.use(</w:t>
            </w:r>
            <w:proofErr w:type="gramEnd"/>
            <w:r>
              <w:rPr>
                <w:rFonts w:ascii="Courier New" w:hAnsi="Courier New" w:cs="Courier New"/>
                <w:sz w:val="24"/>
                <w:lang w:val="en-US"/>
              </w:rPr>
              <w:t>defineEventHandler(async event =&gt; {</w:t>
            </w:r>
          </w:p>
          <w:p w14:paraId="579D0D4B" w14:textId="77777777" w:rsidR="002F4A72" w:rsidRDefault="008B72D7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sz w:val="24"/>
                <w:lang w:val="en-US"/>
              </w:rPr>
              <w:t>setResponseHeader(</w:t>
            </w:r>
            <w:proofErr w:type="gramEnd"/>
            <w:r>
              <w:rPr>
                <w:rFonts w:ascii="Courier New" w:hAnsi="Courier New" w:cs="Courier New"/>
                <w:sz w:val="24"/>
                <w:lang w:val="en-US"/>
              </w:rPr>
              <w:t>event, 'Content-Type', 'text/html');</w:t>
            </w:r>
          </w:p>
          <w:p w14:paraId="3F13CE96" w14:textId="77777777" w:rsidR="002F4A72" w:rsidRDefault="008B72D7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 return </w:t>
            </w:r>
            <w:proofErr w:type="gramStart"/>
            <w:r>
              <w:rPr>
                <w:rFonts w:ascii="Courier New" w:hAnsi="Courier New" w:cs="Courier New"/>
                <w:sz w:val="24"/>
                <w:lang w:val="en-US"/>
              </w:rPr>
              <w:t>fs.readFileSync</w:t>
            </w:r>
            <w:proofErr w:type="gramEnd"/>
            <w:r>
              <w:rPr>
                <w:rFonts w:ascii="Courier New" w:hAnsi="Courier New" w:cs="Courier New"/>
                <w:sz w:val="24"/>
                <w:lang w:val="en-US"/>
              </w:rPr>
              <w:t>('./views/react-front/dist/index.html');</w:t>
            </w:r>
          </w:p>
          <w:p w14:paraId="75E9303F" w14:textId="77777777" w:rsidR="002F4A72" w:rsidRDefault="008B72D7">
            <w:pPr>
              <w:ind w:firstLine="0"/>
              <w:jc w:val="lef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}));</w:t>
            </w:r>
          </w:p>
        </w:tc>
      </w:tr>
    </w:tbl>
    <w:p w14:paraId="544D380C" w14:textId="77777777" w:rsidR="002F4A72" w:rsidRDefault="008B72D7">
      <w:pPr>
        <w:spacing w:before="240" w:after="280"/>
        <w:ind w:firstLine="0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Листинг 3.1 – Простые обработчики запросов</w:t>
      </w:r>
    </w:p>
    <w:p w14:paraId="37B06720" w14:textId="2D9ADEEF" w:rsidR="002F4A72" w:rsidRDefault="008B72D7" w:rsidP="00000DBD">
      <w:pPr>
        <w:spacing w:after="240"/>
        <w:ind w:firstLine="680"/>
      </w:pPr>
      <w:r>
        <w:t>Также для обработки запросов могут использоваться более продвинутые роутеры. Фрагмент</w:t>
      </w:r>
    </w:p>
    <w:p w14:paraId="0571065A" w14:textId="2F24B6D4" w:rsidR="002F4A72" w:rsidRDefault="008B72D7">
      <w:pPr>
        <w:pStyle w:val="a2"/>
        <w:spacing w:before="240"/>
      </w:pPr>
      <w:bookmarkStart w:id="17" w:name="_Toc165826358"/>
      <w:r>
        <w:t>3.2 Р</w:t>
      </w:r>
      <w:r w:rsidR="00000DBD">
        <w:t>еализация</w:t>
      </w:r>
      <w:r>
        <w:t xml:space="preserve"> фронтэнда</w:t>
      </w:r>
      <w:bookmarkEnd w:id="17"/>
    </w:p>
    <w:p w14:paraId="3043CF83" w14:textId="2967517D" w:rsidR="002F4A72" w:rsidRDefault="008B72D7" w:rsidP="00000DBD">
      <w:pPr>
        <w:spacing w:after="240"/>
        <w:ind w:firstLine="680"/>
      </w:pPr>
      <w:r>
        <w:t>Для разработ</w:t>
      </w:r>
    </w:p>
    <w:p w14:paraId="347C9614" w14:textId="77777777" w:rsidR="002F4A72" w:rsidRDefault="008B72D7">
      <w:pPr>
        <w:widowControl/>
        <w:ind w:firstLine="0"/>
        <w:jc w:val="left"/>
        <w:rPr>
          <w:rFonts w:eastAsia="Calibri"/>
          <w:szCs w:val="28"/>
          <w:lang w:eastAsia="en-US"/>
        </w:rPr>
      </w:pPr>
      <w:r>
        <w:br w:type="page"/>
      </w:r>
    </w:p>
    <w:bookmarkStart w:id="18" w:name="_Toc153461933"/>
    <w:bookmarkStart w:id="19" w:name="_Toc165826359"/>
    <w:p w14:paraId="2A964DAA" w14:textId="77777777" w:rsidR="002F4A72" w:rsidRDefault="008B72D7">
      <w:pPr>
        <w:pStyle w:val="a0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4" behindDoc="0" locked="0" layoutInCell="0" allowOverlap="1" wp14:anchorId="1186FD31" wp14:editId="02AC03A4">
                <wp:simplePos x="0" y="0"/>
                <wp:positionH relativeFrom="column">
                  <wp:posOffset>5928360</wp:posOffset>
                </wp:positionH>
                <wp:positionV relativeFrom="paragraph">
                  <wp:posOffset>-419735</wp:posOffset>
                </wp:positionV>
                <wp:extent cx="487680" cy="320040"/>
                <wp:effectExtent l="6350" t="6350" r="6350" b="6350"/>
                <wp:wrapNone/>
                <wp:docPr id="1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1" path="m0,0l-2147483645,0l-2147483645,-2147483646l0,-2147483646xe" fillcolor="white" stroked="t" o:allowincell="f" style="position:absolute;margin-left:466.8pt;margin-top:-33.05pt;width:38.35pt;height:25.15pt;mso-wrap-style:none;v-text-anchor:middle" wp14:anchorId="52752A73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r>
        <w:t xml:space="preserve">4 Тестирование </w:t>
      </w:r>
      <w:bookmarkEnd w:id="18"/>
      <w:r>
        <w:rPr>
          <w:lang w:val="en-US"/>
        </w:rPr>
        <w:t>web</w:t>
      </w:r>
      <w:r>
        <w:t>-приложения</w:t>
      </w:r>
      <w:bookmarkEnd w:id="19"/>
    </w:p>
    <w:p w14:paraId="2CD08F11" w14:textId="0806FC0B" w:rsidR="002F4A72" w:rsidRDefault="008B72D7" w:rsidP="00B30822">
      <w:pPr>
        <w:spacing w:after="280"/>
        <w:ind w:firstLine="680"/>
      </w:pPr>
      <w:r>
        <w:rPr>
          <w:szCs w:val="28"/>
        </w:rPr>
        <w:t xml:space="preserve">Для </w:t>
      </w:r>
    </w:p>
    <w:p w14:paraId="580D599D" w14:textId="77777777" w:rsidR="002F4A72" w:rsidRDefault="008B72D7">
      <w:pPr>
        <w:widowControl/>
        <w:ind w:firstLine="0"/>
        <w:jc w:val="left"/>
      </w:pPr>
      <w:r>
        <w:br w:type="page"/>
      </w:r>
    </w:p>
    <w:bookmarkStart w:id="20" w:name="_Toc165826360"/>
    <w:bookmarkStart w:id="21" w:name="_Toc153461935"/>
    <w:p w14:paraId="1333BF18" w14:textId="77777777" w:rsidR="002F4A72" w:rsidRDefault="008B72D7">
      <w:pPr>
        <w:pStyle w:val="a0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5" behindDoc="0" locked="0" layoutInCell="0" allowOverlap="1" wp14:anchorId="6950F038" wp14:editId="611C869C">
                <wp:simplePos x="0" y="0"/>
                <wp:positionH relativeFrom="column">
                  <wp:posOffset>6065520</wp:posOffset>
                </wp:positionH>
                <wp:positionV relativeFrom="paragraph">
                  <wp:posOffset>-412115</wp:posOffset>
                </wp:positionV>
                <wp:extent cx="487680" cy="320040"/>
                <wp:effectExtent l="6350" t="6350" r="6350" b="6350"/>
                <wp:wrapNone/>
                <wp:docPr id="16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5" path="m0,0l-2147483645,0l-2147483645,-2147483646l0,-2147483646xe" fillcolor="white" stroked="t" o:allowincell="f" style="position:absolute;margin-left:477.6pt;margin-top:-32.45pt;width:38.35pt;height:25.15pt;mso-wrap-style:none;v-text-anchor:middle" wp14:anchorId="646DBC9B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bookmarkEnd w:id="20"/>
      <w:bookmarkEnd w:id="21"/>
      <w:r>
        <w:t>5 Руководство пользователя</w:t>
      </w:r>
    </w:p>
    <w:p w14:paraId="001CE1D1" w14:textId="45C49303" w:rsidR="002F4A72" w:rsidRDefault="008B72D7" w:rsidP="00BB1185">
      <w:pPr>
        <w:spacing w:after="280"/>
        <w:ind w:firstLine="680"/>
        <w:rPr>
          <w:szCs w:val="28"/>
        </w:rPr>
      </w:pPr>
      <w:r>
        <w:rPr>
          <w:szCs w:val="28"/>
        </w:rPr>
        <w:t xml:space="preserve">При </w:t>
      </w:r>
    </w:p>
    <w:p w14:paraId="6F0FC971" w14:textId="77777777" w:rsidR="002F4A72" w:rsidRDefault="008B72D7">
      <w:pPr>
        <w:widowControl/>
        <w:ind w:firstLine="0"/>
        <w:jc w:val="left"/>
        <w:rPr>
          <w:rFonts w:eastAsia="Calibri"/>
          <w:szCs w:val="28"/>
          <w:lang w:eastAsia="en-US"/>
        </w:rPr>
      </w:pPr>
      <w:r>
        <w:br w:type="page"/>
      </w:r>
    </w:p>
    <w:bookmarkStart w:id="22" w:name="_Toc165826361"/>
    <w:bookmarkStart w:id="23" w:name="_Toc153461936"/>
    <w:p w14:paraId="4BAFEEEF" w14:textId="77777777" w:rsidR="002F4A72" w:rsidRDefault="008B72D7">
      <w:pPr>
        <w:pStyle w:val="a0"/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6" behindDoc="0" locked="0" layoutInCell="0" allowOverlap="1" wp14:anchorId="1B567218" wp14:editId="5E63B6DE">
                <wp:simplePos x="0" y="0"/>
                <wp:positionH relativeFrom="column">
                  <wp:posOffset>5981700</wp:posOffset>
                </wp:positionH>
                <wp:positionV relativeFrom="paragraph">
                  <wp:posOffset>-328295</wp:posOffset>
                </wp:positionV>
                <wp:extent cx="487680" cy="320040"/>
                <wp:effectExtent l="6350" t="6350" r="6350" b="6350"/>
                <wp:wrapNone/>
                <wp:docPr id="28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7" path="m0,0l-2147483645,0l-2147483645,-2147483646l0,-2147483646xe" fillcolor="white" stroked="t" o:allowincell="f" style="position:absolute;margin-left:471pt;margin-top:-25.85pt;width:38.35pt;height:25.15pt;mso-wrap-style:none;v-text-anchor:middle" wp14:anchorId="58EA9EE6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bookmarkEnd w:id="22"/>
      <w:bookmarkEnd w:id="23"/>
      <w:r>
        <w:t>Заключение</w:t>
      </w:r>
    </w:p>
    <w:p w14:paraId="376E2ADB" w14:textId="77777777" w:rsidR="002F4A72" w:rsidRDefault="008B72D7">
      <w:pPr>
        <w:pStyle w:val="ListParagraph"/>
        <w:spacing w:after="0" w:line="240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выполнении курсового проекта было создано приложение поиска и предложения работы. Сервер был создан при помощи платформы 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js</w:t>
      </w:r>
      <w:r>
        <w:rPr>
          <w:rFonts w:ascii="Times New Roman" w:hAnsi="Times New Roman"/>
          <w:sz w:val="28"/>
          <w:szCs w:val="28"/>
        </w:rPr>
        <w:t xml:space="preserve">, языка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>
        <w:rPr>
          <w:rFonts w:ascii="Times New Roman" w:hAnsi="Times New Roman"/>
          <w:sz w:val="28"/>
          <w:szCs w:val="28"/>
        </w:rPr>
        <w:t xml:space="preserve"> и фреймворка </w:t>
      </w:r>
      <w:r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 xml:space="preserve">-сайт был реализован при помощи библиотеки </w:t>
      </w:r>
      <w:r>
        <w:rPr>
          <w:rFonts w:ascii="Times New Roman" w:hAnsi="Times New Roman"/>
          <w:sz w:val="28"/>
          <w:szCs w:val="28"/>
          <w:lang w:val="en-US"/>
        </w:rPr>
        <w:t>React</w:t>
      </w:r>
      <w:r>
        <w:rPr>
          <w:rFonts w:ascii="Times New Roman" w:hAnsi="Times New Roman"/>
          <w:sz w:val="28"/>
          <w:szCs w:val="28"/>
        </w:rPr>
        <w:t xml:space="preserve">. База данных была реализована в СУБД </w:t>
      </w:r>
      <w:r>
        <w:rPr>
          <w:rFonts w:ascii="Times New Roman" w:hAnsi="Times New Roman"/>
          <w:sz w:val="28"/>
          <w:szCs w:val="28"/>
          <w:lang w:val="en-US"/>
        </w:rPr>
        <w:t>PostgreSQL</w:t>
      </w:r>
      <w:r>
        <w:rPr>
          <w:rFonts w:ascii="Times New Roman" w:hAnsi="Times New Roman"/>
          <w:sz w:val="28"/>
          <w:szCs w:val="28"/>
        </w:rPr>
        <w:t>. Были реализованы все функциональные требования, а именно:</w:t>
      </w:r>
    </w:p>
    <w:p w14:paraId="186ED9D8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0"/>
        </w:rPr>
        <w:t>обеспечение возможности регистрации и авторизации;</w:t>
      </w:r>
    </w:p>
    <w:p w14:paraId="6FA7F57A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– поддержка ролей гостя, соискателя, работодателя и администратора;</w:t>
      </w:r>
    </w:p>
    <w:p w14:paraId="19814A80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– обеспечение возможности изменять образование, опыт работы и список ключевых навыков соискателя;</w:t>
      </w:r>
    </w:p>
    <w:p w14:paraId="1013C9AC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– предоставление возможности работодателю принимать и отклонять отклики;</w:t>
      </w:r>
    </w:p>
    <w:p w14:paraId="622C95A9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− обеспечение возможности оставлять отзывы об исполнителе и работодателе;</w:t>
      </w:r>
    </w:p>
    <w:p w14:paraId="63766DDA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− предоставление возможности отслеживать статус предложения о работе в реальном времени;</w:t>
      </w:r>
    </w:p>
    <w:p w14:paraId="51612EE4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− обеспечение возможности соискателю откликаться на предложения о работе;</w:t>
      </w:r>
    </w:p>
    <w:p w14:paraId="1850D3D9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− предоставление возможности создавать и удалять учётные записи;</w:t>
      </w:r>
    </w:p>
    <w:p w14:paraId="6FDBD856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− обеспечение возможности фильтровать предложения по критериям (тип, необходимый опыт, оплата и так далее);</w:t>
      </w:r>
    </w:p>
    <w:p w14:paraId="60075766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− предоставление возможности размещать и удалять вакансии и заказы на выполнение работ.</w:t>
      </w:r>
    </w:p>
    <w:p w14:paraId="14B0BD26" w14:textId="77777777" w:rsidR="002F4A72" w:rsidRPr="003C43E7" w:rsidRDefault="008B72D7">
      <w:pPr>
        <w:pStyle w:val="Default"/>
        <w:ind w:firstLine="680"/>
        <w:jc w:val="both"/>
        <w:rPr>
          <w:sz w:val="28"/>
          <w:szCs w:val="28"/>
        </w:rPr>
      </w:pPr>
      <w:r>
        <w:rPr>
          <w:rFonts w:eastAsia="Calibri"/>
          <w:color w:val="auto"/>
          <w:sz w:val="28"/>
          <w:szCs w:val="28"/>
          <w:lang w:eastAsia="en-US"/>
        </w:rPr>
        <w:t xml:space="preserve">Также были реализованы </w:t>
      </w:r>
      <w:r>
        <w:rPr>
          <w:rFonts w:eastAsia="Calibri"/>
          <w:color w:val="auto"/>
          <w:sz w:val="28"/>
          <w:szCs w:val="28"/>
          <w:lang w:val="en-US" w:eastAsia="en-US"/>
        </w:rPr>
        <w:t>WebSocket</w:t>
      </w:r>
      <w:r>
        <w:rPr>
          <w:rFonts w:eastAsia="Calibri"/>
          <w:color w:val="auto"/>
          <w:sz w:val="28"/>
          <w:szCs w:val="28"/>
          <w:lang w:eastAsia="en-US"/>
        </w:rPr>
        <w:t xml:space="preserve">-сервер и поддержка протокола </w:t>
      </w:r>
      <w:r>
        <w:rPr>
          <w:rFonts w:eastAsia="Calibri"/>
          <w:color w:val="auto"/>
          <w:sz w:val="28"/>
          <w:szCs w:val="28"/>
          <w:lang w:val="en-US" w:eastAsia="en-US"/>
        </w:rPr>
        <w:t>HTTPS</w:t>
      </w:r>
      <w:r>
        <w:rPr>
          <w:rFonts w:eastAsia="Calibri"/>
          <w:color w:val="auto"/>
          <w:sz w:val="28"/>
          <w:szCs w:val="28"/>
          <w:lang w:eastAsia="en-US"/>
        </w:rPr>
        <w:t>. Приложение было протестировано на наличие ошибок с использованием ручного и автоматического тестирования</w:t>
      </w:r>
      <w:r>
        <w:rPr>
          <w:sz w:val="28"/>
          <w:szCs w:val="28"/>
        </w:rPr>
        <w:t xml:space="preserve">. Для ручного тестирования использовался браузер и </w:t>
      </w:r>
      <w:r>
        <w:rPr>
          <w:sz w:val="28"/>
          <w:szCs w:val="28"/>
          <w:lang w:val="en-US"/>
        </w:rPr>
        <w:t>Postman</w:t>
      </w:r>
      <w:r>
        <w:rPr>
          <w:sz w:val="28"/>
          <w:szCs w:val="28"/>
        </w:rPr>
        <w:t xml:space="preserve">. Для автоматического тестирования использовалось вспомогательное приложение, использующее функцию </w:t>
      </w:r>
      <w:r>
        <w:rPr>
          <w:sz w:val="28"/>
          <w:szCs w:val="28"/>
          <w:lang w:val="en-US"/>
        </w:rPr>
        <w:t>fetch</w:t>
      </w:r>
      <w:r w:rsidRPr="003C43E7">
        <w:rPr>
          <w:sz w:val="28"/>
          <w:szCs w:val="28"/>
        </w:rPr>
        <w:t>.</w:t>
      </w:r>
    </w:p>
    <w:p w14:paraId="5B550D28" w14:textId="77777777" w:rsidR="002F4A72" w:rsidRDefault="008B72D7">
      <w:pPr>
        <w:pStyle w:val="Default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По итогам тестирования были исправлены следующие ошибки в приложении: неверный формат отправляемых данных, отсутствие необходимых данных в ответе, ошибки в проверке авторизации.</w:t>
      </w:r>
    </w:p>
    <w:p w14:paraId="68E693C4" w14:textId="77777777" w:rsidR="002F4A72" w:rsidRDefault="008B72D7">
      <w:pPr>
        <w:pStyle w:val="Default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было создано иллюстрированное руководство пользователя, в котором были описаны способы взаимодействия с приложением и наглядно продемонстрированы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-страницы приложения.</w:t>
      </w:r>
    </w:p>
    <w:p w14:paraId="70BFB70B" w14:textId="77777777" w:rsidR="002F4A72" w:rsidRDefault="008B72D7">
      <w:pPr>
        <w:widowControl/>
        <w:ind w:firstLine="0"/>
        <w:jc w:val="left"/>
        <w:rPr>
          <w:szCs w:val="28"/>
        </w:rPr>
      </w:pPr>
      <w:r>
        <w:br w:type="page"/>
      </w:r>
    </w:p>
    <w:bookmarkStart w:id="24" w:name="_Toc165826362"/>
    <w:p w14:paraId="05DE0FF8" w14:textId="77777777" w:rsidR="002F4A72" w:rsidRDefault="008B72D7">
      <w:pPr>
        <w:pStyle w:val="a0"/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7" behindDoc="0" locked="0" layoutInCell="0" allowOverlap="1" wp14:anchorId="326B4CAC" wp14:editId="59693D25">
                <wp:simplePos x="0" y="0"/>
                <wp:positionH relativeFrom="column">
                  <wp:posOffset>5981700</wp:posOffset>
                </wp:positionH>
                <wp:positionV relativeFrom="paragraph">
                  <wp:posOffset>-450215</wp:posOffset>
                </wp:positionV>
                <wp:extent cx="487680" cy="320040"/>
                <wp:effectExtent l="6350" t="6350" r="6350" b="6350"/>
                <wp:wrapNone/>
                <wp:docPr id="29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8" path="m0,0l-2147483645,0l-2147483645,-2147483646l0,-2147483646xe" fillcolor="white" stroked="t" o:allowincell="f" style="position:absolute;margin-left:471pt;margin-top:-35.45pt;width:38.35pt;height:25.15pt;mso-wrap-style:none;v-text-anchor:middle" wp14:anchorId="053FA5DC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bookmarkEnd w:id="24"/>
      <w:r>
        <w:t>Список используемых источников</w:t>
      </w:r>
    </w:p>
    <w:p w14:paraId="33175105" w14:textId="77777777" w:rsidR="002F4A72" w:rsidRDefault="008B72D7">
      <w:pPr>
        <w:widowControl/>
        <w:numPr>
          <w:ilvl w:val="0"/>
          <w:numId w:val="1"/>
        </w:numPr>
        <w:ind w:left="0" w:firstLine="680"/>
        <w:contextualSpacing/>
        <w:rPr>
          <w:rFonts w:eastAsia="Calibri"/>
          <w:szCs w:val="28"/>
        </w:rPr>
      </w:pPr>
      <w:r>
        <w:rPr>
          <w:rFonts w:eastAsia="Calibri"/>
          <w:szCs w:val="28"/>
          <w:lang w:val="en-US"/>
        </w:rPr>
        <w:t>PostgreSQL</w:t>
      </w:r>
      <w:r>
        <w:rPr>
          <w:rFonts w:eastAsia="Calibri"/>
          <w:szCs w:val="28"/>
        </w:rPr>
        <w:t xml:space="preserve"> Documentation [Электронный ресурс]. – Электронные данные. – Режим доступа: </w:t>
      </w:r>
      <w:hyperlink r:id="rId14">
        <w:r>
          <w:rPr>
            <w:rStyle w:val="Hyperlink"/>
            <w:rFonts w:eastAsia="Calibri"/>
            <w:szCs w:val="28"/>
            <w:lang w:eastAsia="en-US"/>
          </w:rPr>
          <w:t>https://www.postgresql.org/docs/</w:t>
        </w:r>
      </w:hyperlink>
      <w:r>
        <w:rPr>
          <w:rFonts w:eastAsia="Calibri"/>
          <w:szCs w:val="28"/>
        </w:rPr>
        <w:t>.</w:t>
      </w:r>
    </w:p>
    <w:p w14:paraId="208C01F0" w14:textId="77777777" w:rsidR="002F4A72" w:rsidRDefault="008B72D7">
      <w:pPr>
        <w:widowControl/>
        <w:numPr>
          <w:ilvl w:val="0"/>
          <w:numId w:val="1"/>
        </w:numPr>
        <w:ind w:left="0" w:firstLine="680"/>
        <w:contextualSpacing/>
        <w:rPr>
          <w:rFonts w:eastAsia="Calibri"/>
          <w:szCs w:val="28"/>
        </w:rPr>
      </w:pPr>
      <w:r>
        <w:rPr>
          <w:rFonts w:eastAsia="Calibri"/>
          <w:szCs w:val="28"/>
          <w:lang w:val="en-US"/>
        </w:rPr>
        <w:t>h</w:t>
      </w:r>
      <w:r>
        <w:rPr>
          <w:rFonts w:eastAsia="Calibri"/>
          <w:szCs w:val="28"/>
        </w:rPr>
        <w:t xml:space="preserve">3 – </w:t>
      </w:r>
      <w:r>
        <w:rPr>
          <w:rFonts w:eastAsia="Calibri"/>
          <w:szCs w:val="28"/>
          <w:lang w:val="en-US"/>
        </w:rPr>
        <w:t>The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Web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Framework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for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Modern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JavaScript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Era</w:t>
      </w:r>
      <w:r>
        <w:rPr>
          <w:rFonts w:eastAsia="Calibri"/>
          <w:szCs w:val="28"/>
        </w:rPr>
        <w:t xml:space="preserve"> [Электронный ресурс]. – Электронные данные. – Режим доступа: https://h3.unjs.io.</w:t>
      </w:r>
    </w:p>
    <w:p w14:paraId="363314DA" w14:textId="77777777" w:rsidR="002F4A72" w:rsidRDefault="008B72D7">
      <w:pPr>
        <w:widowControl/>
        <w:numPr>
          <w:ilvl w:val="0"/>
          <w:numId w:val="1"/>
        </w:numPr>
        <w:ind w:left="0" w:firstLine="680"/>
        <w:contextualSpacing/>
        <w:rPr>
          <w:rFonts w:eastAsia="Calibri"/>
          <w:szCs w:val="28"/>
        </w:rPr>
      </w:pPr>
      <w:r>
        <w:rPr>
          <w:rFonts w:eastAsia="Calibri"/>
          <w:szCs w:val="28"/>
        </w:rPr>
        <w:t>Enabling HTTPS on express.js [Электронный ресурс]. – Электронные данные. – Режим доступа: https://stackoverflow.com/questions/11744975/enabling-https-on-express-js.</w:t>
      </w:r>
    </w:p>
    <w:p w14:paraId="60B3BFAB" w14:textId="77777777" w:rsidR="002F4A72" w:rsidRDefault="008B72D7">
      <w:pPr>
        <w:widowControl/>
        <w:numPr>
          <w:ilvl w:val="0"/>
          <w:numId w:val="1"/>
        </w:numPr>
        <w:ind w:left="0" w:firstLine="680"/>
        <w:contextualSpacing/>
        <w:rPr>
          <w:rFonts w:eastAsia="Calibri"/>
          <w:szCs w:val="28"/>
        </w:rPr>
      </w:pPr>
      <w:r>
        <w:rPr>
          <w:rFonts w:eastAsia="Calibri"/>
          <w:szCs w:val="28"/>
          <w:lang w:val="en-US"/>
        </w:rPr>
        <w:t>Material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UI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components</w:t>
      </w:r>
      <w:r>
        <w:rPr>
          <w:rFonts w:eastAsia="Calibri"/>
          <w:szCs w:val="28"/>
        </w:rPr>
        <w:t xml:space="preserve"> [Электронный ресурс]. – Электронные данные. – Режим доступа: https://mui.com/material-ui/all-components/.</w:t>
      </w:r>
    </w:p>
    <w:p w14:paraId="6ACCE01B" w14:textId="77777777" w:rsidR="002F4A72" w:rsidRDefault="008B72D7">
      <w:pPr>
        <w:widowControl/>
        <w:ind w:firstLine="0"/>
        <w:jc w:val="left"/>
        <w:rPr>
          <w:szCs w:val="28"/>
        </w:rPr>
      </w:pPr>
      <w:r>
        <w:br w:type="page"/>
      </w:r>
    </w:p>
    <w:p w14:paraId="50BE559B" w14:textId="77777777" w:rsidR="002F4A72" w:rsidRDefault="008B72D7">
      <w:pPr>
        <w:pStyle w:val="a0"/>
        <w:ind w:firstLine="0"/>
        <w:jc w:val="center"/>
      </w:pPr>
      <w:bookmarkStart w:id="25" w:name="_Toc165826363"/>
      <w:bookmarkStart w:id="26" w:name="_Toc153461937"/>
      <w:r>
        <w:lastRenderedPageBreak/>
        <w:t>Приложение А</w:t>
      </w:r>
      <w:bookmarkEnd w:id="25"/>
      <w:bookmarkEnd w:id="26"/>
    </w:p>
    <w:p w14:paraId="63E9DC71" w14:textId="2148BA97" w:rsidR="002F4A72" w:rsidRDefault="008B72D7" w:rsidP="00BB1185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8"/>
          <w:szCs w:val="28"/>
        </w:rPr>
        <w:t>Ли</w:t>
      </w:r>
    </w:p>
    <w:sectPr w:rsidR="002F4A72">
      <w:headerReference w:type="default" r:id="rId15"/>
      <w:pgSz w:w="11906" w:h="16838"/>
      <w:pgMar w:top="1134" w:right="567" w:bottom="851" w:left="1304" w:header="567" w:footer="0" w:gutter="0"/>
      <w:pgNumType w:start="2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209E0D" w14:textId="77777777" w:rsidR="008B72D7" w:rsidRDefault="008B72D7">
      <w:r>
        <w:separator/>
      </w:r>
    </w:p>
  </w:endnote>
  <w:endnote w:type="continuationSeparator" w:id="0">
    <w:p w14:paraId="05F89C67" w14:textId="77777777" w:rsidR="008B72D7" w:rsidRDefault="008B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F1BDD8" w14:textId="77777777" w:rsidR="008B72D7" w:rsidRDefault="008B72D7">
      <w:r>
        <w:separator/>
      </w:r>
    </w:p>
  </w:footnote>
  <w:footnote w:type="continuationSeparator" w:id="0">
    <w:p w14:paraId="3B4D3485" w14:textId="77777777" w:rsidR="008B72D7" w:rsidRDefault="008B72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67012688"/>
      <w:docPartObj>
        <w:docPartGallery w:val="Page Numbers (Top of Page)"/>
        <w:docPartUnique/>
      </w:docPartObj>
    </w:sdtPr>
    <w:sdtEndPr/>
    <w:sdtContent>
      <w:p w14:paraId="428CA4F2" w14:textId="77777777" w:rsidR="002F4A72" w:rsidRDefault="008B72D7">
        <w:pPr>
          <w:pStyle w:val="Header"/>
          <w:ind w:right="170" w:firstLine="0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t>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73B21"/>
    <w:multiLevelType w:val="multilevel"/>
    <w:tmpl w:val="618C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1446A"/>
    <w:multiLevelType w:val="multilevel"/>
    <w:tmpl w:val="C2EC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24C4C"/>
    <w:multiLevelType w:val="multilevel"/>
    <w:tmpl w:val="AA26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0136E"/>
    <w:multiLevelType w:val="multilevel"/>
    <w:tmpl w:val="1760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A3ABD"/>
    <w:multiLevelType w:val="multilevel"/>
    <w:tmpl w:val="6DD02FFE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5172394"/>
    <w:multiLevelType w:val="multilevel"/>
    <w:tmpl w:val="3F38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7D4304"/>
    <w:multiLevelType w:val="multilevel"/>
    <w:tmpl w:val="411AE2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9BB0351"/>
    <w:multiLevelType w:val="multilevel"/>
    <w:tmpl w:val="B6E8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131879">
    <w:abstractNumId w:val="4"/>
  </w:num>
  <w:num w:numId="2" w16cid:durableId="957182969">
    <w:abstractNumId w:val="6"/>
  </w:num>
  <w:num w:numId="3" w16cid:durableId="23871809">
    <w:abstractNumId w:val="1"/>
  </w:num>
  <w:num w:numId="4" w16cid:durableId="1501505316">
    <w:abstractNumId w:val="7"/>
  </w:num>
  <w:num w:numId="5" w16cid:durableId="703794310">
    <w:abstractNumId w:val="5"/>
  </w:num>
  <w:num w:numId="6" w16cid:durableId="1187210297">
    <w:abstractNumId w:val="2"/>
  </w:num>
  <w:num w:numId="7" w16cid:durableId="1455443151">
    <w:abstractNumId w:val="0"/>
  </w:num>
  <w:num w:numId="8" w16cid:durableId="3554245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9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A72"/>
    <w:rsid w:val="00000DBD"/>
    <w:rsid w:val="0010081B"/>
    <w:rsid w:val="0018695F"/>
    <w:rsid w:val="002047D8"/>
    <w:rsid w:val="002F4A72"/>
    <w:rsid w:val="00387E49"/>
    <w:rsid w:val="003A3A8D"/>
    <w:rsid w:val="003C43E7"/>
    <w:rsid w:val="003C46AF"/>
    <w:rsid w:val="003E057C"/>
    <w:rsid w:val="0046140F"/>
    <w:rsid w:val="004A2B2F"/>
    <w:rsid w:val="004C0818"/>
    <w:rsid w:val="00541016"/>
    <w:rsid w:val="005718E2"/>
    <w:rsid w:val="00572702"/>
    <w:rsid w:val="00573144"/>
    <w:rsid w:val="00635D1D"/>
    <w:rsid w:val="006C42DF"/>
    <w:rsid w:val="008037F3"/>
    <w:rsid w:val="00890A76"/>
    <w:rsid w:val="00895E88"/>
    <w:rsid w:val="008B72D7"/>
    <w:rsid w:val="00977D25"/>
    <w:rsid w:val="00AA6B4B"/>
    <w:rsid w:val="00B30822"/>
    <w:rsid w:val="00BB1185"/>
    <w:rsid w:val="00BE6851"/>
    <w:rsid w:val="00CC63B1"/>
    <w:rsid w:val="00D51C4E"/>
    <w:rsid w:val="00D704C4"/>
    <w:rsid w:val="00DF59D6"/>
    <w:rsid w:val="00E37340"/>
    <w:rsid w:val="00EB119B"/>
    <w:rsid w:val="00F73642"/>
    <w:rsid w:val="00FA3F22"/>
    <w:rsid w:val="00FF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EA9A"/>
  <w15:docId w15:val="{00314477-2DC2-4082-9A2F-FFC21B11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3E7"/>
    <w:pPr>
      <w:widowControl w:val="0"/>
      <w:ind w:firstLine="425"/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2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A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rsid w:val="00906F1C"/>
    <w:pPr>
      <w:spacing w:after="360"/>
      <w:ind w:firstLine="0"/>
      <w:jc w:val="center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B02C63"/>
    <w:pPr>
      <w:keepNext/>
      <w:keepLines/>
      <w:widowControl/>
      <w:spacing w:before="360" w:after="240"/>
      <w:ind w:firstLine="680"/>
      <w:outlineLvl w:val="3"/>
    </w:pPr>
    <w:rPr>
      <w:b/>
      <w:bCs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qFormat/>
    <w:rsid w:val="00B02C63"/>
    <w:rPr>
      <w:b/>
      <w:bCs/>
      <w:iCs/>
      <w:sz w:val="28"/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qFormat/>
    <w:rsid w:val="001029C7"/>
    <w:rPr>
      <w:rFonts w:ascii="Calibri" w:eastAsia="Calibri" w:hAnsi="Calibr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17EE2"/>
    <w:rPr>
      <w:sz w:val="2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17EE2"/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452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45294"/>
    <w:rPr>
      <w:color w:val="0563C1" w:themeColor="hyperlink"/>
      <w:u w:val="single"/>
    </w:rPr>
  </w:style>
  <w:style w:type="character" w:customStyle="1" w:styleId="a">
    <w:name w:val="Раздел Знак"/>
    <w:basedOn w:val="DefaultParagraphFont"/>
    <w:link w:val="a0"/>
    <w:qFormat/>
    <w:rsid w:val="009B0AB1"/>
    <w:rPr>
      <w:b/>
      <w:sz w:val="28"/>
      <w:szCs w:val="24"/>
    </w:rPr>
  </w:style>
  <w:style w:type="character" w:customStyle="1" w:styleId="a1">
    <w:name w:val="Подраздел Знак"/>
    <w:basedOn w:val="Heading4Char"/>
    <w:link w:val="a2"/>
    <w:qFormat/>
    <w:rsid w:val="009B0AB1"/>
    <w:rPr>
      <w:rFonts w:eastAsiaTheme="majorEastAsia" w:cstheme="majorBidi"/>
      <w:b/>
      <w:bCs w:val="0"/>
      <w:iCs w:val="0"/>
      <w:sz w:val="28"/>
      <w:szCs w:val="26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9B0A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qFormat/>
    <w:rsid w:val="0091790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CC5D64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C5D64"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C5D64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F4C8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75C03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10">
    <w:name w:val="Стиль1"/>
    <w:basedOn w:val="Normal"/>
    <w:qFormat/>
    <w:rsid w:val="00BD42F7"/>
    <w:pPr>
      <w:ind w:firstLine="397"/>
    </w:pPr>
    <w:rPr>
      <w:rFonts w:ascii="Verdana" w:hAnsi="Verdana" w:cs="Tahoma"/>
      <w:sz w:val="20"/>
    </w:rPr>
  </w:style>
  <w:style w:type="paragraph" w:customStyle="1" w:styleId="Normal1">
    <w:name w:val="Normal1"/>
    <w:qFormat/>
    <w:rsid w:val="00802D46"/>
  </w:style>
  <w:style w:type="paragraph" w:customStyle="1" w:styleId="Default">
    <w:name w:val="Default"/>
    <w:qFormat/>
    <w:rsid w:val="00207E1C"/>
    <w:rPr>
      <w:color w:val="000000"/>
      <w:sz w:val="24"/>
      <w:szCs w:val="24"/>
    </w:rPr>
  </w:style>
  <w:style w:type="paragraph" w:styleId="DocumentMap">
    <w:name w:val="Document Map"/>
    <w:basedOn w:val="Normal"/>
    <w:semiHidden/>
    <w:qFormat/>
    <w:rsid w:val="00BC6C7B"/>
    <w:pPr>
      <w:shd w:val="clear" w:color="auto" w:fill="000080"/>
    </w:pPr>
    <w:rPr>
      <w:rFonts w:ascii="Tahoma" w:hAnsi="Tahoma" w:cs="Tahoma"/>
      <w:sz w:val="20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z w:val="22"/>
      <w:szCs w:val="22"/>
      <w:lang w:val="x-none" w:eastAsia="en-US"/>
    </w:rPr>
  </w:style>
  <w:style w:type="paragraph" w:styleId="ListParagraph">
    <w:name w:val="List Paragraph"/>
    <w:basedOn w:val="Normal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6353A7"/>
    <w:pPr>
      <w:widowControl/>
      <w:spacing w:beforeAutospacing="1" w:afterAutospacing="1"/>
      <w:ind w:firstLine="0"/>
      <w:jc w:val="left"/>
    </w:pPr>
    <w:rPr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17EE2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unhideWhenUsed/>
    <w:rsid w:val="00717EE2"/>
    <w:pPr>
      <w:tabs>
        <w:tab w:val="center" w:pos="4677"/>
        <w:tab w:val="right" w:pos="9355"/>
      </w:tabs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045294"/>
    <w:pPr>
      <w:widowControl/>
      <w:spacing w:line="259" w:lineRule="auto"/>
      <w:ind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B0AB1"/>
    <w:pPr>
      <w:tabs>
        <w:tab w:val="right" w:leader="dot" w:pos="10025"/>
      </w:tabs>
      <w:spacing w:after="100"/>
      <w:ind w:firstLine="0"/>
    </w:pPr>
  </w:style>
  <w:style w:type="paragraph" w:customStyle="1" w:styleId="a0">
    <w:name w:val="Раздел"/>
    <w:basedOn w:val="Normal"/>
    <w:link w:val="a"/>
    <w:qFormat/>
    <w:rsid w:val="009B0AB1"/>
    <w:pPr>
      <w:spacing w:after="360"/>
      <w:ind w:firstLine="680"/>
      <w:jc w:val="left"/>
      <w:outlineLvl w:val="0"/>
    </w:pPr>
    <w:rPr>
      <w:b/>
      <w:szCs w:val="24"/>
    </w:rPr>
  </w:style>
  <w:style w:type="paragraph" w:customStyle="1" w:styleId="a2">
    <w:name w:val="Подраздел"/>
    <w:basedOn w:val="Heading2"/>
    <w:next w:val="Normal"/>
    <w:link w:val="a1"/>
    <w:qFormat/>
    <w:rsid w:val="009B0AB1"/>
    <w:pPr>
      <w:spacing w:before="360" w:after="240"/>
      <w:ind w:firstLine="680"/>
      <w:jc w:val="left"/>
    </w:pPr>
    <w:rPr>
      <w:rFonts w:ascii="Times New Roman" w:hAnsi="Times New Roman"/>
      <w:b/>
      <w:color w:val="auto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CC5D64"/>
    <w:pPr>
      <w:tabs>
        <w:tab w:val="right" w:leader="dot" w:pos="10025"/>
      </w:tabs>
      <w:ind w:firstLine="284"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CC5D64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CC5D6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F4C85"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C5296D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9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postgresql.org/doc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31F29-C17F-4865-B24F-8EBA94D34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5934</TotalTime>
  <Pages>24</Pages>
  <Words>4452</Words>
  <Characters>25381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29774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dc:description/>
  <cp:lastModifiedBy>Docker</cp:lastModifiedBy>
  <cp:revision>452</cp:revision>
  <cp:lastPrinted>2024-05-06T08:09:00Z</cp:lastPrinted>
  <dcterms:created xsi:type="dcterms:W3CDTF">2023-09-06T16:25:00Z</dcterms:created>
  <dcterms:modified xsi:type="dcterms:W3CDTF">2024-11-11T04:19:00Z</dcterms:modified>
  <dc:language>en-US</dc:language>
</cp:coreProperties>
</file>