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6AC31A">
      <w:pPr>
        <w:pBdr/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caps/>
          <w:sz w:val="24"/>
          <w:szCs w:val="24"/>
        </w:rPr>
      </w:r>
      <w:r>
        <w:rPr>
          <w:rFonts w:ascii="Times New Roman" w:hAnsi="Times New Roman" w:cs="Times New Roman"/>
          <w:caps/>
          <w:sz w:val="24"/>
          <w:szCs w:val="24"/>
        </w:rPr>
      </w:r>
    </w:p>
    <w:p w14:paraId="1A4D5153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D4DBE7E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5279F84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3EE89B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(ФГБОУ ВО «КубГУ»)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200CEC9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376717E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686DC0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662FE8F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57A91E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B3A5030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D03C64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DC4129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3E803C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ЛАБОРАТОРНАЯ РАБОТА №4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754C845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Дисциплина: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Обработка больших данных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22FB4EC8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EEC83D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0339458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8672DE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AC7320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B1658D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1F4D2C0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боту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выполнил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: ______________________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_ Костров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А.А.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33B8B432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394A3CF6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589576A4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29F1BE90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5AD21B5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02.03.0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2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Фундаментальная информатика и информационные технологии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B43E8F0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E16A7C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4F7A980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70364B8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E90921A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: ________________________________________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_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Яхонтов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А.А.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89D89C4">
      <w:pPr>
        <w:pBdr/>
        <w:spacing/>
        <w:ind/>
        <w:rPr/>
      </w:pPr>
      <w:r/>
      <w:r/>
    </w:p>
    <w:p w14:paraId="58F11056">
      <w:pPr>
        <w:pBdr/>
        <w:spacing/>
        <w:ind/>
        <w:rPr/>
      </w:pPr>
      <w:r/>
      <w:r/>
    </w:p>
    <w:p w14:paraId="39564D4C">
      <w:pPr>
        <w:pBdr/>
        <w:spacing/>
        <w:ind/>
        <w:rPr/>
      </w:pPr>
      <w:r/>
      <w:r/>
    </w:p>
    <w:p w14:paraId="362B32AF">
      <w:pPr>
        <w:pBdr/>
        <w:spacing/>
        <w:ind/>
        <w:rPr/>
      </w:pPr>
      <w:r/>
      <w:r/>
    </w:p>
    <w:p w14:paraId="34885935">
      <w:pPr>
        <w:pBdr/>
        <w:spacing/>
        <w:ind/>
        <w:rPr/>
      </w:pPr>
      <w:r/>
      <w:r/>
    </w:p>
    <w:p w14:paraId="6A31F5B4">
      <w:pPr>
        <w:pBdr/>
        <w:spacing/>
        <w:ind/>
        <w:rPr/>
      </w:pPr>
      <w:r/>
      <w:r/>
    </w:p>
    <w:p w14:paraId="7835EBB8">
      <w:pPr>
        <w:pBdr/>
        <w:spacing w:after="0" w:afterAutospacing="0" w:line="240" w:lineRule="auto"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Краснодар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20F7669C">
      <w:pPr>
        <w:pBdr/>
        <w:spacing w:after="0" w:afterAutospacing="0" w:line="240" w:lineRule="auto"/>
        <w:ind/>
        <w:jc w:val="center"/>
        <w:rPr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2026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sz w:val="24"/>
          <w:szCs w:val="24"/>
        </w:rPr>
        <w:tab/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lang w:val="ru-RU"/>
        </w:rPr>
        <w:t xml:space="preserve">Тема</w:t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lang w:val="en-US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Извлечение данных с WEB-страниц.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67FB7218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 w14:paraId="6D2899C4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ab/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ru-RU"/>
        </w:rPr>
        <w:t xml:space="preserve">Цель.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Научиться извлекать информацию с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WEB-страниц с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помощью инструментов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 </w:t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языка R.</w:t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/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1D44A660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 w14:paraId="6E11BD86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1.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Подключим библиотеку для извлечения данных с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WEB-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страниц и библиотеки с инструментами визуализации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(рисунок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1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)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22CAFB2D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007EC10C">
      <w:pPr>
        <w:pBdr/>
        <w:spacing w:after="0" w:afterAutospacing="0" w:line="24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07271" cy="2681788"/>
                <wp:effectExtent l="6350" t="6350" r="6350" b="635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04252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507271" cy="2681787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54.90pt;height:211.16pt;mso-wrap-distance-left:0.00pt;mso-wrap-distance-top:0.00pt;mso-wrap-distance-right:0.00pt;mso-wrap-distance-bottom:0.00pt;z-index:1;" strokecolor="#000000" strokeweight="1.00pt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522A6BE1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2E60EAF8">
      <w:pPr>
        <w:pBdr/>
        <w:spacing w:after="0" w:afterAutospacing="0" w:line="240" w:lineRule="auto"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506C4980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24E6690E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59F406FB">
      <w:pPr>
        <w:pBdr/>
        <w:spacing w:after="0" w:afterAutospacing="0" w:line="240" w:lineRule="auto"/>
        <w:ind w:firstLine="708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2.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Считаем с сайта </w:t>
      </w:r>
      <w:hyperlink r:id="rId12" w:tooltip="https://www.numbeo.com/quality-of-life/rankings_by_country.jsp" w:history="1">
        <w:r>
          <w:rPr>
            <w:rStyle w:val="907"/>
            <w:rFonts w:ascii="Liberation Serif" w:hAnsi="Liberation Serif" w:eastAsia="Liberation Serif" w:cs="Liberation Serif"/>
            <w:sz w:val="28"/>
            <w:szCs w:val="28"/>
            <w:highlight w:val="none"/>
            <w:lang w:val="ru-RU"/>
          </w:rPr>
        </w:r>
        <w:r>
          <w:rPr>
            <w:rStyle w:val="907"/>
            <w:rFonts w:ascii="Liberation Serif" w:hAnsi="Liberation Serif" w:eastAsia="Liberation Serif" w:cs="Liberation Serif"/>
            <w:sz w:val="28"/>
            <w:szCs w:val="28"/>
            <w:highlight w:val="none"/>
            <w:lang w:val="ru-RU"/>
          </w:rPr>
          <w:t xml:space="preserve">https://www.numbeo.com/quality-of-life/rankings_by_country.jsp</w:t>
        </w:r>
        <w:r>
          <w:rPr>
            <w:rStyle w:val="907"/>
            <w:rFonts w:ascii="Liberation Serif" w:hAnsi="Liberation Serif" w:eastAsia="Liberation Serif" w:cs="Liberation Serif"/>
            <w:sz w:val="28"/>
            <w:szCs w:val="28"/>
            <w:highlight w:val="none"/>
            <w:lang w:val="ru-RU"/>
          </w:rPr>
        </w:r>
        <w:r>
          <w:rPr>
            <w:rStyle w:val="907"/>
            <w:rFonts w:ascii="Liberation Serif" w:hAnsi="Liberation Serif" w:eastAsia="Liberation Serif" w:cs="Liberation Serif"/>
            <w:i w:val="0"/>
            <w:iCs w:val="0"/>
            <w:sz w:val="28"/>
            <w:szCs w:val="28"/>
            <w:highlight w:val="none"/>
            <w:lang w:val="ru-RU"/>
          </w:rPr>
        </w:r>
      </w:hyperlink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 данные с 2014 по текущий год (рисунки 2-3)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17D6D7D5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0254D4FE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46188" cy="3078536"/>
                <wp:effectExtent l="6350" t="6350" r="6350" b="635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98627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5446187" cy="3078536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8.83pt;height:242.40pt;mso-wrap-distance-left:0.00pt;mso-wrap-distance-top:0.00pt;mso-wrap-distance-right:0.00pt;mso-wrap-distance-bottom:0.00pt;rotation:0;z-index:1;" strokecolor="#000000" strokeweight="1.00pt">
                <v:imagedata r:id="rId13" o:title=""/>
                <o:lock v:ext="edit" rotation="t"/>
              </v:shape>
            </w:pict>
          </mc:Fallback>
        </mc:AlternateContent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5635F887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17D705BE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2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2CD3CAA7">
      <w:pPr>
        <w:pBdr/>
        <w:spacing w:after="0" w:afterAutospacing="0" w:line="240" w:lineRule="auto"/>
        <w:ind w:firstLine="0"/>
        <w:jc w:val="center"/>
        <w:rPr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66757" cy="3304786"/>
                <wp:effectExtent l="6350" t="6350" r="6350" b="635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96276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4566757" cy="3304786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59.59pt;height:260.22pt;mso-wrap-distance-left:0.00pt;mso-wrap-distance-top:0.00pt;mso-wrap-distance-right:0.00pt;mso-wrap-distance-bottom:0.00pt;rotation:0;z-index:1;" strokecolor="#000000" strokeweight="1.00pt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5851D6E4">
      <w:pPr>
        <w:pBdr/>
        <w:spacing w:after="0" w:afterAutospacing="0" w:line="240" w:lineRule="auto"/>
        <w:ind w:firstLine="0"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07FFDEC6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Рисунок 3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</w:p>
    <w:p w14:paraId="676525A0">
      <w:pPr>
        <w:pBdr/>
        <w:spacing w:after="0" w:afterAutospacing="0" w:line="240" w:lineRule="auto"/>
        <w:ind w:firstLine="0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/>
    </w:p>
    <w:p w14:paraId="1DF50416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3BB65164">
      <w:pPr>
        <w:pBdr/>
        <w:spacing w:after="0" w:afterAutospacing="0" w:line="240" w:lineRule="auto"/>
        <w:ind w:firstLine="708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3. Формируем датафрейм из собранных данных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(рисунки 4-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6).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/>
    </w:p>
    <w:p w14:paraId="04C13D70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6984225F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429977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42514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1694" cy="429977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85pt;height:338.57pt;mso-wrap-distance-left:0.00pt;mso-wrap-distance-top:0.00pt;mso-wrap-distance-right:0.00pt;mso-wrap-distance-bottom:0.00pt;z-index:1;" strokecolor="#000000" strokeweight="1.00pt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745F4D32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42F3CB5B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исунок 4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2EB1DFBB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88218" cy="3554505"/>
                <wp:effectExtent l="6350" t="6350" r="6350" b="635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39156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6288218" cy="355450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95.14pt;height:279.88pt;mso-wrap-distance-left:0.00pt;mso-wrap-distance-top:0.00pt;mso-wrap-distance-right:0.00pt;mso-wrap-distance-bottom:0.00pt;z-index:1;" strokecolor="#000000" strokeweight="1.00pt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167C49E0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57C6C1C1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Рисунок 5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2039F836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28B71337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0356641E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08295" cy="3565854"/>
                <wp:effectExtent l="6350" t="6350" r="6350" b="635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4963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6308295" cy="3565854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96.72pt;height:280.78pt;mso-wrap-distance-left:0.00pt;mso-wrap-distance-top:0.00pt;mso-wrap-distance-right:0.00pt;mso-wrap-distance-bottom:0.00pt;z-index:1;" strokecolor="#000000" strokeweight="1.00pt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640ECA9F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7C364D26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6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3FC1A98F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6D76919D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4049E125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26F6704C">
      <w:pPr>
        <w:pBdr/>
        <w:spacing w:after="0" w:afterAutospacing="0" w:line="240" w:lineRule="auto"/>
        <w:ind w:firstLine="0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4. Сохраним все данные в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CSV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,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затем построим графики, визуализирующие динамику изменения каждого показателя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 (рисунки 7-10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)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/>
    </w:p>
    <w:p w14:paraId="16D71DE7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DDEA602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72771" cy="392457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56687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3672771" cy="39245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89.19pt;height:309.0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0249871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0AD5DDCD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7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D84715B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616FB278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00BD3522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/>
      <w:r>
        <w:rPr>
          <w:rFonts w:ascii="Liberation Serif" w:hAnsi="Liberation Serif" w:cs="Liberation Serif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28904" cy="333656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71920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3328904" cy="333656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62.12pt;height:262.72pt;mso-wrap-distance-left:0.00pt;mso-wrap-distance-top:0.00pt;mso-wrap-distance-right:0.00pt;mso-wrap-distance-bottom:0.00pt;z-index:1;" strokecolor="#000000" strokeweight="1.00pt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</w:p>
    <w:p w14:paraId="6C0FA5DD">
      <w:pPr>
        <w:pBdr/>
        <w:spacing w:after="0" w:afterAutospacing="0" w:line="240" w:lineRule="auto"/>
        <w:ind w:firstLine="0"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0D51CEB1">
      <w:pPr>
        <w:pBdr/>
        <w:spacing w:after="0" w:afterAutospacing="0" w:line="240" w:lineRule="auto"/>
        <w:ind w:firstLine="0"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8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4AA88524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86240" cy="3093120"/>
                <wp:effectExtent l="6350" t="6350" r="6350" b="635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16743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6186239" cy="3093119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87.11pt;height:243.55pt;mso-wrap-distance-left:0.00pt;mso-wrap-distance-top:0.00pt;mso-wrap-distance-right:0.00pt;mso-wrap-distance-bottom:0.00pt;z-index:1;" strokecolor="#000000" strokeweight="1.00pt">
                <v:imagedata r:id="rId20" o:title=""/>
                <o:lock v:ext="edit" rotation="t"/>
              </v:shape>
            </w:pict>
          </mc:Fallback>
        </mc:AlternateContent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631D01EE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D89B8E8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9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5553017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6BF7CB06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74EB5A54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55171" cy="4691379"/>
                <wp:effectExtent l="6350" t="6350" r="6350" b="635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83451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6255171" cy="4691378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92.53pt;height:369.40pt;mso-wrap-distance-left:0.00pt;mso-wrap-distance-top:0.00pt;mso-wrap-distance-right:0.00pt;mso-wrap-distance-bottom:0.00pt;z-index:1;" strokecolor="#000000" strokeweight="1.00pt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</w:p>
    <w:p w14:paraId="22ACF47B">
      <w:pPr>
        <w:pBdr/>
        <w:spacing w:after="0" w:afterAutospacing="0" w:line="240" w:lineRule="auto"/>
        <w:ind w:firstLine="0"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5AF0B619">
      <w:pPr>
        <w:pBdr/>
        <w:spacing w:after="0" w:afterAutospacing="0" w:line="240" w:lineRule="auto"/>
        <w:ind w:firstLine="0"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1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0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560647CF">
      <w:pPr>
        <w:pBdr/>
        <w:spacing w:after="0" w:afterAutospacing="0" w:line="240" w:lineRule="auto"/>
        <w:ind w:firstLine="0"/>
        <w:jc w:val="left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599B0F3">
      <w:pPr>
        <w:pBdr/>
        <w:spacing w:after="0" w:afterAutospacing="0" w:line="240" w:lineRule="auto"/>
        <w:ind w:firstLine="0"/>
        <w:jc w:val="center"/>
        <w:rPr/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en-US" w:bidi="en-US"/>
        </w:rPr>
        <w:t xml:space="preserve">Анализ результатов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D2F357D">
      <w:pPr>
        <w:pBdr/>
        <w:spacing w:after="0" w:afterAutospacing="0" w:line="240" w:lineRule="auto"/>
        <w:ind w:firstLine="0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033D7450">
      <w:pPr>
        <w:pBdr/>
        <w:spacing w:after="0" w:afterAutospacing="0" w:line="240" w:lineRule="auto"/>
        <w:ind w:firstLine="0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Австрия — стабильный лидер (170–200+ баллов).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40BA174">
      <w:pPr>
        <w:pBdr/>
        <w:spacing w:after="0" w:afterAutospacing="0" w:line="240" w:lineRule="auto"/>
        <w:ind w:firstLine="0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Япония — очень близко к Австрии, иногда обгоняет.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D6224D4">
      <w:pPr>
        <w:pBdr/>
        <w:spacing w:after="0" w:afterAutospacing="0" w:line="240" w:lineRule="auto"/>
        <w:ind w:firstLine="0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Венгрия —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средние показатели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(80–140), стабильный рост.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9A7F961">
      <w:pPr>
        <w:pBdr/>
        <w:spacing w:after="0" w:afterAutospacing="0" w:line="240" w:lineRule="auto"/>
        <w:ind w:firstLine="0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Россия — самый сильный рост: ~16.5 (2014)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,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100–120 (2026).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6BF72A4">
      <w:pPr>
        <w:pBdr/>
        <w:spacing w:after="0" w:afterAutospacing="0" w:line="240" w:lineRule="auto"/>
        <w:ind w:firstLine="0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Китай —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значительный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прогресс: ~30 (2014)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,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130+ (2026).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0872912E">
      <w:pPr>
        <w:pBdr/>
        <w:spacing w:after="0" w:afterAutospacing="0" w:line="240" w:lineRule="auto"/>
        <w:ind w:firstLine="0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6D225547">
      <w:pPr>
        <w:pBdr/>
        <w:spacing w:after="0" w:afterAutospacing="0" w:line="240" w:lineRule="auto"/>
        <w:ind w:firstLine="0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Россия и Китай за 12 лет показали наибольший прогресс (+80–100 баллов). Австрия и Япония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занимают лидирующие позиции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, но почти не растут.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9EE3FB5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73A7213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39A9CC6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Pollution Index: сильно снизился у Китая и России (экология улучшается). Австрия — самый чистый воздух.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013BE3E9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A05413D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Safety Index: Австрия и Япония &gt;75–80 (очень безопасно). Россия выросла, но всё ещё ниже.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26B2BD6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941C961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Health Care Index: Япония и Австрия лидируют (&gt;80). Россия выросла с ~43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до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60+.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35BB4A7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062B692A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Purchasing Power Index: Япония лидирует, Китай и Россия сильно выросли.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A7E9A12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76075D92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Cost of Living Index (чем ниже — лучше): Россия и Китай — самые дешёвые для жизни.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05B4EB0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B1B8976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Property Price to Income Ratio (чем ниже — лучше): Австрия стабильна, Китай сильно вырос (жильё стало дороже относительно доходов).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0A6F1180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0D14ADB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Traffic Commute Time: Австрия — лучши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е показатели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(самые короткие поездки).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793AC946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BEE3540">
      <w:pPr>
        <w:pBdr/>
        <w:spacing w:after="0" w:afterAutospacing="0" w:line="240" w:lineRule="auto"/>
        <w:ind w:firstLine="0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Climate Index: появился позже, Австрия/Япония — высокие значения.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9061833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79BF14B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D025E99">
      <w:pPr>
        <w:pBdr/>
        <w:spacing w:after="0" w:afterAutospacing="0" w:line="240" w:lineRule="auto"/>
        <w:ind w:firstLine="0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Австрия и Япония — самые сбалансированные страны с высоким качеством жизни весь период.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014C58F7">
      <w:pPr>
        <w:pBdr/>
        <w:spacing w:after="0" w:afterAutospacing="0" w:line="240" w:lineRule="auto"/>
        <w:ind w:firstLine="0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Россия и Китай демонстрируют самый быстрый рост почти по всем показателям.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115711A">
      <w:pPr>
        <w:pBdr/>
        <w:spacing w:after="0" w:afterAutospacing="0" w:line="240" w:lineRule="auto"/>
        <w:ind w:firstLine="0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Венгрия — стабильны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е средние показатели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3B4A6FA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Слабые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показатели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: безопасность в России и стоимость жилья в Китае.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6F82E597">
      <w:pPr>
        <w:pBdr/>
        <w:spacing w:after="0" w:afterAutospacing="0" w:line="240" w:lineRule="auto"/>
        <w:ind w:firstLine="0"/>
        <w:jc w:val="left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CC5DB6B">
      <w:pPr>
        <w:pBdr/>
        <w:spacing w:after="0" w:afterAutospacing="0" w:line="240" w:lineRule="auto"/>
        <w:ind w:firstLine="0"/>
        <w:jc w:val="left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669AD78B">
      <w:pPr>
        <w:pBdr/>
        <w:spacing w:after="0" w:afterAutospacing="0" w:line="240" w:lineRule="auto"/>
        <w:ind w:firstLine="0"/>
        <w:jc w:val="left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6EC7654">
      <w:pPr>
        <w:pBdr/>
        <w:spacing w:after="0" w:afterAutospacing="0" w:line="240" w:lineRule="auto"/>
        <w:ind w:firstLine="0"/>
        <w:jc w:val="left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E1FCBD5">
      <w:pPr>
        <w:pBdr/>
        <w:spacing w:after="0" w:afterAutospacing="0" w:line="240" w:lineRule="auto"/>
        <w:ind w:firstLine="0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5. Соберём информацию о музеях Калининграда с сайта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hyperlink r:id="rId22" w:tooltip="https://ru.wikipedia.org/wiki/Калининград" w:history="1">
        <w:r>
          <w:rPr>
            <w:rStyle w:val="907"/>
            <w:rFonts w:ascii="Liberation Serif" w:hAnsi="Liberation Serif" w:eastAsia="Liberation Serif" w:cs="Liberation Serif"/>
            <w:sz w:val="28"/>
            <w:szCs w:val="28"/>
            <w:highlight w:val="none"/>
            <w:lang w:val="ru-RU"/>
          </w:rPr>
          <w:t xml:space="preserve">https://ru.wikipedia.org/wiki/Калининград</w:t>
        </w:r>
        <w:r>
          <w:rPr>
            <w:rStyle w:val="907"/>
            <w:rFonts w:ascii="Liberation Serif" w:hAnsi="Liberation Serif" w:eastAsia="Liberation Serif" w:cs="Liberation Serif"/>
            <w:sz w:val="28"/>
            <w:szCs w:val="28"/>
            <w:highlight w:val="none"/>
            <w:lang w:val="ru-RU"/>
          </w:rPr>
        </w:r>
      </w:hyperlink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(рисунки 11-13).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/>
    </w:p>
    <w:p w14:paraId="57D48F02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E73708C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57968" cy="3141721"/>
                <wp:effectExtent l="6350" t="6350" r="6350" b="635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1614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5557968" cy="314172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37.64pt;height:247.38pt;mso-wrap-distance-left:0.00pt;mso-wrap-distance-top:0.00pt;mso-wrap-distance-right:0.00pt;mso-wrap-distance-bottom:0.00pt;z-index:1;" strokecolor="#000000" strokeweight="1.00pt">
                <v:imagedata r:id="rId23" o:title=""/>
                <o:lock v:ext="edit" rotation="t"/>
              </v:shape>
            </w:pict>
          </mc:Fallback>
        </mc:AlternateContent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489F21A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0F99BB26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11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37306D92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356E4CD4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2FD8261F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50446" cy="4114433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84657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3850445" cy="41144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03.18pt;height:323.97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  <w:r/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7C06012A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1AF9AD92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12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599645E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3358628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64432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1694" cy="3358627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85pt;height:264.46pt;mso-wrap-distance-left:0.00pt;mso-wrap-distance-top:0.00pt;mso-wrap-distance-right:0.00pt;mso-wrap-distance-bottom:0.00pt;z-index:1;" strokecolor="#000000" strokeweight="1.00pt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67B4370E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055DCA6E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13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C56D0E2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70031755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0FC2CCA">
      <w:pPr>
        <w:pBdr/>
        <w:spacing w:after="0" w:afterAutospacing="0" w:line="240" w:lineRule="auto"/>
        <w:ind w:firstLine="0"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6. Соберём информацию о недвижимости в Краснодаре с сайта ЦИАН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 посредством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Python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и библиотек для него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(рисунки 14-16)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/>
    </w:p>
    <w:p w14:paraId="749BB1C4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EA2FDE1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60275" cy="3425657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47843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6060274" cy="3425656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77.19pt;height:269.74pt;mso-wrap-distance-left:0.00pt;mso-wrap-distance-top:0.00pt;mso-wrap-distance-right:0.00pt;mso-wrap-distance-bottom:0.00pt;z-index:1;" strokecolor="#000000" strokeweight="1.00pt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CF2002B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61CBD4F0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14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7083D38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427056CA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6F2984DA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39397" cy="4479537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70452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4939397" cy="44795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88.93pt;height:352.72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/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29123C6">
      <w:pPr>
        <w:pBdr/>
        <w:spacing w:after="0" w:afterAutospacing="0" w:line="240" w:lineRule="auto"/>
        <w:ind w:firstLine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5B14B4DF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15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0990EC71">
      <w:pPr>
        <w:pBdr/>
        <w:spacing w:after="0" w:afterAutospacing="0" w:line="240" w:lineRule="auto"/>
        <w:ind w:firstLine="0"/>
        <w:jc w:val="left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5C57323">
      <w:pPr>
        <w:pBdr/>
        <w:spacing w:after="0" w:afterAutospacing="0" w:line="240" w:lineRule="auto"/>
        <w:ind w:firstLine="0"/>
        <w:jc w:val="left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3800BC70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1695" cy="3358628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93288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1694" cy="3358627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85pt;height:264.46pt;mso-wrap-distance-left:0.00pt;mso-wrap-distance-top:0.00pt;mso-wrap-distance-right:0.00pt;mso-wrap-distance-bottom:0.00pt;z-index:1;" strokecolor="#000000" strokeweight="1.00pt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28407C0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p w14:paraId="2C7F0B82">
      <w:pPr>
        <w:pBdr/>
        <w:spacing w:after="0" w:after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16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 w:bidi="en-US"/>
        </w:rPr>
      </w:r>
    </w:p>
    <w:sectPr>
      <w:headerReference w:type="first" r:id="rId8"/>
      <w:footerReference w:type="default" r:id="rId9"/>
      <w:footerReference w:type="first" r:id="rId10"/>
      <w:footnotePr/>
      <w:endnotePr/>
      <w:type w:val="nextPage"/>
      <w:pgSz w:h="16838" w:orient="portrait" w:w="11906"/>
      <w:pgMar w:top="1138" w:right="850" w:bottom="1138" w:left="1699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2684B3E">
    <w:pPr>
      <w:pStyle w:val="898"/>
      <w:pBdr/>
      <w:spacing/>
      <w:ind/>
      <w:jc w:val="center"/>
      <w:rPr>
        <w:rFonts w:ascii="Liberation Serif" w:hAnsi="Liberation Serif" w:cs="Liberation Serif"/>
        <w:sz w:val="28"/>
        <w:szCs w:val="28"/>
      </w:rPr>
    </w:pPr>
    <w:fldSimple w:instr="PAGE \* MERGEFORMAT">
      <w:r>
        <w:rPr>
          <w:rFonts w:ascii="Liberation Serif" w:hAnsi="Liberation Serif" w:eastAsia="Liberation Serif" w:cs="Liberation Serif"/>
          <w:sz w:val="28"/>
          <w:szCs w:val="28"/>
        </w:rPr>
        <w:t xml:space="preserve">1</w:t>
      </w:r>
    </w:fldSimple>
    <w:r>
      <w:rPr>
        <w:rFonts w:ascii="Liberation Serif" w:hAnsi="Liberation Serif" w:eastAsia="Liberation Serif" w:cs="Liberation Serif"/>
        <w:sz w:val="28"/>
        <w:szCs w:val="28"/>
      </w:rPr>
    </w:r>
    <w:r>
      <w:rPr>
        <w:rFonts w:ascii="Liberation Serif" w:hAnsi="Liberation Serif" w:cs="Liberation Serif"/>
        <w:sz w:val="28"/>
        <w:szCs w:val="28"/>
      </w:rPr>
    </w:r>
    <w:r>
      <w:rPr>
        <w:rFonts w:ascii="Liberation Serif" w:hAnsi="Liberation Serif" w:cs="Liberation Serif"/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019915C">
    <w:pPr>
      <w:pStyle w:val="89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FF7F4D3">
    <w:pPr>
      <w:pStyle w:val="89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6">
    <w:name w:val="Table Grid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Table Grid Light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1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2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1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2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3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4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5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6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1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2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3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4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5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6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1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2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3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4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5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6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2">
    <w:name w:val="Heading 1"/>
    <w:basedOn w:val="921"/>
    <w:next w:val="921"/>
    <w:link w:val="87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3">
    <w:name w:val="Heading 2"/>
    <w:basedOn w:val="921"/>
    <w:next w:val="921"/>
    <w:link w:val="87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4">
    <w:name w:val="Heading 3"/>
    <w:basedOn w:val="921"/>
    <w:next w:val="921"/>
    <w:link w:val="87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5">
    <w:name w:val="Heading 4"/>
    <w:basedOn w:val="921"/>
    <w:next w:val="921"/>
    <w:link w:val="87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6">
    <w:name w:val="Heading 5"/>
    <w:basedOn w:val="921"/>
    <w:next w:val="921"/>
    <w:link w:val="87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7">
    <w:name w:val="Heading 6"/>
    <w:basedOn w:val="921"/>
    <w:next w:val="921"/>
    <w:link w:val="87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8">
    <w:name w:val="Heading 7"/>
    <w:basedOn w:val="921"/>
    <w:next w:val="921"/>
    <w:link w:val="87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9">
    <w:name w:val="Heading 8"/>
    <w:basedOn w:val="921"/>
    <w:next w:val="921"/>
    <w:link w:val="87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0">
    <w:name w:val="Heading 9"/>
    <w:basedOn w:val="921"/>
    <w:next w:val="921"/>
    <w:link w:val="88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1" w:default="1">
    <w:name w:val="Default Paragraph Font"/>
    <w:uiPriority w:val="1"/>
    <w:semiHidden/>
    <w:unhideWhenUsed/>
    <w:pPr>
      <w:pBdr/>
      <w:spacing/>
      <w:ind/>
    </w:pPr>
  </w:style>
  <w:style w:type="character" w:styleId="872">
    <w:name w:val="Heading 1 Char"/>
    <w:basedOn w:val="871"/>
    <w:link w:val="8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3">
    <w:name w:val="Heading 2 Char"/>
    <w:basedOn w:val="871"/>
    <w:link w:val="8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4">
    <w:name w:val="Heading 3 Char"/>
    <w:basedOn w:val="871"/>
    <w:link w:val="8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5">
    <w:name w:val="Heading 4 Char"/>
    <w:basedOn w:val="871"/>
    <w:link w:val="8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6">
    <w:name w:val="Heading 5 Char"/>
    <w:basedOn w:val="871"/>
    <w:link w:val="8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7">
    <w:name w:val="Heading 6 Char"/>
    <w:basedOn w:val="871"/>
    <w:link w:val="86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8">
    <w:name w:val="Heading 7 Char"/>
    <w:basedOn w:val="871"/>
    <w:link w:val="86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9">
    <w:name w:val="Heading 8 Char"/>
    <w:basedOn w:val="871"/>
    <w:link w:val="8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0">
    <w:name w:val="Heading 9 Char"/>
    <w:basedOn w:val="871"/>
    <w:link w:val="8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1">
    <w:name w:val="Title"/>
    <w:basedOn w:val="921"/>
    <w:next w:val="921"/>
    <w:link w:val="88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2">
    <w:name w:val="Title Char"/>
    <w:basedOn w:val="871"/>
    <w:link w:val="8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3">
    <w:name w:val="Subtitle"/>
    <w:basedOn w:val="921"/>
    <w:next w:val="921"/>
    <w:link w:val="88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4">
    <w:name w:val="Subtitle Char"/>
    <w:basedOn w:val="871"/>
    <w:link w:val="88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5">
    <w:name w:val="Quote"/>
    <w:basedOn w:val="921"/>
    <w:next w:val="921"/>
    <w:link w:val="88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6">
    <w:name w:val="Quote Char"/>
    <w:basedOn w:val="871"/>
    <w:link w:val="88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7">
    <w:name w:val="Intense Emphasis"/>
    <w:basedOn w:val="8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8">
    <w:name w:val="Intense Quote"/>
    <w:basedOn w:val="921"/>
    <w:next w:val="921"/>
    <w:link w:val="88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9">
    <w:name w:val="Intense Quote Char"/>
    <w:basedOn w:val="871"/>
    <w:link w:val="88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0">
    <w:name w:val="Intense Reference"/>
    <w:basedOn w:val="8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1">
    <w:name w:val="Subtle Emphasis"/>
    <w:basedOn w:val="8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2">
    <w:name w:val="Emphasis"/>
    <w:basedOn w:val="871"/>
    <w:uiPriority w:val="20"/>
    <w:qFormat/>
    <w:pPr>
      <w:pBdr/>
      <w:spacing/>
      <w:ind/>
    </w:pPr>
    <w:rPr>
      <w:i/>
      <w:iCs/>
    </w:rPr>
  </w:style>
  <w:style w:type="character" w:styleId="893">
    <w:name w:val="Strong"/>
    <w:basedOn w:val="871"/>
    <w:uiPriority w:val="22"/>
    <w:qFormat/>
    <w:pPr>
      <w:pBdr/>
      <w:spacing/>
      <w:ind/>
    </w:pPr>
    <w:rPr>
      <w:b/>
      <w:bCs/>
    </w:rPr>
  </w:style>
  <w:style w:type="character" w:styleId="894">
    <w:name w:val="Subtle Reference"/>
    <w:basedOn w:val="8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5">
    <w:name w:val="Book Title"/>
    <w:basedOn w:val="87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6">
    <w:name w:val="Header"/>
    <w:basedOn w:val="921"/>
    <w:link w:val="89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7">
    <w:name w:val="Header Char"/>
    <w:basedOn w:val="871"/>
    <w:link w:val="896"/>
    <w:uiPriority w:val="99"/>
    <w:pPr>
      <w:pBdr/>
      <w:spacing/>
      <w:ind/>
    </w:pPr>
  </w:style>
  <w:style w:type="paragraph" w:styleId="898">
    <w:name w:val="Footer"/>
    <w:basedOn w:val="921"/>
    <w:link w:val="8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9">
    <w:name w:val="Footer Char"/>
    <w:basedOn w:val="871"/>
    <w:link w:val="898"/>
    <w:uiPriority w:val="99"/>
    <w:pPr>
      <w:pBdr/>
      <w:spacing/>
      <w:ind/>
    </w:pPr>
  </w:style>
  <w:style w:type="paragraph" w:styleId="900">
    <w:name w:val="Caption"/>
    <w:basedOn w:val="921"/>
    <w:next w:val="9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1">
    <w:name w:val="footnote text"/>
    <w:basedOn w:val="921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>
    <w:name w:val="Footnote Text Char"/>
    <w:basedOn w:val="871"/>
    <w:link w:val="901"/>
    <w:uiPriority w:val="99"/>
    <w:semiHidden/>
    <w:pPr>
      <w:pBdr/>
      <w:spacing/>
      <w:ind/>
    </w:pPr>
    <w:rPr>
      <w:sz w:val="20"/>
      <w:szCs w:val="20"/>
    </w:rPr>
  </w:style>
  <w:style w:type="character" w:styleId="903">
    <w:name w:val="footnote reference"/>
    <w:basedOn w:val="871"/>
    <w:uiPriority w:val="99"/>
    <w:semiHidden/>
    <w:unhideWhenUsed/>
    <w:pPr>
      <w:pBdr/>
      <w:spacing/>
      <w:ind/>
    </w:pPr>
    <w:rPr>
      <w:vertAlign w:val="superscript"/>
    </w:rPr>
  </w:style>
  <w:style w:type="paragraph" w:styleId="904">
    <w:name w:val="endnote text"/>
    <w:basedOn w:val="921"/>
    <w:link w:val="9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5">
    <w:name w:val="Endnote Text Char"/>
    <w:basedOn w:val="871"/>
    <w:link w:val="904"/>
    <w:uiPriority w:val="99"/>
    <w:semiHidden/>
    <w:pPr>
      <w:pBdr/>
      <w:spacing/>
      <w:ind/>
    </w:pPr>
    <w:rPr>
      <w:sz w:val="20"/>
      <w:szCs w:val="20"/>
    </w:rPr>
  </w:style>
  <w:style w:type="character" w:styleId="906">
    <w:name w:val="endnote reference"/>
    <w:basedOn w:val="871"/>
    <w:uiPriority w:val="99"/>
    <w:semiHidden/>
    <w:unhideWhenUsed/>
    <w:pPr>
      <w:pBdr/>
      <w:spacing/>
      <w:ind/>
    </w:pPr>
    <w:rPr>
      <w:vertAlign w:val="superscript"/>
    </w:rPr>
  </w:style>
  <w:style w:type="character" w:styleId="907">
    <w:name w:val="Hyperlink"/>
    <w:basedOn w:val="8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8">
    <w:name w:val="FollowedHyperlink"/>
    <w:basedOn w:val="8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9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0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1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2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3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4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5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6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7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8">
    <w:name w:val="Placeholder Text"/>
    <w:basedOn w:val="871"/>
    <w:uiPriority w:val="99"/>
    <w:semiHidden/>
    <w:pPr>
      <w:pBdr/>
      <w:spacing/>
      <w:ind/>
    </w:pPr>
    <w:rPr>
      <w:color w:val="666666"/>
    </w:rPr>
  </w:style>
  <w:style w:type="paragraph" w:styleId="919">
    <w:name w:val="TOC Heading"/>
    <w:uiPriority w:val="39"/>
    <w:unhideWhenUsed/>
    <w:pPr>
      <w:pBdr/>
      <w:spacing/>
      <w:ind/>
    </w:p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</w:style>
  <w:style w:type="table" w:styleId="92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3" w:default="1">
    <w:name w:val="No List"/>
    <w:uiPriority w:val="99"/>
    <w:semiHidden/>
    <w:unhideWhenUsed/>
    <w:pPr>
      <w:pBdr/>
      <w:spacing/>
      <w:ind/>
    </w:pPr>
  </w:style>
  <w:style w:type="paragraph" w:styleId="924">
    <w:name w:val="No Spacing"/>
    <w:basedOn w:val="921"/>
    <w:uiPriority w:val="1"/>
    <w:qFormat/>
    <w:pPr>
      <w:pBdr/>
      <w:spacing w:after="0" w:line="240" w:lineRule="auto"/>
      <w:ind/>
    </w:pPr>
  </w:style>
  <w:style w:type="paragraph" w:styleId="925">
    <w:name w:val="List Paragraph"/>
    <w:basedOn w:val="92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hyperlink" Target="https://www.numbeo.com/quality-of-life/rankings_by_country.jsp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hyperlink" Target="https://ru.wikipedia.org/wiki/&#1050;&#1072;&#1083;&#1080;&#1085;&#1080;&#1085;&#1075;&#1088;&#1072;&#1076;" TargetMode="External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2026-03-31T07:22:19Z</dcterms:modified>
</cp:coreProperties>
</file>