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Введение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Отличительной особенностью таких задач часто является нелинейность, недифферинцируемость, многоэкстремальность (мультимодальность), овражн</w:t>
      </w:r>
      <w:r>
        <w:t xml:space="preserve">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самой общей </w:t>
      </w:r>
      <w:r>
        <w:t xml:space="preserve">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Для решения такого класса задач в 80-ых года</w:t>
      </w:r>
      <w:r>
        <w:t xml:space="preserve">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Наиболее широко распространено понятие “популяционный алгоритм”</w:t>
      </w:r>
      <w:r>
        <w:t xml:space="preserve">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Задачи глобальной оптимизации можно разделить на два класса: дет</w:t>
      </w:r>
      <w:r>
        <w:t xml:space="preserve">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</w:t>
      </w:r>
      <w:r>
        <w:t xml:space="preserve">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Общая схема всех популяционных алгоритмов включает следующую последовательность шагов: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При инициализации популяции можно использовать детерминированные или случайные алгоритмы. Формирование начальной популяции, аг</w:t>
      </w:r>
      <w:r>
        <w:t xml:space="preserve">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Миграцию агентов, например, в генетическом алгоритме (ГА) реализуют генетические операторы (кроссовер, мутация).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условий окончания</w:t>
      </w:r>
      <w:r>
        <w:t xml:space="preserve">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Из представленн</w:t>
      </w:r>
      <w:r>
        <w:t xml:space="preserve">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популяции обладают следующим рядом свойств: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Автономность. Агенты движутся в пространстве хотя бы частично независимо друг от друга.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Стохастичность. Процесс миграции агентов всегда содержит случайную компоненту.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Децентрализация. Отсутствие агентов, управляющих процессом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Коммуникабельность.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тем или иным способом могут обмениваться информацией о топологии (ландшафте)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Одной из особенностей по</w:t>
      </w:r>
      <w:r>
        <w:t xml:space="preserve">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в сравнении с классическими неоспо</w:t>
      </w:r>
      <w:r>
        <w:t xml:space="preserve">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практически наверняка </w:t>
      </w:r>
      <w:r>
        <w:t xml:space="preserve">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Важнейши</w:t>
      </w:r>
      <w:r>
        <w:t xml:space="preserve">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Первые</w:t>
      </w:r>
      <w:r>
        <w:t xml:space="preserve">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Классификация популяционных алгоритмов: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ЭА (эволюционные алгоритмы), в том числе ГА (генетические алгоритмы).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Популяционные алгоритмы, вдохновлённые 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Алгоритмы, вдохновлённые неживой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Алгоритмы, инспирированные человеческим обществом.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Прочие алгоритмы.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Постановка и классификация алгоритмов решения детерминированной задачи поисковой оптимизации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lang w:val="ru-RU"/>
        </w:rPr>
        <w:t xml:space="preserve">Рассмотрим детерменированную задачу оптимизации. Минимизировать функцию: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784A937">
      <w:pPr>
        <w:pStyle w:val="944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4D060D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min f(x) = f(x*) = f*</w:t>
      </w:r>
      <w:r>
        <w:rPr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en-US"/>
        </w:rPr>
      </w:r>
    </w:p>
    <w:p w14:paraId="589C8642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superscript"/>
          <w:lang w:val="en-US"/>
        </w:rPr>
      </w:pPr>
      <w:r>
        <w:rPr>
          <w:b w:val="0"/>
          <w:bCs w:val="0"/>
          <w:highlight w:val="none"/>
          <w:lang w:val="en-US"/>
        </w:rPr>
        <w:t xml:space="preserve">x belongs to D lies in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superscript"/>
          <w:lang w:val="en-US"/>
        </w:rPr>
      </w:r>
      <w:r>
        <w:rPr>
          <w:b w:val="0"/>
          <w:bCs w:val="0"/>
          <w:highlight w:val="none"/>
          <w:vertAlign w:val="superscript"/>
          <w:lang w:val="en-US"/>
        </w:rPr>
      </w:r>
    </w:p>
    <w:p w14:paraId="6B8D0BD4">
      <w:pPr>
        <w:pStyle w:val="944"/>
        <w:pBdr/>
        <w:bidi w:val="false"/>
        <w:spacing/>
        <w:ind/>
        <w:jc w:val="center"/>
        <w:rPr>
          <w:b w:val="0"/>
          <w:bCs w:val="0"/>
          <w:vertAlign w:val="superscript"/>
        </w:rPr>
      </w:pP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</w:p>
    <w:p w14:paraId="375A77B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  <w:lang w:val="en-US"/>
        </w:rPr>
        <w:t xml:space="preserve">x = (x</w:t>
      </w:r>
      <w:r>
        <w:rPr>
          <w:b w:val="0"/>
          <w:bCs w:val="0"/>
          <w:vertAlign w:val="subscript"/>
          <w:lang w:val="en-US"/>
        </w:rPr>
        <w:t xml:space="preserve">1</w:t>
      </w:r>
      <w:r>
        <w:rPr>
          <w:b w:val="0"/>
          <w:bCs w:val="0"/>
          <w:vertAlign w:val="baseline"/>
          <w:lang w:val="ru-RU"/>
        </w:rPr>
        <w:t xml:space="preserve">, ... </w:t>
      </w:r>
      <w:r>
        <w:rPr>
          <w:b w:val="0"/>
          <w:bCs w:val="0"/>
          <w:vertAlign w:val="baseline"/>
          <w:lang w:val="en-US"/>
        </w:rPr>
        <w:t xml:space="preserve">x</w:t>
      </w:r>
      <w:r>
        <w:rPr>
          <w:b w:val="0"/>
          <w:bCs w:val="0"/>
          <w:vertAlign w:val="subscript"/>
          <w:lang w:val="en-US"/>
        </w:rPr>
        <w:t xml:space="preserve">|X|</w:t>
      </w:r>
      <w:r>
        <w:rPr>
          <w:b w:val="0"/>
          <w:bCs w:val="0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3005D97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размерность по модулю варьируемых параметров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8D1E0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R — </w:t>
      </w:r>
      <w:r>
        <w:rPr>
          <w:b w:val="0"/>
          <w:bCs w:val="0"/>
          <w:highlight w:val="none"/>
          <w:vertAlign w:val="baseline"/>
          <w:lang w:val="en-US"/>
        </w:rPr>
        <w:t xml:space="preserve">|x|-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мерное арифметическое пространство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56C40A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целевая функция</w:t>
      </w:r>
      <w:r>
        <w:rPr>
          <w:b w:val="0"/>
          <w:bCs w:val="0"/>
          <w:highlight w:val="none"/>
          <w:vertAlign w:val="baseline"/>
          <w:lang w:val="en-US"/>
        </w:rPr>
        <w:t xml:space="preserve"> (</w:t>
      </w:r>
      <w:r>
        <w:rPr>
          <w:b w:val="0"/>
          <w:bCs w:val="0"/>
          <w:highlight w:val="none"/>
          <w:vertAlign w:val="baseline"/>
          <w:lang w:val="ru-RU"/>
        </w:rPr>
        <w:t xml:space="preserve">критерий оптимальности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4AC150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x*, f* — </w:t>
      </w:r>
      <w:r>
        <w:rPr>
          <w:b w:val="0"/>
          <w:bCs w:val="0"/>
          <w:highlight w:val="none"/>
          <w:vertAlign w:val="baseline"/>
          <w:lang w:val="ru-RU"/>
        </w:rPr>
        <w:t xml:space="preserve">искомое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оптимальное решение и значение целевой функции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5000D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D = {x | E(x) = 0, G(x) &gt;= 0}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область поиска (множество с ограничениями в виде равенств или неравенств)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D5AE81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647FE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Детерминированность поставленной задачи означает, что целевая и ограничивающая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E(x), G(x) </w:t>
      </w:r>
      <w:r>
        <w:rPr>
          <w:b w:val="0"/>
          <w:bCs w:val="0"/>
          <w:highlight w:val="none"/>
          <w:vertAlign w:val="baseline"/>
          <w:lang w:val="ru-RU"/>
        </w:rPr>
        <w:t xml:space="preserve">не содержат случайных параметров.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D01DE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51FEDEE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x belongs to [a; b]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называется унимодальной, если в её области определения существует такая </w:t>
      </w:r>
      <w:r>
        <w:rPr>
          <w:b w:val="0"/>
          <w:bCs w:val="0"/>
          <w:highlight w:val="none"/>
          <w:vertAlign w:val="baseline"/>
          <w:lang w:val="en-US"/>
        </w:rPr>
        <w:t xml:space="preserve">x*, </w:t>
      </w:r>
      <w:r>
        <w:rPr>
          <w:b w:val="0"/>
          <w:bCs w:val="0"/>
          <w:highlight w:val="none"/>
          <w:vertAlign w:val="baseline"/>
          <w:lang w:val="ru-RU"/>
        </w:rPr>
        <w:t xml:space="preserve">что на полуинтервале</w:t>
      </w:r>
      <w:r>
        <w:rPr>
          <w:b w:val="0"/>
          <w:bCs w:val="0"/>
          <w:highlight w:val="none"/>
          <w:vertAlign w:val="baseline"/>
          <w:lang w:val="en-US"/>
        </w:rPr>
        <w:t xml:space="preserve"> [a; x*) f(x) </w:t>
      </w:r>
      <w:r>
        <w:rPr>
          <w:b w:val="0"/>
          <w:bCs w:val="0"/>
          <w:highlight w:val="none"/>
          <w:vertAlign w:val="baseline"/>
          <w:lang w:val="ru-RU"/>
        </w:rPr>
        <w:t xml:space="preserve">убывает, а на </w:t>
      </w:r>
      <w:r>
        <w:rPr>
          <w:b w:val="0"/>
          <w:bCs w:val="0"/>
          <w:highlight w:val="none"/>
          <w:vertAlign w:val="baseline"/>
          <w:lang w:val="en-US"/>
        </w:rPr>
        <w:t xml:space="preserve">(x*; b]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возрастает, при этом </w:t>
      </w:r>
      <w:r>
        <w:rPr>
          <w:b w:val="0"/>
          <w:bCs w:val="0"/>
          <w:highlight w:val="none"/>
          <w:vertAlign w:val="baseline"/>
          <w:lang w:val="en-US"/>
        </w:rPr>
        <w:t xml:space="preserve">x*</w:t>
      </w:r>
      <w:r>
        <w:rPr>
          <w:b w:val="0"/>
          <w:bCs w:val="0"/>
          <w:highlight w:val="none"/>
          <w:vertAlign w:val="baseline"/>
          <w:lang w:val="ru-RU"/>
        </w:rPr>
        <w:t xml:space="preserve"> может располагаться как внутри отрезка </w:t>
      </w:r>
      <w:r>
        <w:rPr>
          <w:b w:val="0"/>
          <w:bCs w:val="0"/>
          <w:highlight w:val="none"/>
          <w:vertAlign w:val="baseline"/>
          <w:lang w:val="en-US"/>
        </w:rPr>
        <w:t xml:space="preserve">[a; b]</w:t>
      </w:r>
      <w:r>
        <w:rPr>
          <w:b w:val="0"/>
          <w:bCs w:val="0"/>
          <w:highlight w:val="none"/>
          <w:vertAlign w:val="baseline"/>
          <w:lang w:val="ru-RU"/>
        </w:rPr>
        <w:t xml:space="preserve">, так и являться одним из его концов.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058348C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06E4086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Непрерывную в своей области определения (на отрезке [</w:t>
      </w:r>
      <w:r>
        <w:rPr>
          <w:b w:val="0"/>
          <w:bCs w:val="0"/>
          <w:highlight w:val="none"/>
          <w:vertAlign w:val="baseline"/>
          <w:lang w:val="en-US"/>
        </w:rPr>
        <w:t xml:space="preserve">a; b</w:t>
      </w:r>
      <w:r>
        <w:rPr>
          <w:b w:val="0"/>
          <w:bCs w:val="0"/>
          <w:highlight w:val="none"/>
          <w:vertAlign w:val="baseline"/>
          <w:lang w:val="en-US"/>
        </w:rPr>
        <w:t xml:space="preserve">]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одномерную 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выпуклой вниз, если </w:t>
      </w:r>
      <w:r>
        <w:rPr>
          <w:b w:val="0"/>
          <w:bCs w:val="0"/>
          <w:highlight w:val="none"/>
          <w:vertAlign w:val="baseline"/>
          <w:lang w:val="ru-RU"/>
        </w:rPr>
        <w:t xml:space="preserve">для любых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, 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belongs to [a; b] =&gt; f(Lx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+ (1 – L)x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 &lt;= Lf(x</w:t>
      </w:r>
      <w:r>
        <w:rPr>
          <w:b w:val="0"/>
          <w:bCs w:val="0"/>
          <w:highlight w:val="none"/>
          <w:vertAlign w:val="subscript"/>
          <w:lang w:val="ru-RU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) </w:t>
      </w:r>
      <w:r>
        <w:rPr>
          <w:b w:val="0"/>
          <w:bCs w:val="0"/>
          <w:highlight w:val="none"/>
          <w:vertAlign w:val="baseline"/>
          <w:lang w:val="ru-RU"/>
        </w:rPr>
        <w:t xml:space="preserve">+</w:t>
      </w:r>
      <w:r>
        <w:rPr>
          <w:b w:val="0"/>
          <w:bCs w:val="0"/>
          <w:highlight w:val="none"/>
          <w:vertAlign w:val="baseline"/>
          <w:lang w:val="en-US"/>
        </w:rPr>
        <w:t xml:space="preserve"> (1 - L)f(x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subscript"/>
        </w:rPr>
      </w:r>
      <w:r>
        <w:rPr>
          <w:b w:val="0"/>
          <w:bCs w:val="0"/>
          <w:highlight w:val="none"/>
          <w:vertAlign w:val="subscript"/>
        </w:rPr>
      </w:r>
    </w:p>
    <w:p w14:paraId="75E1AB63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4364D8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Определение выпуклой целевой функции</w:t>
      </w:r>
      <w:r>
        <w:rPr>
          <w:b w:val="0"/>
          <w:bCs w:val="0"/>
          <w:highlight w:val="none"/>
          <w:vertAlign w:val="baseline"/>
          <w:lang w:val="ru-RU"/>
        </w:rPr>
        <w:t xml:space="preserve"> не требует её унимодальности.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равны, </w:t>
      </w:r>
      <w:r>
        <w:rPr>
          <w:b w:val="0"/>
          <w:bCs w:val="0"/>
          <w:highlight w:val="none"/>
          <w:vertAlign w:val="baseline"/>
          <w:lang w:val="en-US"/>
        </w:rPr>
        <w:t xml:space="preserve">L belongs to [0; 1].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5CD2C2A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15794D09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заменить все нестрогие неравенства на строгие, то получим определение строго выпуклой функции. Строго выпуклая функция является унимодальной.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ACFA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функцию, имеющую в своей области определения несколько локальных минимумов называют многоэкстремальной или мультимодальной.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664C5D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151D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 называют овражной к своей области определения, если в этой области имеют место слабые изменения первых частных производных функции по одним направлениям и значительные изменения по другим.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960D8C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C05B03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Если целевая функция представляет собой сумму нескольких функций, каждая из которых зависит от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только от одной компоненты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x, то</w:t>
      </w:r>
      <w:r>
        <w:rPr>
          <w:b w:val="0"/>
          <w:bCs w:val="0"/>
          <w:highlight w:val="none"/>
          <w:vertAlign w:val="baseline"/>
          <w:lang w:val="ru-RU"/>
        </w:rPr>
        <w:t xml:space="preserve"> такую функцию называют сепарабельной.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D0EB96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24A516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Функцию называют позиномиальной, если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она представляет собой сумму произведений </w:t>
      </w:r>
      <w:r>
        <w:rPr>
          <w:b w:val="0"/>
          <w:bCs w:val="0"/>
          <w:highlight w:val="none"/>
          <w:vertAlign w:val="baseline"/>
          <w:lang w:val="en-US"/>
        </w:rPr>
        <w:t xml:space="preserve">c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ru-RU"/>
        </w:rPr>
        <w:t xml:space="preserve">а</w:t>
      </w: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i/>
          <w:iCs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i/>
          <w:iCs/>
          <w:highlight w:val="none"/>
          <w:vertAlign w:val="superscript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с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/>
          <w:bCs/>
          <w:highlight w:val="none"/>
          <w:vertAlign w:val="baseline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любые действительные числа.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32EB8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4931517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Однопараметрические функции: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7201E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65913F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724DCA3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B9255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Многопараметрические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ED5C66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654FDE6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98F7B1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овражные;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9C4EA8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сепарабельные;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1B52B2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позиномиальные.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A22A22A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8AC8B9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D882C8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задач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33E24CDF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7EAA5671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Рассмотрим основные признаки классификации оптимизационных задач: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F9D96D3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595FD7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Вид целевой и ограничивающих функций. Если целевая функция линейная, а множество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— выпуклый многогранник, то задачу называют задачей линейного программирования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отношение двух линейных функций, то задача носит название дробно-линейного программирования. Если область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определяется только ограничениями типа неравенств, а целевая и ограничивающая функции являются сепарабельными, то такую задачу называют задачей сепарабельного программирования. Если целевая и ограничивающая функции (</w:t>
      </w:r>
      <w:r>
        <w:rPr>
          <w:b w:val="0"/>
          <w:bCs w:val="0"/>
          <w:highlight w:val="none"/>
          <w:vertAlign w:val="baseline"/>
          <w:lang w:val="en-US"/>
        </w:rPr>
        <w:t xml:space="preserve">E(x), G(x)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являются позиномами — задача геометрического программирования. Если целевая функция является выпуклой, то и задача называется задачей выпуклого программирования. При квадратичной целевой функции и выпуклом множестве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задача называется задачей квадратичного программирования. Конечное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порождает задачу дискретного программирования, а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как множество целых чисел — задачу целочисленного программирования.</w:t>
      </w:r>
      <w:r>
        <w:rPr>
          <w:b w:val="0"/>
          <w:bCs w:val="0"/>
          <w:highlight w:val="none"/>
          <w:vertAlign w:val="baseline"/>
          <w:lang w:val="ru-RU"/>
        </w:rPr>
        <w:t xml:space="preserve"> В общем случае задачу минимизации называют задачей нелинейного программирования. Часто задачи выпуклого программирования также относят к задачам нелинейного программирования.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92A6B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AFDC67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4ABCD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20366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CBB46F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94F43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D7FDC25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Наличие или отсутствие ограничений. Если ограничение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отсутствует (</w:t>
      </w:r>
      <w:r>
        <w:rPr>
          <w:b w:val="0"/>
          <w:bCs w:val="0"/>
          <w:highlight w:val="none"/>
          <w:vertAlign w:val="baseline"/>
          <w:lang w:val="en-US"/>
        </w:rPr>
        <w:t xml:space="preserve">D =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оптимизацией без ограничений или задачей безусловной оптимизации. При наличии ограничений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задачу называют задачей с ограничениями или условной оптимизацией</w:t>
      </w:r>
      <w:r>
        <w:rPr>
          <w:b w:val="0"/>
          <w:bCs w:val="0"/>
          <w:highlight w:val="none"/>
          <w:vertAlign w:val="baseline"/>
          <w:lang w:val="en-US"/>
        </w:rPr>
        <w:t xml:space="preserve"> (D lies in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F9D00A9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и задача носит название задач</w:t>
      </w:r>
      <w:r>
        <w:rPr>
          <w:b w:val="0"/>
          <w:bCs w:val="0"/>
          <w:highlight w:val="none"/>
          <w:vertAlign w:val="baseline"/>
          <w:lang w:val="ru-RU"/>
        </w:rPr>
        <w:t xml:space="preserve">и с ограничениями типа неравенств.</w:t>
      </w:r>
      <w:r>
        <w:rPr>
          <w:b w:val="0"/>
          <w:bCs w:val="0"/>
          <w:highlight w:val="none"/>
          <w:vertAlign w:val="baseline"/>
          <w:lang w:val="ru-RU"/>
        </w:rPr>
        <w:t xml:space="preserve"> 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0}</w:t>
      </w:r>
      <w:r>
        <w:rPr>
          <w:b w:val="0"/>
          <w:bCs w:val="0"/>
          <w:highlight w:val="none"/>
          <w:vertAlign w:val="baseline"/>
          <w:lang w:val="ru-RU"/>
        </w:rPr>
        <w:t xml:space="preserve">, то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задача носит название задачи с ограничениями типа равенств.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0,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задача носит название задачи с ограничениями общего вида.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D77F3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равна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больше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многопараметрической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5B4F684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точек минимума. Если в области допустимых значений существует только один экстремум, то задачу называют </w:t>
      </w:r>
      <w:r>
        <w:rPr>
          <w:b w:val="0"/>
          <w:bCs w:val="0"/>
          <w:highlight w:val="none"/>
          <w:vertAlign w:val="baseline"/>
          <w:lang w:val="ru-RU"/>
        </w:rPr>
        <w:t xml:space="preserve">одноэкстремальной. Если более одного — многоэкстремальной.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E2D412D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Если отыскивается любой локальный минимум в области </w:t>
      </w:r>
      <w:r>
        <w:rPr>
          <w:b w:val="0"/>
          <w:bCs w:val="0"/>
          <w:highlight w:val="none"/>
          <w:vertAlign w:val="baseline"/>
          <w:lang w:val="en-US"/>
        </w:rPr>
        <w:t xml:space="preserve">D,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задачей локальной оптимизации. Если целью является поиск глобального минимума функции, то и задача называется задачей глобальной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9C23C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0DAE33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E11ABE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алгоритмов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503C1139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FAD2650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Испытанием называют операцию однократного вычисления значений целевой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и ограничивающих функций</w:t>
      </w:r>
      <w:r>
        <w:rPr>
          <w:b w:val="0"/>
          <w:bCs w:val="0"/>
          <w:highlight w:val="none"/>
          <w:vertAlign w:val="baseline"/>
          <w:lang w:val="en-US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представленных в виде </w:t>
      </w:r>
      <w:r>
        <w:rPr>
          <w:b w:val="0"/>
          <w:bCs w:val="0"/>
          <w:highlight w:val="none"/>
          <w:vertAlign w:val="baseline"/>
          <w:lang w:val="en-US"/>
        </w:rPr>
        <w:t xml:space="preserve">G(x)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E(x)</w:t>
      </w:r>
      <w:r>
        <w:rPr>
          <w:b w:val="0"/>
          <w:bCs w:val="0"/>
          <w:highlight w:val="none"/>
          <w:vertAlign w:val="baseline"/>
          <w:lang w:val="ru-RU"/>
        </w:rPr>
        <w:t xml:space="preserve">, а также, быть может, производных указанных функций в некоторой точке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из области допустимых значений. Особенностями задач оптимизации, представляющих практический интерес, является тот факт, что каждое испытание может требовать боль</w:t>
      </w:r>
      <w:r>
        <w:rPr>
          <w:b w:val="0"/>
          <w:bCs w:val="0"/>
          <w:highlight w:val="none"/>
          <w:vertAlign w:val="baseline"/>
          <w:lang w:val="ru-RU"/>
        </w:rPr>
        <w:t xml:space="preserve">ших затрат компьютерного времени, поэтому одним из основных требований, предъявляемых к алгоритмам оптимизации, является решение задачи оптимизации при наименьшем числе испытаний. Приближённое решение задачи или кандидата на решение будем называть агентом </w:t>
      </w:r>
      <w:r>
        <w:rPr>
          <w:b w:val="0"/>
          <w:bCs w:val="0"/>
          <w:highlight w:val="none"/>
          <w:vertAlign w:val="baseline"/>
          <w:lang w:val="ru-RU"/>
        </w:rPr>
        <w:t xml:space="preserve">и обозначать как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i belongs to [1; |S|], |S|&gt;=1,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S — </w:t>
      </w:r>
      <w:r>
        <w:rPr>
          <w:b w:val="0"/>
          <w:bCs w:val="0"/>
          <w:highlight w:val="none"/>
          <w:vertAlign w:val="baseline"/>
          <w:lang w:val="ru-RU"/>
        </w:rPr>
        <w:t xml:space="preserve">используемое множество агентов (популяция агентов). Будем рассматривать итерационные алгоритмы, которые наиболее распространены в вычислительной практике. Рассмотрим общую схему итерационного алгоритма: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7FA30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BA7D633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Инициализируем алгоритм. Задаём начальное значение счётчика числа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t=0, </w:t>
      </w:r>
      <w:r>
        <w:rPr>
          <w:b w:val="0"/>
          <w:bCs w:val="0"/>
          <w:highlight w:val="none"/>
          <w:vertAlign w:val="baseline"/>
          <w:lang w:val="ru-RU"/>
        </w:rPr>
        <w:t xml:space="preserve">начальное положение агента 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(0), </w:t>
      </w:r>
      <w:r>
        <w:rPr>
          <w:b w:val="0"/>
          <w:bCs w:val="0"/>
          <w:highlight w:val="none"/>
          <w:vertAlign w:val="baseline"/>
          <w:lang w:val="ru-RU"/>
        </w:rPr>
        <w:t xml:space="preserve">а также значение свободных параметров.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FF47A92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Применяем поисковые (миграционные) операторы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(t)=x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=x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получаем новые положения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t+1</w:t>
      </w:r>
      <w:r>
        <w:rPr>
          <w:b w:val="0"/>
          <w:bCs w:val="0"/>
          <w:highlight w:val="none"/>
          <w:vertAlign w:val="baseline"/>
          <w:lang w:val="ru-RU"/>
        </w:rPr>
        <w:t xml:space="preserve">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E20517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Проверяем выполнение условий завершения итераций.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они не выполнены, то </w:t>
      </w:r>
      <w:r>
        <w:rPr>
          <w:b w:val="0"/>
          <w:bCs w:val="0"/>
          <w:highlight w:val="none"/>
          <w:vertAlign w:val="baseline"/>
          <w:lang w:val="en-US"/>
        </w:rPr>
        <w:t xml:space="preserve">t+=1 </w:t>
      </w:r>
      <w:r>
        <w:rPr>
          <w:b w:val="0"/>
          <w:bCs w:val="0"/>
          <w:highlight w:val="none"/>
          <w:vertAlign w:val="baseline"/>
          <w:lang w:val="ru-RU"/>
        </w:rPr>
        <w:t xml:space="preserve">и возврат к шагу 2. В противном случае принимаем лучшее из найденных положений агента за приближённое решение задачи.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2D3B359">
      <w:pPr>
        <w:pStyle w:val="944"/>
        <w:pBdr/>
        <w:bidi w:val="false"/>
        <w:spacing/>
        <w:ind w:firstLine="0" w:left="709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B20EE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 самой общей точки зрения миграционные операторы вычисляют новое положение агента и проверяют на соответствие функции, зависящей от набора значений: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k belongs to [1; |S|], t belongs to [0; t’]. </w:t>
      </w:r>
      <w:r>
        <w:rPr>
          <w:b w:val="0"/>
          <w:bCs w:val="0"/>
          <w:highlight w:val="none"/>
          <w:vertAlign w:val="baseline"/>
          <w:lang w:val="ru-RU"/>
        </w:rPr>
        <w:t xml:space="preserve">Общий смысл состоит в том, что новое положение агента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вообще говоря определяется всеми предыдущими положениями всех агентов популяции, а также соответствующими значениями целевой и ограничивающих функций.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t’ </w:t>
      </w:r>
      <w:r>
        <w:rPr>
          <w:b w:val="0"/>
          <w:bCs w:val="0"/>
          <w:highlight w:val="none"/>
          <w:vertAlign w:val="baseline"/>
          <w:lang w:val="ru-RU"/>
        </w:rPr>
        <w:t xml:space="preserve">есть число итераций. В качестве приближённого решения задачи принимается </w:t>
      </w:r>
      <w:r>
        <w:rPr>
          <w:b w:val="0"/>
          <w:bCs w:val="0"/>
          <w:highlight w:val="none"/>
          <w:vertAlign w:val="baseline"/>
          <w:lang w:val="en-US"/>
        </w:rPr>
        <w:t xml:space="preserve">f*=f(x*)=min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 t belongs to [0; t’]</w:t>
      </w:r>
      <w:r>
        <w:rPr>
          <w:b w:val="0"/>
          <w:bCs w:val="0"/>
          <w:highlight w:val="none"/>
          <w:vertAlign w:val="baseline"/>
          <w:lang w:val="ru-RU"/>
        </w:rPr>
        <w:t xml:space="preserve">. </w:t>
      </w:r>
      <w:r>
        <w:rPr>
          <w:b w:val="0"/>
          <w:bCs w:val="0"/>
          <w:highlight w:val="none"/>
          <w:vertAlign w:val="baseline"/>
          <w:lang w:val="en-US"/>
        </w:rPr>
        <w:t xml:space="preserve">f* — </w:t>
      </w:r>
      <w:r>
        <w:rPr>
          <w:b w:val="0"/>
          <w:bCs w:val="0"/>
          <w:highlight w:val="none"/>
          <w:vertAlign w:val="baseline"/>
          <w:lang w:val="ru-RU"/>
        </w:rPr>
        <w:t xml:space="preserve">минимальное значение функции среди всех значений агентов.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5C8C9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итерационных алгоритмах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меняется с течением числа итераций, за исключением, возможно, некоторого числа начальных шагов.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FFB41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0C576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Поисковые алгоритмы оптимизации можно классифицировать в соответствии со следующими признаками: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A9A078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31DDA8B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Алгоритмы назвают локальными, если схема поиска нацелена на отыскание локального минимума. Если целью является поиск глобального минимума, то алгоритм будет глобальным.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7054D57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Алгоритм называется алгоритмом безусловной оптимизации, если ориентирован на решение соответствующей задачи — задачи безусловной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 называется алгоритмом условной оптимизации, если ориентирован на решение задачи условной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596015D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является детерминированной, то и алгоритм называют детерминированным.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содержит один или несколько параметров, которые на различных итерациях принимают случайные значения с заданными законами распределения, то алгоритм называется стохастическим (случайным).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91931A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Класс алгоритма. Алгоритм носит название пассивного, если все точки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назначены заранее. Если же данные точки определяются на основе всей или части информации об испытаниях предыдущих точек, то алгоритм называют последовательным.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83E0E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предыдущих учитываемых шагов. Если при вычислении новых координат точки учитывается информация об одной итерации (предыдущей), то алгоритм называется одношаговым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при вычислении новых координат точки учитывается информация о более чем одном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предыдущем испытании, то алгоритм называется многошаговым (с памятью).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1961B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Порядок используемых производных. Алгоритмы поиска называют прямыми или алгоритмами нулевого порядка, если при вычислении целевой функции и ограничивающих функций не используются производные. Если в тех же условиях используются производные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порядка, то алгоритм называется алгоритмом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</w:t>
      </w:r>
      <w:r>
        <w:rPr>
          <w:lang w:val="ru-RU"/>
        </w:rPr>
        <w:t xml:space="preserve">порядка.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00F13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A663FED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Выделяют также траекторные и популяционные алгоритмы оптимизации. В траекторных алгоритмах </w:t>
      </w:r>
      <w:r>
        <w:rPr>
          <w:highlight w:val="none"/>
          <w:lang w:val="ru-RU"/>
        </w:rPr>
        <w:t xml:space="preserve">на каждой итерации обновляется положение только одного агента. При этом общее число аг</w:t>
      </w:r>
      <w:r>
        <w:rPr>
          <w:highlight w:val="none"/>
          <w:lang w:val="ru-RU"/>
        </w:rPr>
        <w:t xml:space="preserve">ентов, как правило, больше одного и на разных итерациях перемещаются разные агенты. Траекторные алгоритмы могут быть одноточечными и многоточечными. В популяционных алгоритмых число агентов всегда больше одного и на каждой итерации перемещаются все агенты.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C24A9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7B96099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lang w:val="ru-RU"/>
        </w:rPr>
        <w:t xml:space="preserve">Важной проблемой при построении поисковых алгоритмов оптимизации является проблема выбора условий или критериев окончания поиска. Простейшими, но широко используемыми в вычислительной практике являются два следующих условия: </w:t>
      </w:r>
      <w:r>
        <w:rPr>
          <w:highlight w:val="none"/>
          <w:lang w:val="en-US"/>
        </w:rPr>
        <w:t xml:space="preserve">||x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-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||&lt;=e</w:t>
      </w:r>
      <w:r>
        <w:rPr>
          <w:highlight w:val="none"/>
          <w:vertAlign w:val="subscript"/>
          <w:lang w:val="en-US"/>
        </w:rPr>
        <w:t xml:space="preserve">x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и </w:t>
      </w:r>
      <w:r>
        <w:rPr>
          <w:highlight w:val="none"/>
          <w:vertAlign w:val="baseline"/>
          <w:lang w:val="en-US"/>
        </w:rPr>
        <w:t xml:space="preserve">|f(</w:t>
      </w:r>
      <w:r>
        <w:rPr>
          <w:highlight w:val="no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)-f(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)|&lt;=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f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Данные условия остановки поиска называются стандартными.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879311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5E4961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07F74F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A0E2C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132A96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9BA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59FF18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BC1AD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23BAD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6D0602C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Метод поиска с использованием производных.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691CE6ED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Алгоритм градиентного спуска с постоянным шагом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45E2D1F9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A1769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дана функция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ограниченная снизу в </w:t>
      </w:r>
      <w:r>
        <w:rPr>
          <w:b w:val="0"/>
          <w:bCs w:val="0"/>
          <w:highlight w:val="none"/>
          <w:vertAlign w:val="baseline"/>
          <w:lang w:val="en-US"/>
        </w:rPr>
        <w:t xml:space="preserve">n-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мерном пространстве поиска и имеющая непрерывные частные производные во всех её точках. Требуется найти локальный минимум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 множестве допустимых значений D</w:t>
      </w:r>
      <w:r>
        <w:rPr>
          <w:b w:val="0"/>
          <w:bCs w:val="0"/>
          <w:highlight w:val="none"/>
          <w:vertAlign w:val="baseline"/>
          <w:lang w:val="ru-RU"/>
        </w:rPr>
        <w:t xml:space="preserve"> и найти такую точку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baseline"/>
          <w:lang w:val="en-US"/>
        </w:rPr>
        <w:t xml:space="preserve">*, </w:t>
      </w:r>
      <w:r>
        <w:rPr>
          <w:b w:val="0"/>
          <w:bCs w:val="0"/>
          <w:highlight w:val="none"/>
          <w:vertAlign w:val="baseline"/>
          <w:lang w:val="ru-RU"/>
        </w:rPr>
        <w:t xml:space="preserve">чтобы она соответствовала минимуму функции.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77E06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A41A14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Градиентные методы или методы первого порядка используют значения частных производных первого порядка. Стратегия решения задачи состоит в построении последовательности точек, таких, что: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 При этом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C266168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subscript"/>
        </w:rPr>
      </w:pP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</w:p>
    <w:p w14:paraId="7334724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Величина шага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остаётся постоянной до тех пор, пока функция убывает в точках последовательности. Проверяется это выполнением условия: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e * 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super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&lt;=&gt;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992C340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baseline"/>
        </w:rPr>
      </w:pP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</w:p>
    <w:p w14:paraId="56FDC3A8">
      <w:pPr>
        <w:pStyle w:val="944"/>
        <w:pBdr/>
        <w:bidi w:val="false"/>
        <w:spacing/>
        <w:ind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Построение точек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заканчивается в той точке, для которой выполняется условие точности: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&lt; e</w:t>
      </w:r>
      <w:r>
        <w:rPr>
          <w:b w:val="0"/>
          <w:bCs w:val="0"/>
          <w:highlight w:val="none"/>
          <w:vertAlign w:val="subscript"/>
          <w:lang w:val="en-US"/>
        </w:rPr>
        <w:t xml:space="preserve">1 </w:t>
      </w:r>
      <w:r>
        <w:rPr>
          <w:b w:val="0"/>
          <w:bCs w:val="0"/>
          <w:highlight w:val="none"/>
          <w:vertAlign w:val="baseline"/>
          <w:lang w:val="ru-RU"/>
        </w:rPr>
        <w:t xml:space="preserve">либо по числу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k &gt;= M, </w:t>
      </w:r>
      <w:r>
        <w:rPr>
          <w:b w:val="0"/>
          <w:bCs w:val="0"/>
          <w:highlight w:val="none"/>
          <w:vertAlign w:val="baseline"/>
          <w:lang w:val="ru-RU"/>
        </w:rPr>
        <w:t xml:space="preserve">где k</w:t>
      </w:r>
      <w:r>
        <w:rPr>
          <w:b w:val="0"/>
          <w:bCs w:val="0"/>
          <w:highlight w:val="none"/>
          <w:vertAlign w:val="baseline"/>
          <w:lang w:val="en-US"/>
        </w:rPr>
        <w:t xml:space="preserve"> – </w:t>
      </w:r>
      <w:r>
        <w:rPr>
          <w:b w:val="0"/>
          <w:bCs w:val="0"/>
          <w:highlight w:val="none"/>
          <w:vertAlign w:val="baseline"/>
          <w:lang w:val="ru-RU"/>
        </w:rPr>
        <w:t xml:space="preserve">число итераций, </w:t>
      </w:r>
      <w:r>
        <w:rPr>
          <w:b w:val="0"/>
          <w:bCs w:val="0"/>
          <w:highlight w:val="none"/>
          <w:vertAlign w:val="baseline"/>
          <w:lang w:val="en-US"/>
        </w:rPr>
        <w:t xml:space="preserve">M –</w:t>
      </w:r>
      <w:r>
        <w:rPr>
          <w:b w:val="0"/>
          <w:bCs w:val="0"/>
          <w:highlight w:val="none"/>
          <w:vertAlign w:val="baseline"/>
          <w:lang w:val="ru-RU"/>
        </w:rPr>
        <w:t xml:space="preserve"> предельная величина. Либо при одновременном выполнении: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|| &lt; 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</w:t>
      </w:r>
      <w:r>
        <w:rPr>
          <w:b w:val="0"/>
          <w:bCs w:val="0"/>
          <w:highlight w:val="none"/>
          <w:vertAlign w:val="baseline"/>
          <w:lang w:val="en-US"/>
        </w:rPr>
        <w:t xml:space="preserve">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highlight w:val="none"/>
        </w:rPr>
      </w:r>
      <w:r>
        <w:rPr>
          <w:highlight w:val="none"/>
        </w:rPr>
      </w:r>
    </w:p>
    <w:p w14:paraId="561E7B9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4FE47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E5966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Алгоритм: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825EF4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949468B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lang w:val="ru-RU"/>
        </w:rPr>
        <w:t xml:space="preserve">Шаг 1. Задаём входные данные, то есть </w:t>
      </w:r>
      <w:r>
        <w:rPr>
          <w:highlight w:val="none"/>
          <w:lang w:val="en-US"/>
        </w:rPr>
        <w:t xml:space="preserve">x, 0 &lt; e &lt; 1, </w:t>
      </w:r>
      <w:r>
        <w:rPr>
          <w:highlight w:val="no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, e</w:t>
      </w:r>
      <w:r>
        <w:rPr>
          <w:highlight w:val="none"/>
          <w:vertAlign w:val="subscript"/>
          <w:lang w:val="en-US"/>
        </w:rPr>
        <w:t xml:space="preserve">2</w:t>
      </w:r>
      <w:r>
        <w:rPr>
          <w:highlight w:val="none"/>
          <w:vertAlign w:val="baseline"/>
          <w:lang w:val="en-US"/>
        </w:rPr>
        <w:t xml:space="preserve">, M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F160F57">
      <w:pPr>
        <w:pStyle w:val="944"/>
        <w:pBdr/>
        <w:bidi w:val="false"/>
        <w:spacing/>
        <w:ind w:firstLine="709"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ru-RU"/>
        </w:rPr>
        <w:t xml:space="preserve">Находим 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f(x) = (f’</w:t>
      </w:r>
      <w:r>
        <w:rPr>
          <w:highlight w:val="none"/>
          <w:vertAlign w:val="subscript"/>
          <w:lang w:val="en-US"/>
        </w:rPr>
        <w:t xml:space="preserve">x1</w:t>
      </w:r>
      <w:r>
        <w:rPr>
          <w:highlight w:val="none"/>
          <w:vertAlign w:val="baseline"/>
          <w:lang w:val="en-US"/>
        </w:rPr>
        <w:t xml:space="preserve">(x), ..., </w:t>
      </w:r>
      <w:r>
        <w:rPr>
          <w:highlight w:val="none"/>
          <w:vertAlign w:val="baseline"/>
          <w:lang w:val="en-US"/>
        </w:rPr>
        <w:t xml:space="preserve">f’</w:t>
      </w:r>
      <w:r>
        <w:rPr>
          <w:highlight w:val="none"/>
          <w:vertAlign w:val="subscript"/>
          <w:lang w:val="en-US"/>
        </w:rPr>
        <w:t xml:space="preserve">xn</w:t>
      </w:r>
      <w:r>
        <w:rPr>
          <w:highlight w:val="none"/>
          <w:vertAlign w:val="baseline"/>
          <w:lang w:val="en-US"/>
        </w:rPr>
        <w:t xml:space="preserve">(x)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D4191CC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2. </w:t>
      </w:r>
      <w:r>
        <w:rPr>
          <w:highlight w:val="none"/>
          <w:vertAlign w:val="baseline"/>
          <w:lang w:val="en-US"/>
        </w:rPr>
        <w:t xml:space="preserve">k = 0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4A7F2657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3.</w:t>
      </w:r>
      <w:r>
        <w:rPr>
          <w:highlight w:val="none"/>
          <w:vertAlign w:val="baseline"/>
          <w:lang w:val="ru-RU"/>
        </w:rPr>
        <w:t xml:space="preserve"> Вычисляем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26A4AF8E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4. Проверяем выполнение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ru-RU"/>
        </w:rPr>
        <w:t xml:space="preserve"> </w:t>
      </w:r>
      <w:r>
        <w:rPr>
          <w:highlight w:val="none"/>
          <w:vertAlign w:val="baseline"/>
          <w:lang w:val="en-US"/>
        </w:rPr>
        <w:t xml:space="preserve">&lt; 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 — </w:t>
      </w:r>
      <w:r>
        <w:rPr>
          <w:highlight w:val="none"/>
          <w:vertAlign w:val="baseline"/>
          <w:lang w:val="ru-RU"/>
        </w:rPr>
        <w:t xml:space="preserve">критерий останова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37B96227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 w:bidi="ru-RU"/>
        </w:rPr>
      </w:pPr>
      <w:r>
        <w:rPr>
          <w:highlight w:val="none"/>
          <w:vertAlign w:val="baseline"/>
          <w:lang w:val="ru-RU" w:bidi="ru-RU"/>
        </w:rPr>
        <w:tab/>
        <w:t xml:space="preserve">Если критерий выполнен, то расчёт закончен, принимаем текущую точку как оптимальную</w:t>
      </w:r>
      <w:r>
        <w:rPr>
          <w:highlight w:val="none"/>
          <w:vertAlign w:val="baseline"/>
          <w:lang w:val="ru-RU" w:bidi="ru-RU"/>
        </w:rPr>
      </w:r>
      <w:r>
        <w:rPr>
          <w:highlight w:val="none"/>
          <w:vertAlign w:val="baseline"/>
          <w:lang w:val="ru-RU" w:bidi="ru-RU"/>
        </w:rPr>
      </w:r>
    </w:p>
    <w:p w14:paraId="708797B9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 w:bidi="ru-RU"/>
        </w:rPr>
        <w:t xml:space="preserve">Если критерий не выполнен, то переходим к шагу 5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4264A59F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5. Проверка условия k</w:t>
      </w:r>
      <w:r>
        <w:rPr>
          <w:highlight w:val="none"/>
          <w:vertAlign w:val="baseline"/>
          <w:lang w:val="en-US"/>
        </w:rPr>
        <w:t xml:space="preserve"> &gt;= M — </w:t>
      </w:r>
      <w:r>
        <w:rPr>
          <w:highlight w:val="none"/>
          <w:vertAlign w:val="baseline"/>
          <w:lang w:val="ru-RU"/>
        </w:rPr>
        <w:t xml:space="preserve">условие окончания по числу итераций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5F055F55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ab/>
        <w:t xml:space="preserve">Если условие выполняется, то найдена исходная точка оптимума </w:t>
      </w:r>
      <w:r>
        <w:rPr>
          <w:highlight w:val="none"/>
          <w:vertAlign w:val="baseline"/>
          <w:lang w:val="en-US"/>
        </w:rPr>
        <w:t xml:space="preserve">x* = 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7BDDE4F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В противном случае переходим к шагу 6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7420F31F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6. Задаём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  <w:t xml:space="preserve"> — шаг спуска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187B1B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7. Вычисление следующей точки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0BCE576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8. Проверка третьего условия останова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87D17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условие выполнено, то переходим к шагу 9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E6A5C6A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противном случае величина шага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уменьшается вдвое и переходим к шагу 7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452763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9. </w:t>
      </w:r>
      <w:r>
        <w:rPr>
          <w:b w:val="0"/>
          <w:bCs w:val="0"/>
          <w:highlight w:val="none"/>
          <w:vertAlign w:val="baseline"/>
          <w:lang w:val="en-US"/>
        </w:rPr>
        <w:t xml:space="preserve">x* =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, </w:t>
      </w:r>
      <w:r>
        <w:rPr>
          <w:b w:val="0"/>
          <w:bCs w:val="0"/>
          <w:highlight w:val="none"/>
          <w:vertAlign w:val="baseline"/>
          <w:lang w:val="en-US"/>
        </w:rPr>
        <w:t xml:space="preserve">x* — </w:t>
      </w:r>
      <w:r>
        <w:rPr>
          <w:b w:val="0"/>
          <w:bCs w:val="0"/>
          <w:highlight w:val="none"/>
          <w:vertAlign w:val="baseline"/>
          <w:lang w:val="ru-RU"/>
        </w:rPr>
        <w:t xml:space="preserve">найденное оптимальное решение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38B8B7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13D57FD5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736EB48B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Понятие алгоритма симплекс-метода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1D15C31B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030A9D35">
      <w:pPr>
        <w:pStyle w:val="944"/>
        <w:pBdr/>
        <w:bidi w:val="false"/>
        <w:spacing/>
        <w:ind w:firstLine="0"/>
        <w:jc w:val="both"/>
        <w:rPr>
          <w:b/>
          <w:bCs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Симплекс-метод — это </w:t>
      </w:r>
      <w:r>
        <w:rPr>
          <w:b w:val="0"/>
          <w:bCs w:val="0"/>
          <w:highlight w:val="none"/>
          <w:vertAlign w:val="baseline"/>
          <w:lang w:val="ru-RU"/>
        </w:rPr>
        <w:t xml:space="preserve">метод последовательного перехода от одного базисного решения системы ограничений задачи линейного программирования к другому до тех пор, пока функция цели не примет оптимальное значение. Симплекс-метод является универсальным и способен решить любую задачу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линейного программирования (любой размерности).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70D0ED95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827FB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Всякое неотрицательное решение системы ограничений называется допустимым решением. Пусть имеется система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переменными, где </w:t>
      </w:r>
      <w:r>
        <w:rPr>
          <w:b w:val="0"/>
          <w:bCs w:val="0"/>
          <w:highlight w:val="none"/>
          <w:vertAlign w:val="baseline"/>
          <w:lang w:val="en-US"/>
        </w:rPr>
        <w:t xml:space="preserve">M &lt; N. </w:t>
      </w:r>
      <w:r>
        <w:rPr>
          <w:b w:val="0"/>
          <w:bCs w:val="0"/>
          <w:highlight w:val="none"/>
          <w:vertAlign w:val="baseline"/>
          <w:lang w:val="ru-RU"/>
        </w:rPr>
        <w:t xml:space="preserve">Допустим, что базисным решением является решение, содержащее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неотрицательных основных, то есть базисных переменных и </w:t>
      </w:r>
      <w:r>
        <w:rPr>
          <w:b w:val="0"/>
          <w:bCs w:val="0"/>
          <w:highlight w:val="none"/>
          <w:vertAlign w:val="baseline"/>
          <w:lang w:val="en-US"/>
        </w:rPr>
        <w:t xml:space="preserve">N – M </w:t>
      </w:r>
      <w:r>
        <w:rPr>
          <w:b w:val="0"/>
          <w:bCs w:val="0"/>
          <w:highlight w:val="none"/>
          <w:vertAlign w:val="baseline"/>
          <w:lang w:val="ru-RU"/>
        </w:rPr>
        <w:t xml:space="preserve">неосновных, то есть не базисных или несвободных переменных. Неосновные переменные в базисном решении равны нулю, основные, как правило, отличны от нуля, то есть являются положительными числами. Любые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переменных системы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линейных уравнений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 называют основными, если определитель, составленный из коэффициентов при них отличен от нуля. Тогда остальные </w:t>
      </w:r>
      <w:r>
        <w:rPr>
          <w:b w:val="0"/>
          <w:bCs w:val="0"/>
          <w:highlight w:val="none"/>
          <w:vertAlign w:val="baseline"/>
          <w:lang w:val="en-US"/>
        </w:rPr>
        <w:t xml:space="preserve">N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–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неосновными или свободными.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087696F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E62857E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D748A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Алгоритм симплекс-метода: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B6D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E9451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1. Привести задачу линейного программирования к канонической форме. Для этого перен</w:t>
      </w:r>
      <w:r>
        <w:rPr>
          <w:b w:val="0"/>
          <w:bCs w:val="0"/>
          <w:highlight w:val="none"/>
          <w:vertAlign w:val="baseline"/>
          <w:lang w:val="ru-RU"/>
        </w:rPr>
        <w:t xml:space="preserve">ести свободные члены в правые части. Если при этом среди них окажутся отрицательные, то соответствующие уравнение или неравенства нужно умножить на -1. В каждое ограничение ввести дополнительные переменные со знаком +, если в исходном уравнении стоял знак </w:t>
      </w:r>
      <w:r>
        <w:rPr>
          <w:b w:val="0"/>
          <w:bCs w:val="0"/>
          <w:highlight w:val="none"/>
          <w:vertAlign w:val="baseline"/>
          <w:lang w:val="en-US"/>
        </w:rPr>
        <w:t xml:space="preserve">&lt; </w:t>
      </w:r>
      <w:r>
        <w:rPr>
          <w:b w:val="0"/>
          <w:bCs w:val="0"/>
          <w:highlight w:val="none"/>
          <w:vertAlign w:val="baseline"/>
          <w:lang w:val="ru-RU"/>
        </w:rPr>
        <w:t xml:space="preserve">и со знаком -, </w:t>
      </w:r>
      <w:r>
        <w:rPr>
          <w:b w:val="0"/>
          <w:bCs w:val="0"/>
          <w:highlight w:val="none"/>
          <w:vertAlign w:val="baseline"/>
          <w:lang w:val="ru-RU"/>
        </w:rPr>
        <w:t xml:space="preserve">в случае, если </w:t>
      </w:r>
      <w:r>
        <w:rPr>
          <w:b w:val="0"/>
          <w:bCs w:val="0"/>
          <w:highlight w:val="none"/>
          <w:vertAlign w:val="baseline"/>
          <w:lang w:val="en-US"/>
        </w:rPr>
        <w:t xml:space="preserve">&gt;=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C0BE51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DE664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2. Если в полученной системе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уравнений, то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переменных принимают за основные, после чего нужно выразить основные переменные через неосновные и найти соответствующее базисное решение. Если найденное базисное решение окажется допустимым, то нужно принять данное решение.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5A47E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E4A3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3. </w:t>
      </w:r>
      <w:r>
        <w:rPr>
          <w:b w:val="0"/>
          <w:bCs w:val="0"/>
          <w:highlight w:val="none"/>
          <w:vertAlign w:val="baseline"/>
          <w:lang w:val="ru-RU"/>
        </w:rPr>
        <w:t xml:space="preserve">Выра</w:t>
      </w:r>
      <w:r>
        <w:rPr>
          <w:b w:val="0"/>
          <w:bCs w:val="0"/>
          <w:highlight w:val="none"/>
          <w:vertAlign w:val="baseline"/>
          <w:lang w:val="ru-RU"/>
        </w:rPr>
        <w:t xml:space="preserve">зить функцию цели через неосновные переменные допустимого базисного решения. Если отыскивается максимум (минимум) линейной формы и в её выражении нет неосновных переменных с отрицательными (положительными) коэффициентами, то критерий оптимальности выполнен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полученное решение является оптимальным. Если при нахождении максимума (минимума) линейной формы в её выражении имеется одна или несколько переменных с отрицательными (положительными) коэффициентами, то осуществляется переход к новому базисному решению.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85FA9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65DF00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4. Из неосновных переменных, входящих в линейную форму с неотрицательными (положительными коэффициентами), выбирают ту, которой соответствует наибольший по модулю коэффициент и переводят её</w:t>
        <w:tab/>
        <w:t xml:space="preserve"> в основные. Далее переход к шагу 2.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F6B48C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749B9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допустимое решение даёт оптимум линейной формы, то есть выполняется критерий оптимальности, а в выражении линейной формы через неосновные переменные отсутствует хотя бы одна из них, значит, полученное оптимальное решение не единственно.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B52529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9D465A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в выражении линейной формы имеется неосновная переменная с отрицательным коэффициенто</w:t>
      </w:r>
      <w:r>
        <w:rPr>
          <w:b w:val="0"/>
          <w:bCs w:val="0"/>
          <w:highlight w:val="none"/>
          <w:vertAlign w:val="baseline"/>
          <w:lang w:val="ru-RU"/>
        </w:rPr>
        <w:t xml:space="preserve">м в случае максимизации и положительным в случае минимизации, а в остальные уравнения системы ограничений этого шага эта переменная также входит с отрицательными коэффициентами или отсутствует, то линейная форма неограничена при данной системе ограничений.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6C78BF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3B47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1B7FC3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EC185E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CC6046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43FC7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Пример: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FEE995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>
          <w:trHeight w:val="15"/>
        </w:trPr>
        <w:tc>
          <w:tcPr>
            <w:tcBorders/>
            <w:tcW w:w="3213" w:type="dxa"/>
            <w:vMerge w:val="restart"/>
          </w:tcPr>
          <w:p w14:paraId="4CF4BE09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</w:tc>
        <w:tc>
          <w:tcPr>
            <w:tcBorders/>
            <w:tcW w:w="3213" w:type="dxa"/>
            <w:vMerge w:val="restart"/>
          </w:tcPr>
          <w:p w14:paraId="5051B8E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  <w:vMerge w:val="restart"/>
          </w:tcPr>
          <w:p w14:paraId="30A15958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>
          <w:trHeight w:val="1432"/>
        </w:trPr>
        <w:tc>
          <w:tcPr>
            <w:tcBorders/>
            <w:tcW w:w="3213" w:type="dxa"/>
          </w:tcPr>
          <w:p w14:paraId="16A3D93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F = x1 + 2x2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  <w:p w14:paraId="1930E6BF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-x1 + 2x2 &gt;= 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7516E4F5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&gt;=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2980C38B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&lt;=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2BF3DD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&lt;=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12CB3D2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-x1 + 2x2 – x3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D251DF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– x4 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6165933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+ x5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4642399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+ x6 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0AE707C1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 = 0 - (-x1 - 2x2)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372EFEA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x3 = -2 - (x1 - 2x2)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508BB9D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 = -4 - (-x1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8F70EBE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 = 2 - (x1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E2B5BC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 = 6 – x2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ADE93B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D1D54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6106E4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1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EBE99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0D8D8047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BC00C28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83D3A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0353404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03B82AF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501A445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continue"/>
          </w:tcPr>
          <w:p w14:paraId="2DFA05FC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restart"/>
          </w:tcPr>
          <w:p w14:paraId="048C56C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7EA3D0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02EAA08B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928" w:type="dxa"/>
          </w:tcPr>
          <w:p w14:paraId="7D961A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12E835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D487A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F7CAB4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 – ведущий</w:t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34D9F00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A5457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6E59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787913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2643E2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2493EC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F1EC97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23C9B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5B2477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933D7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DC0636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041D96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89642C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508963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CD02E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6F27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D83C40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CB87D4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A94A9D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49E596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889E5C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7AB8B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410DBA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Для</w:t>
      </w:r>
      <w:r>
        <w:rPr>
          <w:b w:val="0"/>
          <w:bCs w:val="0"/>
          <w:highlight w:val="none"/>
          <w:vertAlign w:val="baseline"/>
          <w:lang w:val="ru-RU"/>
        </w:rPr>
        <w:t xml:space="preserve"> перехода к следующей симплекс-таблице находим наибольшие по модулю из чисел из свободных неизвестных. Это ведущий столбец. Для определения ведущей строки находим минимум из соотношений свободных членов к элементам ведущего столбца. Новый базисный элемент </w:t>
      </w:r>
      <w:r>
        <w:rPr>
          <w:b w:val="0"/>
          <w:bCs w:val="0"/>
          <w:highlight w:val="none"/>
          <w:vertAlign w:val="baseline"/>
          <w:lang w:val="en-US"/>
        </w:rPr>
        <w:t xml:space="preserve">x2 </w:t>
      </w:r>
      <w:r>
        <w:rPr>
          <w:b w:val="0"/>
          <w:bCs w:val="0"/>
          <w:highlight w:val="none"/>
          <w:vertAlign w:val="baseline"/>
          <w:lang w:val="ru-RU"/>
        </w:rPr>
        <w:t xml:space="preserve">вписываем первой строкой, а в столбец, в котором стояла </w:t>
      </w:r>
      <w:r>
        <w:rPr>
          <w:b w:val="0"/>
          <w:bCs w:val="0"/>
          <w:highlight w:val="none"/>
          <w:vertAlign w:val="baseline"/>
          <w:lang w:val="en-US"/>
        </w:rPr>
        <w:t xml:space="preserve">x2</w:t>
      </w:r>
      <w:r>
        <w:rPr>
          <w:b w:val="0"/>
          <w:bCs w:val="0"/>
          <w:highlight w:val="none"/>
          <w:vertAlign w:val="baseline"/>
          <w:lang w:val="ru-RU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записываем новую свободную переменную </w:t>
      </w:r>
      <w:r>
        <w:rPr>
          <w:b w:val="0"/>
          <w:bCs w:val="0"/>
          <w:highlight w:val="none"/>
          <w:vertAlign w:val="baseline"/>
          <w:lang w:val="en-US"/>
        </w:rPr>
        <w:t xml:space="preserve">x3. </w:t>
      </w:r>
      <w:r>
        <w:rPr>
          <w:b w:val="0"/>
          <w:bCs w:val="0"/>
          <w:highlight w:val="none"/>
          <w:vertAlign w:val="baseline"/>
          <w:lang w:val="ru-RU"/>
        </w:rPr>
        <w:t xml:space="preserve">Заполняем вторую симплекс-таблицу.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8A098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847169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1E4DE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2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4FEB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5D7BFEA4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2A7DE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393029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456D61B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6AFDD2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3F5108F9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continue"/>
          </w:tcPr>
          <w:p w14:paraId="6DF9E1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restart"/>
          </w:tcPr>
          <w:p w14:paraId="42BE855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490476A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131D318A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928" w:type="dxa"/>
          </w:tcPr>
          <w:p w14:paraId="7C9CA7B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66191F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927E03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B98B65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D971E4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F7D9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CF80FD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8A894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3/2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763196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381EB0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28CA488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FD22CF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85FE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A445B6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  <w:t xml:space="preserve">-1/2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6188C8E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574EE92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69AD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FE50CA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9634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547BCC9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>
          <w:trHeight w:val="0"/>
        </w:trPr>
        <w:tc>
          <w:tcPr>
            <w:tcBorders/>
            <w:tcW w:w="1928" w:type="dxa"/>
          </w:tcPr>
          <w:p w14:paraId="419FF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BAD693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58CEDB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008BA0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0CBAB3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BC722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B6FE32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Заполняем первую строку. Для этого все числа, стоящие в ведущей строке первой таблицы делим на ведущий элемент.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И записываем в соответствующий столбец первой строки второй таблицы, кроме ячейки с числом, стоящим на пересечении ведущего строки и столбца. Туда записываем обратное к нему. В столбец вспомогательных коэффициентов...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FAE4D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B8903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6C5161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4807C8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x1 = 8, x2 = 6, Fmax = 8 + 12 = 20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A4853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468A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hyperlink r:id="rId12" w:tooltip="https://programforyou.ru/calculators/simplex-method" w:history="1">
        <w:r>
          <w:rPr>
            <w:rStyle w:val="930"/>
            <w:b w:val="0"/>
            <w:bCs w:val="0"/>
            <w:highlight w:val="none"/>
            <w:vertAlign w:val="baseline"/>
            <w:lang w:val="ru-RU" w:bidi="ru-RU"/>
          </w:rPr>
          <w:t xml:space="preserve">simplex-method-full-explaining</w:t>
        </w:r>
      </w:hyperlink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4EA538D">
      <w:pPr>
        <w:pStyle w:val="944"/>
        <w:pBdr/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Эволюционные алгоритмы</w:t>
      </w:r>
      <w:r>
        <w:rPr>
          <w:b/>
          <w:bCs/>
          <w:highlight w:val="none"/>
          <w:vertAlign w:val="baseline"/>
          <w:lang w:val="ru-RU" w:bidi="ru-RU"/>
        </w:rPr>
      </w:r>
      <w:r>
        <w:rPr>
          <w:b/>
          <w:bCs/>
          <w:highlight w:val="none"/>
          <w:vertAlign w:val="baseline"/>
          <w:lang w:val="ru-RU" w:bidi="ru-RU"/>
        </w:rPr>
      </w:r>
    </w:p>
    <w:p w14:paraId="7294F715">
      <w:pPr>
        <w:pStyle w:val="944"/>
        <w:pBdr/>
        <w:bidi w:val="false"/>
        <w:spacing/>
        <w:ind w:firstLine="0" w:left="0"/>
        <w:jc w:val="left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933CED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Эволюционные алгоритмы включают в себя генетические алгоритмы, эволюционную стратегию, эволюционное программирование, а также генетическое программирование.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Суть парадигмы эволюционных алгоритмов состоит в использовании базовых принципов теории биологической эволюции, то есть отбора, мутации и воспроизведения особей. Эволюционные алгоритмы я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вляются частью более широкой технологии так называемых мягких вычислений, включающих в себя нечёткую логику, нейронные сети, вероятностные рассуждения, а также сети доверия. Наиболее развитый класс эволюционных алгоритмов — это ГА (генетические алгоритмы).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227B7F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F47BD6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Биологические предпосылки и общая схема эволюционных алгоритмов.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5A09C7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EFE42E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Чарльз Дарвин, Жан Батист Ламарк, Гюго Де Фриз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D8721C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DF04D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Доступно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чрезвычайно большое число источников, посвящённых различным аспектам эволюционных алгоритмов. Наиболее популярна работа Чарльза Дарвина «Происхождение видов». Движущей силой эволюции по Дарвину являются наследственность, изменчивость и естественный отбор.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007B0C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DB2685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каждой клетке живого организма содержится информация о нём в ДНК.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B8FBB2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09DE67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Структуру, содержащую ДНК, называют хромосомой.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2A7CD6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9C32E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Ген — часть хромосомы, кодирующая определённые свойства особи.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0083A7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53616D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Совокупность генов образует генотип, на основе которого формируется фенотип, то есть совокупность характеристик, присущих особи на определённой стадии её развития.</w:t>
        <w:br/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25AFF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Локус —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позиция гена в хромосоме.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B7ABE7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BCE05F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Аллель — координата точки.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7F6C5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3389D3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Взаимодействие ДНК — скрещивание (кроссовер или рекомбинация).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40D21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80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результате внешних факторов могут происходить случайные ненаправленные изменения — мутация.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3CF0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C52940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Таким образом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, можно сформировать схему классического генетического алгоритма: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322E6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CC365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Агентов представляем в виде хромосом.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3CDD6B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Случайным образом создаём некоторое число исходных особей — начальную популяцию.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AB2B75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Оцениваем особей с помощью целевой функции. Каждой особи ставится в соответствие определённое значение, которое определяет вероятность его выживания.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3E73C0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4. На основе приспособленности выбираем особей для скрещивания.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К хромосомам этих особей применяем генетические операторы (кроссовер, мутация, транспозиция, транслокация, инверсия, усечение и т.д.), создавая следующее поколение особей.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A086A6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5. Особей созданного поколения также оцениваем.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A3A90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6. Повторяем 3, 4, 5 до достижения критерия остановки.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B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4FDF11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Известно большое число вариантов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рассмотренной схемы ГА, отличающееся способами кодирования хромосом, набором генетических операторов, структурой и параметрами алгоритма.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3E82F7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FD7E0E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Основными являются следующие генетические операторы: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4A6602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6860CD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Оператор мутации, реализующий случайное изменение одного или нескольких генов в хромосоме.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DC85B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1B488A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Оператор кроссовера (скрещивания), предназначенный для создания особей потомков путём рекомбинации хромосом двух и более родителей.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28FE45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1A1E7E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Оператор управления популяцией, формирующий на основе популяции текущего поколения </w:t>
      </w:r>
      <w:r>
        <w:rPr>
          <w:b w:val="0"/>
          <w:bCs w:val="0"/>
          <w:highlight w:val="none"/>
          <w:vertAlign w:val="baseline"/>
          <w:lang w:val="en-US"/>
        </w:rPr>
        <w:t xml:space="preserve">T </w:t>
      </w:r>
      <w:r>
        <w:rPr>
          <w:b w:val="0"/>
          <w:bCs w:val="0"/>
          <w:highlight w:val="none"/>
          <w:vertAlign w:val="baseline"/>
          <w:lang w:val="ru-RU"/>
        </w:rPr>
        <w:t xml:space="preserve">промежуточную популяцию </w:t>
      </w:r>
      <w:r>
        <w:rPr>
          <w:b w:val="0"/>
          <w:bCs w:val="0"/>
          <w:highlight w:val="none"/>
          <w:vertAlign w:val="baseline"/>
          <w:lang w:val="en-US"/>
        </w:rPr>
        <w:t xml:space="preserve">S’.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4F51B26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B4CA33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4. </w:t>
      </w:r>
      <w:r>
        <w:rPr>
          <w:b w:val="0"/>
          <w:bCs w:val="0"/>
          <w:highlight w:val="none"/>
          <w:vertAlign w:val="baseline"/>
          <w:lang w:val="ru-RU"/>
        </w:rPr>
        <w:t xml:space="preserve">Оператор селекции, осуществляющий выбор из промежуточной популяции </w:t>
      </w:r>
      <w:r>
        <w:rPr>
          <w:b w:val="0"/>
          <w:bCs w:val="0"/>
          <w:highlight w:val="none"/>
          <w:vertAlign w:val="baseline"/>
          <w:lang w:val="en-US"/>
        </w:rPr>
        <w:t xml:space="preserve">S’</w:t>
      </w:r>
      <w:r>
        <w:rPr>
          <w:b w:val="0"/>
          <w:bCs w:val="0"/>
          <w:highlight w:val="none"/>
          <w:vertAlign w:val="baseline"/>
          <w:lang w:val="ru-RU"/>
        </w:rPr>
        <w:t xml:space="preserve"> особей для скрещивания и формирующий популяцию следующего поколения </w:t>
      </w:r>
      <w:r>
        <w:rPr>
          <w:b w:val="0"/>
          <w:bCs w:val="0"/>
          <w:highlight w:val="none"/>
          <w:vertAlign w:val="baseline"/>
          <w:lang w:val="en-US"/>
        </w:rPr>
        <w:t xml:space="preserve">T + 1.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99D1DC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1AAFDC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простейшем случае промежуточная и текущая популяции совпадают.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75609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64CF21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Генетические операторы используют некоторое число свободных параметров, которые могут меняться в процессе вычислений в зависимости от числа поколений либо адаптивно зависеть от эффективности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функции. Такие о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ператоры называют неравномерными и адаптивными соответственно. Для эволюционных алгоритмов и для ГА в частности остро стоит вопрос сходимост</w:t>
      </w:r>
      <w:r>
        <w:rPr>
          <w:b w:val="0"/>
          <w:bCs w:val="0"/>
          <w:highlight w:val="none"/>
          <w:vertAlign w:val="baseline"/>
          <w:lang w:val="ru-RU"/>
        </w:rPr>
        <w:t xml:space="preserve">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CA4E66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101B7C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последовательность популяций </w:t>
      </w:r>
      <w:r>
        <w:rPr>
          <w:b w:val="0"/>
          <w:bCs w:val="0"/>
          <w:highlight w:val="none"/>
          <w:vertAlign w:val="baseline"/>
          <w:lang w:val="en-US"/>
        </w:rPr>
        <w:t xml:space="preserve">S(t),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t о</w:t>
      </w:r>
      <w:r>
        <w:rPr>
          <w:b w:val="0"/>
          <w:bCs w:val="0"/>
          <w:highlight w:val="none"/>
          <w:vertAlign w:val="baseline"/>
          <w:lang w:val="ru-RU"/>
        </w:rPr>
        <w:t xml:space="preserve">т 0 </w:t>
      </w:r>
      <w:r>
        <w:rPr>
          <w:b w:val="0"/>
          <w:bCs w:val="0"/>
          <w:highlight w:val="none"/>
          <w:vertAlign w:val="baseline"/>
          <w:lang w:val="ru-RU"/>
        </w:rPr>
        <w:t xml:space="preserve">до числа поколений, монотонна, т.е. при поиске максимума не убывает и при поиске минимум</w:t>
      </w:r>
      <w:r>
        <w:rPr>
          <w:b w:val="0"/>
          <w:bCs w:val="0"/>
          <w:highlight w:val="none"/>
          <w:vertAlign w:val="baseline"/>
          <w:lang w:val="ru-RU"/>
        </w:rPr>
        <w:t xml:space="preserve">а не возрастает.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кроссовера. Тогда ГА отыщет глобально оптимальную особь, доставляющую максимум функции </w:t>
      </w:r>
      <w:r>
        <w:rPr>
          <w:b w:val="0"/>
          <w:bCs w:val="0"/>
          <w:highlight w:val="none"/>
          <w:vertAlign w:val="baseline"/>
          <w:lang w:val="ru-RU"/>
        </w:rPr>
        <w:t xml:space="preserve">с вероятностью равной 1.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149EDF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4B5EF2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9665DC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Кодирование особей</w:t>
      </w:r>
      <w:r>
        <w:rPr>
          <w:b/>
          <w:bCs/>
          <w:highlight w:val="none"/>
          <w:vertAlign w:val="baseline"/>
          <w:lang w:val="ru-RU" w:bidi="ru-RU"/>
        </w:rPr>
      </w:r>
      <w:r>
        <w:rPr>
          <w:b/>
          <w:bCs/>
          <w:highlight w:val="none"/>
          <w:vertAlign w:val="baseline"/>
          <w:lang w:val="ru-RU" w:bidi="ru-RU"/>
        </w:rPr>
      </w:r>
    </w:p>
    <w:p w14:paraId="2CB20E0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8C20F5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Чаще всего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используют бинарное либо вещественное кодирование генов в хромосоме. А также большое число способов кодирования, приводящих к следующим основным типам особей: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A0C347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5E5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Монохромосомные особи — это классический способ кодирования значений варьируемых параметров в виде бинарной строки фиксированного вида.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D2C21D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A8C593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Мультихромосомные особи — каждая часть мультихромосомы отвечает за определённый аспект решений.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4C51E2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990849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Адаптивные особи — предполагают, что в процессе поиска хромосома меняет свою структуру и длину.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AA1B95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70BD19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4. Символьное кодирование — представлений хромосомы в виде последовательности символов. При высокой размерности вектора варьируемых подпараметров и высокой точности число бит особи в хромосоме оказывается чрезвычайно большим.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78380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Вещественное кодирование</w:t>
      </w:r>
      <w:r>
        <w:rPr>
          <w:b/>
          <w:bCs/>
          <w:highlight w:val="none"/>
          <w:vertAlign w:val="baseline"/>
          <w:lang w:val="ru-RU" w:bidi="ru-RU"/>
        </w:rPr>
      </w:r>
      <w:r>
        <w:rPr>
          <w:b/>
          <w:bCs/>
          <w:highlight w:val="none"/>
          <w:vertAlign w:val="baseline"/>
          <w:lang w:val="ru-RU" w:bidi="ru-RU"/>
        </w:rPr>
      </w:r>
    </w:p>
    <w:p w14:paraId="7404C1E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1B6CD4C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При решении задач оптимизации в непрерывных пространствах бинарное и символьное кодирование являются весьма ограниченными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, поэтому разработано вещественное кодирование, когда гены в хромосоме напрямую представляются в виде вещественных чисел, точность которых ограничивается только ресурсами компьютера. Такое кодирование требует применения специальных генетических операторов.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Алгоритм, использующий непрерывной кодирование, называют непрерывным ГА (</w:t>
      </w:r>
      <w:r>
        <w:rPr>
          <w:b w:val="0"/>
          <w:bCs w:val="0"/>
          <w:highlight w:val="none"/>
          <w:vertAlign w:val="baseline"/>
          <w:lang w:val="en-US"/>
        </w:rPr>
        <w:t xml:space="preserve">Real Coded GA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). По аналогии с этим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алгоритмы, использующие бинарное кодирование, называют бинарными ГА (</w:t>
      </w:r>
      <w:r>
        <w:rPr>
          <w:b w:val="0"/>
          <w:bCs w:val="0"/>
          <w:highlight w:val="none"/>
          <w:vertAlign w:val="baseline"/>
          <w:lang w:val="en-US"/>
        </w:rPr>
        <w:t xml:space="preserve">Binary Coded GA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62A73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2D772B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Только оператор отбора пригоден как для бинарного, так и для непрерывного ГА. Операторы скрещивания и мутации, используемые в классических эволюционных алгоритмах, не позволяют работать с вещественными хромосомами.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1EC3C6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52DA00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737404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Математический аппарат непрерывных ГА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0D99C08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C217C4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 работе в непрерывных пространствах логично представлять гены напрямую вещественными числами. Длина хромосомы будет совпадать с длиной вектора решения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оптимизационной задачи, т.е. каждый ген отвечает за одну переменную</w:t>
      </w:r>
      <w:r>
        <w:rPr>
          <w:b w:val="0"/>
          <w:bCs w:val="0"/>
          <w:highlight w:val="none"/>
          <w:vertAlign w:val="baseline"/>
          <w:lang w:val="ru-RU"/>
        </w:rPr>
        <w:t xml:space="preserve">, а генотип объекта становится идентичным его фенотипу. Всё вышесказанное определяет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список основных преимуществ </w:t>
      </w:r>
      <w:r>
        <w:rPr>
          <w:b w:val="0"/>
          <w:bCs w:val="0"/>
          <w:highlight w:val="none"/>
          <w:vertAlign w:val="baseline"/>
          <w:lang w:val="ru-RU"/>
        </w:rPr>
        <w:t xml:space="preserve">непрерывных ГА: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4034DC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8A4EED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 Использование непрерывных генов делает возможным поиск в больших пространствах, что является затруднительным в случае бинарного кодирования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увеличение пространства поиска уменьшает точность решения при неизменной длине хромосом.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630E69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8E5E5A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2. </w:t>
      </w:r>
      <w:r>
        <w:rPr>
          <w:b w:val="0"/>
          <w:bCs w:val="0"/>
          <w:highlight w:val="none"/>
          <w:vertAlign w:val="baseline"/>
          <w:lang w:val="ru-RU"/>
        </w:rPr>
        <w:t xml:space="preserve">Локальная настройка решений</w:t>
      </w:r>
      <w:r>
        <w:rPr>
          <w:b w:val="0"/>
          <w:bCs w:val="0"/>
          <w:highlight w:val="none"/>
          <w:vertAlign w:val="baseline"/>
          <w:lang w:val="en-US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4C533A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555C8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3. </w:t>
      </w:r>
      <w:r>
        <w:rPr>
          <w:b w:val="0"/>
          <w:bCs w:val="0"/>
          <w:highlight w:val="none"/>
          <w:vertAlign w:val="baseline"/>
          <w:lang w:val="ru-RU"/>
        </w:rPr>
        <w:t xml:space="preserve">Такой способ представления решений близок к постановке большинства прикладных задач, а отсутствие операций кодирования и декодирования, присущих БГА, повышает скорость работы.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9EE0F5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07932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BBCC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Операторы отбора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1E67D25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688255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Выделяют два близких, но функционально отличающихся класса операторов отбора: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186FBD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29444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 Операторы управления популяцией.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B79F11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22D560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2. Операторы селекции.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E49E88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2E0C37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Операторы управления популяцией делят на учитывающие только приспособленность особей (1.1) и учитывающие близость генотипов (1.2).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1520C9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636B5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1.1.1. Метод рулетки или метод пропорционального отбора является простейшим методом отбора. Вероятность отбора особи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 </w:t>
      </w:r>
      <w:r>
        <w:rPr>
          <w:b w:val="0"/>
          <w:bCs w:val="0"/>
          <w:highlight w:val="none"/>
          <w:vertAlign w:val="baseline"/>
          <w:lang w:val="en-US"/>
        </w:rPr>
        <w:t xml:space="preserve">K</w:t>
      </w:r>
      <w:r>
        <w:rPr>
          <w:b w:val="0"/>
          <w:bCs w:val="0"/>
          <w:highlight w:val="none"/>
          <w:vertAlign w:val="subscript"/>
          <w:lang w:val="en-US"/>
        </w:rPr>
        <w:t xml:space="preserve">i </w:t>
      </w:r>
      <w:r>
        <w:rPr>
          <w:b w:val="0"/>
          <w:bCs w:val="0"/>
          <w:highlight w:val="none"/>
          <w:vertAlign w:val="baseline"/>
          <w:lang w:val="en-US"/>
        </w:rPr>
        <w:t xml:space="preserve">= f(S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) / sum from j = 1 to |S| (f(S</w:t>
      </w:r>
      <w:r>
        <w:rPr>
          <w:b w:val="0"/>
          <w:bCs w:val="0"/>
          <w:highlight w:val="none"/>
          <w:vertAlign w:val="subscript"/>
          <w:lang w:val="en-US"/>
        </w:rPr>
        <w:t xml:space="preserve">j</w:t>
      </w:r>
      <w:r>
        <w:rPr>
          <w:b w:val="0"/>
          <w:bCs w:val="0"/>
          <w:highlight w:val="none"/>
          <w:vertAlign w:val="baseline"/>
          <w:lang w:val="en-US"/>
        </w:rPr>
        <w:t xml:space="preserve">)). </w:t>
      </w:r>
      <w:r>
        <w:rPr>
          <w:b w:val="0"/>
          <w:bCs w:val="0"/>
          <w:highlight w:val="none"/>
          <w:vertAlign w:val="baseline"/>
          <w:lang w:val="ru-RU"/>
        </w:rPr>
        <w:t xml:space="preserve">Схему отбора метода рулетки можно представить в виде следующей последовательности: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94322B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1) для каждой особи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текущей популяции вычисляется её приспособленность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7F125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2) </w:t>
      </w:r>
      <w:r>
        <w:rPr>
          <w:b w:val="0"/>
          <w:bCs w:val="0"/>
          <w:highlight w:val="none"/>
          <w:vertAlign w:val="baseline"/>
          <w:lang w:val="ru-RU"/>
        </w:rPr>
        <w:t xml:space="preserve">генерируем случайное число в интервале от 0 до </w:t>
      </w:r>
      <w:r>
        <w:rPr>
          <w:b w:val="0"/>
          <w:bCs w:val="0"/>
          <w:highlight w:val="none"/>
          <w:vertAlign w:val="baseline"/>
          <w:lang w:val="en-US"/>
        </w:rPr>
        <w:t xml:space="preserve">2pi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BCC35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3) помещаем особь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, соответствующую углу в промежуточную популяцию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D0AC4A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4) если требуемое число особей сформировано, то заканчиваем, иначе переходим к шагу 2.</w:t>
      </w:r>
      <w:r>
        <w:rPr>
          <w:highlight w:val="none"/>
        </w:rPr>
      </w:r>
      <w:r>
        <w:rPr>
          <w:highlight w:val="none"/>
        </w:rPr>
      </w:r>
    </w:p>
    <w:p w14:paraId="658420D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1380B4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1.1.2. Развитием метода рулетки является метод пропорционального отбора с остатком, который основывается на вычислении отношения значения целевой функции текущего решения к средней приспособленности (среднего значения целевой функции) популяции. </w:t>
      </w:r>
      <w:r>
        <w:rPr>
          <w:highlight w:val="none"/>
          <w:lang w:val="ru-RU"/>
        </w:rPr>
        <w:t xml:space="preserve">Среднее значение указывает, сколько раз нужно записать особь в промежуточную популяцию, а дробная часть показывает вероятность попасть туда ещё раз.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0DA86F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9B6123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1.1.3. Метод стохастического универсального отбора. Особи с самой высокой приспособленностью гарантированно выбираются хотя бы один раз.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74BD2F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A552D2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1.1.4. Метод турнирного отбора</w:t>
      </w:r>
      <w:r>
        <w:rPr>
          <w:highlight w:val="none"/>
          <w:lang w:val="ru-RU"/>
        </w:rPr>
        <w:t xml:space="preserve">. Метод предполагает случайное формирование на основе текущей популяции некоторого числа групп из </w:t>
      </w:r>
      <w:r>
        <w:rPr>
          <w:highlight w:val="none"/>
          <w:lang w:val="en-US"/>
        </w:rPr>
        <w:t xml:space="preserve">N </w:t>
      </w:r>
      <w:r>
        <w:rPr>
          <w:highlight w:val="none"/>
          <w:lang w:val="ru-RU"/>
        </w:rPr>
        <w:t xml:space="preserve">особей. В каждой из групп выбирается особь с наилучшей приспособленностью, которая включается в промежуточную популяцию. Величина турнира (размер) определяет давление селекции.</w:t>
      </w:r>
      <w:r>
        <w:rPr>
          <w:highlight w:val="none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0E979D0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AD514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en-US"/>
        </w:rPr>
        <w:t xml:space="preserve">1.1.5. </w:t>
      </w:r>
      <w:r>
        <w:rPr>
          <w:highlight w:val="none"/>
          <w:lang w:val="ru-RU"/>
        </w:rPr>
        <w:t xml:space="preserve">Метод</w:t>
      </w:r>
      <w:r>
        <w:rPr>
          <w:highlight w:val="none"/>
          <w:lang w:val="ru-RU"/>
        </w:rPr>
        <w:t xml:space="preserve"> рангового отбора. Его суть заключается в том, что число копий данной особи, включённых в промежуточную популяцию, является некоторой априори заданной величиной. Рангом называется номер этой особи в списке, отсортированном по возрастанию приспособленности.</w:t>
      </w:r>
      <w:r>
        <w:rPr>
          <w:highlight w:val="none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FDC335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D04190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1.1.6. Метод отбора на основе элитизма. Основан на предварительном выборе лучших, то есть наибол</w:t>
      </w:r>
      <w:r>
        <w:rPr>
          <w:highlight w:val="none"/>
          <w:lang w:val="ru-RU"/>
        </w:rPr>
        <w:t xml:space="preserve">ее приспособленных особей. Модификацией является метод отбора отсечением, когда задаётся величина порога приспособленности. Особей упорядочивают по значению функции. В промежуточную популяцию попадают особи, значения функции которых выше некоторого порога.</w:t>
      </w:r>
      <w:r>
        <w:rPr>
          <w:highlight w:val="none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3AC2CD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B805BF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1.2.1. Метод отбора вытеснением. Основан на удалении из популяции в некотором смысле близких особей. </w:t>
      </w:r>
      <w:r>
        <w:rPr>
          <w:highlight w:val="none"/>
          <w:lang w:val="en-US"/>
        </w:rPr>
        <w:t xml:space="preserve">p(s1, s2) — </w:t>
      </w:r>
      <w:r>
        <w:rPr>
          <w:highlight w:val="none"/>
          <w:lang w:val="ru-RU"/>
        </w:rPr>
        <w:t xml:space="preserve">величина близости двух особей. Схема метода отбора вытеснением: для популяции </w:t>
      </w:r>
      <w:r>
        <w:rPr>
          <w:highlight w:val="none"/>
          <w:lang w:val="en-US"/>
        </w:rPr>
        <w:t xml:space="preserve">S = {s1, ..., s|S|} </w:t>
      </w:r>
      <w:r>
        <w:rPr>
          <w:highlight w:val="none"/>
          <w:lang w:val="ru-RU"/>
        </w:rPr>
        <w:t xml:space="preserve">формируется матрица расстояний между особями популяции </w:t>
      </w:r>
      <w:r>
        <w:rPr>
          <w:highlight w:val="none"/>
          <w:lang w:val="en-US"/>
        </w:rPr>
        <w:t xml:space="preserve">R = (pij)</w:t>
      </w:r>
      <w:r>
        <w:rPr>
          <w:highlight w:val="none"/>
          <w:lang w:val="ru-RU"/>
        </w:rPr>
        <w:t xml:space="preserve">. Далее выбирается элемент матрицы </w:t>
      </w:r>
      <w:r>
        <w:rPr>
          <w:highlight w:val="none"/>
          <w:lang w:val="en-US"/>
        </w:rPr>
        <w:t xml:space="preserve">Rij, </w:t>
      </w:r>
      <w:r>
        <w:rPr>
          <w:highlight w:val="none"/>
          <w:lang w:val="ru-RU"/>
        </w:rPr>
        <w:t xml:space="preserve">имеющий минимальное значение, и с равной вероятностью из популяции удаляется либо </w:t>
      </w:r>
      <w:r>
        <w:rPr>
          <w:highlight w:val="none"/>
          <w:lang w:val="en-US"/>
        </w:rPr>
        <w:t xml:space="preserve">si</w:t>
      </w:r>
      <w:r>
        <w:rPr>
          <w:highlight w:val="none"/>
          <w:lang w:val="ru-RU"/>
        </w:rPr>
        <w:t xml:space="preserve">, либо </w:t>
      </w:r>
      <w:r>
        <w:rPr>
          <w:highlight w:val="none"/>
          <w:lang w:val="en-US"/>
        </w:rPr>
        <w:t xml:space="preserve">sj </w:t>
      </w:r>
      <w:r>
        <w:rPr>
          <w:highlight w:val="none"/>
          <w:lang w:val="ru-RU"/>
        </w:rPr>
        <w:t xml:space="preserve">и т.д.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35CA058E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CF77B9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2.</w:t>
      </w:r>
      <w:r>
        <w:rPr>
          <w:lang w:val="ru-RU"/>
        </w:rPr>
        <w:t xml:space="preserve"> Как правило, селекцию выполняют, оценивая приспособленность особи. Используется следующий принцип: вероятность отбора наименее приспобленных особей должна уменьшаться. Методы селекции можно разделить на три класса: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AF2493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DB804B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2.1. Случайные методы, не учитывающий приспособленность и генотип особей.</w:t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3D944F8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2.2. Методы, использующие только приспособленность.</w:t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66B4E78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2.3. Методы, основанные только на генотипе.</w:t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0A5B3BE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E1C94C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2.1.1. </w:t>
      </w:r>
      <w:r>
        <w:rPr>
          <w:highlight w:val="none"/>
          <w:lang w:val="ru-RU" w:bidi="ru-RU"/>
        </w:rPr>
        <w:t xml:space="preserve">Метод панмиксии. Это случайный равновероятный выбор особей из промежуточной популяции. Схема следующая: каждой особи в популяции ставится в соответствие значение вероятности 1/</w:t>
      </w:r>
      <w:r>
        <w:rPr>
          <w:highlight w:val="none"/>
          <w:lang w:val="en-US"/>
        </w:rPr>
        <w:t xml:space="preserve">|S|, </w:t>
      </w:r>
      <w:r>
        <w:rPr>
          <w:highlight w:val="none"/>
          <w:lang w:val="ru-RU"/>
        </w:rPr>
        <w:t xml:space="preserve">где </w:t>
      </w:r>
      <w:r>
        <w:rPr>
          <w:highlight w:val="none"/>
          <w:lang w:val="en-US"/>
        </w:rPr>
        <w:t xml:space="preserve">S — </w:t>
      </w:r>
      <w:r>
        <w:rPr>
          <w:highlight w:val="none"/>
          <w:lang w:val="ru-RU"/>
        </w:rPr>
        <w:t xml:space="preserve">популяция. Далее методом рулетки выбираем из популяции первую особь и аналогичным образом выбираем остальные.</w:t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193DA4D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D7F227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2.2.1. Метод селективного отбора. Выбираются только те особи, приспособленность которых не ниже сре</w:t>
      </w:r>
      <w:r>
        <w:rPr>
          <w:highlight w:val="none"/>
          <w:lang w:val="ru-RU" w:bidi="ru-RU"/>
        </w:rPr>
        <w:t xml:space="preserve">дней приспособленности популяции. При этом полагают, что все особи, удовлетворяющие данному условию, могут быть выбраны с равной вероятностью. Данный метод обеспечивает высокую скорость сходимости, но не является эффективным на многоэкстремальных функциях.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6F5E731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AD2DD7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2.3.1. Инбридинг. Метод селекции, в котором первая особь выбирается случайно, а в качестве второй с большей вероятностью будет выбрана в некотором смысле</w:t>
      </w:r>
      <w:r>
        <w:rPr>
          <w:highlight w:val="none"/>
          <w:lang w:val="ru-RU" w:bidi="ru-RU"/>
        </w:rPr>
        <w:t xml:space="preserve"> наиболее близкая по генотипу особь. В качестве меры близости используется </w:t>
      </w:r>
      <w:r>
        <w:rPr>
          <w:highlight w:val="none"/>
          <w:lang w:val="en-US"/>
        </w:rPr>
        <w:t xml:space="preserve">p(si, sj).</w:t>
      </w:r>
      <w:r>
        <w:rPr>
          <w:highlight w:val="none"/>
          <w:lang w:val="ru-RU"/>
        </w:rPr>
        <w:t xml:space="preserve"> То есть инбридинг — близкородственное скрещивание. Данный метод часто приводит к разбиению популяции на отдельные группы особей, локализующихся вблизи точек оптимальных решений.</w:t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490D984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062F0E2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2.3.2. Аутбридинг. Предполагает выбор первой особи по схеме панмиксии, а в качестве второй с большей вероятностью выбирают особь, которая в смысле близости генотипов </w:t>
      </w:r>
      <w:r>
        <w:rPr>
          <w:highlight w:val="none"/>
          <w:lang w:val="en-US"/>
        </w:rPr>
        <w:t xml:space="preserve">p(si, sj)</w:t>
      </w:r>
      <w:r>
        <w:rPr>
          <w:highlight w:val="none"/>
          <w:lang w:val="ru-RU" w:bidi="ru-RU"/>
        </w:rPr>
        <w:t xml:space="preserve"> наиболее далека от первой. Аутбридинг предупреждает ранюю сходимость, т.е. обеспечивает высокую диверсификацию поиска (поиск более разнообразен).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116C2C51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149C1A6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36C5692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Операторы скрещивания в непрерывном ГА</w:t>
      </w:r>
      <w:r>
        <w:rPr>
          <w:highlight w:val="none"/>
          <w:lang w:val="ru-RU" w:bidi="ru-RU"/>
        </w:rPr>
      </w:r>
      <w:r>
        <w:rPr>
          <w:b/>
          <w:bCs/>
          <w:highlight w:val="none"/>
          <w:lang w:val="ru-RU" w:bidi="ru-RU"/>
        </w:rPr>
      </w:r>
    </w:p>
    <w:p w14:paraId="345CD60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2168CE4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 xml:space="preserve">Требу</w:t>
      </w:r>
      <w:r>
        <w:rPr>
          <w:b w:val="0"/>
          <w:bCs w:val="0"/>
          <w:highlight w:val="none"/>
          <w:lang w:val="ru-RU" w:bidi="ru-RU"/>
        </w:rPr>
        <w:t xml:space="preserve">ется из двух векторов вещественных чисел получить новые векторы по каким-либо законам, но как правило, большинство ГА получают потомков в окрестности уже имеющихся особей. Рассмотрим наиболее известные схемы работы операторов кроссовера для непрерывных ГА.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 w:bidi="ru-RU"/>
        </w:rPr>
      </w:r>
    </w:p>
    <w:p w14:paraId="2357941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4551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 w:bidi="ru-RU"/>
        </w:rPr>
        <w:t xml:space="preserve">Пусть </w:t>
      </w:r>
      <w:r>
        <w:rPr>
          <w:b w:val="0"/>
          <w:bCs w:val="0"/>
          <w:highlight w:val="none"/>
          <w:lang w:val="en-US"/>
        </w:rPr>
        <w:t xml:space="preserve">c1 = (c11, c12, ..., c1n)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c2 = (c21, c22, ..., c2n) — </w:t>
      </w:r>
      <w:r>
        <w:rPr>
          <w:b w:val="0"/>
          <w:bCs w:val="0"/>
          <w:highlight w:val="none"/>
          <w:lang w:val="ru-RU"/>
        </w:rPr>
        <w:t xml:space="preserve">две хромосомы, выбранные оператором селекции для скрещивания.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/>
        </w:rPr>
      </w:r>
    </w:p>
    <w:p w14:paraId="493A983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</w:rPr>
      </w:r>
    </w:p>
    <w:p w14:paraId="71AE119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1. </w:t>
      </w:r>
      <w:r>
        <w:rPr>
          <w:b w:val="0"/>
          <w:bCs w:val="0"/>
          <w:highlight w:val="none"/>
          <w:lang w:val="ru-RU"/>
        </w:rPr>
        <w:t xml:space="preserve">Простейший кроссовер случайным образом выбирает число 1&lt;</w:t>
      </w:r>
      <w:r>
        <w:rPr>
          <w:b w:val="0"/>
          <w:bCs w:val="0"/>
          <w:highlight w:val="none"/>
          <w:lang w:val="en-US"/>
        </w:rPr>
        <w:t xml:space="preserve">=</w:t>
      </w:r>
      <w:r>
        <w:rPr>
          <w:b w:val="0"/>
          <w:bCs w:val="0"/>
          <w:highlight w:val="none"/>
          <w:lang w:val="ru-RU" w:bidi="ru-RU"/>
        </w:rPr>
        <w:t xml:space="preserve">k</w:t>
      </w:r>
      <w:r>
        <w:rPr>
          <w:b w:val="0"/>
          <w:bCs w:val="0"/>
          <w:highlight w:val="none"/>
          <w:lang w:val="en-US"/>
        </w:rPr>
        <w:t xml:space="preserve">&lt;=n-1 </w:t>
      </w:r>
      <w:r>
        <w:rPr>
          <w:b w:val="0"/>
          <w:bCs w:val="0"/>
          <w:highlight w:val="none"/>
          <w:lang w:val="ru-RU"/>
        </w:rPr>
        <w:t xml:space="preserve">и генерирует на его основе двух потомков: </w:t>
      </w:r>
      <w:r>
        <w:rPr>
          <w:b w:val="0"/>
          <w:bCs w:val="0"/>
          <w:highlight w:val="none"/>
          <w:lang w:val="en-US"/>
        </w:rPr>
        <w:t xml:space="preserve">h1 = (c11, c12, ..., c1k, c2(k+1), ..., c2n)</w:t>
      </w:r>
      <w:r>
        <w:rPr>
          <w:b w:val="0"/>
          <w:bCs w:val="0"/>
          <w:highlight w:val="none"/>
          <w:lang w:val="ru-RU"/>
        </w:rPr>
        <w:t xml:space="preserve"> и </w:t>
      </w:r>
      <w:r>
        <w:rPr>
          <w:b w:val="0"/>
          <w:bCs w:val="0"/>
          <w:highlight w:val="none"/>
          <w:lang w:val="en-US"/>
        </w:rPr>
        <w:t xml:space="preserve">h2 = (c21, c21, ..., c2k, c1(k+1), c1n).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</w:p>
    <w:p w14:paraId="2E542D3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7BC7C98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2. </w:t>
      </w:r>
      <w:r>
        <w:rPr>
          <w:b w:val="0"/>
          <w:bCs w:val="0"/>
          <w:highlight w:val="none"/>
          <w:lang w:val="ru-RU" w:bidi="ru-RU"/>
        </w:rPr>
        <w:t xml:space="preserve">Арифметический кроссовер. Создаются два потомка </w:t>
      </w:r>
      <w:r>
        <w:rPr>
          <w:b w:val="0"/>
          <w:bCs w:val="0"/>
          <w:highlight w:val="none"/>
          <w:lang w:val="en-US"/>
        </w:rPr>
        <w:t xml:space="preserve">h1 = (h11, ..., h1n)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h2 = (h21, ..., h2n). </w:t>
      </w:r>
      <w:r>
        <w:rPr>
          <w:b w:val="0"/>
          <w:bCs w:val="0"/>
          <w:highlight w:val="none"/>
          <w:lang w:val="ru-RU"/>
        </w:rPr>
        <w:t xml:space="preserve">Здесь </w:t>
      </w:r>
      <w:r>
        <w:rPr>
          <w:b w:val="0"/>
          <w:bCs w:val="0"/>
          <w:highlight w:val="none"/>
          <w:lang w:val="en-US"/>
        </w:rPr>
        <w:t xml:space="preserve">h1k = w*c1k + (1-w)*c2k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h2k = w*c2k + (1-w)*c1k</w:t>
      </w:r>
      <w:r>
        <w:rPr>
          <w:b w:val="0"/>
          <w:bCs w:val="0"/>
          <w:highlight w:val="none"/>
          <w:lang w:val="ru-RU"/>
        </w:rPr>
        <w:t xml:space="preserve">,</w:t>
      </w:r>
      <w:r>
        <w:rPr>
          <w:b w:val="0"/>
          <w:bCs w:val="0"/>
          <w:highlight w:val="none"/>
          <w:lang w:val="en-US"/>
        </w:rPr>
        <w:t xml:space="preserve"> w belongs to [0;1].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</w:p>
    <w:p w14:paraId="4BCC896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4B16D02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3. </w:t>
      </w:r>
      <w:r>
        <w:rPr>
          <w:b w:val="0"/>
          <w:bCs w:val="0"/>
          <w:highlight w:val="none"/>
          <w:lang w:val="ru-RU"/>
        </w:rPr>
        <w:t xml:space="preserve">Геометрический кроссовер. Создаёт два потомка </w:t>
      </w:r>
      <w:r>
        <w:rPr>
          <w:b w:val="0"/>
          <w:bCs w:val="0"/>
          <w:highlight w:val="none"/>
          <w:lang w:val="en-US"/>
        </w:rPr>
        <w:t xml:space="preserve">h1 = (h11, ..., h1n) </w:t>
      </w:r>
      <w:r>
        <w:rPr>
          <w:b w:val="0"/>
          <w:bCs w:val="0"/>
          <w:highlight w:val="none"/>
          <w:lang w:val="ru-RU"/>
        </w:rPr>
        <w:t xml:space="preserve">и </w:t>
      </w:r>
      <w:r>
        <w:rPr>
          <w:b w:val="0"/>
          <w:bCs w:val="0"/>
          <w:highlight w:val="none"/>
          <w:lang w:val="en-US"/>
        </w:rPr>
        <w:t xml:space="preserve">h2 = (h21, ..., h2n).</w:t>
      </w:r>
      <w:r>
        <w:rPr>
          <w:b w:val="0"/>
          <w:bCs w:val="0"/>
          <w:highlight w:val="none"/>
          <w:lang w:val="ru-RU" w:bidi="ru-RU"/>
        </w:rPr>
        <w:t xml:space="preserve"> Здесь </w:t>
      </w:r>
      <w:r>
        <w:rPr>
          <w:b w:val="0"/>
          <w:bCs w:val="0"/>
          <w:highlight w:val="none"/>
          <w:lang w:val="en-US"/>
        </w:rPr>
        <w:t xml:space="preserve">h1k = c1k**w * c2k ** (1-w)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и</w:t>
      </w:r>
      <w:r>
        <w:rPr>
          <w:b w:val="0"/>
          <w:bCs w:val="0"/>
          <w:highlight w:val="none"/>
          <w:lang w:val="en-US"/>
        </w:rPr>
        <w:t xml:space="preserve"> h2k = c2k ** w * c1k ** (1-w).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</w:p>
    <w:p w14:paraId="40DF0B2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0B35798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4. </w:t>
      </w:r>
      <w:r>
        <w:rPr>
          <w:b w:val="0"/>
          <w:bCs w:val="0"/>
          <w:highlight w:val="none"/>
          <w:lang w:val="ru-RU"/>
        </w:rPr>
        <w:t xml:space="preserve">Линейный </w:t>
      </w:r>
      <w:r>
        <w:rPr>
          <w:b w:val="0"/>
          <w:bCs w:val="0"/>
          <w:highlight w:val="none"/>
          <w:lang w:val="ru-RU" w:bidi="ru-RU"/>
        </w:rPr>
        <w:t xml:space="preserve">кроссовер. Создаётся три потомка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hq = (hq1, ..., h</w:t>
      </w:r>
      <w:r>
        <w:rPr>
          <w:b w:val="0"/>
          <w:bCs w:val="0"/>
          <w:highlight w:val="none"/>
          <w:lang w:val="en-US"/>
        </w:rPr>
        <w:t xml:space="preserve">qn)</w:t>
      </w:r>
      <w:r>
        <w:rPr>
          <w:b w:val="0"/>
          <w:bCs w:val="0"/>
          <w:highlight w:val="none"/>
          <w:lang w:val="ru-RU"/>
        </w:rPr>
        <w:t xml:space="preserve">.</w:t>
      </w:r>
      <w:r>
        <w:rPr>
          <w:b w:val="0"/>
          <w:bCs w:val="0"/>
          <w:highlight w:val="none"/>
          <w:lang w:val="en-US"/>
        </w:rPr>
        <w:t xml:space="preserve"> h1k = 0,5*c1k + 0,5*c2k; h2k = 1,5*c1k - 0,5*c2k; h3k = -0.5*c1k + 1,5*c2k.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</w:p>
    <w:p w14:paraId="1E49E1E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0822C539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ru-RU" w:bidi="ru-RU"/>
        </w:rPr>
        <w:t xml:space="preserve">5. Дискретный кроссовер. Каждый ген (</w:t>
      </w:r>
      <w:r>
        <w:rPr>
          <w:b w:val="0"/>
          <w:bCs w:val="0"/>
          <w:highlight w:val="none"/>
          <w:lang w:val="en-US"/>
        </w:rPr>
        <w:t xml:space="preserve">hk</w:t>
      </w:r>
      <w:r>
        <w:rPr>
          <w:b w:val="0"/>
          <w:bCs w:val="0"/>
          <w:highlight w:val="none"/>
          <w:lang w:val="ru-RU"/>
        </w:rPr>
        <w:t xml:space="preserve">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выбирается случайно по равномерному закону из конечного множества </w:t>
      </w:r>
      <w:r>
        <w:rPr>
          <w:b w:val="0"/>
          <w:bCs w:val="0"/>
          <w:highlight w:val="none"/>
          <w:lang w:val="en-US"/>
        </w:rPr>
        <w:t xml:space="preserve">{</w:t>
      </w:r>
      <w:r>
        <w:rPr>
          <w:b w:val="0"/>
          <w:bCs w:val="0"/>
          <w:highlight w:val="none"/>
          <w:lang w:val="en-US"/>
        </w:rPr>
        <w:t xml:space="preserve">ck1, ck2}.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</w:p>
    <w:p w14:paraId="410B1F2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9FC32B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6. </w:t>
      </w:r>
      <w:r>
        <w:rPr>
          <w:b w:val="0"/>
          <w:bCs w:val="0"/>
          <w:highlight w:val="none"/>
          <w:lang w:val="ru-RU"/>
        </w:rPr>
        <w:t xml:space="preserve">Расширенный линейчатый кроссовер. Ген (</w:t>
      </w:r>
      <w:r>
        <w:rPr>
          <w:b w:val="0"/>
          <w:bCs w:val="0"/>
          <w:highlight w:val="none"/>
          <w:lang w:val="en-US"/>
        </w:rPr>
        <w:t xml:space="preserve">hk</w:t>
      </w:r>
      <w:r>
        <w:rPr>
          <w:b w:val="0"/>
          <w:bCs w:val="0"/>
          <w:highlight w:val="none"/>
          <w:lang w:val="ru-RU"/>
        </w:rPr>
        <w:t xml:space="preserve">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вычисляется так: </w:t>
      </w:r>
      <w:r>
        <w:rPr>
          <w:b w:val="0"/>
          <w:bCs w:val="0"/>
          <w:highlight w:val="none"/>
          <w:lang w:val="en-US"/>
        </w:rPr>
        <w:t xml:space="preserve">hk = w*(c1k – c2k) + c1k, w </w:t>
      </w:r>
      <w:r>
        <w:rPr>
          <w:b w:val="0"/>
          <w:bCs w:val="0"/>
          <w:highlight w:val="none"/>
          <w:lang w:val="en-US"/>
        </w:rPr>
        <w:t xml:space="preserve">belongs to [-0,25;1,25].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en-US"/>
        </w:rPr>
      </w:r>
    </w:p>
    <w:p w14:paraId="084FACD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388435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en-US"/>
        </w:rPr>
        <w:t xml:space="preserve">7. </w:t>
      </w:r>
      <w:r>
        <w:rPr>
          <w:b w:val="0"/>
          <w:bCs w:val="0"/>
          <w:highlight w:val="none"/>
          <w:lang w:val="ru-RU"/>
        </w:rPr>
        <w:t xml:space="preserve">Эвристический кроссовер. —</w:t>
      </w:r>
      <w:r>
        <w:rPr>
          <w:b w:val="0"/>
          <w:bCs w:val="0"/>
          <w:highlight w:val="none"/>
          <w:lang w:val="en-US"/>
        </w:rPr>
        <w:t xml:space="preserve">//—</w:t>
      </w:r>
      <w:r>
        <w:rPr>
          <w:b w:val="0"/>
          <w:bCs w:val="0"/>
          <w:highlight w:val="none"/>
          <w:lang w:val="ru-RU"/>
        </w:rPr>
        <w:t xml:space="preserve"> (то же самое, что и в р.л.к.)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w </w:t>
      </w:r>
      <w:r>
        <w:rPr>
          <w:b w:val="0"/>
          <w:bCs w:val="0"/>
          <w:highlight w:val="none"/>
          <w:lang w:val="en-US"/>
        </w:rPr>
        <w:t xml:space="preserve">belongs to [0;1]</w:t>
      </w:r>
      <w:r>
        <w:rPr>
          <w:b w:val="0"/>
          <w:bCs w:val="0"/>
          <w:highlight w:val="none"/>
          <w:lang w:val="ru-RU" w:bidi="ru-RU"/>
        </w:rPr>
        <w:t xml:space="preserve">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 w:bidi="ru-RU"/>
        </w:rPr>
      </w:r>
    </w:p>
    <w:p w14:paraId="48C979E3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5C7757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924DB7F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A34F72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B03461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6BB3FAA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Операторы мутации</w:t>
      </w:r>
      <w:r>
        <w:rPr>
          <w:b/>
          <w:bCs/>
          <w:highlight w:val="none"/>
        </w:rPr>
      </w:r>
      <w:r>
        <w:rPr>
          <w:b/>
          <w:bCs/>
          <w:highlight w:val="none"/>
          <w:lang w:val="ru-RU" w:bidi="ru-RU"/>
        </w:rPr>
      </w:r>
    </w:p>
    <w:p w14:paraId="337AE50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8444F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 xml:space="preserve">Случайные мутации. Как правило, наиболее часто реализуются. При случайной мутации ген, подлежащий изменению, принимает случайное значение из интервала своего изменения.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 w:bidi="ru-RU"/>
        </w:rPr>
      </w:r>
    </w:p>
    <w:p w14:paraId="6A5216F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E1C8B1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ru-RU" w:bidi="ru-RU"/>
        </w:rPr>
        <w:t xml:space="preserve">В неравномерной мутации значение гена рассчитывается как </w:t>
      </w:r>
      <w:r>
        <w:rPr>
          <w:b w:val="0"/>
          <w:bCs w:val="0"/>
          <w:highlight w:val="none"/>
          <w:lang w:val="en-US"/>
        </w:rPr>
        <w:t xml:space="preserve">c*k = ck + delta, </w:t>
      </w:r>
      <w:r>
        <w:rPr>
          <w:b w:val="0"/>
          <w:bCs w:val="0"/>
          <w:highlight w:val="none"/>
          <w:lang w:val="ru-RU"/>
        </w:rPr>
        <w:t xml:space="preserve">i</w:t>
      </w:r>
      <w:r>
        <w:rPr>
          <w:b w:val="0"/>
          <w:bCs w:val="0"/>
          <w:highlight w:val="none"/>
          <w:lang w:val="en-US"/>
        </w:rPr>
        <w:t xml:space="preserve">f </w:t>
      </w:r>
      <w:r>
        <w:rPr>
          <w:b w:val="0"/>
          <w:bCs w:val="0"/>
          <w:highlight w:val="none"/>
          <w:lang w:val="en-US"/>
        </w:rPr>
        <w:t xml:space="preserve">w = 0 </w:t>
      </w:r>
      <w:r>
        <w:rPr>
          <w:b w:val="0"/>
          <w:bCs w:val="0"/>
          <w:highlight w:val="none"/>
          <w:lang w:val="ru-RU"/>
        </w:rPr>
        <w:t xml:space="preserve">или </w:t>
      </w:r>
      <w:r>
        <w:rPr>
          <w:b w:val="0"/>
          <w:bCs w:val="0"/>
          <w:highlight w:val="none"/>
          <w:lang w:val="en-US"/>
        </w:rPr>
        <w:t xml:space="preserve">c*k = ck – delta, if w = 1.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en-US"/>
        </w:rPr>
      </w:r>
    </w:p>
    <w:p w14:paraId="323AECA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</w:rPr>
      </w:r>
    </w:p>
    <w:p w14:paraId="0AA895DD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ru-RU"/>
        </w:rPr>
        <w:t xml:space="preserve">Сложно выделить наиболее эффективный оператор кроссовера или мутации, но экспериментально установлено, что применение непрерывных ГА показывает превосходство по сравнению с </w:t>
      </w:r>
      <w:r>
        <w:rPr>
          <w:b w:val="0"/>
          <w:bCs w:val="0"/>
          <w:highlight w:val="none"/>
          <w:lang w:val="en-US"/>
        </w:rPr>
        <w:t xml:space="preserve">binary-coded </w:t>
      </w:r>
      <w:r>
        <w:rPr>
          <w:b w:val="0"/>
          <w:bCs w:val="0"/>
          <w:highlight w:val="none"/>
          <w:lang w:val="ru-RU"/>
        </w:rPr>
        <w:t xml:space="preserve">ГА для задач оптимизации в многомерных пространствах. При этом </w:t>
      </w:r>
      <w:r>
        <w:rPr>
          <w:b w:val="0"/>
          <w:bCs w:val="0"/>
          <w:highlight w:val="none"/>
          <w:lang w:val="en-US"/>
        </w:rPr>
        <w:t xml:space="preserve">real-coded </w:t>
      </w:r>
      <w:r>
        <w:rPr>
          <w:b w:val="0"/>
          <w:bCs w:val="0"/>
          <w:highlight w:val="none"/>
          <w:lang w:val="ru-RU"/>
        </w:rPr>
        <w:t xml:space="preserve">ГА более просты в реализации за счёт отсутствия процедур кодирования и декодирования.</w: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122F7CF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0EACB49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7B4DC4D0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Алгоритм роя частиц</w:t>
      </w:r>
      <w:r>
        <w:rPr>
          <w:b w:val="0"/>
          <w:bCs w:val="0"/>
          <w:highlight w:val="none"/>
          <w:lang w:val="ru-RU" w:bidi="ru-RU"/>
        </w:rPr>
      </w:r>
    </w:p>
    <w:p w14:paraId="7264CF06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center"/>
        <w:rPr>
          <w:b w:val="0"/>
          <w:bCs w:val="0"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  <w:lang w:val="ru-RU" w:bidi="ru-RU"/>
        </w:rPr>
      </w:r>
    </w:p>
    <w:p w14:paraId="297B626B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 xml:space="preserve">Алгоритм роя частиц (есть в практике)</w:t>
      </w:r>
      <w:r>
        <w:rPr>
          <w:b w:val="0"/>
          <w:bCs w:val="0"/>
          <w:highlight w:val="none"/>
          <w:lang w:val="ru-RU"/>
        </w:rPr>
      </w:r>
    </w:p>
    <w:p w14:paraId="6DD9609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FB41315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 xml:space="preserve">Пчелиный алгоритм (есть в практике)</w:t>
      </w:r>
      <w:r>
        <w:rPr>
          <w:b w:val="0"/>
          <w:bCs w:val="0"/>
          <w:highlight w:val="none"/>
          <w:lang w:val="ru-RU"/>
        </w:rPr>
      </w:r>
    </w:p>
    <w:p w14:paraId="1FCEDAA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1EA9607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t xml:space="preserve">Муравьиный алгоритм (нет в практике, но есть на экзамене)</w:t>
      </w:r>
      <w:r>
        <w:rPr>
          <w:b w:val="0"/>
          <w:bCs w:val="0"/>
          <w:highlight w:val="none"/>
          <w:lang w:val="ru-RU"/>
        </w:rPr>
      </w:r>
    </w:p>
    <w:p w14:paraId="6D3C69BA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2C61D324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Asana">
    <w:panose1 w:val="02000603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7154BD0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186A9A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Heading 1"/>
    <w:basedOn w:val="944"/>
    <w:next w:val="944"/>
    <w:link w:val="89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5">
    <w:name w:val="Heading 2"/>
    <w:basedOn w:val="944"/>
    <w:next w:val="944"/>
    <w:link w:val="89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6">
    <w:name w:val="Heading 3"/>
    <w:basedOn w:val="944"/>
    <w:next w:val="944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7">
    <w:name w:val="Heading 4"/>
    <w:basedOn w:val="944"/>
    <w:next w:val="944"/>
    <w:link w:val="89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8">
    <w:name w:val="Heading 5"/>
    <w:basedOn w:val="944"/>
    <w:next w:val="944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9">
    <w:name w:val="Heading 6"/>
    <w:basedOn w:val="944"/>
    <w:next w:val="944"/>
    <w:link w:val="90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0">
    <w:name w:val="Heading 7"/>
    <w:basedOn w:val="944"/>
    <w:next w:val="944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1">
    <w:name w:val="Heading 8"/>
    <w:basedOn w:val="944"/>
    <w:next w:val="944"/>
    <w:link w:val="9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2">
    <w:name w:val="Heading 9"/>
    <w:basedOn w:val="944"/>
    <w:next w:val="944"/>
    <w:link w:val="9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character" w:styleId="895">
    <w:name w:val="Heading 1 Char"/>
    <w:basedOn w:val="893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893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893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893"/>
    <w:link w:val="88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89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893"/>
    <w:link w:val="8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893"/>
    <w:link w:val="8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893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89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4">
    <w:name w:val="Title"/>
    <w:basedOn w:val="944"/>
    <w:next w:val="944"/>
    <w:link w:val="9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Title Char"/>
    <w:basedOn w:val="893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6">
    <w:name w:val="Subtitle"/>
    <w:basedOn w:val="944"/>
    <w:next w:val="944"/>
    <w:link w:val="9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7">
    <w:name w:val="Subtitle Char"/>
    <w:basedOn w:val="893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944"/>
    <w:next w:val="944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>
    <w:name w:val="Quote Char"/>
    <w:basedOn w:val="893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0">
    <w:name w:val="List Paragraph"/>
    <w:basedOn w:val="944"/>
    <w:uiPriority w:val="34"/>
    <w:qFormat/>
    <w:pPr>
      <w:pBdr/>
      <w:spacing/>
      <w:ind w:left="720"/>
      <w:contextualSpacing w:val="true"/>
    </w:pPr>
  </w:style>
  <w:style w:type="character" w:styleId="911">
    <w:name w:val="Intense Emphasis"/>
    <w:basedOn w:val="8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2">
    <w:name w:val="Intense Quote"/>
    <w:basedOn w:val="944"/>
    <w:next w:val="944"/>
    <w:link w:val="91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3">
    <w:name w:val="Intense Quote Char"/>
    <w:basedOn w:val="893"/>
    <w:link w:val="91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4">
    <w:name w:val="Intense Reference"/>
    <w:basedOn w:val="8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5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6">
    <w:name w:val="Subtle Emphasis"/>
    <w:basedOn w:val="8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893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8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89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1">
    <w:name w:val="Head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Header Char"/>
    <w:basedOn w:val="893"/>
    <w:link w:val="921"/>
    <w:uiPriority w:val="99"/>
    <w:pPr>
      <w:pBdr/>
      <w:spacing/>
      <w:ind/>
    </w:pPr>
  </w:style>
  <w:style w:type="character" w:styleId="923">
    <w:name w:val="Footer Char"/>
    <w:basedOn w:val="893"/>
    <w:link w:val="951"/>
    <w:uiPriority w:val="99"/>
    <w:pPr>
      <w:pBdr/>
      <w:spacing/>
      <w:ind/>
    </w:p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3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3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5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6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7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8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9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40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41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945">
    <w:name w:val="Heading"/>
    <w:basedOn w:val="944"/>
    <w:next w:val="94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46">
    <w:name w:val="Body Text"/>
    <w:basedOn w:val="944"/>
    <w:pPr>
      <w:pBdr/>
      <w:spacing w:after="140" w:before="0" w:line="276" w:lineRule="auto"/>
      <w:ind/>
    </w:pPr>
  </w:style>
  <w:style w:type="paragraph" w:styleId="947">
    <w:name w:val="List"/>
    <w:basedOn w:val="946"/>
    <w:pPr>
      <w:pBdr/>
      <w:spacing/>
      <w:ind/>
    </w:pPr>
    <w:rPr>
      <w:rFonts w:cs="Noto Sans Devanagari"/>
    </w:rPr>
  </w:style>
  <w:style w:type="paragraph" w:styleId="948">
    <w:name w:val="Caption"/>
    <w:basedOn w:val="944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49">
    <w:name w:val="Index"/>
    <w:basedOn w:val="944"/>
    <w:qFormat/>
    <w:pPr>
      <w:suppressLineNumbers w:val="true"/>
      <w:pBdr/>
      <w:spacing/>
      <w:ind/>
    </w:pPr>
    <w:rPr>
      <w:rFonts w:cs="Noto Sans Devanagari"/>
    </w:rPr>
  </w:style>
  <w:style w:type="paragraph" w:styleId="950">
    <w:name w:val="Header and Footer"/>
    <w:basedOn w:val="944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51">
    <w:name w:val="Footer"/>
    <w:basedOn w:val="950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hyperlink" Target="https://programforyou.ru/calculators/simplex-method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69</cp:revision>
  <dcterms:created xsi:type="dcterms:W3CDTF">2026-02-06T12:46:06Z</dcterms:created>
  <dcterms:modified xsi:type="dcterms:W3CDTF">2026-03-27T16:30:36Z</dcterms:modified>
</cp:coreProperties>
</file>