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49FBF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 тестированию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мобильных приложений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 Костров А.А.</w:t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Фундаментальная информатика и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Приходько Т.А.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B3B975">
      <w:pPr>
        <w:pBdr/>
        <w:spacing w:after="0"/>
        <w:ind/>
        <w:rPr/>
      </w:pPr>
      <w:r/>
      <w:r/>
    </w:p>
    <w:p w14:paraId="37F614DD">
      <w:pPr>
        <w:pBdr/>
        <w:spacing w:after="0"/>
        <w:ind/>
        <w:rPr/>
      </w:pPr>
      <w:r/>
      <w:r/>
    </w:p>
    <w:p w14:paraId="477D7352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AA6B65B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014333F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1. Для тестирования выберем мобильное приложение «Перекрёсток» и воспользуемся тестовой фермой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Samsung Remote Test Lab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(рисунок 1).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A11BBE1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1A5B8BE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81931" cy="35800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268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181931" cy="358008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0.55pt;height:281.90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0D01B72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3DDED06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078AF35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D8F11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AE8CB0C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2. Из списка предложенных устройств выберем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Samsung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Galaxy S26 Ultra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 зарезервируем сессию длительностью 30 минут (рисунок 2).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488CC6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6EF08C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9365" cy="27863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462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29364" cy="278639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8.14pt;height:219.40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A5FD275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2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E297011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3.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Скачаем приложение «Перекрёсток» из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RuStore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(рисунки 3.1-3.2).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D3E1FA6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8ED9DB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638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35790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4.40pt;mso-wrap-distance-left:0.00pt;mso-wrap-distance-top:0.00pt;mso-wrap-distance-right:0.00pt;mso-wrap-distance-bottom:0.00pt;rotation:0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A7E0A33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D64A0DB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Рисунок 3.1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47DEC40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A0ADFA0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3A6BCFB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4271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40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B69C2A5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E19B635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Рисунок 3.2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7FEBE20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88334A7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40DB236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547EAD3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FFED74C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4. Зайдём в приложение «Перекрёсток» (рисунок 4).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C7E1F52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1C616EE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023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4.40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DC379C0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AB2DE66">
      <w:pPr>
        <w:pBdr/>
        <w:spacing w:after="0" w:line="240" w:lineRule="auto"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Рисунок 4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D36A55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5. Проведём тестирование, зафиксировав результаты в чек-листе 1. Приложение успешно устанавливается, значок приложения отображается на главном экране, пользователь способен принимать сообщения во время работы приложения, приложение плавно работает при максимальном количестве задействованной оперативной памяти </w:t>
      </w:r>
      <w:r>
        <w:rPr>
          <w:rFonts w:ascii="Times New Roman" w:hAnsi="Times New Roman" w:cs="Times New Roman"/>
          <w:sz w:val="28"/>
          <w:szCs w:val="28"/>
        </w:rPr>
        <w:t xml:space="preserve">(рисунки</w:t>
      </w:r>
      <w:r>
        <w:rPr>
          <w:rFonts w:ascii="Times New Roman" w:hAnsi="Times New Roman" w:cs="Times New Roman"/>
          <w:sz w:val="28"/>
          <w:szCs w:val="28"/>
        </w:rPr>
        <w:t xml:space="preserve"> 5.1-5.3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0585" cy="28775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19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090584" cy="287752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0.83pt;height:226.58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019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4.40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5.2</w:t>
      </w:r>
      <w:r>
        <w:rPr>
          <w:rFonts w:ascii="Times New Roman" w:hAnsi="Times New Roman" w:cs="Times New Roman"/>
          <w:sz w:val="28"/>
          <w:szCs w:val="28"/>
        </w:rPr>
      </w:r>
    </w:p>
    <w:p w14:paraId="0C66CF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FC5A4B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698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4.40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 Уведомления корректно отображаются на строке уведомлений, приложение успешно выполняет свои функции, работая в различных сетевых режимах </w:t>
      </w:r>
      <w:r>
        <w:rPr>
          <w:rFonts w:ascii="Times New Roman" w:hAnsi="Times New Roman" w:cs="Times New Roman"/>
          <w:sz w:val="28"/>
          <w:szCs w:val="28"/>
        </w:rPr>
        <w:t xml:space="preserve">(рисун</w:t>
      </w:r>
      <w:r>
        <w:rPr>
          <w:rFonts w:ascii="Times New Roman" w:hAnsi="Times New Roman" w:cs="Times New Roman"/>
          <w:sz w:val="28"/>
          <w:szCs w:val="28"/>
        </w:rPr>
        <w:t xml:space="preserve">ки 6.1-6.4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1167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4.40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1266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4.40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5594D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2B065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23FD0A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808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4.40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7A526E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BA6565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506FCA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869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4.40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7. Все свайпы корректно обрабатываются приложением, печать с помощью виртуальной клавиатуры успешно работает </w:t>
      </w:r>
      <w:r>
        <w:rPr>
          <w:rFonts w:ascii="Times New Roman" w:hAnsi="Times New Roman" w:cs="Times New Roman"/>
          <w:sz w:val="28"/>
          <w:szCs w:val="28"/>
        </w:rPr>
        <w:t xml:space="preserve">(рисун</w:t>
      </w:r>
      <w:r>
        <w:rPr>
          <w:rFonts w:ascii="Times New Roman" w:hAnsi="Times New Roman" w:cs="Times New Roman"/>
          <w:sz w:val="28"/>
          <w:szCs w:val="28"/>
        </w:rPr>
        <w:t xml:space="preserve">ки </w:t>
      </w:r>
      <w:r>
        <w:rPr>
          <w:rFonts w:ascii="Times New Roman" w:hAnsi="Times New Roman" w:cs="Times New Roman"/>
          <w:sz w:val="28"/>
          <w:szCs w:val="28"/>
        </w:rPr>
        <w:t xml:space="preserve">7.1-7.4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333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64.40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182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35790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64.40pt;mso-wrap-distance-left:0.00pt;mso-wrap-distance-top:0.00pt;mso-wrap-distance-right:0.00pt;mso-wrap-distance-bottom:0.00pt;rotation:0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</w:t>
      </w:r>
      <w:r>
        <w:rPr>
          <w:rFonts w:ascii="Times New Roman" w:hAnsi="Times New Roman" w:cs="Times New Roman"/>
          <w:sz w:val="28"/>
          <w:szCs w:val="28"/>
        </w:rPr>
        <w:t xml:space="preserve">.2</w:t>
      </w:r>
      <w:r>
        <w:rPr>
          <w:rFonts w:ascii="Times New Roman" w:hAnsi="Times New Roman" w:cs="Times New Roman"/>
          <w:sz w:val="28"/>
          <w:szCs w:val="28"/>
        </w:rPr>
      </w:r>
    </w:p>
    <w:p w14:paraId="60E18860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E8968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240CBF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270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64.40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</w:t>
      </w:r>
      <w:r>
        <w:rPr>
          <w:rFonts w:ascii="Times New Roman" w:hAnsi="Times New Roman" w:cs="Times New Roman"/>
          <w:sz w:val="28"/>
          <w:szCs w:val="28"/>
        </w:rPr>
        <w:t xml:space="preserve">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675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64.40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</w:t>
      </w:r>
      <w:r>
        <w:rPr>
          <w:rFonts w:ascii="Times New Roman" w:hAnsi="Times New Roman" w:cs="Times New Roman"/>
          <w:sz w:val="28"/>
          <w:szCs w:val="28"/>
        </w:rPr>
        <w:t xml:space="preserve">.4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DBD2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D0F12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. Протестируем сайт </w:t>
      </w:r>
      <w:r>
        <w:rPr>
          <w:rFonts w:ascii="Times New Roman" w:hAnsi="Times New Roman" w:cs="Times New Roman"/>
          <w:sz w:val="28"/>
          <w:szCs w:val="28"/>
        </w:rPr>
      </w:r>
      <w:hyperlink r:id="rId28" w:tooltip="https://www.perekrestok.ru/" w:history="1">
        <w:r>
          <w:rPr>
            <w:rStyle w:val="942"/>
            <w:rFonts w:ascii="Times New Roman" w:hAnsi="Times New Roman" w:cs="Times New Roman"/>
            <w:sz w:val="28"/>
            <w:szCs w:val="28"/>
          </w:rPr>
          <w:t xml:space="preserve">https://ww</w:t>
        </w:r>
        <w:r>
          <w:rPr>
            <w:rStyle w:val="942"/>
            <w:rFonts w:ascii="Times New Roman" w:hAnsi="Times New Roman" w:cs="Times New Roman"/>
            <w:sz w:val="28"/>
            <w:szCs w:val="28"/>
          </w:rPr>
          <w:t xml:space="preserve">w</w:t>
        </w:r>
        <w:r>
          <w:rPr>
            <w:rStyle w:val="942"/>
            <w:rFonts w:ascii="Times New Roman" w:hAnsi="Times New Roman" w:cs="Times New Roman"/>
            <w:sz w:val="28"/>
            <w:szCs w:val="28"/>
          </w:rPr>
          <w:t xml:space="preserve">.perekrestok.ru/</w:t>
        </w:r>
      </w:hyperlink>
      <w:r/>
      <w:r>
        <w:rPr>
          <w:rFonts w:ascii="Times New Roman" w:hAnsi="Times New Roman" w:cs="Times New Roman"/>
          <w:sz w:val="28"/>
          <w:szCs w:val="28"/>
        </w:rPr>
        <w:t xml:space="preserve"> в браузере мобильного устройства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DevTools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</w:t>
      </w:r>
      <w:r>
        <w:rPr>
          <w:rFonts w:ascii="Times New Roman" w:hAnsi="Times New Roman" w:cs="Times New Roman"/>
          <w:sz w:val="28"/>
          <w:szCs w:val="28"/>
        </w:rPr>
        <w:t xml:space="preserve">ок 8).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5095" cy="3581050"/>
                <wp:effectExtent l="6350" t="6350" r="6350" b="635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830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135095" cy="358104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46.86pt;height:281.97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84E47F"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9. Зайдём на сайт с мобильного устройства и проведём тестирование, зафиксировав результаты в чек-листе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рисун</w:t>
      </w:r>
      <w:r>
        <w:rPr>
          <w:rFonts w:ascii="Times New Roman" w:hAnsi="Times New Roman" w:cs="Times New Roman"/>
          <w:sz w:val="28"/>
          <w:szCs w:val="28"/>
        </w:rPr>
        <w:t xml:space="preserve">ок 9)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1672" cy="264638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211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681671" cy="264638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8.64pt;height:208.38pt;mso-wrap-distance-left:0.00pt;mso-wrap-distance-top:0.00pt;mso-wrap-distance-right:0.00pt;mso-wrap-distance-bottom:0.00pt;z-index:1;" strokecolor="#000000" strokeweight="1.00pt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1F327F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10. Товары успешно добавляются в корзину и удаляются из неё, сервер корректно обрабатывает запросы </w:t>
      </w:r>
      <w:r>
        <w:rPr>
          <w:rFonts w:ascii="Times New Roman" w:hAnsi="Times New Roman" w:cs="Times New Roman"/>
          <w:sz w:val="28"/>
          <w:szCs w:val="28"/>
        </w:rPr>
        <w:t xml:space="preserve">(рисунки 10.1-10.4).</w:t>
      </w:r>
      <w:r>
        <w:rPr>
          <w:rFonts w:ascii="Times New Roman" w:hAnsi="Times New Roman" w:cs="Times New Roman"/>
          <w:sz w:val="28"/>
          <w:szCs w:val="28"/>
        </w:rPr>
      </w:r>
    </w:p>
    <w:p w14:paraId="0F83FF8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006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64.40pt;mso-wrap-distance-left:0.00pt;mso-wrap-distance-top:0.00pt;mso-wrap-distance-right:0.00pt;mso-wrap-distance-bottom:0.00pt;z-index:1;" strokecolor="#000000" strokeweight="1.00pt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535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264.40pt;mso-wrap-distance-left:0.00pt;mso-wrap-distance-top:0.00pt;mso-wrap-distance-right:0.00pt;mso-wrap-distance-bottom:0.00pt;z-index:1;" strokecolor="#000000" strokeweight="1.00pt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9A146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4140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64.40pt;mso-wrap-distance-left:0.00pt;mso-wrap-distance-top:0.00pt;mso-wrap-distance-right:0.00pt;mso-wrap-distance-bottom:0.00pt;z-index:1;" strokecolor="#000000" strokeweight="1.00pt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EE2A7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D2EEC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266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264.40pt;mso-wrap-distance-left:0.00pt;mso-wrap-distance-top:0.00pt;mso-wrap-distance-right:0.00pt;mso-wrap-distance-bottom:0.00pt;z-index:1;" strokecolor="#000000" strokeweight="1.00pt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CAA1C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50F42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9E821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005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238AC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11. Адрес доставки успешно устанавливается (рисунок 11).</w:t>
      </w:r>
      <w:r>
        <w:rPr>
          <w:rFonts w:ascii="Times New Roman" w:hAnsi="Times New Roman" w:cs="Times New Roman"/>
          <w:sz w:val="28"/>
          <w:szCs w:val="28"/>
        </w:rPr>
      </w:r>
    </w:p>
    <w:p w14:paraId="2F4DDEF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316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64.40pt;mso-wrap-distance-left:0.00pt;mso-wrap-distance-top:0.00pt;mso-wrap-distance-right:0.00pt;mso-wrap-distance-bottom:0.00pt;z-index:1;" strokecolor="#000000" strokeweight="1.00pt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E49A4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12.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GET, POST, PUT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запросы успешно</w:t>
      </w:r>
      <w:r>
        <w:rPr>
          <w:rFonts w:ascii="Times New Roman" w:hAnsi="Times New Roman" w:cs="Times New Roman"/>
          <w:sz w:val="28"/>
          <w:szCs w:val="28"/>
        </w:rPr>
        <w:t xml:space="preserve"> отправляются и обрабатываются сервером (рисунки 12.1-12.5).</w:t>
      </w:r>
      <w:r>
        <w:rPr>
          <w:rFonts w:ascii="Times New Roman" w:hAnsi="Times New Roman" w:cs="Times New Roman"/>
          <w:sz w:val="28"/>
          <w:szCs w:val="28"/>
        </w:rPr>
      </w:r>
    </w:p>
    <w:p w14:paraId="49DD9D85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326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64.40pt;mso-wrap-distance-left:0.00pt;mso-wrap-distance-top:0.00pt;mso-wrap-distance-right:0.00pt;mso-wrap-distance-bottom:0.00pt;z-index:1;" strokecolor="#000000" strokeweight="1.00pt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22A5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C4868A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029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264.40pt;mso-wrap-distance-left:0.00pt;mso-wrap-distance-top:0.00pt;mso-wrap-distance-right:0.00pt;mso-wrap-distance-bottom:0.00pt;z-index:1;" strokecolor="#000000" strokeweight="1.00pt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E1B43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AC206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43B1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DDC833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D9EEBB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995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264.40pt;mso-wrap-distance-left:0.00pt;mso-wrap-distance-top:0.00pt;mso-wrap-distance-right:0.00pt;mso-wrap-distance-bottom:0.00pt;z-index:1;" strokecolor="#000000" strokeweight="1.00pt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9BF43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E8786F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EEB9D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60839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EDEBA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E2115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2E438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4BEB70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4017B5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026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264.40pt;mso-wrap-distance-left:0.00pt;mso-wrap-distance-top:0.00pt;mso-wrap-distance-right:0.00pt;mso-wrap-distance-bottom:0.00pt;z-index:1;" strokecolor="#000000" strokeweight="1.00pt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2331C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2365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8BB1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44762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CFE63A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954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64.40pt;mso-wrap-distance-left:0.00pt;mso-wrap-distance-top:0.00pt;mso-wrap-distance-right:0.00pt;mso-wrap-distance-bottom:0.00pt;z-index:1;" strokecolor="#000000" strokeweight="1.00pt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1727D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6C358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4962F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9BFF7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CDE438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292DE14">
      <w:pPr>
        <w:pBdr/>
        <w:spacing w:after="0" w:line="24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ab/>
        <w:t xml:space="preserve">13. Установим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Android Debug Bridge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(рисунок 13).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CAC6C1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07BB4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6473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827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346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272.8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602A6F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4ADF0F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13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</w:p>
    <w:p w14:paraId="246846B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26AFF8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14. Подключим телефон и проверим, что он отображается в списке доступных устройств (рисунок 14).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196577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8D0F3E">
      <w:pPr>
        <w:pBdr/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4417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341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2764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17.6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E49E4E">
      <w:pPr>
        <w:pBdr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ACD041">
      <w:pPr>
        <w:pBdr/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14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4544C4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 Просмотрим логи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Logcat </w:t>
      </w:r>
      <w:r>
        <w:rPr>
          <w:rFonts w:ascii="Times New Roman" w:hAnsi="Times New Roman" w:cs="Times New Roman"/>
          <w:sz w:val="28"/>
          <w:szCs w:val="28"/>
        </w:rPr>
        <w:t xml:space="preserve">(рисун</w:t>
      </w:r>
      <w:r>
        <w:rPr>
          <w:rFonts w:ascii="Times New Roman" w:hAnsi="Times New Roman" w:cs="Times New Roman"/>
          <w:sz w:val="28"/>
          <w:szCs w:val="28"/>
        </w:rPr>
        <w:t xml:space="preserve"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.1-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130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264.4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421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264.4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  <w:t xml:space="preserve">.2</w:t>
      </w:r>
      <w:r>
        <w:rPr>
          <w:rFonts w:ascii="Times New Roman" w:hAnsi="Times New Roman" w:cs="Times New Roman"/>
          <w:sz w:val="28"/>
          <w:szCs w:val="28"/>
        </w:rPr>
      </w:r>
    </w:p>
    <w:p w14:paraId="6DEFBFB0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B83E7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EA4D9B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8E9FF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4F976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16.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Сохраним логи в файл (рисунки 16.1-16.2).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D6727C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7219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423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2077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163.5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147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264.40pt;mso-wrap-distance-left:0.00pt;mso-wrap-distance-top:0.00pt;mso-wrap-distance-right:0.00pt;mso-wrap-distance-bottom:0.00pt;z-index:1;" strokecolor="#000000" strokeweight="1.00pt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</w:t>
      </w:r>
      <w:r>
        <w:rPr>
          <w:rFonts w:ascii="Times New Roman" w:hAnsi="Times New Roman" w:cs="Times New Roman"/>
          <w:sz w:val="28"/>
          <w:szCs w:val="28"/>
        </w:rPr>
        <w:t xml:space="preserve">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F907D0">
    <w:pPr>
      <w:pStyle w:val="917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D5C26C">
    <w:pPr>
      <w:pBdr/>
      <w:spacing w:after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 xml:space="preserve">Краснодар</w:t>
    </w:r>
    <w:r>
      <w:rPr>
        <w:rFonts w:ascii="Times New Roman" w:hAnsi="Times New Roman" w:cs="Times New Roman"/>
        <w:sz w:val="28"/>
        <w:szCs w:val="28"/>
        <w:highlight w:val="none"/>
        <w:lang w:val="ru-RU"/>
      </w:rPr>
    </w:r>
    <w:r>
      <w:rPr>
        <w:rFonts w:ascii="Times New Roman" w:hAnsi="Times New Roman" w:cs="Times New Roman"/>
        <w:sz w:val="28"/>
        <w:szCs w:val="28"/>
        <w:highlight w:val="none"/>
        <w:lang w:val="ru-RU"/>
      </w:rPr>
    </w:r>
  </w:p>
  <w:p w14:paraId="6D7FD019">
    <w:pPr>
      <w:pBdr/>
      <w:spacing w:after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  <w:lang w:val="ru-RU"/>
      </w:rPr>
    </w:pPr>
    <w:r>
      <w:rPr>
        <w:rFonts w:ascii="Times New Roman" w:hAnsi="Times New Roman" w:cs="Times New Roman"/>
        <w:sz w:val="28"/>
        <w:szCs w:val="28"/>
        <w:highlight w:val="none"/>
        <w:lang w:val="ru-RU" w:bidi="ru-RU"/>
      </w:rPr>
      <w:t xml:space="preserve">2026</w:t>
    </w:r>
    <w:r>
      <w:rPr>
        <w:rFonts w:ascii="Times New Roman" w:hAnsi="Times New Roman" w:cs="Times New Roman"/>
        <w:sz w:val="28"/>
        <w:szCs w:val="28"/>
        <w:highlight w:val="none"/>
        <w:lang w:val="ru-RU"/>
      </w:rPr>
    </w:r>
    <w:r>
      <w:rPr>
        <w:rFonts w:ascii="Times New Roman" w:hAnsi="Times New Roman" w:cs="Times New Roman"/>
        <w:sz w:val="28"/>
        <w:szCs w:val="28"/>
        <w:highlight w:val="none"/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610FD4">
    <w:pPr>
      <w:pStyle w:val="91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1 Char"/>
    <w:basedOn w:val="93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3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3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3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3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3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3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3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3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939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939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939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4">
    <w:name w:val="List Paragraph"/>
    <w:basedOn w:val="938"/>
    <w:uiPriority w:val="34"/>
    <w:qFormat/>
    <w:pPr>
      <w:pBdr/>
      <w:spacing/>
      <w:ind w:left="720"/>
      <w:contextualSpacing w:val="true"/>
    </w:pPr>
  </w:style>
  <w:style w:type="character" w:styleId="905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8"/>
    <w:next w:val="938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39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38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939"/>
    <w:link w:val="915"/>
    <w:uiPriority w:val="99"/>
    <w:pPr>
      <w:pBdr/>
      <w:spacing/>
      <w:ind/>
    </w:pPr>
  </w:style>
  <w:style w:type="paragraph" w:styleId="917">
    <w:name w:val="Footer"/>
    <w:basedOn w:val="938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939"/>
    <w:link w:val="917"/>
    <w:uiPriority w:val="99"/>
    <w:pPr>
      <w:pBdr/>
      <w:spacing/>
      <w:ind/>
    </w:pPr>
  </w:style>
  <w:style w:type="paragraph" w:styleId="919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8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39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8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39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character" w:styleId="942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table" w:styleId="944">
    <w:name w:val="Table Grid"/>
    <w:basedOn w:val="94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hyperlink" Target="https://www.perekrestok.ru/" TargetMode="External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noFill/>
        <a:ln>
          <a:solidFill>
            <a:srgbClr val="FF0000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auto">
        <a:prstGeom prst="rect">
          <a:avLst/>
        </a:prstGeom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AB58484-6F62-4DEF-8413-F4161935313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614</cp:revision>
  <dcterms:created xsi:type="dcterms:W3CDTF">2025-12-01T09:40:00Z</dcterms:created>
  <dcterms:modified xsi:type="dcterms:W3CDTF">2026-04-14T07:02:53Z</dcterms:modified>
</cp:coreProperties>
</file>