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Lorem ipsum dolor sit amet, consectetur adipisicing elit. Explicabo ipsa modi recusandae rem rerum? Ad aliquid inventore iste itaque libero minus necessitatibus nesciunt numquam porro, qui reiciendis tempora ullam vitae.</w:t>
      </w:r>
    </w:p>
    <w:p>
      <w:pPr>
        <w:pStyle w:val="Normal"/>
        <w:bidi w:val="0"/>
        <w:spacing w:lineRule="auto" w:line="240"/>
        <w:jc w:val="both"/>
        <w:rPr>
          <w:rFonts w:ascii="Khmer OS" w:hAnsi="Khmer OS" w:cs="Khmer OS"/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Khmer 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6</Pages>
  <Words>180</Words>
  <Characters>1146</Characters>
  <CharactersWithSpaces>1320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2020-11-08T19:57:00Z</dcterms:created>
  <dc:creator>nazar</dc:creator>
  <dc:description/>
  <dc:language>ru-RU</dc:language>
  <cp:lastModifiedBy/>
  <dcterms:modified xsi:type="dcterms:W3CDTF">2020-11-10T16:52:28Z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