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640E" w14:textId="3A137713" w:rsidR="00661DD6" w:rsidRDefault="00661DD6" w:rsidP="00661DD6">
      <w:pPr>
        <w:jc w:val="center"/>
        <w:rPr>
          <w:sz w:val="36"/>
          <w:szCs w:val="36"/>
          <w:u w:val="single"/>
          <w:lang w:val="en-US"/>
        </w:rPr>
      </w:pPr>
      <w:r w:rsidRPr="00661DD6">
        <w:rPr>
          <w:sz w:val="36"/>
          <w:szCs w:val="36"/>
          <w:u w:val="single"/>
          <w:lang w:val="en-US"/>
        </w:rPr>
        <w:t>Usability</w:t>
      </w:r>
    </w:p>
    <w:p w14:paraId="3A94ECA5" w14:textId="03DB8DF6" w:rsidR="00661DD6" w:rsidRDefault="00661DD6" w:rsidP="00661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14:paraId="29626820" w14:textId="47E0C41B" w:rsidR="00661DD6" w:rsidRDefault="00661DD6" w:rsidP="00661DD6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 xml:space="preserve">Users should be </w:t>
      </w:r>
      <w:r w:rsidR="006F5C54" w:rsidRPr="4D1382D6">
        <w:rPr>
          <w:sz w:val="28"/>
          <w:szCs w:val="28"/>
          <w:lang w:val="en-US"/>
        </w:rPr>
        <w:t>given a tutorial</w:t>
      </w:r>
    </w:p>
    <w:p w14:paraId="379BDE2F" w14:textId="3A088C08" w:rsidR="474A97CF" w:rsidRDefault="474A97CF" w:rsidP="4D1382D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Prevents confusion and enables app to be used as intended</w:t>
      </w:r>
      <w:r w:rsidR="223C95AE" w:rsidRPr="4D1382D6">
        <w:rPr>
          <w:sz w:val="28"/>
          <w:szCs w:val="28"/>
          <w:lang w:val="en-US"/>
        </w:rPr>
        <w:t>.</w:t>
      </w:r>
    </w:p>
    <w:p w14:paraId="65A85DE4" w14:textId="77777777" w:rsidR="001A1796" w:rsidRDefault="001A1796" w:rsidP="00661DD6">
      <w:pPr>
        <w:rPr>
          <w:sz w:val="28"/>
          <w:szCs w:val="28"/>
          <w:lang w:val="en-US"/>
        </w:rPr>
      </w:pPr>
    </w:p>
    <w:p w14:paraId="0455903E" w14:textId="323097C2" w:rsidR="00661DD6" w:rsidRDefault="006F5C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features should be adjustable</w:t>
      </w:r>
    </w:p>
    <w:p w14:paraId="5F955AE2" w14:textId="70A9C904" w:rsidR="00B1329A" w:rsidRDefault="00B1329A" w:rsidP="00B1329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distinction between titles and text</w:t>
      </w:r>
    </w:p>
    <w:p w14:paraId="366FA829" w14:textId="57FA4E07" w:rsidR="00B1329A" w:rsidRDefault="00B1329A" w:rsidP="00B1329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should be clear and legible</w:t>
      </w:r>
    </w:p>
    <w:p w14:paraId="34F167D7" w14:textId="5BB5DF86" w:rsidR="004314EA" w:rsidRDefault="004314EA" w:rsidP="004314EA">
      <w:pPr>
        <w:pStyle w:val="ListParagraph"/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 xml:space="preserve">(Colors, </w:t>
      </w:r>
      <w:proofErr w:type="gramStart"/>
      <w:r w:rsidRPr="4D1382D6">
        <w:rPr>
          <w:sz w:val="28"/>
          <w:szCs w:val="28"/>
          <w:lang w:val="en-US"/>
        </w:rPr>
        <w:t>size</w:t>
      </w:r>
      <w:proofErr w:type="gramEnd"/>
      <w:r w:rsidRPr="4D1382D6">
        <w:rPr>
          <w:sz w:val="28"/>
          <w:szCs w:val="28"/>
          <w:lang w:val="en-US"/>
        </w:rPr>
        <w:t xml:space="preserve"> and font should be </w:t>
      </w:r>
      <w:r w:rsidR="69AA3E1F" w:rsidRPr="4D1382D6">
        <w:rPr>
          <w:sz w:val="28"/>
          <w:szCs w:val="28"/>
          <w:lang w:val="en-US"/>
        </w:rPr>
        <w:t>considered</w:t>
      </w:r>
      <w:r w:rsidRPr="4D1382D6">
        <w:rPr>
          <w:sz w:val="28"/>
          <w:szCs w:val="28"/>
          <w:lang w:val="en-US"/>
        </w:rPr>
        <w:t>)</w:t>
      </w:r>
    </w:p>
    <w:p w14:paraId="42E9315A" w14:textId="6683E7EC" w:rsidR="00B1329A" w:rsidRDefault="00B1329A" w:rsidP="00B1329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should maintain aspect ratio regardless of screen size</w:t>
      </w:r>
    </w:p>
    <w:p w14:paraId="5FC90696" w14:textId="2C587DDB" w:rsidR="00B1329A" w:rsidRDefault="004314EA" w:rsidP="00B1329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 xml:space="preserve">Videos should </w:t>
      </w:r>
      <w:r w:rsidR="7EB92E28" w:rsidRPr="4D1382D6">
        <w:rPr>
          <w:sz w:val="28"/>
          <w:szCs w:val="28"/>
          <w:lang w:val="en-US"/>
        </w:rPr>
        <w:t>be easy to find</w:t>
      </w:r>
    </w:p>
    <w:p w14:paraId="73FD059D" w14:textId="6B2E8BE3" w:rsidR="006F5C54" w:rsidRDefault="006F5C54" w:rsidP="4D1382D6">
      <w:pPr>
        <w:rPr>
          <w:sz w:val="28"/>
          <w:szCs w:val="28"/>
          <w:lang w:val="en-US"/>
        </w:rPr>
      </w:pPr>
    </w:p>
    <w:p w14:paraId="7BFB76B3" w14:textId="0FF615A9" w:rsidR="006F5C54" w:rsidRDefault="006F5C54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FAQ section should be present</w:t>
      </w:r>
    </w:p>
    <w:p w14:paraId="10AC5246" w14:textId="22341951" w:rsidR="12A57BDB" w:rsidRDefault="12A57BDB" w:rsidP="4D1382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Any queries can be solved</w:t>
      </w:r>
      <w:r w:rsidR="32716F94" w:rsidRPr="4D1382D6">
        <w:rPr>
          <w:sz w:val="28"/>
          <w:szCs w:val="28"/>
          <w:lang w:val="en-US"/>
        </w:rPr>
        <w:t xml:space="preserve"> while staying in the application making it more usable for a wide range of people.</w:t>
      </w:r>
    </w:p>
    <w:p w14:paraId="4202889C" w14:textId="10AF4B8B" w:rsidR="4D1382D6" w:rsidRDefault="4D1382D6" w:rsidP="4D1382D6">
      <w:pPr>
        <w:rPr>
          <w:sz w:val="28"/>
          <w:szCs w:val="28"/>
          <w:lang w:val="en-US"/>
        </w:rPr>
      </w:pPr>
    </w:p>
    <w:p w14:paraId="33215D73" w14:textId="742C0E9C" w:rsidR="5F631D72" w:rsidRDefault="5F631D72" w:rsidP="4D1382D6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Process should be efficient</w:t>
      </w:r>
    </w:p>
    <w:p w14:paraId="58F7204B" w14:textId="7E98E1C2" w:rsidR="5F631D72" w:rsidRDefault="5F631D72" w:rsidP="4D1382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Users can perform tasks quickly using the easiest process.</w:t>
      </w:r>
    </w:p>
    <w:p w14:paraId="198BFD8C" w14:textId="199F0685" w:rsidR="4D1382D6" w:rsidRDefault="4D1382D6" w:rsidP="4D1382D6">
      <w:pPr>
        <w:rPr>
          <w:sz w:val="28"/>
          <w:szCs w:val="28"/>
          <w:lang w:val="en-US"/>
        </w:rPr>
      </w:pPr>
    </w:p>
    <w:p w14:paraId="125DD126" w14:textId="56BA04CA" w:rsidR="5F631D72" w:rsidRDefault="5F631D72" w:rsidP="4D1382D6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Error tolerance should be present</w:t>
      </w:r>
    </w:p>
    <w:p w14:paraId="3722DCBB" w14:textId="6B97EFF8" w:rsidR="5F631D72" w:rsidRDefault="5F631D72" w:rsidP="4D1382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 xml:space="preserve">A variety of user actions are supported, and errors should only be displayed for </w:t>
      </w:r>
      <w:r w:rsidR="19D8FEA4" w:rsidRPr="4D1382D6">
        <w:rPr>
          <w:sz w:val="28"/>
          <w:szCs w:val="28"/>
          <w:lang w:val="en-US"/>
        </w:rPr>
        <w:t>genuine situations where they are required which can be decided through testing and logging.</w:t>
      </w:r>
    </w:p>
    <w:p w14:paraId="6FA819C7" w14:textId="1F551778" w:rsidR="4D1382D6" w:rsidRDefault="4D1382D6" w:rsidP="4D1382D6">
      <w:pPr>
        <w:rPr>
          <w:sz w:val="28"/>
          <w:szCs w:val="28"/>
          <w:lang w:val="en-US"/>
        </w:rPr>
      </w:pPr>
    </w:p>
    <w:p w14:paraId="772DC6D2" w14:textId="687585B3" w:rsidR="7C204541" w:rsidRDefault="7C204541" w:rsidP="4D1382D6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Disruptions should be minimal</w:t>
      </w:r>
    </w:p>
    <w:p w14:paraId="02AB4E61" w14:textId="04136D38" w:rsidR="7C204541" w:rsidRDefault="7C204541" w:rsidP="4D1382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Reducing the number of pop-ups or other forced actions.</w:t>
      </w:r>
    </w:p>
    <w:p w14:paraId="5B755931" w14:textId="6022798E" w:rsidR="4D1382D6" w:rsidRDefault="4D1382D6" w:rsidP="4D1382D6">
      <w:pPr>
        <w:rPr>
          <w:sz w:val="28"/>
          <w:szCs w:val="28"/>
          <w:lang w:val="en-US"/>
        </w:rPr>
      </w:pPr>
    </w:p>
    <w:p w14:paraId="6CE6D876" w14:textId="2C500EC9" w:rsidR="4D1382D6" w:rsidRDefault="4D1382D6" w:rsidP="4D1382D6">
      <w:pPr>
        <w:rPr>
          <w:sz w:val="28"/>
          <w:szCs w:val="28"/>
          <w:lang w:val="en-US"/>
        </w:rPr>
      </w:pPr>
    </w:p>
    <w:p w14:paraId="735C3E7E" w14:textId="70C91C67" w:rsidR="7C204541" w:rsidRDefault="7C204541" w:rsidP="4D1382D6">
      <w:p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Search bar should be present</w:t>
      </w:r>
    </w:p>
    <w:p w14:paraId="60EF4E1E" w14:textId="583F4A26" w:rsidR="1317CAB3" w:rsidRDefault="1317CAB3" w:rsidP="4D138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D1382D6">
        <w:rPr>
          <w:sz w:val="28"/>
          <w:szCs w:val="28"/>
          <w:lang w:val="en-US"/>
        </w:rPr>
        <w:t>Greatly improves findability and accessibility.</w:t>
      </w:r>
    </w:p>
    <w:p w14:paraId="61B36C53" w14:textId="35781564" w:rsidR="4D1382D6" w:rsidRDefault="4D1382D6" w:rsidP="4D1382D6">
      <w:pPr>
        <w:rPr>
          <w:sz w:val="28"/>
          <w:szCs w:val="28"/>
          <w:lang w:val="en-US"/>
        </w:rPr>
      </w:pPr>
    </w:p>
    <w:p w14:paraId="0B9DF352" w14:textId="77777777" w:rsidR="00B1329A" w:rsidRDefault="00B1329A" w:rsidP="4D1382D6">
      <w:pPr>
        <w:rPr>
          <w:lang w:val="en-US"/>
        </w:rPr>
      </w:pPr>
    </w:p>
    <w:p w14:paraId="46B5DE77" w14:textId="6214D698" w:rsidR="4D1382D6" w:rsidRDefault="4D1382D6" w:rsidP="4D1382D6">
      <w:pPr>
        <w:rPr>
          <w:lang w:val="en-US"/>
        </w:rPr>
      </w:pPr>
    </w:p>
    <w:p w14:paraId="53E16C6E" w14:textId="77777777" w:rsidR="00E53B3F" w:rsidRDefault="00E53B3F">
      <w:pPr>
        <w:rPr>
          <w:sz w:val="28"/>
          <w:szCs w:val="28"/>
          <w:lang w:val="en-US"/>
        </w:rPr>
      </w:pPr>
    </w:p>
    <w:p w14:paraId="06385F20" w14:textId="77777777" w:rsidR="002D64F6" w:rsidRDefault="002D64F6">
      <w:pPr>
        <w:rPr>
          <w:sz w:val="28"/>
          <w:szCs w:val="28"/>
          <w:lang w:val="en-US"/>
        </w:rPr>
      </w:pPr>
    </w:p>
    <w:p w14:paraId="39CC49DB" w14:textId="1AF0EB11" w:rsidR="1F5CD38A" w:rsidRDefault="1F5CD38A" w:rsidP="4D1382D6">
      <w:pPr>
        <w:rPr>
          <w:rFonts w:eastAsiaTheme="minorEastAsia"/>
          <w:sz w:val="22"/>
          <w:szCs w:val="22"/>
          <w:lang w:val="en-US"/>
        </w:rPr>
      </w:pPr>
      <w:r w:rsidRPr="4D1382D6">
        <w:rPr>
          <w:rFonts w:eastAsiaTheme="minorEastAsia"/>
          <w:sz w:val="22"/>
          <w:szCs w:val="22"/>
          <w:lang w:val="en-US"/>
        </w:rPr>
        <w:t>Reference list:</w:t>
      </w:r>
    </w:p>
    <w:p w14:paraId="26847EA8" w14:textId="7D6EA4EA" w:rsidR="1F5CD38A" w:rsidRDefault="1F5CD38A" w:rsidP="4D1382D6">
      <w:pPr>
        <w:spacing w:line="257" w:lineRule="auto"/>
        <w:rPr>
          <w:rFonts w:eastAsiaTheme="minorEastAsia"/>
          <w:sz w:val="22"/>
          <w:szCs w:val="22"/>
          <w:lang w:val="en-US"/>
        </w:rPr>
      </w:pPr>
      <w:r w:rsidRPr="4D1382D6">
        <w:rPr>
          <w:rFonts w:eastAsiaTheme="minorEastAsia"/>
          <w:sz w:val="22"/>
          <w:szCs w:val="22"/>
          <w:lang w:val="en-US"/>
        </w:rPr>
        <w:t xml:space="preserve">Cordes, S.R. (2019) </w:t>
      </w:r>
      <w:r w:rsidRPr="4D1382D6">
        <w:rPr>
          <w:rFonts w:eastAsiaTheme="minorEastAsia"/>
          <w:i/>
          <w:iCs/>
          <w:sz w:val="22"/>
          <w:szCs w:val="22"/>
          <w:lang w:val="en-US"/>
        </w:rPr>
        <w:t>The Non-Functional Requirements Checklist</w:t>
      </w:r>
      <w:r w:rsidRPr="4D1382D6">
        <w:rPr>
          <w:rFonts w:eastAsiaTheme="minorEastAsia"/>
          <w:sz w:val="22"/>
          <w:szCs w:val="22"/>
          <w:lang w:val="en-US"/>
        </w:rPr>
        <w:t xml:space="preserve">. Available at: </w:t>
      </w:r>
      <w:hyperlink r:id="rId8">
        <w:r w:rsidRPr="4D1382D6">
          <w:rPr>
            <w:rStyle w:val="Hyperlink"/>
            <w:rFonts w:eastAsiaTheme="minorEastAsia"/>
            <w:color w:val="0563C1"/>
            <w:sz w:val="22"/>
            <w:szCs w:val="22"/>
            <w:lang w:val="en-US"/>
          </w:rPr>
          <w:t>https://www.businessanalyststoolkit.com/non-functional-requirements-checklist/</w:t>
        </w:r>
      </w:hyperlink>
      <w:r w:rsidRPr="4D1382D6">
        <w:rPr>
          <w:rFonts w:eastAsiaTheme="minorEastAsia"/>
          <w:sz w:val="22"/>
          <w:szCs w:val="22"/>
          <w:lang w:val="en-US"/>
        </w:rPr>
        <w:t xml:space="preserve"> (Accessed: </w:t>
      </w:r>
      <w:r w:rsidR="002D64F6">
        <w:rPr>
          <w:rFonts w:eastAsiaTheme="minorEastAsia"/>
          <w:sz w:val="22"/>
          <w:szCs w:val="22"/>
          <w:lang w:val="en-US"/>
        </w:rPr>
        <w:t>26</w:t>
      </w:r>
      <w:r w:rsidRPr="4D1382D6">
        <w:rPr>
          <w:rFonts w:eastAsiaTheme="minorEastAsia"/>
          <w:sz w:val="22"/>
          <w:szCs w:val="22"/>
          <w:lang w:val="en-US"/>
        </w:rPr>
        <w:t>/</w:t>
      </w:r>
      <w:r w:rsidR="002D64F6">
        <w:rPr>
          <w:rFonts w:eastAsiaTheme="minorEastAsia"/>
          <w:sz w:val="22"/>
          <w:szCs w:val="22"/>
          <w:lang w:val="en-US"/>
        </w:rPr>
        <w:t>0</w:t>
      </w:r>
      <w:r w:rsidRPr="4D1382D6">
        <w:rPr>
          <w:rFonts w:eastAsiaTheme="minorEastAsia"/>
          <w:sz w:val="22"/>
          <w:szCs w:val="22"/>
          <w:lang w:val="en-US"/>
        </w:rPr>
        <w:t>1/202</w:t>
      </w:r>
      <w:r w:rsidR="002D64F6">
        <w:rPr>
          <w:rFonts w:eastAsiaTheme="minorEastAsia"/>
          <w:sz w:val="22"/>
          <w:szCs w:val="22"/>
          <w:lang w:val="en-US"/>
        </w:rPr>
        <w:t>5</w:t>
      </w:r>
      <w:r w:rsidRPr="4D1382D6">
        <w:rPr>
          <w:rFonts w:eastAsiaTheme="minorEastAsia"/>
          <w:sz w:val="22"/>
          <w:szCs w:val="22"/>
          <w:lang w:val="en-US"/>
        </w:rPr>
        <w:t>).</w:t>
      </w:r>
    </w:p>
    <w:p w14:paraId="5EEF4DFD" w14:textId="60DD49EA" w:rsidR="157D62B9" w:rsidRDefault="157D62B9" w:rsidP="4D1382D6">
      <w:pPr>
        <w:rPr>
          <w:rFonts w:eastAsiaTheme="minorEastAsia"/>
          <w:lang w:val="en-US"/>
        </w:rPr>
      </w:pPr>
      <w:r w:rsidRPr="4D1382D6">
        <w:rPr>
          <w:rFonts w:eastAsiaTheme="minorEastAsia"/>
          <w:lang w:val="en-US"/>
        </w:rPr>
        <w:t xml:space="preserve">Interaction Design (2024) </w:t>
      </w:r>
      <w:r w:rsidRPr="004A2ED9">
        <w:rPr>
          <w:rFonts w:eastAsiaTheme="minorEastAsia"/>
          <w:i/>
          <w:iCs/>
          <w:lang w:val="en-US"/>
        </w:rPr>
        <w:t>Usability</w:t>
      </w:r>
      <w:r w:rsidRPr="4D1382D6">
        <w:rPr>
          <w:rFonts w:eastAsiaTheme="minorEastAsia"/>
          <w:lang w:val="en-US"/>
        </w:rPr>
        <w:t>. Available at</w:t>
      </w:r>
      <w:r w:rsidR="61ADF1D8" w:rsidRPr="4D1382D6">
        <w:rPr>
          <w:rFonts w:eastAsiaTheme="minorEastAsia"/>
          <w:lang w:val="en-US"/>
        </w:rPr>
        <w:t xml:space="preserve">: </w:t>
      </w:r>
      <w:hyperlink r:id="rId9" w:anchor=":~:text=Usability%20is%20a%20measure%20of,deliverable%E2%80%94to%20ensure%20maximum%20usability">
        <w:r w:rsidR="61ADF1D8" w:rsidRPr="4D1382D6">
          <w:rPr>
            <w:rStyle w:val="Hyperlink"/>
            <w:rFonts w:eastAsiaTheme="minorEastAsia"/>
            <w:lang w:val="en-US"/>
          </w:rPr>
          <w:t>https://www.interaction-design.org/literature/topics/usability#:~:text=Usability%20is%20a%20measure%20of,deliverable%E2%80%94to%20ensure%20maximum%20usability</w:t>
        </w:r>
      </w:hyperlink>
      <w:r w:rsidR="61ADF1D8" w:rsidRPr="4D1382D6">
        <w:rPr>
          <w:rFonts w:eastAsiaTheme="minorEastAsia"/>
          <w:lang w:val="en-US"/>
        </w:rPr>
        <w:t xml:space="preserve">. (Accessed: </w:t>
      </w:r>
      <w:r w:rsidR="002D64F6">
        <w:rPr>
          <w:rFonts w:eastAsiaTheme="minorEastAsia"/>
          <w:lang w:val="en-US"/>
        </w:rPr>
        <w:t>26</w:t>
      </w:r>
      <w:r w:rsidR="61ADF1D8" w:rsidRPr="4D1382D6">
        <w:rPr>
          <w:rFonts w:eastAsiaTheme="minorEastAsia"/>
          <w:lang w:val="en-US"/>
        </w:rPr>
        <w:t>/</w:t>
      </w:r>
      <w:r w:rsidR="002D64F6">
        <w:rPr>
          <w:rFonts w:eastAsiaTheme="minorEastAsia"/>
          <w:lang w:val="en-US"/>
        </w:rPr>
        <w:t>0</w:t>
      </w:r>
      <w:r w:rsidR="61ADF1D8" w:rsidRPr="4D1382D6">
        <w:rPr>
          <w:rFonts w:eastAsiaTheme="minorEastAsia"/>
          <w:lang w:val="en-US"/>
        </w:rPr>
        <w:t>1/202</w:t>
      </w:r>
      <w:r w:rsidR="002D64F6">
        <w:rPr>
          <w:rFonts w:eastAsiaTheme="minorEastAsia"/>
          <w:lang w:val="en-US"/>
        </w:rPr>
        <w:t>5</w:t>
      </w:r>
      <w:r w:rsidR="61ADF1D8" w:rsidRPr="4D1382D6">
        <w:rPr>
          <w:rFonts w:eastAsiaTheme="minorEastAsia"/>
          <w:lang w:val="en-US"/>
        </w:rPr>
        <w:t>)</w:t>
      </w:r>
    </w:p>
    <w:sectPr w:rsidR="157D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9A4"/>
    <w:multiLevelType w:val="hybridMultilevel"/>
    <w:tmpl w:val="50867E0A"/>
    <w:lvl w:ilvl="0" w:tplc="A992AF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661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E7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E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A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4E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4C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9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DE54"/>
    <w:multiLevelType w:val="hybridMultilevel"/>
    <w:tmpl w:val="AAB45804"/>
    <w:lvl w:ilvl="0" w:tplc="F2F082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44D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6F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C0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A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A8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A6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6D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EE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C58E2"/>
    <w:multiLevelType w:val="hybridMultilevel"/>
    <w:tmpl w:val="5E148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44C6A"/>
    <w:multiLevelType w:val="hybridMultilevel"/>
    <w:tmpl w:val="7B5E21F8"/>
    <w:lvl w:ilvl="0" w:tplc="7E305A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F8D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CE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F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0B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C9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22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4A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C2559"/>
    <w:multiLevelType w:val="hybridMultilevel"/>
    <w:tmpl w:val="850C8C26"/>
    <w:lvl w:ilvl="0" w:tplc="FE688C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E86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AC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02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8E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64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26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E3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2154"/>
    <w:multiLevelType w:val="hybridMultilevel"/>
    <w:tmpl w:val="D5BADC92"/>
    <w:lvl w:ilvl="0" w:tplc="4622E8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64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AA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06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4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4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28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E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A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5664B"/>
    <w:multiLevelType w:val="hybridMultilevel"/>
    <w:tmpl w:val="13561C00"/>
    <w:lvl w:ilvl="0" w:tplc="97760D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46F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41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A0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E7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03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25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534395">
    <w:abstractNumId w:val="4"/>
  </w:num>
  <w:num w:numId="2" w16cid:durableId="592787257">
    <w:abstractNumId w:val="6"/>
  </w:num>
  <w:num w:numId="3" w16cid:durableId="479201750">
    <w:abstractNumId w:val="0"/>
  </w:num>
  <w:num w:numId="4" w16cid:durableId="659844508">
    <w:abstractNumId w:val="5"/>
  </w:num>
  <w:num w:numId="5" w16cid:durableId="157304955">
    <w:abstractNumId w:val="1"/>
  </w:num>
  <w:num w:numId="6" w16cid:durableId="78525844">
    <w:abstractNumId w:val="3"/>
  </w:num>
  <w:num w:numId="7" w16cid:durableId="92433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D6"/>
    <w:rsid w:val="001A1796"/>
    <w:rsid w:val="002D64F6"/>
    <w:rsid w:val="00383173"/>
    <w:rsid w:val="004314EA"/>
    <w:rsid w:val="004A2ED9"/>
    <w:rsid w:val="00661DD6"/>
    <w:rsid w:val="006F5C54"/>
    <w:rsid w:val="009B5CD2"/>
    <w:rsid w:val="00A92F75"/>
    <w:rsid w:val="00B1329A"/>
    <w:rsid w:val="00C70B4B"/>
    <w:rsid w:val="00C858E5"/>
    <w:rsid w:val="00D60B36"/>
    <w:rsid w:val="00E53B3F"/>
    <w:rsid w:val="0101B28F"/>
    <w:rsid w:val="12A57BDB"/>
    <w:rsid w:val="1317CAB3"/>
    <w:rsid w:val="157D62B9"/>
    <w:rsid w:val="15EE8B0C"/>
    <w:rsid w:val="19D8FEA4"/>
    <w:rsid w:val="1C15919A"/>
    <w:rsid w:val="1F5CD38A"/>
    <w:rsid w:val="223C95AE"/>
    <w:rsid w:val="24D48C01"/>
    <w:rsid w:val="2A41847B"/>
    <w:rsid w:val="32037674"/>
    <w:rsid w:val="32716F94"/>
    <w:rsid w:val="34BCA183"/>
    <w:rsid w:val="3A05EEF9"/>
    <w:rsid w:val="3A225BB4"/>
    <w:rsid w:val="3B019517"/>
    <w:rsid w:val="44FDBE7B"/>
    <w:rsid w:val="46AE6E53"/>
    <w:rsid w:val="474A97CF"/>
    <w:rsid w:val="4819F8C6"/>
    <w:rsid w:val="481FC680"/>
    <w:rsid w:val="4842E05D"/>
    <w:rsid w:val="4D1382D6"/>
    <w:rsid w:val="55D954F5"/>
    <w:rsid w:val="57D980B8"/>
    <w:rsid w:val="58216790"/>
    <w:rsid w:val="5A734C1E"/>
    <w:rsid w:val="5CBB8B78"/>
    <w:rsid w:val="5F631D72"/>
    <w:rsid w:val="61ADF1D8"/>
    <w:rsid w:val="64F2BE73"/>
    <w:rsid w:val="69AA3E1F"/>
    <w:rsid w:val="6C121875"/>
    <w:rsid w:val="6D4293B1"/>
    <w:rsid w:val="6D7826D2"/>
    <w:rsid w:val="72F76449"/>
    <w:rsid w:val="7748103F"/>
    <w:rsid w:val="7C204541"/>
    <w:rsid w:val="7C88F57C"/>
    <w:rsid w:val="7EB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6249"/>
  <w15:chartTrackingRefBased/>
  <w15:docId w15:val="{269FDF1E-DC48-41F2-A7F6-316C739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analyststoolkit.com/non-functional-requirements-checkli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action-design.org/literature/topics/us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b4a5b4-268e-454f-ae26-c33ee95a95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6F97E408FD64B99849D683DB9DDFD" ma:contentTypeVersion="15" ma:contentTypeDescription="Create a new document." ma:contentTypeScope="" ma:versionID="bdee99cae2401fd3c3f0cc03669e0209">
  <xsd:schema xmlns:xsd="http://www.w3.org/2001/XMLSchema" xmlns:xs="http://www.w3.org/2001/XMLSchema" xmlns:p="http://schemas.microsoft.com/office/2006/metadata/properties" xmlns:ns3="a8b4a5b4-268e-454f-ae26-c33ee95a9510" xmlns:ns4="fa07fb49-5053-4e07-91db-82922df2281f" targetNamespace="http://schemas.microsoft.com/office/2006/metadata/properties" ma:root="true" ma:fieldsID="4eb643c368fd3ff307ba5f4eca4498e3" ns3:_="" ns4:_="">
    <xsd:import namespace="a8b4a5b4-268e-454f-ae26-c33ee95a9510"/>
    <xsd:import namespace="fa07fb49-5053-4e07-91db-82922df22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4a5b4-268e-454f-ae26-c33ee95a9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7fb49-5053-4e07-91db-82922df22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23AA9-C326-471C-AA8B-F1922229E6C0}">
  <ds:schemaRefs>
    <ds:schemaRef ds:uri="http://schemas.microsoft.com/office/2006/metadata/properties"/>
    <ds:schemaRef ds:uri="http://schemas.microsoft.com/office/infopath/2007/PartnerControls"/>
    <ds:schemaRef ds:uri="a8b4a5b4-268e-454f-ae26-c33ee95a9510"/>
  </ds:schemaRefs>
</ds:datastoreItem>
</file>

<file path=customXml/itemProps2.xml><?xml version="1.0" encoding="utf-8"?>
<ds:datastoreItem xmlns:ds="http://schemas.openxmlformats.org/officeDocument/2006/customXml" ds:itemID="{3590ADAB-FA37-485B-8C43-2D5D83A88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4a5b4-268e-454f-ae26-c33ee95a9510"/>
    <ds:schemaRef ds:uri="fa07fb49-5053-4e07-91db-82922df22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C19018-D175-4372-869B-0282675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DSOUZA</dc:creator>
  <cp:keywords/>
  <dc:description/>
  <cp:lastModifiedBy>Elvin D'souza</cp:lastModifiedBy>
  <cp:revision>14</cp:revision>
  <dcterms:created xsi:type="dcterms:W3CDTF">2024-11-14T09:44:00Z</dcterms:created>
  <dcterms:modified xsi:type="dcterms:W3CDTF">2025-01-24T16:03:00Z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0x0101009156F97E408FD64B99849D683DB9DDFD</vt:lpwstr>
  </property>
  <property fmtid="{D5CDD505-2E9C-101B-9397-08002B2CF9AE}" pid="3" name="MSIP_Label_265970e0-98ad-4fed-a872-69f84c2d4b53_Enabled">
    <vt:lpwstr>true</vt:lpwstr>
  </property>
  <property fmtid="{D5CDD505-2E9C-101B-9397-08002B2CF9AE}" pid="4" name="MSIP_Label_265970e0-98ad-4fed-a872-69f84c2d4b53_SetDate">
    <vt:lpwstr>2024-11-14T09:44:58Z</vt:lpwstr>
  </property>
  <property fmtid="{D5CDD505-2E9C-101B-9397-08002B2CF9AE}" pid="5" name="MSIP_Label_265970e0-98ad-4fed-a872-69f84c2d4b53_Method">
    <vt:lpwstr>Standard</vt:lpwstr>
  </property>
  <property fmtid="{D5CDD505-2E9C-101B-9397-08002B2CF9AE}" pid="6" name="MSIP_Label_265970e0-98ad-4fed-a872-69f84c2d4b53_Name">
    <vt:lpwstr>Public</vt:lpwstr>
  </property>
  <property fmtid="{D5CDD505-2E9C-101B-9397-08002B2CF9AE}" pid="7" name="MSIP_Label_265970e0-98ad-4fed-a872-69f84c2d4b53_SiteId">
    <vt:lpwstr>23706653-cd57-4504-9a59-0960251db4b0</vt:lpwstr>
  </property>
  <property fmtid="{D5CDD505-2E9C-101B-9397-08002B2CF9AE}" pid="8" name="MSIP_Label_265970e0-98ad-4fed-a872-69f84c2d4b53_ActionId">
    <vt:lpwstr>a3de7c9e-f141-465b-a25d-542d1358ad24</vt:lpwstr>
  </property>
  <property fmtid="{D5CDD505-2E9C-101B-9397-08002B2CF9AE}" pid="9" name="MSIP_Label_265970e0-98ad-4fed-a872-69f84c2d4b53_ContentBits">
    <vt:lpwstr>0</vt:lpwstr>
  </property>
</Properties>
</file>