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F3120" w:rsidP="23B8BB5F" w:rsidRDefault="379FAEAB" w14:paraId="2C078E63" w14:textId="05708225">
      <w:pPr>
        <w:jc w:val="center"/>
        <w:rPr>
          <w:b w:val="1"/>
          <w:bCs w:val="1"/>
          <w:sz w:val="32"/>
          <w:szCs w:val="32"/>
        </w:rPr>
      </w:pPr>
      <w:r w:rsidRPr="23B8BB5F" w:rsidR="379FAEAB">
        <w:rPr>
          <w:b w:val="1"/>
          <w:bCs w:val="1"/>
          <w:sz w:val="32"/>
          <w:szCs w:val="32"/>
        </w:rPr>
        <w:t>Functional Requirements for Data Migration</w:t>
      </w:r>
    </w:p>
    <w:p w:rsidR="49A2DB6F" w:rsidP="23B8BB5F" w:rsidRDefault="49A2DB6F" w14:paraId="2E24FA43" w14:textId="466542B1">
      <w:pPr>
        <w:pStyle w:val="Normal"/>
        <w:jc w:val="left"/>
        <w:rPr>
          <w:rFonts w:ascii="Arial" w:hAnsi="Arial" w:eastAsia="Arial" w:cs="Arial"/>
          <w:b w:val="1"/>
          <w:bCs w:val="1"/>
          <w:noProof w:val="0"/>
          <w:sz w:val="32"/>
          <w:szCs w:val="32"/>
          <w:lang w:val="en-US"/>
        </w:rPr>
      </w:pPr>
      <w:r w:rsidRPr="23B8BB5F" w:rsidR="49A2DB6F">
        <w:rPr>
          <w:rFonts w:ascii="Arial" w:hAnsi="Arial" w:eastAsia="Arial" w:cs="Arial"/>
          <w:b w:val="1"/>
          <w:bCs w:val="1"/>
          <w:i w:val="0"/>
          <w:iCs w:val="0"/>
          <w:caps w:val="0"/>
          <w:smallCaps w:val="0"/>
          <w:noProof w:val="0"/>
          <w:color w:val="1F1F1F"/>
          <w:sz w:val="21"/>
          <w:szCs w:val="21"/>
          <w:lang w:val="en-US"/>
        </w:rPr>
        <w:t>Requirements for Data Migration</w:t>
      </w:r>
    </w:p>
    <w:p w:rsidR="23B8BB5F" w:rsidP="23B8BB5F" w:rsidRDefault="23B8BB5F" w14:paraId="0410D0F6" w14:textId="6FB90A3D">
      <w:pPr>
        <w:jc w:val="left"/>
        <w:rPr>
          <w:rFonts w:ascii="Arial" w:hAnsi="Arial" w:eastAsia="Arial" w:cs="Arial"/>
          <w:noProof w:val="0"/>
          <w:sz w:val="21"/>
          <w:szCs w:val="21"/>
          <w:lang w:val="en-US"/>
        </w:rPr>
      </w:pPr>
    </w:p>
    <w:p w:rsidR="70121267" w:rsidP="23B8BB5F" w:rsidRDefault="70121267" w14:paraId="227DA056" w14:textId="5F955D35">
      <w:pPr>
        <w:jc w:val="left"/>
        <w:rPr>
          <w:rFonts w:ascii="Arial" w:hAnsi="Arial" w:eastAsia="Arial" w:cs="Arial"/>
          <w:b w:val="1"/>
          <w:bCs w:val="1"/>
          <w:noProof w:val="0"/>
          <w:sz w:val="21"/>
          <w:szCs w:val="21"/>
          <w:lang w:val="en-US"/>
        </w:rPr>
      </w:pPr>
      <w:r w:rsidRPr="23B8BB5F" w:rsidR="70121267">
        <w:rPr>
          <w:rFonts w:ascii="Arial" w:hAnsi="Arial" w:eastAsia="Arial" w:cs="Arial"/>
          <w:b w:val="1"/>
          <w:bCs w:val="1"/>
          <w:noProof w:val="0"/>
          <w:sz w:val="21"/>
          <w:szCs w:val="21"/>
          <w:lang w:val="en-US"/>
        </w:rPr>
        <w:t>Data quality</w:t>
      </w:r>
    </w:p>
    <w:p w:rsidR="70121267" w:rsidP="23B8BB5F" w:rsidRDefault="70121267" w14:paraId="3BAA90BB" w14:textId="4730BBBC">
      <w:pPr>
        <w:jc w:val="left"/>
      </w:pPr>
      <w:r w:rsidRPr="23B8BB5F" w:rsidR="70121267">
        <w:rPr>
          <w:rFonts w:ascii="Arial" w:hAnsi="Arial" w:eastAsia="Arial" w:cs="Arial"/>
          <w:noProof w:val="0"/>
          <w:sz w:val="21"/>
          <w:szCs w:val="21"/>
          <w:lang w:val="en-US"/>
        </w:rPr>
        <w:t>The quality of data in the new system is critical since it influences its correctness, dependability, and usability.</w:t>
      </w:r>
    </w:p>
    <w:p w:rsidR="23B8BB5F" w:rsidP="23B8BB5F" w:rsidRDefault="23B8BB5F" w14:paraId="2A6D2509" w14:textId="6D1CA0B0">
      <w:pPr>
        <w:jc w:val="left"/>
        <w:rPr>
          <w:rFonts w:ascii="Arial" w:hAnsi="Arial" w:eastAsia="Arial" w:cs="Arial"/>
          <w:noProof w:val="0"/>
          <w:sz w:val="21"/>
          <w:szCs w:val="21"/>
          <w:lang w:val="en-US"/>
        </w:rPr>
      </w:pPr>
    </w:p>
    <w:p w:rsidR="29F7C211" w:rsidP="23B8BB5F" w:rsidRDefault="29F7C211" w14:paraId="51615C32" w14:textId="3BFE6CA7">
      <w:pPr>
        <w:jc w:val="left"/>
        <w:rPr>
          <w:rFonts w:ascii="Arial" w:hAnsi="Arial" w:eastAsia="Arial" w:cs="Arial"/>
          <w:b w:val="1"/>
          <w:bCs w:val="1"/>
          <w:noProof w:val="0"/>
          <w:sz w:val="21"/>
          <w:szCs w:val="21"/>
          <w:lang w:val="en-US"/>
        </w:rPr>
      </w:pPr>
      <w:r w:rsidRPr="23B8BB5F" w:rsidR="29F7C211">
        <w:rPr>
          <w:rFonts w:ascii="Arial" w:hAnsi="Arial" w:eastAsia="Arial" w:cs="Arial"/>
          <w:b w:val="1"/>
          <w:bCs w:val="1"/>
          <w:noProof w:val="0"/>
          <w:sz w:val="21"/>
          <w:szCs w:val="21"/>
          <w:lang w:val="en-US"/>
        </w:rPr>
        <w:t>Data Transfer</w:t>
      </w:r>
    </w:p>
    <w:p w:rsidR="29F7C211" w:rsidP="23B8BB5F" w:rsidRDefault="29F7C211" w14:paraId="53F73D55" w14:textId="4CAFA2AB">
      <w:pPr>
        <w:jc w:val="left"/>
      </w:pPr>
      <w:r w:rsidRPr="23B8BB5F" w:rsidR="29F7C211">
        <w:rPr>
          <w:rFonts w:ascii="Arial" w:hAnsi="Arial" w:eastAsia="Arial" w:cs="Arial"/>
          <w:noProof w:val="0"/>
          <w:sz w:val="21"/>
          <w:szCs w:val="21"/>
          <w:lang w:val="en-US"/>
        </w:rPr>
        <w:t>The migration process must successfully transfer all data from the source system to the target system.</w:t>
      </w:r>
    </w:p>
    <w:p w:rsidR="23B8BB5F" w:rsidP="23B8BB5F" w:rsidRDefault="23B8BB5F" w14:paraId="1292250D" w14:textId="1C199501">
      <w:pPr>
        <w:jc w:val="left"/>
        <w:rPr>
          <w:rFonts w:ascii="Arial" w:hAnsi="Arial" w:eastAsia="Arial" w:cs="Arial"/>
          <w:noProof w:val="0"/>
          <w:sz w:val="21"/>
          <w:szCs w:val="21"/>
          <w:lang w:val="en-US"/>
        </w:rPr>
      </w:pPr>
    </w:p>
    <w:p w:rsidR="29F7C211" w:rsidP="23B8BB5F" w:rsidRDefault="29F7C211" w14:paraId="538A968E" w14:textId="748F506E">
      <w:pPr>
        <w:jc w:val="left"/>
        <w:rPr>
          <w:rFonts w:ascii="Arial" w:hAnsi="Arial" w:eastAsia="Arial" w:cs="Arial"/>
          <w:b w:val="1"/>
          <w:bCs w:val="1"/>
          <w:noProof w:val="0"/>
          <w:sz w:val="21"/>
          <w:szCs w:val="21"/>
          <w:lang w:val="en-US"/>
        </w:rPr>
      </w:pPr>
      <w:r w:rsidRPr="23B8BB5F" w:rsidR="29F7C211">
        <w:rPr>
          <w:rFonts w:ascii="Arial" w:hAnsi="Arial" w:eastAsia="Arial" w:cs="Arial"/>
          <w:b w:val="1"/>
          <w:bCs w:val="1"/>
          <w:noProof w:val="0"/>
          <w:sz w:val="21"/>
          <w:szCs w:val="21"/>
          <w:lang w:val="en-US"/>
        </w:rPr>
        <w:t>Data Validation</w:t>
      </w:r>
    </w:p>
    <w:p w:rsidR="29F7C211" w:rsidP="23B8BB5F" w:rsidRDefault="29F7C211" w14:paraId="15272372" w14:textId="3018C155">
      <w:pPr>
        <w:jc w:val="left"/>
      </w:pPr>
      <w:r w:rsidRPr="44E7DAB9" w:rsidR="29F7C211">
        <w:rPr>
          <w:rFonts w:ascii="Arial" w:hAnsi="Arial" w:eastAsia="Arial" w:cs="Arial"/>
          <w:noProof w:val="0"/>
          <w:sz w:val="21"/>
          <w:szCs w:val="21"/>
          <w:lang w:val="en-US"/>
        </w:rPr>
        <w:t>Check that the transferred data matches the original data to avoid errors, loss, or corruption.</w:t>
      </w:r>
    </w:p>
    <w:p w:rsidR="44E7DAB9" w:rsidP="44E7DAB9" w:rsidRDefault="44E7DAB9" w14:paraId="7B54BC14" w14:textId="337449E7">
      <w:pPr>
        <w:jc w:val="left"/>
        <w:rPr>
          <w:rFonts w:ascii="Arial" w:hAnsi="Arial" w:eastAsia="Arial" w:cs="Arial"/>
          <w:noProof w:val="0"/>
          <w:sz w:val="21"/>
          <w:szCs w:val="21"/>
          <w:lang w:val="en-US"/>
        </w:rPr>
      </w:pPr>
    </w:p>
    <w:p w:rsidR="626853E8" w:rsidP="44E7DAB9" w:rsidRDefault="626853E8" w14:paraId="0D0551C2" w14:textId="36423A04">
      <w:pPr>
        <w:jc w:val="left"/>
        <w:rPr>
          <w:rFonts w:ascii="Arial" w:hAnsi="Arial" w:eastAsia="Arial" w:cs="Arial"/>
          <w:b w:val="1"/>
          <w:bCs w:val="1"/>
          <w:noProof w:val="0"/>
          <w:sz w:val="21"/>
          <w:szCs w:val="21"/>
          <w:lang w:val="en-US"/>
        </w:rPr>
      </w:pPr>
      <w:r w:rsidRPr="44E7DAB9" w:rsidR="626853E8">
        <w:rPr>
          <w:rFonts w:ascii="Arial" w:hAnsi="Arial" w:eastAsia="Arial" w:cs="Arial"/>
          <w:b w:val="1"/>
          <w:bCs w:val="1"/>
          <w:noProof w:val="0"/>
          <w:sz w:val="21"/>
          <w:szCs w:val="21"/>
          <w:lang w:val="en-US"/>
        </w:rPr>
        <w:t>Mapping Data</w:t>
      </w:r>
    </w:p>
    <w:p w:rsidR="626853E8" w:rsidP="44E7DAB9" w:rsidRDefault="626853E8" w14:paraId="5E58E39A" w14:textId="6AAF0944">
      <w:pPr>
        <w:jc w:val="left"/>
      </w:pPr>
      <w:r w:rsidRPr="44E7DAB9" w:rsidR="626853E8">
        <w:rPr>
          <w:rFonts w:ascii="Arial" w:hAnsi="Arial" w:eastAsia="Arial" w:cs="Arial"/>
          <w:noProof w:val="0"/>
          <w:sz w:val="21"/>
          <w:szCs w:val="21"/>
          <w:lang w:val="en-US"/>
        </w:rPr>
        <w:t>Make certain that every data field in the source system is precisely mapped to its equivalent field in the target system. This covers the adjustments required to align data types, formats, or units.</w:t>
      </w:r>
    </w:p>
    <w:p w:rsidR="44E7DAB9" w:rsidP="44E7DAB9" w:rsidRDefault="44E7DAB9" w14:paraId="7C106245" w14:textId="6ACDF097">
      <w:pPr>
        <w:pStyle w:val="Normal"/>
        <w:jc w:val="left"/>
        <w:rPr>
          <w:rFonts w:ascii="Arial" w:hAnsi="Arial" w:eastAsia="Arial" w:cs="Arial"/>
          <w:noProof w:val="0"/>
          <w:sz w:val="21"/>
          <w:szCs w:val="21"/>
          <w:lang w:val="en-US"/>
        </w:rPr>
      </w:pPr>
    </w:p>
    <w:p w:rsidR="23B8BB5F" w:rsidP="23B8BB5F" w:rsidRDefault="23B8BB5F" w14:paraId="36496F18" w14:textId="410068B2">
      <w:pPr>
        <w:jc w:val="left"/>
        <w:rPr>
          <w:rFonts w:ascii="Arial" w:hAnsi="Arial" w:eastAsia="Arial" w:cs="Arial"/>
          <w:noProof w:val="0"/>
          <w:sz w:val="21"/>
          <w:szCs w:val="21"/>
          <w:lang w:val="en-US"/>
        </w:rPr>
      </w:pPr>
    </w:p>
    <w:p w:rsidR="29F7C211" w:rsidP="23B8BB5F" w:rsidRDefault="29F7C211" w14:paraId="6EB387AD" w14:textId="10D1B458">
      <w:pPr>
        <w:jc w:val="left"/>
        <w:rPr>
          <w:rFonts w:ascii="Arial" w:hAnsi="Arial" w:eastAsia="Arial" w:cs="Arial"/>
          <w:b w:val="1"/>
          <w:bCs w:val="1"/>
          <w:noProof w:val="0"/>
          <w:sz w:val="21"/>
          <w:szCs w:val="21"/>
          <w:lang w:val="en-US"/>
        </w:rPr>
      </w:pPr>
      <w:r w:rsidRPr="23B8BB5F" w:rsidR="29F7C211">
        <w:rPr>
          <w:rFonts w:ascii="Arial" w:hAnsi="Arial" w:eastAsia="Arial" w:cs="Arial"/>
          <w:b w:val="1"/>
          <w:bCs w:val="1"/>
          <w:noProof w:val="0"/>
          <w:sz w:val="21"/>
          <w:szCs w:val="21"/>
          <w:lang w:val="en-US"/>
        </w:rPr>
        <w:t>Maintain relationships</w:t>
      </w:r>
    </w:p>
    <w:p w:rsidR="29F7C211" w:rsidP="23B8BB5F" w:rsidRDefault="29F7C211" w14:paraId="0F077031" w14:textId="2FE598F3">
      <w:pPr>
        <w:jc w:val="left"/>
      </w:pPr>
      <w:r w:rsidRPr="23B8BB5F" w:rsidR="29F7C211">
        <w:rPr>
          <w:rFonts w:ascii="Arial" w:hAnsi="Arial" w:eastAsia="Arial" w:cs="Arial"/>
          <w:noProof w:val="0"/>
          <w:sz w:val="21"/>
          <w:szCs w:val="21"/>
          <w:lang w:val="en-US"/>
        </w:rPr>
        <w:t>Preserve all data linkages, including foreign keys and dependencies, to ensure that data functions properly in the new system.</w:t>
      </w:r>
    </w:p>
    <w:p w:rsidR="23B8BB5F" w:rsidP="23B8BB5F" w:rsidRDefault="23B8BB5F" w14:paraId="4BB44661" w14:textId="38644362">
      <w:pPr>
        <w:jc w:val="left"/>
        <w:rPr>
          <w:rFonts w:ascii="Arial" w:hAnsi="Arial" w:eastAsia="Arial" w:cs="Arial"/>
          <w:b w:val="1"/>
          <w:bCs w:val="1"/>
          <w:noProof w:val="0"/>
          <w:sz w:val="21"/>
          <w:szCs w:val="21"/>
          <w:lang w:val="en-US"/>
        </w:rPr>
      </w:pPr>
    </w:p>
    <w:p w:rsidR="29F7C211" w:rsidP="23B8BB5F" w:rsidRDefault="29F7C211" w14:paraId="1F49E600" w14:textId="62EF9DE6">
      <w:pPr>
        <w:jc w:val="left"/>
        <w:rPr>
          <w:rFonts w:ascii="Arial" w:hAnsi="Arial" w:eastAsia="Arial" w:cs="Arial"/>
          <w:b w:val="1"/>
          <w:bCs w:val="1"/>
          <w:noProof w:val="0"/>
          <w:sz w:val="21"/>
          <w:szCs w:val="21"/>
          <w:lang w:val="en-US"/>
        </w:rPr>
      </w:pPr>
      <w:r w:rsidRPr="23B8BB5F" w:rsidR="29F7C211">
        <w:rPr>
          <w:rFonts w:ascii="Arial" w:hAnsi="Arial" w:eastAsia="Arial" w:cs="Arial"/>
          <w:b w:val="1"/>
          <w:bCs w:val="1"/>
          <w:noProof w:val="0"/>
          <w:sz w:val="21"/>
          <w:szCs w:val="21"/>
          <w:lang w:val="en-US"/>
        </w:rPr>
        <w:t>Error Handling</w:t>
      </w:r>
    </w:p>
    <w:p w:rsidR="29F7C211" w:rsidP="23B8BB5F" w:rsidRDefault="29F7C211" w14:paraId="4700333D" w14:textId="3D182126">
      <w:pPr>
        <w:jc w:val="left"/>
      </w:pPr>
      <w:r w:rsidRPr="23B8BB5F" w:rsidR="29F7C211">
        <w:rPr>
          <w:rFonts w:ascii="Arial" w:hAnsi="Arial" w:eastAsia="Arial" w:cs="Arial"/>
          <w:noProof w:val="0"/>
          <w:sz w:val="21"/>
          <w:szCs w:val="21"/>
          <w:lang w:val="en-US"/>
        </w:rPr>
        <w:t>Include techniques for detecting and recovering from migration problems, such as retrying or rolling back.</w:t>
      </w:r>
    </w:p>
    <w:p w:rsidR="23B8BB5F" w:rsidP="23B8BB5F" w:rsidRDefault="23B8BB5F" w14:paraId="2E2EE58E" w14:textId="585347FF">
      <w:pPr>
        <w:pStyle w:val="Normal"/>
        <w:jc w:val="left"/>
        <w:rPr>
          <w:rFonts w:ascii="Arial" w:hAnsi="Arial" w:eastAsia="Arial" w:cs="Arial"/>
          <w:noProof w:val="0"/>
          <w:sz w:val="21"/>
          <w:szCs w:val="21"/>
          <w:lang w:val="en-US"/>
        </w:rPr>
      </w:pPr>
    </w:p>
    <w:p w:rsidR="23B8BB5F" w:rsidP="44E7DAB9" w:rsidRDefault="23B8BB5F" w14:paraId="3875588A" w14:textId="1ED5EEFB">
      <w:pPr>
        <w:jc w:val="left"/>
        <w:rPr>
          <w:rFonts w:ascii="Arial" w:hAnsi="Arial" w:eastAsia="Arial" w:cs="Arial"/>
          <w:b w:val="1"/>
          <w:bCs w:val="1"/>
          <w:noProof w:val="0"/>
          <w:sz w:val="21"/>
          <w:szCs w:val="21"/>
          <w:lang w:val="en-US"/>
        </w:rPr>
      </w:pPr>
      <w:r w:rsidRPr="44E7DAB9" w:rsidR="2D4B0F4C">
        <w:rPr>
          <w:rFonts w:ascii="Arial" w:hAnsi="Arial" w:eastAsia="Arial" w:cs="Arial"/>
          <w:b w:val="1"/>
          <w:bCs w:val="1"/>
          <w:noProof w:val="0"/>
          <w:sz w:val="21"/>
          <w:szCs w:val="21"/>
          <w:lang w:val="en-US"/>
        </w:rPr>
        <w:t>Control of User Access</w:t>
      </w:r>
    </w:p>
    <w:p w:rsidR="23B8BB5F" w:rsidP="23B8BB5F" w:rsidRDefault="23B8BB5F" w14:paraId="5D258CE2" w14:textId="573D4B71">
      <w:pPr>
        <w:pStyle w:val="Normal"/>
        <w:jc w:val="left"/>
      </w:pPr>
      <w:r w:rsidRPr="44E7DAB9" w:rsidR="2D4B0F4C">
        <w:rPr>
          <w:rFonts w:ascii="Arial" w:hAnsi="Arial" w:eastAsia="Arial" w:cs="Arial"/>
          <w:noProof w:val="0"/>
          <w:sz w:val="21"/>
          <w:szCs w:val="21"/>
          <w:lang w:val="en-US"/>
        </w:rPr>
        <w:t>Make sure that user roles and permissions are taken into consideration during the migration process so that only authorized users can access data both during and after the migration.</w:t>
      </w:r>
    </w:p>
    <w:p w:rsidR="44E7DAB9" w:rsidP="44E7DAB9" w:rsidRDefault="44E7DAB9" w14:paraId="2FEA65F4" w14:textId="3C15BF66">
      <w:pPr>
        <w:pStyle w:val="Normal"/>
        <w:jc w:val="left"/>
        <w:rPr>
          <w:rFonts w:ascii="Arial" w:hAnsi="Arial" w:eastAsia="Arial" w:cs="Arial"/>
          <w:noProof w:val="0"/>
          <w:sz w:val="21"/>
          <w:szCs w:val="21"/>
          <w:lang w:val="en-US"/>
        </w:rPr>
      </w:pPr>
    </w:p>
    <w:p w:rsidR="44E7DAB9" w:rsidP="44E7DAB9" w:rsidRDefault="44E7DAB9" w14:paraId="572B3839" w14:textId="02E7A3FB">
      <w:pPr>
        <w:jc w:val="left"/>
        <w:rPr>
          <w:rFonts w:ascii="Arial" w:hAnsi="Arial" w:eastAsia="Arial" w:cs="Arial"/>
          <w:noProof w:val="0"/>
          <w:sz w:val="21"/>
          <w:szCs w:val="21"/>
          <w:lang w:val="en-US"/>
        </w:rPr>
      </w:pPr>
    </w:p>
    <w:p w:rsidR="41F9E854" w:rsidP="44E7DAB9" w:rsidRDefault="41F9E854" w14:paraId="1926B36D" w14:textId="4499C7A1">
      <w:pPr>
        <w:jc w:val="left"/>
        <w:rPr>
          <w:rFonts w:ascii="Arial" w:hAnsi="Arial" w:eastAsia="Arial" w:cs="Arial"/>
          <w:b w:val="1"/>
          <w:bCs w:val="1"/>
          <w:noProof w:val="0"/>
          <w:sz w:val="21"/>
          <w:szCs w:val="21"/>
          <w:lang w:val="en-US"/>
        </w:rPr>
      </w:pPr>
      <w:r w:rsidRPr="44E7DAB9" w:rsidR="41F9E854">
        <w:rPr>
          <w:rFonts w:ascii="Arial" w:hAnsi="Arial" w:eastAsia="Arial" w:cs="Arial"/>
          <w:b w:val="1"/>
          <w:bCs w:val="1"/>
          <w:noProof w:val="0"/>
          <w:sz w:val="21"/>
          <w:szCs w:val="21"/>
          <w:lang w:val="en-US"/>
        </w:rPr>
        <w:t>Compliance with Security</w:t>
      </w:r>
    </w:p>
    <w:p w:rsidR="41F9E854" w:rsidP="44E7DAB9" w:rsidRDefault="41F9E854" w14:paraId="4EFECC52" w14:textId="01731824">
      <w:pPr>
        <w:jc w:val="left"/>
      </w:pPr>
      <w:r w:rsidRPr="44E7DAB9" w:rsidR="41F9E854">
        <w:rPr>
          <w:rFonts w:ascii="Arial" w:hAnsi="Arial" w:eastAsia="Arial" w:cs="Arial"/>
          <w:noProof w:val="0"/>
          <w:sz w:val="21"/>
          <w:szCs w:val="21"/>
          <w:lang w:val="en-US"/>
        </w:rPr>
        <w:t>Verify that the data migration procedure complies with all applicable security guidelines and requirements. To safeguard the data during migration, use encryption, secure transfer techniques (such as VPN, SSL), and authentication procedures.</w:t>
      </w:r>
    </w:p>
    <w:p w:rsidR="44E7DAB9" w:rsidP="44E7DAB9" w:rsidRDefault="44E7DAB9" w14:paraId="4996EEBA" w14:textId="789C3880">
      <w:pPr>
        <w:pStyle w:val="Normal"/>
        <w:jc w:val="left"/>
        <w:rPr>
          <w:rFonts w:ascii="Arial" w:hAnsi="Arial" w:eastAsia="Arial" w:cs="Arial"/>
          <w:noProof w:val="0"/>
          <w:sz w:val="21"/>
          <w:szCs w:val="21"/>
          <w:lang w:val="en-US"/>
        </w:rPr>
      </w:pPr>
    </w:p>
    <w:p w:rsidR="23B8BB5F" w:rsidP="44E7DAB9" w:rsidRDefault="23B8BB5F" w14:paraId="4C746595" w14:textId="7C1592AB">
      <w:pPr>
        <w:pStyle w:val="Normal"/>
        <w:jc w:val="left"/>
        <w:rPr>
          <w:rFonts w:ascii="Arial" w:hAnsi="Arial" w:eastAsia="Arial" w:cs="Arial"/>
          <w:b w:val="1"/>
          <w:bCs w:val="1"/>
          <w:noProof w:val="0"/>
          <w:sz w:val="21"/>
          <w:szCs w:val="21"/>
          <w:lang w:val="en-US"/>
        </w:rPr>
      </w:pPr>
    </w:p>
    <w:p w:rsidR="23B8BB5F" w:rsidP="44E7DAB9" w:rsidRDefault="23B8BB5F" w14:paraId="3DE0530D" w14:textId="03E09E6A">
      <w:pPr>
        <w:jc w:val="left"/>
        <w:rPr>
          <w:rFonts w:ascii="Arial" w:hAnsi="Arial" w:eastAsia="Arial" w:cs="Arial"/>
          <w:b w:val="1"/>
          <w:bCs w:val="1"/>
          <w:noProof w:val="0"/>
          <w:sz w:val="21"/>
          <w:szCs w:val="21"/>
          <w:lang w:val="en-US"/>
        </w:rPr>
      </w:pPr>
      <w:r w:rsidRPr="44E7DAB9" w:rsidR="41F9E854">
        <w:rPr>
          <w:rFonts w:ascii="Arial" w:hAnsi="Arial" w:eastAsia="Arial" w:cs="Arial"/>
          <w:b w:val="1"/>
          <w:bCs w:val="1"/>
          <w:noProof w:val="0"/>
          <w:sz w:val="21"/>
          <w:szCs w:val="21"/>
          <w:lang w:val="en-US"/>
        </w:rPr>
        <w:t>Monitoring and Reporting</w:t>
      </w:r>
    </w:p>
    <w:p w:rsidR="23B8BB5F" w:rsidP="44E7DAB9" w:rsidRDefault="23B8BB5F" w14:paraId="5A130676" w14:textId="7704F92A">
      <w:pPr>
        <w:jc w:val="left"/>
      </w:pPr>
      <w:r w:rsidRPr="44E7DAB9" w:rsidR="41F9E854">
        <w:rPr>
          <w:rFonts w:ascii="Arial" w:hAnsi="Arial" w:eastAsia="Arial" w:cs="Arial"/>
          <w:noProof w:val="0"/>
          <w:sz w:val="21"/>
          <w:szCs w:val="21"/>
          <w:lang w:val="en-US"/>
        </w:rPr>
        <w:t>Throughout the migration process, use technologies for ongoing monitoring to keep tabs on developments and produce reports in real time, guaranteeing openness and shedding light on possible problems.</w:t>
      </w:r>
    </w:p>
    <w:p w:rsidR="23B8BB5F" w:rsidP="23B8BB5F" w:rsidRDefault="23B8BB5F" w14:paraId="69C9A4E2" w14:textId="6A9F36A7">
      <w:pPr>
        <w:pStyle w:val="Normal"/>
        <w:jc w:val="left"/>
        <w:rPr>
          <w:rFonts w:ascii="Arial" w:hAnsi="Arial" w:eastAsia="Arial" w:cs="Arial"/>
          <w:noProof w:val="0"/>
          <w:sz w:val="21"/>
          <w:szCs w:val="21"/>
          <w:lang w:val="en-US"/>
        </w:rPr>
      </w:pPr>
    </w:p>
    <w:p w:rsidR="23B8BB5F" w:rsidP="23B8BB5F" w:rsidRDefault="23B8BB5F" w14:paraId="22C733CB" w14:textId="69FBB0CA">
      <w:pPr>
        <w:jc w:val="left"/>
        <w:rPr>
          <w:rFonts w:ascii="Arial" w:hAnsi="Arial" w:eastAsia="Arial" w:cs="Arial"/>
          <w:noProof w:val="0"/>
          <w:sz w:val="21"/>
          <w:szCs w:val="21"/>
          <w:lang w:val="en-US"/>
        </w:rPr>
      </w:pPr>
    </w:p>
    <w:p w:rsidR="23B8BB5F" w:rsidP="23B8BB5F" w:rsidRDefault="23B8BB5F" w14:paraId="531486F1" w14:textId="32BE0890">
      <w:pPr>
        <w:jc w:val="left"/>
        <w:rPr>
          <w:rFonts w:ascii="Arial" w:hAnsi="Arial" w:eastAsia="Arial" w:cs="Arial"/>
          <w:noProof w:val="0"/>
          <w:sz w:val="21"/>
          <w:szCs w:val="21"/>
          <w:lang w:val="en-US"/>
        </w:rPr>
      </w:pPr>
    </w:p>
    <w:p w:rsidR="23B8BB5F" w:rsidP="23B8BB5F" w:rsidRDefault="23B8BB5F" w14:paraId="3183F78A" w14:textId="74C0B6D4">
      <w:pPr>
        <w:pStyle w:val="Normal"/>
        <w:jc w:val="left"/>
        <w:rPr>
          <w:rFonts w:ascii="Arial" w:hAnsi="Arial" w:eastAsia="Arial" w:cs="Arial"/>
          <w:noProof w:val="0"/>
          <w:sz w:val="21"/>
          <w:szCs w:val="21"/>
          <w:lang w:val="en-US"/>
        </w:rPr>
      </w:pPr>
    </w:p>
    <w:p w:rsidR="23B8BB5F" w:rsidP="23B8BB5F" w:rsidRDefault="23B8BB5F" w14:paraId="22CB44BD" w14:textId="25492ED8">
      <w:pPr>
        <w:jc w:val="center"/>
        <w:rPr>
          <w:b w:val="1"/>
          <w:bCs w:val="1"/>
          <w:sz w:val="32"/>
          <w:szCs w:val="32"/>
        </w:rPr>
      </w:pPr>
    </w:p>
    <w:p w:rsidR="23B8BB5F" w:rsidP="23B8BB5F" w:rsidRDefault="23B8BB5F" w14:paraId="51A9848B" w14:textId="4B11AE5E">
      <w:pPr>
        <w:jc w:val="left"/>
        <w:rPr>
          <w:b w:val="1"/>
          <w:bCs w:val="1"/>
          <w:sz w:val="32"/>
          <w:szCs w:val="32"/>
        </w:rPr>
      </w:pPr>
    </w:p>
    <w:p w:rsidR="23B8BB5F" w:rsidP="23B8BB5F" w:rsidRDefault="23B8BB5F" w14:paraId="66440211" w14:textId="518658BB">
      <w:pPr>
        <w:jc w:val="left"/>
        <w:rPr>
          <w:b w:val="1"/>
          <w:bCs w:val="1"/>
          <w:sz w:val="32"/>
          <w:szCs w:val="32"/>
        </w:rPr>
      </w:pPr>
    </w:p>
    <w:p w:rsidR="23B8BB5F" w:rsidP="23B8BB5F" w:rsidRDefault="23B8BB5F" w14:paraId="1D312E67" w14:textId="70D09E80">
      <w:pPr>
        <w:jc w:val="left"/>
        <w:rPr>
          <w:b w:val="1"/>
          <w:bCs w:val="1"/>
          <w:sz w:val="32"/>
          <w:szCs w:val="32"/>
        </w:rPr>
      </w:pPr>
    </w:p>
    <w:p w:rsidR="23B8BB5F" w:rsidP="23B8BB5F" w:rsidRDefault="23B8BB5F" w14:paraId="3168A8C4" w14:textId="2B433D67">
      <w:pPr>
        <w:jc w:val="left"/>
        <w:rPr>
          <w:b w:val="1"/>
          <w:bCs w:val="1"/>
          <w:sz w:val="32"/>
          <w:szCs w:val="32"/>
        </w:rPr>
      </w:pPr>
    </w:p>
    <w:p w:rsidR="23B8BB5F" w:rsidP="23B8BB5F" w:rsidRDefault="23B8BB5F" w14:paraId="23026AB9" w14:textId="1620AEDD">
      <w:pPr>
        <w:jc w:val="left"/>
        <w:rPr>
          <w:b w:val="1"/>
          <w:bCs w:val="1"/>
          <w:sz w:val="32"/>
          <w:szCs w:val="32"/>
        </w:rPr>
      </w:pPr>
    </w:p>
    <w:p w:rsidR="23B8BB5F" w:rsidP="23B8BB5F" w:rsidRDefault="23B8BB5F" w14:paraId="4428520B" w14:textId="1584B14E">
      <w:pPr>
        <w:jc w:val="left"/>
        <w:rPr>
          <w:b w:val="1"/>
          <w:bCs w:val="1"/>
          <w:sz w:val="32"/>
          <w:szCs w:val="32"/>
        </w:rPr>
      </w:pPr>
    </w:p>
    <w:p w:rsidR="23B8BB5F" w:rsidP="23B8BB5F" w:rsidRDefault="23B8BB5F" w14:paraId="6B7AD44B" w14:textId="16FD5E47">
      <w:pPr>
        <w:jc w:val="left"/>
        <w:rPr>
          <w:b w:val="1"/>
          <w:bCs w:val="1"/>
          <w:sz w:val="32"/>
          <w:szCs w:val="32"/>
        </w:rPr>
      </w:pPr>
    </w:p>
    <w:p w:rsidR="23B8BB5F" w:rsidP="23B8BB5F" w:rsidRDefault="23B8BB5F" w14:paraId="34B2DCF0" w14:textId="41CD9C88">
      <w:pPr>
        <w:jc w:val="left"/>
        <w:rPr>
          <w:b w:val="1"/>
          <w:bCs w:val="1"/>
          <w:sz w:val="32"/>
          <w:szCs w:val="32"/>
        </w:rPr>
      </w:pPr>
    </w:p>
    <w:p w:rsidR="69903146" w:rsidP="23B8BB5F" w:rsidRDefault="69903146" w14:paraId="5BD9956E" w14:textId="0D368B75">
      <w:pPr>
        <w:jc w:val="left"/>
        <w:rPr>
          <w:b w:val="1"/>
          <w:bCs w:val="1"/>
          <w:sz w:val="28"/>
          <w:szCs w:val="28"/>
        </w:rPr>
      </w:pPr>
      <w:r w:rsidRPr="23B8BB5F" w:rsidR="69903146">
        <w:rPr>
          <w:b w:val="1"/>
          <w:bCs w:val="1"/>
          <w:sz w:val="28"/>
          <w:szCs w:val="28"/>
        </w:rPr>
        <w:t>References:</w:t>
      </w:r>
    </w:p>
    <w:p w:rsidR="23B8BB5F" w:rsidP="23B8BB5F" w:rsidRDefault="23B8BB5F" w14:paraId="30BE4657" w14:textId="1B3344E0">
      <w:pPr>
        <w:jc w:val="left"/>
        <w:rPr>
          <w:b w:val="1"/>
          <w:bCs w:val="1"/>
          <w:sz w:val="28"/>
          <w:szCs w:val="28"/>
        </w:rPr>
      </w:pPr>
    </w:p>
    <w:p w:rsidR="69903146" w:rsidP="23B8BB5F" w:rsidRDefault="69903146" w14:paraId="0D40971F" w14:textId="510DAFEF">
      <w:pPr>
        <w:spacing w:before="240" w:beforeAutospacing="off" w:after="240" w:afterAutospacing="off"/>
        <w:ind w:left="567" w:right="0" w:hanging="567"/>
        <w:jc w:val="left"/>
      </w:pPr>
      <w:r w:rsidRPr="23B8BB5F" w:rsidR="69903146">
        <w:rPr>
          <w:rFonts w:ascii="Aptos" w:hAnsi="Aptos" w:eastAsia="Aptos" w:cs="Aptos"/>
          <w:noProof w:val="0"/>
          <w:sz w:val="28"/>
          <w:szCs w:val="28"/>
          <w:lang w:val="en-US"/>
        </w:rPr>
        <w:t>Trotino</w:t>
      </w:r>
      <w:r w:rsidRPr="23B8BB5F" w:rsidR="69903146">
        <w:rPr>
          <w:rFonts w:ascii="Aptos" w:hAnsi="Aptos" w:eastAsia="Aptos" w:cs="Aptos"/>
          <w:noProof w:val="0"/>
          <w:sz w:val="28"/>
          <w:szCs w:val="28"/>
          <w:lang w:val="en-US"/>
        </w:rPr>
        <w:t xml:space="preserve">, G. (2023) </w:t>
      </w:r>
      <w:r w:rsidRPr="23B8BB5F" w:rsidR="69903146">
        <w:rPr>
          <w:rFonts w:ascii="Aptos" w:hAnsi="Aptos" w:eastAsia="Aptos" w:cs="Aptos"/>
          <w:i w:val="1"/>
          <w:iCs w:val="1"/>
          <w:noProof w:val="0"/>
          <w:sz w:val="28"/>
          <w:szCs w:val="28"/>
          <w:lang w:val="en-US"/>
        </w:rPr>
        <w:t>Top 6 requirements for Data Migration Software</w:t>
      </w:r>
      <w:r w:rsidRPr="23B8BB5F" w:rsidR="69903146">
        <w:rPr>
          <w:rFonts w:ascii="Aptos" w:hAnsi="Aptos" w:eastAsia="Aptos" w:cs="Aptos"/>
          <w:noProof w:val="0"/>
          <w:sz w:val="28"/>
          <w:szCs w:val="28"/>
          <w:lang w:val="en-US"/>
        </w:rPr>
        <w:t xml:space="preserve">, </w:t>
      </w:r>
      <w:r w:rsidRPr="23B8BB5F" w:rsidR="69903146">
        <w:rPr>
          <w:rFonts w:ascii="Aptos" w:hAnsi="Aptos" w:eastAsia="Aptos" w:cs="Aptos"/>
          <w:i w:val="1"/>
          <w:iCs w:val="1"/>
          <w:noProof w:val="0"/>
          <w:sz w:val="28"/>
          <w:szCs w:val="28"/>
          <w:lang w:val="en-US"/>
        </w:rPr>
        <w:t>Delivering Data Products in a Data Fabric &amp; Data Mesh</w:t>
      </w:r>
      <w:r w:rsidRPr="23B8BB5F" w:rsidR="69903146">
        <w:rPr>
          <w:rFonts w:ascii="Aptos" w:hAnsi="Aptos" w:eastAsia="Aptos" w:cs="Aptos"/>
          <w:noProof w:val="0"/>
          <w:sz w:val="28"/>
          <w:szCs w:val="28"/>
          <w:lang w:val="en-US"/>
        </w:rPr>
        <w:t xml:space="preserve">. Available at: </w:t>
      </w:r>
      <w:hyperlink r:id="R4d0fcc1bc2c14108">
        <w:r w:rsidRPr="23B8BB5F" w:rsidR="69903146">
          <w:rPr>
            <w:rStyle w:val="Hyperlink"/>
            <w:rFonts w:ascii="Aptos" w:hAnsi="Aptos" w:eastAsia="Aptos" w:cs="Aptos"/>
            <w:noProof w:val="0"/>
            <w:sz w:val="28"/>
            <w:szCs w:val="28"/>
            <w:lang w:val="en-US"/>
          </w:rPr>
          <w:t>https://www.k2view.com/blog/data-migration-software</w:t>
        </w:r>
      </w:hyperlink>
      <w:r w:rsidRPr="23B8BB5F" w:rsidR="69903146">
        <w:rPr>
          <w:rFonts w:ascii="Aptos" w:hAnsi="Aptos" w:eastAsia="Aptos" w:cs="Aptos"/>
          <w:noProof w:val="0"/>
          <w:sz w:val="28"/>
          <w:szCs w:val="28"/>
          <w:lang w:val="en-US"/>
        </w:rPr>
        <w:t xml:space="preserve"> </w:t>
      </w:r>
    </w:p>
    <w:p w:rsidR="23B8BB5F" w:rsidP="23B8BB5F" w:rsidRDefault="23B8BB5F" w14:paraId="4187F961" w14:textId="6CF78E32">
      <w:pPr>
        <w:spacing w:before="240" w:beforeAutospacing="off" w:after="240" w:afterAutospacing="off"/>
        <w:ind w:left="567" w:right="0" w:hanging="567"/>
        <w:jc w:val="left"/>
        <w:rPr>
          <w:rFonts w:ascii="Aptos" w:hAnsi="Aptos" w:eastAsia="Aptos" w:cs="Aptos"/>
          <w:noProof w:val="0"/>
          <w:sz w:val="28"/>
          <w:szCs w:val="28"/>
          <w:lang w:val="en-US"/>
        </w:rPr>
      </w:pPr>
    </w:p>
    <w:p w:rsidR="248D4740" w:rsidP="23B8BB5F" w:rsidRDefault="248D4740" w14:paraId="4640826D" w14:textId="47549CE6">
      <w:pPr>
        <w:spacing w:before="240" w:beforeAutospacing="off" w:after="240" w:afterAutospacing="off"/>
        <w:ind w:left="567" w:right="0" w:hanging="567"/>
        <w:jc w:val="left"/>
      </w:pPr>
      <w:r w:rsidRPr="23B8BB5F" w:rsidR="248D4740">
        <w:rPr>
          <w:rFonts w:ascii="Aptos" w:hAnsi="Aptos" w:eastAsia="Aptos" w:cs="Aptos"/>
          <w:noProof w:val="0"/>
          <w:sz w:val="28"/>
          <w:szCs w:val="28"/>
          <w:lang w:val="en-US"/>
        </w:rPr>
        <w:t xml:space="preserve">Giri, B. (2023) </w:t>
      </w:r>
      <w:r w:rsidRPr="23B8BB5F" w:rsidR="248D4740">
        <w:rPr>
          <w:rFonts w:ascii="Aptos" w:hAnsi="Aptos" w:eastAsia="Aptos" w:cs="Aptos"/>
          <w:i w:val="1"/>
          <w:iCs w:val="1"/>
          <w:noProof w:val="0"/>
          <w:sz w:val="28"/>
          <w:szCs w:val="28"/>
          <w:lang w:val="en-US"/>
        </w:rPr>
        <w:t>Functional requirements and technical requirements for Migration Projects</w:t>
      </w:r>
      <w:r w:rsidRPr="23B8BB5F" w:rsidR="248D4740">
        <w:rPr>
          <w:rFonts w:ascii="Aptos" w:hAnsi="Aptos" w:eastAsia="Aptos" w:cs="Aptos"/>
          <w:noProof w:val="0"/>
          <w:sz w:val="28"/>
          <w:szCs w:val="28"/>
          <w:lang w:val="en-US"/>
        </w:rPr>
        <w:t xml:space="preserve">, </w:t>
      </w:r>
      <w:r w:rsidRPr="23B8BB5F" w:rsidR="248D4740">
        <w:rPr>
          <w:rFonts w:ascii="Aptos" w:hAnsi="Aptos" w:eastAsia="Aptos" w:cs="Aptos"/>
          <w:i w:val="1"/>
          <w:iCs w:val="1"/>
          <w:noProof w:val="0"/>
          <w:sz w:val="28"/>
          <w:szCs w:val="28"/>
          <w:lang w:val="en-US"/>
        </w:rPr>
        <w:t>Medium</w:t>
      </w:r>
      <w:r w:rsidRPr="23B8BB5F" w:rsidR="248D4740">
        <w:rPr>
          <w:rFonts w:ascii="Aptos" w:hAnsi="Aptos" w:eastAsia="Aptos" w:cs="Aptos"/>
          <w:noProof w:val="0"/>
          <w:sz w:val="28"/>
          <w:szCs w:val="28"/>
          <w:lang w:val="en-US"/>
        </w:rPr>
        <w:t xml:space="preserve">. Available at: </w:t>
      </w:r>
      <w:hyperlink r:id="Re1e1428ad9544f88">
        <w:r w:rsidRPr="23B8BB5F" w:rsidR="248D4740">
          <w:rPr>
            <w:rStyle w:val="Hyperlink"/>
            <w:rFonts w:ascii="Aptos" w:hAnsi="Aptos" w:eastAsia="Aptos" w:cs="Aptos"/>
            <w:noProof w:val="0"/>
            <w:sz w:val="28"/>
            <w:szCs w:val="28"/>
            <w:lang w:val="en-US"/>
          </w:rPr>
          <w:t>https://bgiri-gcloud.medium.com/functional-requirements-and-technical-requirements-for-migration-projects-1b436f02c60d</w:t>
        </w:r>
      </w:hyperlink>
      <w:r w:rsidRPr="23B8BB5F" w:rsidR="248D4740">
        <w:rPr>
          <w:rFonts w:ascii="Aptos" w:hAnsi="Aptos" w:eastAsia="Aptos" w:cs="Aptos"/>
          <w:noProof w:val="0"/>
          <w:sz w:val="28"/>
          <w:szCs w:val="28"/>
          <w:lang w:val="en-US"/>
        </w:rPr>
        <w:t xml:space="preserve"> </w:t>
      </w:r>
    </w:p>
    <w:p w:rsidR="23B8BB5F" w:rsidP="23B8BB5F" w:rsidRDefault="23B8BB5F" w14:paraId="33D8DDBE" w14:textId="4FDF4C2D">
      <w:pPr>
        <w:spacing w:before="240" w:beforeAutospacing="off" w:after="240" w:afterAutospacing="off"/>
        <w:ind w:left="567" w:right="0" w:hanging="567"/>
        <w:jc w:val="left"/>
        <w:rPr>
          <w:rFonts w:ascii="Aptos" w:hAnsi="Aptos" w:eastAsia="Aptos" w:cs="Aptos"/>
          <w:noProof w:val="0"/>
          <w:sz w:val="28"/>
          <w:szCs w:val="28"/>
          <w:lang w:val="en-US"/>
        </w:rPr>
      </w:pPr>
    </w:p>
    <w:p w:rsidR="275069D3" w:rsidP="23B8BB5F" w:rsidRDefault="275069D3" w14:paraId="0D12F9F4" w14:textId="66E7DFB9">
      <w:pPr>
        <w:spacing w:before="240" w:beforeAutospacing="off" w:after="240" w:afterAutospacing="off"/>
        <w:ind w:left="567" w:right="0" w:hanging="567"/>
        <w:jc w:val="left"/>
      </w:pPr>
      <w:r w:rsidRPr="23B8BB5F" w:rsidR="275069D3">
        <w:rPr>
          <w:rFonts w:ascii="Aptos" w:hAnsi="Aptos" w:eastAsia="Aptos" w:cs="Aptos"/>
          <w:noProof w:val="0"/>
          <w:sz w:val="28"/>
          <w:szCs w:val="28"/>
          <w:lang w:val="en-US"/>
        </w:rPr>
        <w:t xml:space="preserve">         Data Migration</w:t>
      </w:r>
      <w:r w:rsidRPr="23B8BB5F" w:rsidR="275069D3">
        <w:rPr>
          <w:rFonts w:ascii="Aptos" w:hAnsi="Aptos" w:eastAsia="Aptos" w:cs="Aptos"/>
          <w:noProof w:val="0"/>
          <w:sz w:val="28"/>
          <w:szCs w:val="28"/>
          <w:lang w:val="en-US"/>
        </w:rPr>
        <w:t xml:space="preserve">    </w:t>
      </w:r>
      <w:r w:rsidRPr="23B8BB5F" w:rsidR="275069D3">
        <w:rPr>
          <w:rFonts w:ascii="Aptos" w:hAnsi="Aptos" w:eastAsia="Aptos" w:cs="Aptos"/>
          <w:noProof w:val="0"/>
          <w:sz w:val="28"/>
          <w:szCs w:val="28"/>
          <w:lang w:val="en-US"/>
        </w:rPr>
        <w:t xml:space="preserve">  </w:t>
      </w:r>
      <w:r w:rsidRPr="23B8BB5F" w:rsidR="275069D3">
        <w:rPr>
          <w:rFonts w:ascii="Aptos" w:hAnsi="Aptos" w:eastAsia="Aptos" w:cs="Aptos"/>
          <w:noProof w:val="0"/>
          <w:sz w:val="28"/>
          <w:szCs w:val="28"/>
          <w:lang w:val="en-US"/>
        </w:rPr>
        <w:t xml:space="preserve">   (</w:t>
      </w:r>
      <w:r w:rsidRPr="23B8BB5F" w:rsidR="275069D3">
        <w:rPr>
          <w:rFonts w:ascii="Aptos" w:hAnsi="Aptos" w:eastAsia="Aptos" w:cs="Aptos"/>
          <w:noProof w:val="0"/>
          <w:sz w:val="28"/>
          <w:szCs w:val="28"/>
          <w:lang w:val="en-US"/>
        </w:rPr>
        <w:t xml:space="preserve">2023) </w:t>
      </w:r>
      <w:r w:rsidRPr="23B8BB5F" w:rsidR="275069D3">
        <w:rPr>
          <w:rFonts w:ascii="Aptos" w:hAnsi="Aptos" w:eastAsia="Aptos" w:cs="Aptos"/>
          <w:i w:val="1"/>
          <w:iCs w:val="1"/>
          <w:noProof w:val="0"/>
          <w:sz w:val="28"/>
          <w:szCs w:val="28"/>
          <w:lang w:val="en-US"/>
        </w:rPr>
        <w:t>How do you design and implement a data quality framework for your data migrati</w:t>
      </w:r>
      <w:r w:rsidRPr="23B8BB5F" w:rsidR="275069D3">
        <w:rPr>
          <w:rFonts w:ascii="Aptos" w:hAnsi="Aptos" w:eastAsia="Aptos" w:cs="Aptos"/>
          <w:i w:val="1"/>
          <w:iCs w:val="1"/>
          <w:noProof w:val="0"/>
          <w:sz w:val="28"/>
          <w:szCs w:val="28"/>
          <w:lang w:val="en-US"/>
        </w:rPr>
        <w:t xml:space="preserve">on in </w:t>
      </w:r>
      <w:r w:rsidRPr="23B8BB5F" w:rsidR="275069D3">
        <w:rPr>
          <w:rFonts w:ascii="Aptos" w:hAnsi="Aptos" w:eastAsia="Aptos" w:cs="Aptos"/>
          <w:i w:val="1"/>
          <w:iCs w:val="1"/>
          <w:noProof w:val="0"/>
          <w:sz w:val="28"/>
          <w:szCs w:val="28"/>
          <w:lang w:val="en-US"/>
        </w:rPr>
        <w:t>A</w:t>
      </w:r>
      <w:r w:rsidRPr="23B8BB5F" w:rsidR="275069D3">
        <w:rPr>
          <w:rFonts w:ascii="Aptos" w:hAnsi="Aptos" w:eastAsia="Aptos" w:cs="Aptos"/>
          <w:i w:val="1"/>
          <w:iCs w:val="1"/>
          <w:noProof w:val="0"/>
          <w:sz w:val="28"/>
          <w:szCs w:val="28"/>
          <w:lang w:val="en-US"/>
        </w:rPr>
        <w:t>zure?</w:t>
      </w:r>
      <w:r w:rsidRPr="23B8BB5F" w:rsidR="275069D3">
        <w:rPr>
          <w:rFonts w:ascii="Aptos" w:hAnsi="Aptos" w:eastAsia="Aptos" w:cs="Aptos"/>
          <w:noProof w:val="0"/>
          <w:sz w:val="28"/>
          <w:szCs w:val="28"/>
          <w:lang w:val="en-US"/>
        </w:rPr>
        <w:t>,</w:t>
      </w:r>
      <w:r w:rsidRPr="23B8BB5F" w:rsidR="275069D3">
        <w:rPr>
          <w:rFonts w:ascii="Aptos" w:hAnsi="Aptos" w:eastAsia="Aptos" w:cs="Aptos"/>
          <w:noProof w:val="0"/>
          <w:sz w:val="28"/>
          <w:szCs w:val="28"/>
          <w:lang w:val="en-US"/>
        </w:rPr>
        <w:t xml:space="preserve"> </w:t>
      </w:r>
      <w:r w:rsidRPr="23B8BB5F" w:rsidR="275069D3">
        <w:rPr>
          <w:rFonts w:ascii="Aptos" w:hAnsi="Aptos" w:eastAsia="Aptos" w:cs="Aptos"/>
          <w:i w:val="1"/>
          <w:iCs w:val="1"/>
          <w:noProof w:val="0"/>
          <w:sz w:val="28"/>
          <w:szCs w:val="28"/>
          <w:lang w:val="en-US"/>
        </w:rPr>
        <w:t>How to Design and Implement a Data Quality Framework for Data Migration in Azure</w:t>
      </w:r>
      <w:r w:rsidRPr="23B8BB5F" w:rsidR="275069D3">
        <w:rPr>
          <w:rFonts w:ascii="Aptos" w:hAnsi="Aptos" w:eastAsia="Aptos" w:cs="Aptos"/>
          <w:noProof w:val="0"/>
          <w:sz w:val="28"/>
          <w:szCs w:val="28"/>
          <w:lang w:val="en-US"/>
        </w:rPr>
        <w:t xml:space="preserve">. Available at: </w:t>
      </w:r>
      <w:hyperlink w:anchor=":~:text=Data%20quality%20is%20a%20crucial%20aspect%20of,the%20extract%2C%20transform%2C%20and%20load%20(ETL)%20approach" r:id="R143c76a7263c42d3">
        <w:r w:rsidRPr="23B8BB5F" w:rsidR="275069D3">
          <w:rPr>
            <w:rStyle w:val="Hyperlink"/>
            <w:rFonts w:ascii="Aptos" w:hAnsi="Aptos" w:eastAsia="Aptos" w:cs="Aptos"/>
            <w:noProof w:val="0"/>
            <w:sz w:val="28"/>
            <w:szCs w:val="28"/>
            <w:lang w:val="en-US"/>
          </w:rPr>
          <w:t>https://www.linkedin.com/advice/0/how-do-you-design-implement-data-quality-framework#:~:text=Data%20quality%20is%20a%20crucial%20aspect%20of,the%20extract%2C%20transform%2C%20and%20load%20(ETL)%20approach</w:t>
        </w:r>
      </w:hyperlink>
      <w:r w:rsidRPr="23B8BB5F" w:rsidR="275069D3">
        <w:rPr>
          <w:rFonts w:ascii="Aptos" w:hAnsi="Aptos" w:eastAsia="Aptos" w:cs="Aptos"/>
          <w:noProof w:val="0"/>
          <w:sz w:val="28"/>
          <w:szCs w:val="28"/>
          <w:lang w:val="en-US"/>
        </w:rPr>
        <w:t xml:space="preserve">. </w:t>
      </w:r>
    </w:p>
    <w:p w:rsidR="23B8BB5F" w:rsidP="23B8BB5F" w:rsidRDefault="23B8BB5F" w14:paraId="2C884611" w14:textId="7B4BEF13">
      <w:pPr>
        <w:spacing w:before="240" w:beforeAutospacing="off" w:after="240" w:afterAutospacing="off"/>
        <w:ind w:left="567" w:right="0" w:hanging="567"/>
        <w:jc w:val="left"/>
        <w:rPr>
          <w:rFonts w:ascii="Aptos" w:hAnsi="Aptos" w:eastAsia="Aptos" w:cs="Aptos"/>
          <w:noProof w:val="0"/>
          <w:sz w:val="28"/>
          <w:szCs w:val="28"/>
          <w:lang w:val="en-US"/>
        </w:rPr>
      </w:pPr>
    </w:p>
    <w:sectPr w:rsidR="00CF312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E8F2E7"/>
    <w:rsid w:val="0083797E"/>
    <w:rsid w:val="00CF3120"/>
    <w:rsid w:val="0C720DB5"/>
    <w:rsid w:val="12DF07CA"/>
    <w:rsid w:val="16F21D4B"/>
    <w:rsid w:val="23B8BB5F"/>
    <w:rsid w:val="248D4740"/>
    <w:rsid w:val="275069D3"/>
    <w:rsid w:val="27F05125"/>
    <w:rsid w:val="29F7C211"/>
    <w:rsid w:val="2C955541"/>
    <w:rsid w:val="2D4B0F4C"/>
    <w:rsid w:val="2E9A3BD3"/>
    <w:rsid w:val="379FAEAB"/>
    <w:rsid w:val="3A28C9AC"/>
    <w:rsid w:val="40903873"/>
    <w:rsid w:val="41F9E854"/>
    <w:rsid w:val="43169012"/>
    <w:rsid w:val="431AFB7D"/>
    <w:rsid w:val="44E7DAB9"/>
    <w:rsid w:val="49A2DB6F"/>
    <w:rsid w:val="60EF8E3F"/>
    <w:rsid w:val="626853E8"/>
    <w:rsid w:val="69903146"/>
    <w:rsid w:val="70121267"/>
    <w:rsid w:val="71E8F2E7"/>
    <w:rsid w:val="7FFFD9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8F2E7"/>
  <w15:chartTrackingRefBased/>
  <w15:docId w15:val="{E6920732-0B83-4623-B165-28F292A5D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23B8BB5F"/>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k2view.com/blog/data-migration-software" TargetMode="External" Id="R4d0fcc1bc2c14108" /><Relationship Type="http://schemas.openxmlformats.org/officeDocument/2006/relationships/hyperlink" Target="https://bgiri-gcloud.medium.com/functional-requirements-and-technical-requirements-for-migration-projects-1b436f02c60d" TargetMode="External" Id="Re1e1428ad9544f88" /><Relationship Type="http://schemas.openxmlformats.org/officeDocument/2006/relationships/hyperlink" Target="https://www.linkedin.com/advice/0/how-do-you-design-implement-data-quality-framework" TargetMode="External" Id="R143c76a7263c42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ALI ALBOUTI</dc:creator>
  <keywords/>
  <dc:description/>
  <lastModifiedBy>ALI ALBOUTI</lastModifiedBy>
  <revision>3</revision>
  <dcterms:created xsi:type="dcterms:W3CDTF">2024-11-18T12:01:00.0000000Z</dcterms:created>
  <dcterms:modified xsi:type="dcterms:W3CDTF">2024-11-21T14:19:04.7680021Z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65970e0-98ad-4fed-a872-69f84c2d4b53_Enabled">
    <vt:lpwstr>true</vt:lpwstr>
  </property>
  <property fmtid="{D5CDD505-2E9C-101B-9397-08002B2CF9AE}" pid="3" name="MSIP_Label_265970e0-98ad-4fed-a872-69f84c2d4b53_SetDate">
    <vt:lpwstr>2024-11-18T12:01:21Z</vt:lpwstr>
  </property>
  <property fmtid="{D5CDD505-2E9C-101B-9397-08002B2CF9AE}" pid="4" name="MSIP_Label_265970e0-98ad-4fed-a872-69f84c2d4b53_Method">
    <vt:lpwstr>Standard</vt:lpwstr>
  </property>
  <property fmtid="{D5CDD505-2E9C-101B-9397-08002B2CF9AE}" pid="5" name="MSIP_Label_265970e0-98ad-4fed-a872-69f84c2d4b53_Name">
    <vt:lpwstr>Public</vt:lpwstr>
  </property>
  <property fmtid="{D5CDD505-2E9C-101B-9397-08002B2CF9AE}" pid="6" name="MSIP_Label_265970e0-98ad-4fed-a872-69f84c2d4b53_SiteId">
    <vt:lpwstr>23706653-cd57-4504-9a59-0960251db4b0</vt:lpwstr>
  </property>
  <property fmtid="{D5CDD505-2E9C-101B-9397-08002B2CF9AE}" pid="7" name="MSIP_Label_265970e0-98ad-4fed-a872-69f84c2d4b53_ActionId">
    <vt:lpwstr>07a63e5d-b5fc-4712-bf23-d28e523c7bcb</vt:lpwstr>
  </property>
  <property fmtid="{D5CDD505-2E9C-101B-9397-08002B2CF9AE}" pid="8" name="MSIP_Label_265970e0-98ad-4fed-a872-69f84c2d4b53_ContentBits">
    <vt:lpwstr>0</vt:lpwstr>
  </property>
</Properties>
</file>