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04008" w14:textId="77777777" w:rsidR="009B6C7E" w:rsidRPr="007E0C26" w:rsidRDefault="009B6C7E" w:rsidP="00A45D07">
      <w:pPr>
        <w:jc w:val="center"/>
        <w:rPr>
          <w:rFonts w:ascii="Tahoma" w:hAnsi="Tahoma" w:cs="Tahoma"/>
          <w:b/>
          <w:bCs/>
          <w:sz w:val="28"/>
          <w:szCs w:val="28"/>
        </w:rPr>
      </w:pPr>
      <w:r w:rsidRPr="007E0C26">
        <w:rPr>
          <w:noProof/>
          <w:sz w:val="28"/>
          <w:szCs w:val="28"/>
        </w:rPr>
        <w:drawing>
          <wp:anchor distT="0" distB="0" distL="114300" distR="114300" simplePos="0" relativeHeight="251658240" behindDoc="1" locked="0" layoutInCell="1" allowOverlap="1" wp14:anchorId="3343B8E9" wp14:editId="77F75567">
            <wp:simplePos x="0" y="0"/>
            <wp:positionH relativeFrom="margin">
              <wp:posOffset>-413385</wp:posOffset>
            </wp:positionH>
            <wp:positionV relativeFrom="margin">
              <wp:posOffset>-398145</wp:posOffset>
            </wp:positionV>
            <wp:extent cx="939800" cy="1319405"/>
            <wp:effectExtent l="0" t="0" r="0" b="0"/>
            <wp:wrapNone/>
            <wp:docPr id="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Sitio web&#10;&#10;Descripción generada automáticamente"/>
                    <pic:cNvPicPr/>
                  </pic:nvPicPr>
                  <pic:blipFill rotWithShape="1">
                    <a:blip r:embed="rId11" cstate="print">
                      <a:extLst>
                        <a:ext uri="{28A0092B-C50C-407E-A947-70E740481C1C}">
                          <a14:useLocalDpi xmlns:a14="http://schemas.microsoft.com/office/drawing/2010/main" val="0"/>
                        </a:ext>
                      </a:extLst>
                    </a:blip>
                    <a:srcRect l="21337" t="36844" r="60441" b="17673"/>
                    <a:stretch/>
                  </pic:blipFill>
                  <pic:spPr bwMode="auto">
                    <a:xfrm>
                      <a:off x="0" y="0"/>
                      <a:ext cx="939800" cy="1319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E0C26">
        <w:rPr>
          <w:noProof/>
          <w:sz w:val="28"/>
          <w:szCs w:val="28"/>
        </w:rPr>
        <w:drawing>
          <wp:anchor distT="0" distB="0" distL="114300" distR="114300" simplePos="0" relativeHeight="251658241" behindDoc="1" locked="0" layoutInCell="1" allowOverlap="1" wp14:anchorId="196434EC" wp14:editId="6694398A">
            <wp:simplePos x="0" y="0"/>
            <wp:positionH relativeFrom="margin">
              <wp:posOffset>4939665</wp:posOffset>
            </wp:positionH>
            <wp:positionV relativeFrom="margin">
              <wp:posOffset>-245745</wp:posOffset>
            </wp:positionV>
            <wp:extent cx="1322070" cy="1009015"/>
            <wp:effectExtent l="0" t="0" r="0" b="635"/>
            <wp:wrapNone/>
            <wp:docPr id="3" name="Imagen 3" descr="Escudo de l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de la ES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2070" cy="1009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0C26">
        <w:rPr>
          <w:rFonts w:ascii="Tahoma" w:hAnsi="Tahoma" w:cs="Tahoma"/>
          <w:b/>
          <w:bCs/>
          <w:sz w:val="28"/>
          <w:szCs w:val="28"/>
        </w:rPr>
        <w:t>INSTITUTO POLITÉCNICO NACIONAL</w:t>
      </w:r>
    </w:p>
    <w:p w14:paraId="4205622D" w14:textId="77777777" w:rsidR="009B6C7E" w:rsidRPr="007E0C26" w:rsidRDefault="009B6C7E" w:rsidP="00A45D07">
      <w:pPr>
        <w:jc w:val="center"/>
        <w:rPr>
          <w:rFonts w:ascii="Tahoma" w:hAnsi="Tahoma" w:cs="Tahoma"/>
          <w:b/>
          <w:bCs/>
          <w:sz w:val="28"/>
          <w:szCs w:val="28"/>
        </w:rPr>
      </w:pPr>
      <w:r w:rsidRPr="007E0C26">
        <w:rPr>
          <w:rFonts w:ascii="Tahoma" w:hAnsi="Tahoma" w:cs="Tahoma"/>
          <w:b/>
          <w:bCs/>
          <w:sz w:val="28"/>
          <w:szCs w:val="28"/>
        </w:rPr>
        <w:t>ESCUELA SUPERIOR DE CÓMPUTO</w:t>
      </w:r>
    </w:p>
    <w:p w14:paraId="63942825" w14:textId="77777777" w:rsidR="009B6C7E" w:rsidRPr="007E0C26" w:rsidRDefault="009B6C7E" w:rsidP="009B6C7E">
      <w:pPr>
        <w:jc w:val="center"/>
        <w:rPr>
          <w:rFonts w:ascii="Tahoma" w:hAnsi="Tahoma" w:cs="Tahoma"/>
          <w:sz w:val="28"/>
          <w:szCs w:val="28"/>
        </w:rPr>
      </w:pPr>
      <w:r w:rsidRPr="007E0C26">
        <w:rPr>
          <w:rFonts w:ascii="Tahoma" w:hAnsi="Tahoma" w:cs="Tahoma"/>
          <w:sz w:val="28"/>
          <w:szCs w:val="28"/>
        </w:rPr>
        <w:t>INGENIERÍA EN SISTEMAS COMPUTACIONALES</w:t>
      </w:r>
    </w:p>
    <w:p w14:paraId="45D4FE70" w14:textId="77777777" w:rsidR="009B6C7E" w:rsidRPr="00DB4AA2" w:rsidRDefault="009B6C7E" w:rsidP="009B6C7E">
      <w:pPr>
        <w:jc w:val="both"/>
        <w:rPr>
          <w:rFonts w:ascii="Tahoma" w:hAnsi="Tahoma" w:cs="Tahoma"/>
          <w:sz w:val="16"/>
          <w:szCs w:val="16"/>
        </w:rPr>
      </w:pPr>
    </w:p>
    <w:p w14:paraId="1731F737" w14:textId="77777777" w:rsidR="009B6C7E" w:rsidRPr="007E0C26" w:rsidRDefault="009B6C7E" w:rsidP="009B6C7E">
      <w:pPr>
        <w:jc w:val="center"/>
        <w:rPr>
          <w:rFonts w:ascii="Tahoma" w:hAnsi="Tahoma" w:cs="Tahoma"/>
          <w:b/>
          <w:sz w:val="28"/>
          <w:szCs w:val="28"/>
        </w:rPr>
      </w:pPr>
      <w:r w:rsidRPr="007E0C26">
        <w:rPr>
          <w:rFonts w:ascii="Tahoma" w:hAnsi="Tahoma" w:cs="Tahoma"/>
          <w:b/>
          <w:sz w:val="28"/>
          <w:szCs w:val="28"/>
        </w:rPr>
        <w:t>INVESTIGACIÓN DOCUMENTAL</w:t>
      </w:r>
    </w:p>
    <w:p w14:paraId="72E5BB5D" w14:textId="77777777" w:rsidR="009B6C7E" w:rsidRPr="00DB4AA2" w:rsidRDefault="009B6C7E" w:rsidP="009B6C7E">
      <w:pPr>
        <w:jc w:val="both"/>
        <w:rPr>
          <w:rFonts w:ascii="Tahoma" w:hAnsi="Tahoma" w:cs="Tahoma"/>
          <w:sz w:val="16"/>
          <w:szCs w:val="16"/>
        </w:rPr>
      </w:pPr>
    </w:p>
    <w:p w14:paraId="7251DC70" w14:textId="77777777" w:rsidR="009B6C7E" w:rsidRPr="007E0C26" w:rsidRDefault="009B6C7E" w:rsidP="009B6C7E">
      <w:pPr>
        <w:jc w:val="center"/>
        <w:rPr>
          <w:rFonts w:ascii="Tahoma" w:hAnsi="Tahoma" w:cs="Tahoma"/>
          <w:b/>
          <w:sz w:val="28"/>
          <w:szCs w:val="28"/>
        </w:rPr>
      </w:pPr>
      <w:r w:rsidRPr="007E0C26">
        <w:rPr>
          <w:rFonts w:ascii="Tahoma" w:hAnsi="Tahoma" w:cs="Tahoma"/>
          <w:b/>
          <w:sz w:val="28"/>
          <w:szCs w:val="28"/>
        </w:rPr>
        <w:t>UNIDAD DE APRENDIZAJE:</w:t>
      </w:r>
    </w:p>
    <w:p w14:paraId="4982A60E" w14:textId="77777777" w:rsidR="009B6C7E" w:rsidRPr="007E0C26" w:rsidRDefault="009B6C7E" w:rsidP="009B6C7E">
      <w:pPr>
        <w:jc w:val="center"/>
        <w:rPr>
          <w:rFonts w:ascii="Tahoma" w:hAnsi="Tahoma" w:cs="Tahoma"/>
          <w:sz w:val="28"/>
          <w:szCs w:val="28"/>
        </w:rPr>
      </w:pPr>
      <w:r w:rsidRPr="007E0C26">
        <w:rPr>
          <w:rFonts w:ascii="Tahoma" w:hAnsi="Tahoma" w:cs="Tahoma"/>
          <w:sz w:val="28"/>
          <w:szCs w:val="28"/>
        </w:rPr>
        <w:t>SISTEMAS OPERATIVOS</w:t>
      </w:r>
    </w:p>
    <w:p w14:paraId="34293A2F" w14:textId="77777777" w:rsidR="009B6C7E" w:rsidRPr="00DB4AA2" w:rsidRDefault="009B6C7E" w:rsidP="009B6C7E">
      <w:pPr>
        <w:jc w:val="both"/>
        <w:rPr>
          <w:rFonts w:ascii="Tahoma" w:hAnsi="Tahoma" w:cs="Tahoma"/>
          <w:sz w:val="16"/>
          <w:szCs w:val="16"/>
        </w:rPr>
      </w:pPr>
    </w:p>
    <w:p w14:paraId="2CA9E169" w14:textId="77777777" w:rsidR="009B6C7E" w:rsidRPr="007E0C26" w:rsidRDefault="009B6C7E" w:rsidP="009B6C7E">
      <w:pPr>
        <w:jc w:val="center"/>
        <w:rPr>
          <w:rFonts w:ascii="Tahoma" w:hAnsi="Tahoma" w:cs="Tahoma"/>
          <w:b/>
          <w:sz w:val="28"/>
          <w:szCs w:val="28"/>
        </w:rPr>
      </w:pPr>
      <w:r w:rsidRPr="007E0C26">
        <w:rPr>
          <w:rFonts w:ascii="Tahoma" w:hAnsi="Tahoma" w:cs="Tahoma"/>
          <w:b/>
          <w:sz w:val="28"/>
          <w:szCs w:val="28"/>
        </w:rPr>
        <w:t>PROFESOR:</w:t>
      </w:r>
    </w:p>
    <w:p w14:paraId="0C3945CD" w14:textId="77777777" w:rsidR="009B6C7E" w:rsidRPr="007E0C26" w:rsidRDefault="009B6C7E" w:rsidP="009B6C7E">
      <w:pPr>
        <w:jc w:val="center"/>
        <w:rPr>
          <w:rFonts w:ascii="Tahoma" w:hAnsi="Tahoma" w:cs="Tahoma"/>
          <w:sz w:val="28"/>
          <w:szCs w:val="28"/>
        </w:rPr>
      </w:pPr>
      <w:r w:rsidRPr="007E0C26">
        <w:rPr>
          <w:rFonts w:ascii="Tahoma" w:hAnsi="Tahoma" w:cs="Tahoma"/>
          <w:sz w:val="28"/>
          <w:szCs w:val="28"/>
        </w:rPr>
        <w:t>SALAS RAMÍREZ ISRAEL</w:t>
      </w:r>
    </w:p>
    <w:p w14:paraId="0C3775FC" w14:textId="77777777" w:rsidR="009B6C7E" w:rsidRPr="00DB4AA2" w:rsidRDefault="009B6C7E" w:rsidP="009B6C7E">
      <w:pPr>
        <w:jc w:val="both"/>
        <w:rPr>
          <w:rFonts w:ascii="Tahoma" w:hAnsi="Tahoma" w:cs="Tahoma"/>
          <w:sz w:val="16"/>
          <w:szCs w:val="16"/>
        </w:rPr>
      </w:pPr>
    </w:p>
    <w:p w14:paraId="46B5F3FA" w14:textId="77777777" w:rsidR="009B6C7E" w:rsidRPr="007E0C26" w:rsidRDefault="009B6C7E" w:rsidP="009B6C7E">
      <w:pPr>
        <w:jc w:val="center"/>
        <w:rPr>
          <w:rFonts w:ascii="Tahoma" w:hAnsi="Tahoma" w:cs="Tahoma"/>
          <w:b/>
          <w:sz w:val="28"/>
          <w:szCs w:val="28"/>
        </w:rPr>
      </w:pPr>
      <w:r w:rsidRPr="007E0C26">
        <w:rPr>
          <w:rFonts w:ascii="Tahoma" w:hAnsi="Tahoma" w:cs="Tahoma"/>
          <w:b/>
          <w:sz w:val="28"/>
          <w:szCs w:val="28"/>
        </w:rPr>
        <w:t>EQUIPOS:</w:t>
      </w:r>
    </w:p>
    <w:p w14:paraId="4D5D96D6" w14:textId="3379083A" w:rsidR="009B6C7E" w:rsidRPr="007E0C26" w:rsidRDefault="009B6C7E" w:rsidP="009B6C7E">
      <w:pPr>
        <w:jc w:val="center"/>
        <w:rPr>
          <w:rFonts w:ascii="Tahoma" w:hAnsi="Tahoma" w:cs="Tahoma"/>
          <w:sz w:val="28"/>
          <w:szCs w:val="28"/>
        </w:rPr>
      </w:pPr>
      <w:r w:rsidRPr="007E0C26">
        <w:rPr>
          <w:rFonts w:ascii="Tahoma" w:hAnsi="Tahoma" w:cs="Tahoma"/>
          <w:sz w:val="28"/>
          <w:szCs w:val="28"/>
        </w:rPr>
        <w:t>EQUIPO 404</w:t>
      </w:r>
      <w:r w:rsidR="007E0C26" w:rsidRPr="007E0C26">
        <w:rPr>
          <w:rFonts w:ascii="Tahoma" w:hAnsi="Tahoma" w:cs="Tahoma"/>
          <w:sz w:val="28"/>
          <w:szCs w:val="28"/>
        </w:rPr>
        <w:t xml:space="preserve"> Y</w:t>
      </w:r>
      <w:r w:rsidRPr="007E0C26">
        <w:rPr>
          <w:rFonts w:ascii="Tahoma" w:hAnsi="Tahoma" w:cs="Tahoma"/>
          <w:sz w:val="28"/>
          <w:szCs w:val="28"/>
        </w:rPr>
        <w:t xml:space="preserve"> ERROR DE CAPA 8</w:t>
      </w:r>
    </w:p>
    <w:p w14:paraId="1A70617E" w14:textId="77777777" w:rsidR="009B6C7E" w:rsidRPr="00DB4AA2" w:rsidRDefault="009B6C7E" w:rsidP="00674153">
      <w:pPr>
        <w:rPr>
          <w:rFonts w:ascii="Tahoma" w:hAnsi="Tahoma" w:cs="Tahoma"/>
          <w:sz w:val="16"/>
          <w:szCs w:val="16"/>
        </w:rPr>
      </w:pPr>
    </w:p>
    <w:p w14:paraId="6458D8C4" w14:textId="1656162D" w:rsidR="009B6C7E" w:rsidRPr="007E0C26" w:rsidRDefault="009B6C7E" w:rsidP="009B6C7E">
      <w:pPr>
        <w:jc w:val="center"/>
        <w:rPr>
          <w:rFonts w:ascii="Tahoma" w:hAnsi="Tahoma" w:cs="Tahoma"/>
          <w:b/>
          <w:sz w:val="28"/>
          <w:szCs w:val="28"/>
        </w:rPr>
      </w:pPr>
      <w:r w:rsidRPr="007E0C26">
        <w:rPr>
          <w:rFonts w:ascii="Tahoma" w:hAnsi="Tahoma" w:cs="Tahoma"/>
          <w:b/>
          <w:sz w:val="28"/>
          <w:szCs w:val="28"/>
        </w:rPr>
        <w:t>ALUMNOS:</w:t>
      </w:r>
    </w:p>
    <w:p w14:paraId="442D39E1" w14:textId="77777777" w:rsidR="009B6C7E" w:rsidRPr="007E0C26" w:rsidRDefault="009B6C7E" w:rsidP="00D578F6">
      <w:pPr>
        <w:ind w:left="708" w:hanging="708"/>
        <w:jc w:val="center"/>
        <w:rPr>
          <w:rFonts w:ascii="Tahoma" w:hAnsi="Tahoma" w:cs="Tahoma"/>
          <w:sz w:val="28"/>
          <w:szCs w:val="28"/>
        </w:rPr>
      </w:pPr>
      <w:r w:rsidRPr="007E0C26">
        <w:rPr>
          <w:rFonts w:ascii="Tahoma" w:hAnsi="Tahoma" w:cs="Tahoma"/>
          <w:sz w:val="28"/>
          <w:szCs w:val="28"/>
        </w:rPr>
        <w:t>CASIMIRO HERNÁNDEZ GAEL NOEL</w:t>
      </w:r>
    </w:p>
    <w:p w14:paraId="16123AE4" w14:textId="77777777" w:rsidR="009B6C7E" w:rsidRPr="007E0C26" w:rsidRDefault="009B6C7E" w:rsidP="009B6C7E">
      <w:pPr>
        <w:jc w:val="center"/>
        <w:rPr>
          <w:rFonts w:ascii="Tahoma" w:hAnsi="Tahoma" w:cs="Tahoma"/>
          <w:sz w:val="28"/>
          <w:szCs w:val="28"/>
        </w:rPr>
      </w:pPr>
      <w:r w:rsidRPr="007E0C26">
        <w:rPr>
          <w:rFonts w:ascii="Tahoma" w:hAnsi="Tahoma" w:cs="Tahoma"/>
          <w:sz w:val="28"/>
          <w:szCs w:val="28"/>
        </w:rPr>
        <w:t>CONDE GALVÁN LESLIE MONSERRAT</w:t>
      </w:r>
    </w:p>
    <w:p w14:paraId="0D3CA622" w14:textId="77777777" w:rsidR="009B6C7E" w:rsidRPr="007E0C26" w:rsidRDefault="009B6C7E" w:rsidP="009B6C7E">
      <w:pPr>
        <w:jc w:val="center"/>
        <w:rPr>
          <w:rFonts w:ascii="Tahoma" w:hAnsi="Tahoma" w:cs="Tahoma"/>
          <w:sz w:val="28"/>
          <w:szCs w:val="28"/>
        </w:rPr>
      </w:pPr>
      <w:r w:rsidRPr="007E0C26">
        <w:rPr>
          <w:rFonts w:ascii="Tahoma" w:hAnsi="Tahoma" w:cs="Tahoma"/>
          <w:sz w:val="28"/>
          <w:szCs w:val="28"/>
        </w:rPr>
        <w:t>MÁRQUEZ HERNÁNDEZ SARAH MICHELLE</w:t>
      </w:r>
    </w:p>
    <w:p w14:paraId="6ABE2AFC" w14:textId="77777777" w:rsidR="009B6C7E" w:rsidRPr="007E0C26" w:rsidRDefault="009B6C7E" w:rsidP="009B6C7E">
      <w:pPr>
        <w:jc w:val="center"/>
        <w:rPr>
          <w:rFonts w:ascii="Tahoma" w:hAnsi="Tahoma" w:cs="Tahoma"/>
          <w:sz w:val="28"/>
          <w:szCs w:val="28"/>
        </w:rPr>
      </w:pPr>
      <w:r w:rsidRPr="007E0C26">
        <w:rPr>
          <w:rFonts w:ascii="Tahoma" w:hAnsi="Tahoma" w:cs="Tahoma"/>
          <w:sz w:val="28"/>
          <w:szCs w:val="28"/>
        </w:rPr>
        <w:t>MARTÍNEZ LEÓN JOSUÉ DAVID</w:t>
      </w:r>
    </w:p>
    <w:p w14:paraId="1C83EE13" w14:textId="77777777" w:rsidR="009B6C7E" w:rsidRPr="007E0C26" w:rsidRDefault="009B6C7E" w:rsidP="009B6C7E">
      <w:pPr>
        <w:jc w:val="center"/>
        <w:rPr>
          <w:rFonts w:ascii="Tahoma" w:hAnsi="Tahoma" w:cs="Tahoma"/>
          <w:sz w:val="28"/>
          <w:szCs w:val="28"/>
        </w:rPr>
      </w:pPr>
      <w:r w:rsidRPr="007E0C26">
        <w:rPr>
          <w:rFonts w:ascii="Tahoma" w:hAnsi="Tahoma" w:cs="Tahoma"/>
          <w:sz w:val="28"/>
          <w:szCs w:val="28"/>
        </w:rPr>
        <w:t>MEJÍA ALMAZÁN GERARDO NICOLAS</w:t>
      </w:r>
    </w:p>
    <w:p w14:paraId="32A0DE02" w14:textId="77777777" w:rsidR="009B6C7E" w:rsidRPr="00DB4AA2" w:rsidRDefault="009B6C7E" w:rsidP="009B6C7E">
      <w:pPr>
        <w:jc w:val="both"/>
        <w:rPr>
          <w:rFonts w:ascii="Tahoma" w:hAnsi="Tahoma" w:cs="Tahoma"/>
          <w:sz w:val="16"/>
          <w:szCs w:val="16"/>
        </w:rPr>
      </w:pPr>
    </w:p>
    <w:p w14:paraId="6071D0D6" w14:textId="77777777" w:rsidR="009B6C7E" w:rsidRPr="007E0C26" w:rsidRDefault="009B6C7E" w:rsidP="009B6C7E">
      <w:pPr>
        <w:jc w:val="center"/>
        <w:rPr>
          <w:rFonts w:ascii="Tahoma" w:hAnsi="Tahoma" w:cs="Tahoma"/>
          <w:b/>
          <w:sz w:val="28"/>
          <w:szCs w:val="28"/>
        </w:rPr>
      </w:pPr>
      <w:r w:rsidRPr="007E0C26">
        <w:rPr>
          <w:rFonts w:ascii="Tahoma" w:hAnsi="Tahoma" w:cs="Tahoma"/>
          <w:b/>
          <w:sz w:val="28"/>
          <w:szCs w:val="28"/>
        </w:rPr>
        <w:t>GRUPO:</w:t>
      </w:r>
    </w:p>
    <w:p w14:paraId="096580FB" w14:textId="77777777" w:rsidR="009B6C7E" w:rsidRPr="007E0C26" w:rsidRDefault="009B6C7E" w:rsidP="009B6C7E">
      <w:pPr>
        <w:jc w:val="center"/>
        <w:rPr>
          <w:rFonts w:ascii="Tahoma" w:hAnsi="Tahoma" w:cs="Tahoma"/>
          <w:sz w:val="28"/>
          <w:szCs w:val="28"/>
        </w:rPr>
      </w:pPr>
      <w:r w:rsidRPr="007E0C26">
        <w:rPr>
          <w:rFonts w:ascii="Tahoma" w:hAnsi="Tahoma" w:cs="Tahoma"/>
          <w:sz w:val="28"/>
          <w:szCs w:val="28"/>
        </w:rPr>
        <w:t>4CV1</w:t>
      </w:r>
    </w:p>
    <w:p w14:paraId="1611CB7E" w14:textId="77777777" w:rsidR="009B6C7E" w:rsidRPr="00DB4AA2" w:rsidRDefault="009B6C7E" w:rsidP="009B6C7E">
      <w:pPr>
        <w:jc w:val="both"/>
        <w:rPr>
          <w:rFonts w:ascii="Tahoma" w:hAnsi="Tahoma" w:cs="Tahoma"/>
          <w:sz w:val="16"/>
          <w:szCs w:val="16"/>
        </w:rPr>
      </w:pPr>
    </w:p>
    <w:p w14:paraId="43B85DFD" w14:textId="77777777" w:rsidR="009B6C7E" w:rsidRPr="007E0C26" w:rsidRDefault="009B6C7E" w:rsidP="009B6C7E">
      <w:pPr>
        <w:jc w:val="center"/>
        <w:rPr>
          <w:rFonts w:ascii="Tahoma" w:hAnsi="Tahoma" w:cs="Tahoma"/>
          <w:b/>
          <w:sz w:val="28"/>
          <w:szCs w:val="28"/>
        </w:rPr>
      </w:pPr>
      <w:r w:rsidRPr="007E0C26">
        <w:rPr>
          <w:rFonts w:ascii="Tahoma" w:hAnsi="Tahoma" w:cs="Tahoma"/>
          <w:b/>
          <w:sz w:val="28"/>
          <w:szCs w:val="28"/>
        </w:rPr>
        <w:t>FECHA DE ENTREGA:</w:t>
      </w:r>
    </w:p>
    <w:p w14:paraId="2866575A" w14:textId="77762F6E" w:rsidR="00424FCA" w:rsidRDefault="0008390E" w:rsidP="009B6C7E">
      <w:pPr>
        <w:spacing w:line="259" w:lineRule="auto"/>
        <w:jc w:val="center"/>
        <w:rPr>
          <w:rFonts w:ascii="Tahoma" w:hAnsi="Tahoma" w:cs="Tahoma"/>
          <w:sz w:val="24"/>
          <w:szCs w:val="24"/>
        </w:rPr>
      </w:pPr>
      <w:r>
        <w:rPr>
          <w:rFonts w:ascii="Tahoma" w:hAnsi="Tahoma" w:cs="Tahoma"/>
          <w:sz w:val="28"/>
          <w:szCs w:val="28"/>
        </w:rPr>
        <w:t>11</w:t>
      </w:r>
      <w:r w:rsidR="009B6C7E" w:rsidRPr="007E0C26">
        <w:rPr>
          <w:rFonts w:ascii="Tahoma" w:hAnsi="Tahoma" w:cs="Tahoma"/>
          <w:sz w:val="28"/>
          <w:szCs w:val="28"/>
        </w:rPr>
        <w:t xml:space="preserve"> / 0</w:t>
      </w:r>
      <w:r w:rsidR="004116CF">
        <w:rPr>
          <w:rFonts w:ascii="Tahoma" w:hAnsi="Tahoma" w:cs="Tahoma"/>
          <w:sz w:val="28"/>
          <w:szCs w:val="28"/>
        </w:rPr>
        <w:t>6</w:t>
      </w:r>
      <w:r w:rsidR="009B6C7E" w:rsidRPr="007E0C26">
        <w:rPr>
          <w:rFonts w:ascii="Tahoma" w:hAnsi="Tahoma" w:cs="Tahoma"/>
          <w:sz w:val="28"/>
          <w:szCs w:val="28"/>
        </w:rPr>
        <w:t xml:space="preserve"> / 2025</w:t>
      </w:r>
      <w:r w:rsidR="00424FCA" w:rsidRPr="4A115B67">
        <w:rPr>
          <w:rFonts w:ascii="Tahoma" w:hAnsi="Tahoma" w:cs="Tahoma"/>
          <w:sz w:val="24"/>
          <w:szCs w:val="24"/>
        </w:rPr>
        <w:br w:type="page"/>
      </w:r>
    </w:p>
    <w:sdt>
      <w:sdtPr>
        <w:rPr>
          <w:lang w:val="es-ES"/>
        </w:rPr>
        <w:id w:val="608706966"/>
        <w:docPartObj>
          <w:docPartGallery w:val="Table of Contents"/>
          <w:docPartUnique/>
        </w:docPartObj>
      </w:sdtPr>
      <w:sdtEndPr>
        <w:rPr>
          <w:b/>
          <w:bCs/>
        </w:rPr>
      </w:sdtEndPr>
      <w:sdtContent>
        <w:p w14:paraId="111655EE" w14:textId="3CBB4DF6" w:rsidR="00F275F4" w:rsidRPr="0095432A" w:rsidRDefault="008866D7" w:rsidP="008866D7">
          <w:pPr>
            <w:shd w:val="clear" w:color="auto" w:fill="002060"/>
            <w:ind w:left="708" w:hanging="708"/>
            <w:jc w:val="both"/>
            <w:rPr>
              <w:rFonts w:ascii="Arial" w:hAnsi="Arial" w:cs="Arial"/>
              <w:b/>
              <w:color w:val="FFFFFF" w:themeColor="background1"/>
            </w:rPr>
          </w:pPr>
          <w:r w:rsidRPr="0095432A">
            <w:rPr>
              <w:rFonts w:ascii="Arial" w:hAnsi="Arial" w:cs="Arial"/>
              <w:b/>
              <w:color w:val="FFFFFF" w:themeColor="background1"/>
              <w:lang w:val="es-ES"/>
            </w:rPr>
            <w:t>ÍNDICE</w:t>
          </w:r>
        </w:p>
        <w:p w14:paraId="5DC69BE9" w14:textId="793E2A1A" w:rsidR="006F7124" w:rsidRDefault="00F275F4">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0811999" w:history="1">
            <w:r w:rsidR="006F7124" w:rsidRPr="001329E6">
              <w:rPr>
                <w:rStyle w:val="Hipervnculo"/>
                <w:rFonts w:ascii="Arial" w:eastAsia="Arial" w:hAnsi="Arial" w:cs="Arial"/>
                <w:b/>
                <w:noProof/>
              </w:rPr>
              <w:t>UNIDAD TEMÁTICA 6 SEGURIDAD Y VIRTUALIZACIÓN</w:t>
            </w:r>
            <w:r w:rsidR="006F7124">
              <w:rPr>
                <w:noProof/>
                <w:webHidden/>
              </w:rPr>
              <w:tab/>
            </w:r>
            <w:r w:rsidR="006F7124">
              <w:rPr>
                <w:noProof/>
                <w:webHidden/>
              </w:rPr>
              <w:fldChar w:fldCharType="begin"/>
            </w:r>
            <w:r w:rsidR="006F7124">
              <w:rPr>
                <w:noProof/>
                <w:webHidden/>
              </w:rPr>
              <w:instrText xml:space="preserve"> PAGEREF _Toc200811999 \h </w:instrText>
            </w:r>
            <w:r w:rsidR="006F7124">
              <w:rPr>
                <w:noProof/>
                <w:webHidden/>
              </w:rPr>
            </w:r>
            <w:r w:rsidR="006F7124">
              <w:rPr>
                <w:noProof/>
                <w:webHidden/>
              </w:rPr>
              <w:fldChar w:fldCharType="separate"/>
            </w:r>
            <w:r w:rsidR="00420186">
              <w:rPr>
                <w:noProof/>
                <w:webHidden/>
              </w:rPr>
              <w:t>1</w:t>
            </w:r>
            <w:r w:rsidR="006F7124">
              <w:rPr>
                <w:noProof/>
                <w:webHidden/>
              </w:rPr>
              <w:fldChar w:fldCharType="end"/>
            </w:r>
          </w:hyperlink>
        </w:p>
        <w:p w14:paraId="275828FD" w14:textId="66902484" w:rsidR="006F7124" w:rsidRDefault="006F7124">
          <w:pPr>
            <w:pStyle w:val="TDC2"/>
            <w:tabs>
              <w:tab w:val="right" w:leader="dot" w:pos="8828"/>
            </w:tabs>
            <w:rPr>
              <w:rFonts w:cstheme="minorBidi"/>
              <w:noProof/>
              <w:kern w:val="2"/>
              <w:sz w:val="24"/>
              <w:szCs w:val="24"/>
              <w14:ligatures w14:val="standardContextual"/>
            </w:rPr>
          </w:pPr>
          <w:hyperlink w:anchor="_Toc200812000" w:history="1">
            <w:r w:rsidRPr="001329E6">
              <w:rPr>
                <w:rStyle w:val="Hipervnculo"/>
                <w:rFonts w:ascii="Arial" w:eastAsia="Arial" w:hAnsi="Arial" w:cs="Arial"/>
                <w:b/>
                <w:noProof/>
              </w:rPr>
              <w:t>6.1) EL AMBIENTE DE SEGURIDAD</w:t>
            </w:r>
            <w:r>
              <w:rPr>
                <w:noProof/>
                <w:webHidden/>
              </w:rPr>
              <w:tab/>
            </w:r>
            <w:r>
              <w:rPr>
                <w:noProof/>
                <w:webHidden/>
              </w:rPr>
              <w:fldChar w:fldCharType="begin"/>
            </w:r>
            <w:r>
              <w:rPr>
                <w:noProof/>
                <w:webHidden/>
              </w:rPr>
              <w:instrText xml:space="preserve"> PAGEREF _Toc200812000 \h </w:instrText>
            </w:r>
            <w:r>
              <w:rPr>
                <w:noProof/>
                <w:webHidden/>
              </w:rPr>
            </w:r>
            <w:r>
              <w:rPr>
                <w:noProof/>
                <w:webHidden/>
              </w:rPr>
              <w:fldChar w:fldCharType="separate"/>
            </w:r>
            <w:r w:rsidR="00420186">
              <w:rPr>
                <w:noProof/>
                <w:webHidden/>
              </w:rPr>
              <w:t>1</w:t>
            </w:r>
            <w:r>
              <w:rPr>
                <w:noProof/>
                <w:webHidden/>
              </w:rPr>
              <w:fldChar w:fldCharType="end"/>
            </w:r>
          </w:hyperlink>
        </w:p>
        <w:p w14:paraId="7C294899" w14:textId="1F9CF107" w:rsidR="006F7124" w:rsidRDefault="006F7124">
          <w:pPr>
            <w:pStyle w:val="TDC3"/>
            <w:tabs>
              <w:tab w:val="right" w:leader="dot" w:pos="8828"/>
            </w:tabs>
            <w:rPr>
              <w:rFonts w:cstheme="minorBidi"/>
              <w:noProof/>
              <w:kern w:val="2"/>
              <w:sz w:val="24"/>
              <w:szCs w:val="24"/>
              <w14:ligatures w14:val="standardContextual"/>
            </w:rPr>
          </w:pPr>
          <w:hyperlink w:anchor="_Toc200812001" w:history="1">
            <w:r w:rsidRPr="001329E6">
              <w:rPr>
                <w:rStyle w:val="Hipervnculo"/>
                <w:rFonts w:ascii="Arial" w:eastAsia="Arial" w:hAnsi="Arial" w:cs="Arial"/>
                <w:b/>
                <w:noProof/>
              </w:rPr>
              <w:t>6.1.1) SEGURIDAD EN LOS SISTEMAS OPERATIVOS</w:t>
            </w:r>
            <w:r>
              <w:rPr>
                <w:noProof/>
                <w:webHidden/>
              </w:rPr>
              <w:tab/>
            </w:r>
            <w:r>
              <w:rPr>
                <w:noProof/>
                <w:webHidden/>
              </w:rPr>
              <w:fldChar w:fldCharType="begin"/>
            </w:r>
            <w:r>
              <w:rPr>
                <w:noProof/>
                <w:webHidden/>
              </w:rPr>
              <w:instrText xml:space="preserve"> PAGEREF _Toc200812001 \h </w:instrText>
            </w:r>
            <w:r>
              <w:rPr>
                <w:noProof/>
                <w:webHidden/>
              </w:rPr>
            </w:r>
            <w:r>
              <w:rPr>
                <w:noProof/>
                <w:webHidden/>
              </w:rPr>
              <w:fldChar w:fldCharType="separate"/>
            </w:r>
            <w:r w:rsidR="00420186">
              <w:rPr>
                <w:noProof/>
                <w:webHidden/>
              </w:rPr>
              <w:t>2</w:t>
            </w:r>
            <w:r>
              <w:rPr>
                <w:noProof/>
                <w:webHidden/>
              </w:rPr>
              <w:fldChar w:fldCharType="end"/>
            </w:r>
          </w:hyperlink>
        </w:p>
        <w:p w14:paraId="56D31BDA" w14:textId="7A5357BC" w:rsidR="006F7124" w:rsidRDefault="006F7124">
          <w:pPr>
            <w:pStyle w:val="TDC3"/>
            <w:tabs>
              <w:tab w:val="right" w:leader="dot" w:pos="8828"/>
            </w:tabs>
            <w:rPr>
              <w:rFonts w:cstheme="minorBidi"/>
              <w:noProof/>
              <w:kern w:val="2"/>
              <w:sz w:val="24"/>
              <w:szCs w:val="24"/>
              <w14:ligatures w14:val="standardContextual"/>
            </w:rPr>
          </w:pPr>
          <w:hyperlink w:anchor="_Toc200812002" w:history="1">
            <w:r w:rsidRPr="001329E6">
              <w:rPr>
                <w:rStyle w:val="Hipervnculo"/>
                <w:rFonts w:ascii="Arial" w:eastAsia="Arial" w:hAnsi="Arial" w:cs="Arial"/>
                <w:b/>
                <w:noProof/>
              </w:rPr>
              <w:t>6.1.2) CONTROL DE ACCESO A LOS RECURSOS</w:t>
            </w:r>
            <w:r>
              <w:rPr>
                <w:noProof/>
                <w:webHidden/>
              </w:rPr>
              <w:tab/>
            </w:r>
            <w:r>
              <w:rPr>
                <w:noProof/>
                <w:webHidden/>
              </w:rPr>
              <w:fldChar w:fldCharType="begin"/>
            </w:r>
            <w:r>
              <w:rPr>
                <w:noProof/>
                <w:webHidden/>
              </w:rPr>
              <w:instrText xml:space="preserve"> PAGEREF _Toc200812002 \h </w:instrText>
            </w:r>
            <w:r>
              <w:rPr>
                <w:noProof/>
                <w:webHidden/>
              </w:rPr>
            </w:r>
            <w:r>
              <w:rPr>
                <w:noProof/>
                <w:webHidden/>
              </w:rPr>
              <w:fldChar w:fldCharType="separate"/>
            </w:r>
            <w:r w:rsidR="00420186">
              <w:rPr>
                <w:noProof/>
                <w:webHidden/>
              </w:rPr>
              <w:t>5</w:t>
            </w:r>
            <w:r>
              <w:rPr>
                <w:noProof/>
                <w:webHidden/>
              </w:rPr>
              <w:fldChar w:fldCharType="end"/>
            </w:r>
          </w:hyperlink>
        </w:p>
        <w:p w14:paraId="7BE06736" w14:textId="0DE61241" w:rsidR="006F7124" w:rsidRDefault="006F7124">
          <w:pPr>
            <w:pStyle w:val="TDC3"/>
            <w:tabs>
              <w:tab w:val="right" w:leader="dot" w:pos="8828"/>
            </w:tabs>
            <w:rPr>
              <w:rFonts w:cstheme="minorBidi"/>
              <w:noProof/>
              <w:kern w:val="2"/>
              <w:sz w:val="24"/>
              <w:szCs w:val="24"/>
              <w14:ligatures w14:val="standardContextual"/>
            </w:rPr>
          </w:pPr>
          <w:hyperlink w:anchor="_Toc200812003" w:history="1">
            <w:r w:rsidRPr="001329E6">
              <w:rPr>
                <w:rStyle w:val="Hipervnculo"/>
                <w:rFonts w:ascii="Arial" w:eastAsia="Arial" w:hAnsi="Arial" w:cs="Arial"/>
                <w:b/>
                <w:noProof/>
              </w:rPr>
              <w:t>6.1.3) IMPLEMENTACIÓN DE MATRICES DE ACCESO</w:t>
            </w:r>
            <w:r>
              <w:rPr>
                <w:noProof/>
                <w:webHidden/>
              </w:rPr>
              <w:tab/>
            </w:r>
            <w:r>
              <w:rPr>
                <w:noProof/>
                <w:webHidden/>
              </w:rPr>
              <w:fldChar w:fldCharType="begin"/>
            </w:r>
            <w:r>
              <w:rPr>
                <w:noProof/>
                <w:webHidden/>
              </w:rPr>
              <w:instrText xml:space="preserve"> PAGEREF _Toc200812003 \h </w:instrText>
            </w:r>
            <w:r>
              <w:rPr>
                <w:noProof/>
                <w:webHidden/>
              </w:rPr>
            </w:r>
            <w:r>
              <w:rPr>
                <w:noProof/>
                <w:webHidden/>
              </w:rPr>
              <w:fldChar w:fldCharType="separate"/>
            </w:r>
            <w:r w:rsidR="00420186">
              <w:rPr>
                <w:noProof/>
                <w:webHidden/>
              </w:rPr>
              <w:t>6</w:t>
            </w:r>
            <w:r>
              <w:rPr>
                <w:noProof/>
                <w:webHidden/>
              </w:rPr>
              <w:fldChar w:fldCharType="end"/>
            </w:r>
          </w:hyperlink>
        </w:p>
        <w:p w14:paraId="6AE48DD5" w14:textId="781CA7D8" w:rsidR="006F7124" w:rsidRDefault="006F7124">
          <w:pPr>
            <w:pStyle w:val="TDC3"/>
            <w:tabs>
              <w:tab w:val="right" w:leader="dot" w:pos="8828"/>
            </w:tabs>
            <w:rPr>
              <w:rFonts w:cstheme="minorBidi"/>
              <w:noProof/>
              <w:kern w:val="2"/>
              <w:sz w:val="24"/>
              <w:szCs w:val="24"/>
              <w14:ligatures w14:val="standardContextual"/>
            </w:rPr>
          </w:pPr>
          <w:hyperlink w:anchor="_Toc200812004" w:history="1">
            <w:r w:rsidRPr="001329E6">
              <w:rPr>
                <w:rStyle w:val="Hipervnculo"/>
                <w:rFonts w:ascii="Arial" w:eastAsia="Arial" w:hAnsi="Arial" w:cs="Arial"/>
                <w:b/>
                <w:noProof/>
              </w:rPr>
              <w:t>6.1.4) MODELOS FORMALES DE SEGURIDAD</w:t>
            </w:r>
            <w:r>
              <w:rPr>
                <w:noProof/>
                <w:webHidden/>
              </w:rPr>
              <w:tab/>
            </w:r>
            <w:r>
              <w:rPr>
                <w:noProof/>
                <w:webHidden/>
              </w:rPr>
              <w:fldChar w:fldCharType="begin"/>
            </w:r>
            <w:r>
              <w:rPr>
                <w:noProof/>
                <w:webHidden/>
              </w:rPr>
              <w:instrText xml:space="preserve"> PAGEREF _Toc200812004 \h </w:instrText>
            </w:r>
            <w:r>
              <w:rPr>
                <w:noProof/>
                <w:webHidden/>
              </w:rPr>
            </w:r>
            <w:r>
              <w:rPr>
                <w:noProof/>
                <w:webHidden/>
              </w:rPr>
              <w:fldChar w:fldCharType="separate"/>
            </w:r>
            <w:r w:rsidR="00420186">
              <w:rPr>
                <w:noProof/>
                <w:webHidden/>
              </w:rPr>
              <w:t>11</w:t>
            </w:r>
            <w:r>
              <w:rPr>
                <w:noProof/>
                <w:webHidden/>
              </w:rPr>
              <w:fldChar w:fldCharType="end"/>
            </w:r>
          </w:hyperlink>
        </w:p>
        <w:p w14:paraId="5D221119" w14:textId="4700AA67" w:rsidR="006F7124" w:rsidRDefault="006F7124">
          <w:pPr>
            <w:pStyle w:val="TDC3"/>
            <w:tabs>
              <w:tab w:val="right" w:leader="dot" w:pos="8828"/>
            </w:tabs>
            <w:rPr>
              <w:rFonts w:cstheme="minorBidi"/>
              <w:noProof/>
              <w:kern w:val="2"/>
              <w:sz w:val="24"/>
              <w:szCs w:val="24"/>
              <w14:ligatures w14:val="standardContextual"/>
            </w:rPr>
          </w:pPr>
          <w:hyperlink w:anchor="_Toc200812005" w:history="1">
            <w:r w:rsidRPr="001329E6">
              <w:rPr>
                <w:rStyle w:val="Hipervnculo"/>
                <w:rFonts w:ascii="Arial" w:eastAsia="Arial" w:hAnsi="Arial" w:cs="Arial"/>
                <w:b/>
                <w:noProof/>
              </w:rPr>
              <w:t>ACTIVIDAD DE APRENDIZAJE 1: FUNDAMENTOS DE SEGURIDAD</w:t>
            </w:r>
            <w:r>
              <w:rPr>
                <w:noProof/>
                <w:webHidden/>
              </w:rPr>
              <w:tab/>
            </w:r>
            <w:r>
              <w:rPr>
                <w:noProof/>
                <w:webHidden/>
              </w:rPr>
              <w:fldChar w:fldCharType="begin"/>
            </w:r>
            <w:r>
              <w:rPr>
                <w:noProof/>
                <w:webHidden/>
              </w:rPr>
              <w:instrText xml:space="preserve"> PAGEREF _Toc200812005 \h </w:instrText>
            </w:r>
            <w:r>
              <w:rPr>
                <w:noProof/>
                <w:webHidden/>
              </w:rPr>
            </w:r>
            <w:r>
              <w:rPr>
                <w:noProof/>
                <w:webHidden/>
              </w:rPr>
              <w:fldChar w:fldCharType="separate"/>
            </w:r>
            <w:r w:rsidR="00420186">
              <w:rPr>
                <w:noProof/>
                <w:webHidden/>
              </w:rPr>
              <w:t>14</w:t>
            </w:r>
            <w:r>
              <w:rPr>
                <w:noProof/>
                <w:webHidden/>
              </w:rPr>
              <w:fldChar w:fldCharType="end"/>
            </w:r>
          </w:hyperlink>
        </w:p>
        <w:p w14:paraId="7EF6DB7F" w14:textId="3C9C193B" w:rsidR="006F7124" w:rsidRDefault="006F7124">
          <w:pPr>
            <w:pStyle w:val="TDC2"/>
            <w:tabs>
              <w:tab w:val="right" w:leader="dot" w:pos="8828"/>
            </w:tabs>
            <w:rPr>
              <w:rFonts w:cstheme="minorBidi"/>
              <w:noProof/>
              <w:kern w:val="2"/>
              <w:sz w:val="24"/>
              <w:szCs w:val="24"/>
              <w14:ligatures w14:val="standardContextual"/>
            </w:rPr>
          </w:pPr>
          <w:hyperlink w:anchor="_Toc200812006" w:history="1">
            <w:r w:rsidRPr="001329E6">
              <w:rPr>
                <w:rStyle w:val="Hipervnculo"/>
                <w:rFonts w:ascii="Arial" w:eastAsia="Arial" w:hAnsi="Arial" w:cs="Arial"/>
                <w:b/>
                <w:noProof/>
              </w:rPr>
              <w:t>6.2) VIRTUALIZACIÓN</w:t>
            </w:r>
            <w:r>
              <w:rPr>
                <w:noProof/>
                <w:webHidden/>
              </w:rPr>
              <w:tab/>
            </w:r>
            <w:r>
              <w:rPr>
                <w:noProof/>
                <w:webHidden/>
              </w:rPr>
              <w:fldChar w:fldCharType="begin"/>
            </w:r>
            <w:r>
              <w:rPr>
                <w:noProof/>
                <w:webHidden/>
              </w:rPr>
              <w:instrText xml:space="preserve"> PAGEREF _Toc200812006 \h </w:instrText>
            </w:r>
            <w:r>
              <w:rPr>
                <w:noProof/>
                <w:webHidden/>
              </w:rPr>
            </w:r>
            <w:r>
              <w:rPr>
                <w:noProof/>
                <w:webHidden/>
              </w:rPr>
              <w:fldChar w:fldCharType="separate"/>
            </w:r>
            <w:r w:rsidR="00420186">
              <w:rPr>
                <w:noProof/>
                <w:webHidden/>
              </w:rPr>
              <w:t>17</w:t>
            </w:r>
            <w:r>
              <w:rPr>
                <w:noProof/>
                <w:webHidden/>
              </w:rPr>
              <w:fldChar w:fldCharType="end"/>
            </w:r>
          </w:hyperlink>
        </w:p>
        <w:p w14:paraId="5F4F9B29" w14:textId="27852E9E" w:rsidR="006F7124" w:rsidRDefault="006F7124">
          <w:pPr>
            <w:pStyle w:val="TDC3"/>
            <w:tabs>
              <w:tab w:val="right" w:leader="dot" w:pos="8828"/>
            </w:tabs>
            <w:rPr>
              <w:rFonts w:cstheme="minorBidi"/>
              <w:noProof/>
              <w:kern w:val="2"/>
              <w:sz w:val="24"/>
              <w:szCs w:val="24"/>
              <w14:ligatures w14:val="standardContextual"/>
            </w:rPr>
          </w:pPr>
          <w:hyperlink w:anchor="_Toc200812007" w:history="1">
            <w:r w:rsidRPr="001329E6">
              <w:rPr>
                <w:rStyle w:val="Hipervnculo"/>
                <w:rFonts w:ascii="Arial" w:eastAsia="Arial" w:hAnsi="Arial" w:cs="Arial"/>
                <w:b/>
                <w:noProof/>
              </w:rPr>
              <w:t>6.2.1) EMULACIÓN</w:t>
            </w:r>
            <w:r>
              <w:rPr>
                <w:noProof/>
                <w:webHidden/>
              </w:rPr>
              <w:tab/>
            </w:r>
            <w:r>
              <w:rPr>
                <w:noProof/>
                <w:webHidden/>
              </w:rPr>
              <w:fldChar w:fldCharType="begin"/>
            </w:r>
            <w:r>
              <w:rPr>
                <w:noProof/>
                <w:webHidden/>
              </w:rPr>
              <w:instrText xml:space="preserve"> PAGEREF _Toc200812007 \h </w:instrText>
            </w:r>
            <w:r>
              <w:rPr>
                <w:noProof/>
                <w:webHidden/>
              </w:rPr>
            </w:r>
            <w:r>
              <w:rPr>
                <w:noProof/>
                <w:webHidden/>
              </w:rPr>
              <w:fldChar w:fldCharType="separate"/>
            </w:r>
            <w:r w:rsidR="00420186">
              <w:rPr>
                <w:noProof/>
                <w:webHidden/>
              </w:rPr>
              <w:t>20</w:t>
            </w:r>
            <w:r>
              <w:rPr>
                <w:noProof/>
                <w:webHidden/>
              </w:rPr>
              <w:fldChar w:fldCharType="end"/>
            </w:r>
          </w:hyperlink>
        </w:p>
        <w:p w14:paraId="0C004FD6" w14:textId="0FACE1AE" w:rsidR="006F7124" w:rsidRDefault="006F7124">
          <w:pPr>
            <w:pStyle w:val="TDC3"/>
            <w:tabs>
              <w:tab w:val="right" w:leader="dot" w:pos="8828"/>
            </w:tabs>
            <w:rPr>
              <w:rFonts w:cstheme="minorBidi"/>
              <w:noProof/>
              <w:kern w:val="2"/>
              <w:sz w:val="24"/>
              <w:szCs w:val="24"/>
              <w14:ligatures w14:val="standardContextual"/>
            </w:rPr>
          </w:pPr>
          <w:hyperlink w:anchor="_Toc200812008" w:history="1">
            <w:r w:rsidRPr="001329E6">
              <w:rPr>
                <w:rStyle w:val="Hipervnculo"/>
                <w:rFonts w:ascii="Arial" w:eastAsia="Arial" w:hAnsi="Arial" w:cs="Arial"/>
                <w:b/>
                <w:noProof/>
              </w:rPr>
              <w:t>6.2.2) VIRTUALIZACIÓN ASISTIDA POR HARDWARE</w:t>
            </w:r>
            <w:r>
              <w:rPr>
                <w:noProof/>
                <w:webHidden/>
              </w:rPr>
              <w:tab/>
            </w:r>
            <w:r>
              <w:rPr>
                <w:noProof/>
                <w:webHidden/>
              </w:rPr>
              <w:fldChar w:fldCharType="begin"/>
            </w:r>
            <w:r>
              <w:rPr>
                <w:noProof/>
                <w:webHidden/>
              </w:rPr>
              <w:instrText xml:space="preserve"> PAGEREF _Toc200812008 \h </w:instrText>
            </w:r>
            <w:r>
              <w:rPr>
                <w:noProof/>
                <w:webHidden/>
              </w:rPr>
            </w:r>
            <w:r>
              <w:rPr>
                <w:noProof/>
                <w:webHidden/>
              </w:rPr>
              <w:fldChar w:fldCharType="separate"/>
            </w:r>
            <w:r w:rsidR="00420186">
              <w:rPr>
                <w:noProof/>
                <w:webHidden/>
              </w:rPr>
              <w:t>22</w:t>
            </w:r>
            <w:r>
              <w:rPr>
                <w:noProof/>
                <w:webHidden/>
              </w:rPr>
              <w:fldChar w:fldCharType="end"/>
            </w:r>
          </w:hyperlink>
        </w:p>
        <w:p w14:paraId="0303735A" w14:textId="0B803156" w:rsidR="006F7124" w:rsidRDefault="006F7124">
          <w:pPr>
            <w:pStyle w:val="TDC3"/>
            <w:tabs>
              <w:tab w:val="right" w:leader="dot" w:pos="8828"/>
            </w:tabs>
            <w:rPr>
              <w:rFonts w:cstheme="minorBidi"/>
              <w:noProof/>
              <w:kern w:val="2"/>
              <w:sz w:val="24"/>
              <w:szCs w:val="24"/>
              <w14:ligatures w14:val="standardContextual"/>
            </w:rPr>
          </w:pPr>
          <w:hyperlink w:anchor="_Toc200812009" w:history="1">
            <w:r w:rsidRPr="001329E6">
              <w:rPr>
                <w:rStyle w:val="Hipervnculo"/>
                <w:rFonts w:ascii="Arial" w:eastAsia="Arial" w:hAnsi="Arial" w:cs="Arial"/>
                <w:b/>
                <w:noProof/>
              </w:rPr>
              <w:t>6.2.3) PARAVIRTUALIZACIÓN</w:t>
            </w:r>
            <w:r>
              <w:rPr>
                <w:noProof/>
                <w:webHidden/>
              </w:rPr>
              <w:tab/>
            </w:r>
            <w:r>
              <w:rPr>
                <w:noProof/>
                <w:webHidden/>
              </w:rPr>
              <w:fldChar w:fldCharType="begin"/>
            </w:r>
            <w:r>
              <w:rPr>
                <w:noProof/>
                <w:webHidden/>
              </w:rPr>
              <w:instrText xml:space="preserve"> PAGEREF _Toc200812009 \h </w:instrText>
            </w:r>
            <w:r>
              <w:rPr>
                <w:noProof/>
                <w:webHidden/>
              </w:rPr>
            </w:r>
            <w:r>
              <w:rPr>
                <w:noProof/>
                <w:webHidden/>
              </w:rPr>
              <w:fldChar w:fldCharType="separate"/>
            </w:r>
            <w:r w:rsidR="00420186">
              <w:rPr>
                <w:noProof/>
                <w:webHidden/>
              </w:rPr>
              <w:t>24</w:t>
            </w:r>
            <w:r>
              <w:rPr>
                <w:noProof/>
                <w:webHidden/>
              </w:rPr>
              <w:fldChar w:fldCharType="end"/>
            </w:r>
          </w:hyperlink>
        </w:p>
        <w:p w14:paraId="366CF66C" w14:textId="78917246" w:rsidR="006F7124" w:rsidRDefault="006F7124">
          <w:pPr>
            <w:pStyle w:val="TDC3"/>
            <w:tabs>
              <w:tab w:val="right" w:leader="dot" w:pos="8828"/>
            </w:tabs>
            <w:rPr>
              <w:rFonts w:cstheme="minorBidi"/>
              <w:noProof/>
              <w:kern w:val="2"/>
              <w:sz w:val="24"/>
              <w:szCs w:val="24"/>
              <w14:ligatures w14:val="standardContextual"/>
            </w:rPr>
          </w:pPr>
          <w:hyperlink w:anchor="_Toc200812010" w:history="1">
            <w:r w:rsidRPr="001329E6">
              <w:rPr>
                <w:rStyle w:val="Hipervnculo"/>
                <w:rFonts w:ascii="Arial" w:eastAsia="Arial" w:hAnsi="Arial" w:cs="Arial"/>
                <w:b/>
                <w:noProof/>
              </w:rPr>
              <w:t>6.2.4) CONTENEDORES</w:t>
            </w:r>
            <w:r>
              <w:rPr>
                <w:noProof/>
                <w:webHidden/>
              </w:rPr>
              <w:tab/>
            </w:r>
            <w:r>
              <w:rPr>
                <w:noProof/>
                <w:webHidden/>
              </w:rPr>
              <w:fldChar w:fldCharType="begin"/>
            </w:r>
            <w:r>
              <w:rPr>
                <w:noProof/>
                <w:webHidden/>
              </w:rPr>
              <w:instrText xml:space="preserve"> PAGEREF _Toc200812010 \h </w:instrText>
            </w:r>
            <w:r>
              <w:rPr>
                <w:noProof/>
                <w:webHidden/>
              </w:rPr>
            </w:r>
            <w:r>
              <w:rPr>
                <w:noProof/>
                <w:webHidden/>
              </w:rPr>
              <w:fldChar w:fldCharType="separate"/>
            </w:r>
            <w:r w:rsidR="00420186">
              <w:rPr>
                <w:noProof/>
                <w:webHidden/>
              </w:rPr>
              <w:t>34</w:t>
            </w:r>
            <w:r>
              <w:rPr>
                <w:noProof/>
                <w:webHidden/>
              </w:rPr>
              <w:fldChar w:fldCharType="end"/>
            </w:r>
          </w:hyperlink>
        </w:p>
        <w:p w14:paraId="0D3665F5" w14:textId="07FCCA96" w:rsidR="006F7124" w:rsidRDefault="006F7124">
          <w:pPr>
            <w:pStyle w:val="TDC3"/>
            <w:tabs>
              <w:tab w:val="right" w:leader="dot" w:pos="8828"/>
            </w:tabs>
            <w:rPr>
              <w:rFonts w:cstheme="minorBidi"/>
              <w:noProof/>
              <w:kern w:val="2"/>
              <w:sz w:val="24"/>
              <w:szCs w:val="24"/>
              <w14:ligatures w14:val="standardContextual"/>
            </w:rPr>
          </w:pPr>
          <w:hyperlink w:anchor="_Toc200812011" w:history="1">
            <w:r w:rsidRPr="001329E6">
              <w:rPr>
                <w:rStyle w:val="Hipervnculo"/>
                <w:rFonts w:ascii="Arial" w:eastAsia="Arial" w:hAnsi="Arial" w:cs="Arial"/>
                <w:b/>
                <w:noProof/>
              </w:rPr>
              <w:t>ACTIVIDAD DE APRENDIZAJE 2:</w:t>
            </w:r>
            <w:r w:rsidRPr="001329E6">
              <w:rPr>
                <w:rStyle w:val="Hipervnculo"/>
                <w:noProof/>
              </w:rPr>
              <w:t xml:space="preserve"> </w:t>
            </w:r>
            <w:r w:rsidRPr="001329E6">
              <w:rPr>
                <w:rStyle w:val="Hipervnculo"/>
                <w:rFonts w:ascii="Arial" w:eastAsia="Arial" w:hAnsi="Arial" w:cs="Arial"/>
                <w:b/>
                <w:noProof/>
              </w:rPr>
              <w:t>VIRTUALIZACIÓN</w:t>
            </w:r>
            <w:r>
              <w:rPr>
                <w:noProof/>
                <w:webHidden/>
              </w:rPr>
              <w:tab/>
            </w:r>
            <w:r>
              <w:rPr>
                <w:noProof/>
                <w:webHidden/>
              </w:rPr>
              <w:fldChar w:fldCharType="begin"/>
            </w:r>
            <w:r>
              <w:rPr>
                <w:noProof/>
                <w:webHidden/>
              </w:rPr>
              <w:instrText xml:space="preserve"> PAGEREF _Toc200812011 \h </w:instrText>
            </w:r>
            <w:r>
              <w:rPr>
                <w:noProof/>
                <w:webHidden/>
              </w:rPr>
            </w:r>
            <w:r>
              <w:rPr>
                <w:noProof/>
                <w:webHidden/>
              </w:rPr>
              <w:fldChar w:fldCharType="separate"/>
            </w:r>
            <w:r w:rsidR="00420186">
              <w:rPr>
                <w:noProof/>
                <w:webHidden/>
              </w:rPr>
              <w:t>46</w:t>
            </w:r>
            <w:r>
              <w:rPr>
                <w:noProof/>
                <w:webHidden/>
              </w:rPr>
              <w:fldChar w:fldCharType="end"/>
            </w:r>
          </w:hyperlink>
        </w:p>
        <w:p w14:paraId="7AF20E84" w14:textId="4C1BB093" w:rsidR="006F7124" w:rsidRDefault="006F7124">
          <w:pPr>
            <w:pStyle w:val="TDC1"/>
            <w:tabs>
              <w:tab w:val="right" w:leader="dot" w:pos="8828"/>
            </w:tabs>
            <w:rPr>
              <w:rFonts w:cstheme="minorBidi"/>
              <w:noProof/>
              <w:kern w:val="2"/>
              <w:sz w:val="24"/>
              <w:szCs w:val="24"/>
              <w14:ligatures w14:val="standardContextual"/>
            </w:rPr>
          </w:pPr>
          <w:hyperlink w:anchor="_Toc200812012" w:history="1">
            <w:r w:rsidRPr="001329E6">
              <w:rPr>
                <w:rStyle w:val="Hipervnculo"/>
                <w:rFonts w:ascii="Arial" w:eastAsia="Arial" w:hAnsi="Arial" w:cs="Arial"/>
                <w:b/>
                <w:noProof/>
                <w:lang w:val="en-US"/>
              </w:rPr>
              <w:t>REFERENCIAS</w:t>
            </w:r>
            <w:r>
              <w:rPr>
                <w:noProof/>
                <w:webHidden/>
              </w:rPr>
              <w:tab/>
            </w:r>
            <w:r>
              <w:rPr>
                <w:noProof/>
                <w:webHidden/>
              </w:rPr>
              <w:fldChar w:fldCharType="begin"/>
            </w:r>
            <w:r>
              <w:rPr>
                <w:noProof/>
                <w:webHidden/>
              </w:rPr>
              <w:instrText xml:space="preserve"> PAGEREF _Toc200812012 \h </w:instrText>
            </w:r>
            <w:r>
              <w:rPr>
                <w:noProof/>
                <w:webHidden/>
              </w:rPr>
            </w:r>
            <w:r>
              <w:rPr>
                <w:noProof/>
                <w:webHidden/>
              </w:rPr>
              <w:fldChar w:fldCharType="separate"/>
            </w:r>
            <w:r w:rsidR="00420186">
              <w:rPr>
                <w:noProof/>
                <w:webHidden/>
              </w:rPr>
              <w:t>48</w:t>
            </w:r>
            <w:r>
              <w:rPr>
                <w:noProof/>
                <w:webHidden/>
              </w:rPr>
              <w:fldChar w:fldCharType="end"/>
            </w:r>
          </w:hyperlink>
        </w:p>
        <w:p w14:paraId="20EB4C0D" w14:textId="3323C5BB" w:rsidR="00F275F4" w:rsidRDefault="00F275F4">
          <w:r>
            <w:rPr>
              <w:b/>
              <w:bCs/>
              <w:lang w:val="es-ES"/>
            </w:rPr>
            <w:fldChar w:fldCharType="end"/>
          </w:r>
        </w:p>
      </w:sdtContent>
    </w:sdt>
    <w:p w14:paraId="66CF5D22" w14:textId="60B71F83" w:rsidR="006F7124" w:rsidRDefault="006F7124">
      <w:pPr>
        <w:spacing w:line="259" w:lineRule="auto"/>
        <w:rPr>
          <w:rFonts w:ascii="Arial" w:hAnsi="Arial" w:cs="Arial"/>
          <w:sz w:val="24"/>
          <w:szCs w:val="24"/>
        </w:rPr>
      </w:pPr>
      <w:r>
        <w:rPr>
          <w:rFonts w:ascii="Arial" w:hAnsi="Arial" w:cs="Arial"/>
          <w:sz w:val="24"/>
          <w:szCs w:val="24"/>
        </w:rPr>
        <w:br w:type="page"/>
      </w:r>
    </w:p>
    <w:p w14:paraId="6BFA65CE" w14:textId="7A2FC109" w:rsidR="00F12BA2" w:rsidRPr="00F275F4" w:rsidRDefault="00E9187C" w:rsidP="00F275F4">
      <w:pPr>
        <w:shd w:val="clear" w:color="auto" w:fill="002060"/>
        <w:ind w:left="708" w:hanging="708"/>
        <w:jc w:val="both"/>
        <w:rPr>
          <w:rFonts w:ascii="Arial" w:hAnsi="Arial" w:cs="Arial"/>
          <w:b/>
          <w:bCs/>
          <w:sz w:val="32"/>
          <w:szCs w:val="32"/>
        </w:rPr>
      </w:pPr>
      <w:r w:rsidRPr="00F275F4">
        <w:rPr>
          <w:rFonts w:ascii="Arial" w:hAnsi="Arial" w:cs="Arial"/>
          <w:b/>
          <w:bCs/>
          <w:sz w:val="32"/>
          <w:szCs w:val="32"/>
        </w:rPr>
        <w:lastRenderedPageBreak/>
        <w:t>TABLA DE TABLAS</w:t>
      </w:r>
    </w:p>
    <w:p w14:paraId="6330B78F" w14:textId="12920FD4"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r>
        <w:rPr>
          <w:rFonts w:ascii="Arial" w:hAnsi="Arial" w:cs="Arial"/>
          <w:sz w:val="24"/>
          <w:szCs w:val="24"/>
        </w:rPr>
        <w:fldChar w:fldCharType="begin"/>
      </w:r>
      <w:r>
        <w:rPr>
          <w:rFonts w:ascii="Arial" w:hAnsi="Arial" w:cs="Arial"/>
          <w:sz w:val="24"/>
          <w:szCs w:val="24"/>
        </w:rPr>
        <w:instrText xml:space="preserve"> TOC \h \z \c "Tabla" </w:instrText>
      </w:r>
      <w:r>
        <w:rPr>
          <w:rFonts w:ascii="Arial" w:hAnsi="Arial" w:cs="Arial"/>
          <w:sz w:val="24"/>
          <w:szCs w:val="24"/>
        </w:rPr>
        <w:fldChar w:fldCharType="separate"/>
      </w:r>
      <w:hyperlink w:anchor="_Toc200812014" w:history="1">
        <w:r w:rsidRPr="006F7124">
          <w:rPr>
            <w:rStyle w:val="Hipervnculo"/>
            <w:rFonts w:ascii="Arial" w:hAnsi="Arial" w:cs="Arial"/>
            <w:noProof/>
          </w:rPr>
          <w:t>Tabla 1. Tipos de amenazas de seguridad en sistemas computacionales (adaptado de Silberschatz et al., 2018).</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_Toc200812014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1</w:t>
        </w:r>
        <w:r w:rsidRPr="006F7124">
          <w:rPr>
            <w:rFonts w:ascii="Arial" w:hAnsi="Arial" w:cs="Arial"/>
            <w:noProof/>
            <w:webHidden/>
          </w:rPr>
          <w:fldChar w:fldCharType="end"/>
        </w:r>
      </w:hyperlink>
    </w:p>
    <w:p w14:paraId="5EFEDA04" w14:textId="31A6B21D"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15" w:history="1">
        <w:r w:rsidRPr="006F7124">
          <w:rPr>
            <w:rStyle w:val="Hipervnculo"/>
            <w:rFonts w:ascii="Arial" w:hAnsi="Arial" w:cs="Arial"/>
            <w:noProof/>
          </w:rPr>
          <w:t>Tabla 2. Tipos de matrices y vectores para la gestión de recursos (basado en Carretero et al., 2001).</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_Toc200812015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6</w:t>
        </w:r>
        <w:r w:rsidRPr="006F7124">
          <w:rPr>
            <w:rFonts w:ascii="Arial" w:hAnsi="Arial" w:cs="Arial"/>
            <w:noProof/>
            <w:webHidden/>
          </w:rPr>
          <w:fldChar w:fldCharType="end"/>
        </w:r>
      </w:hyperlink>
    </w:p>
    <w:p w14:paraId="71FEA8F6" w14:textId="59D597C0"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16" w:history="1">
        <w:r w:rsidRPr="006F7124">
          <w:rPr>
            <w:rStyle w:val="Hipervnculo"/>
            <w:rFonts w:ascii="Arial" w:hAnsi="Arial" w:cs="Arial"/>
            <w:noProof/>
          </w:rPr>
          <w:t>Tabla 3. Matriz C de asignación (ejemplo del libro Sistemas Operativos: Una visión aplicada de Jesús Carretero).</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_Toc200812016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7</w:t>
        </w:r>
        <w:r w:rsidRPr="006F7124">
          <w:rPr>
            <w:rFonts w:ascii="Arial" w:hAnsi="Arial" w:cs="Arial"/>
            <w:noProof/>
            <w:webHidden/>
          </w:rPr>
          <w:fldChar w:fldCharType="end"/>
        </w:r>
      </w:hyperlink>
    </w:p>
    <w:p w14:paraId="51A4D995" w14:textId="0CF8D744"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17" w:history="1">
        <w:r w:rsidRPr="006F7124">
          <w:rPr>
            <w:rStyle w:val="Hipervnculo"/>
            <w:rFonts w:ascii="Arial" w:hAnsi="Arial" w:cs="Arial"/>
            <w:noProof/>
          </w:rPr>
          <w:t>Tabla 4. Matriz D de solicitudes (ejemplo del libro Sistemas Operativos: Una visión aplicada de Jesús Carretero).</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_Toc200812017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7</w:t>
        </w:r>
        <w:r w:rsidRPr="006F7124">
          <w:rPr>
            <w:rFonts w:ascii="Arial" w:hAnsi="Arial" w:cs="Arial"/>
            <w:noProof/>
            <w:webHidden/>
          </w:rPr>
          <w:fldChar w:fldCharType="end"/>
        </w:r>
      </w:hyperlink>
    </w:p>
    <w:p w14:paraId="3C3BF87B" w14:textId="29973F85"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18" w:history="1">
        <w:r w:rsidRPr="006F7124">
          <w:rPr>
            <w:rStyle w:val="Hipervnculo"/>
            <w:rFonts w:ascii="Arial" w:hAnsi="Arial" w:cs="Arial"/>
            <w:noProof/>
          </w:rPr>
          <w:t>Tabla 5. Componentes principales del modelo Clark-Wilson (basado en Stallings, 2018).</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_Toc200812018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12</w:t>
        </w:r>
        <w:r w:rsidRPr="006F7124">
          <w:rPr>
            <w:rFonts w:ascii="Arial" w:hAnsi="Arial" w:cs="Arial"/>
            <w:noProof/>
            <w:webHidden/>
          </w:rPr>
          <w:fldChar w:fldCharType="end"/>
        </w:r>
      </w:hyperlink>
    </w:p>
    <w:p w14:paraId="63B847DF" w14:textId="2314D00E"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19" w:history="1">
        <w:r w:rsidRPr="006F7124">
          <w:rPr>
            <w:rStyle w:val="Hipervnculo"/>
            <w:rFonts w:ascii="Arial" w:hAnsi="Arial" w:cs="Arial"/>
            <w:noProof/>
          </w:rPr>
          <w:t>Tabla 6. Integración de modelos de seguridad con hardware moderno (adaptado de Silberschatz et al., 2018).</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_Toc200812019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13</w:t>
        </w:r>
        <w:r w:rsidRPr="006F7124">
          <w:rPr>
            <w:rFonts w:ascii="Arial" w:hAnsi="Arial" w:cs="Arial"/>
            <w:noProof/>
            <w:webHidden/>
          </w:rPr>
          <w:fldChar w:fldCharType="end"/>
        </w:r>
      </w:hyperlink>
    </w:p>
    <w:p w14:paraId="2FAA10E7" w14:textId="3C443FE1"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0" w:history="1">
        <w:r w:rsidRPr="006F7124">
          <w:rPr>
            <w:rStyle w:val="Hipervnculo"/>
            <w:rFonts w:ascii="Arial" w:hAnsi="Arial" w:cs="Arial"/>
            <w:noProof/>
          </w:rPr>
          <w:t>Tabla 7. Características fundamentales de la emulación (basado en Tanenbaum &amp; Bos, 2015).</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_Toc200812020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20</w:t>
        </w:r>
        <w:r w:rsidRPr="006F7124">
          <w:rPr>
            <w:rFonts w:ascii="Arial" w:hAnsi="Arial" w:cs="Arial"/>
            <w:noProof/>
            <w:webHidden/>
          </w:rPr>
          <w:fldChar w:fldCharType="end"/>
        </w:r>
      </w:hyperlink>
    </w:p>
    <w:p w14:paraId="2A572E0F" w14:textId="1967268B"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1" w:history="1">
        <w:r w:rsidRPr="006F7124">
          <w:rPr>
            <w:rStyle w:val="Hipervnculo"/>
            <w:rFonts w:ascii="Arial" w:hAnsi="Arial" w:cs="Arial"/>
            <w:noProof/>
          </w:rPr>
          <w:t>Tabla 8. Tipos de emulación y sus aplicaciones (adaptado de Stallings, 2018; Wolf et al., 2015).</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_Toc200812021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21</w:t>
        </w:r>
        <w:r w:rsidRPr="006F7124">
          <w:rPr>
            <w:rFonts w:ascii="Arial" w:hAnsi="Arial" w:cs="Arial"/>
            <w:noProof/>
            <w:webHidden/>
          </w:rPr>
          <w:fldChar w:fldCharType="end"/>
        </w:r>
      </w:hyperlink>
    </w:p>
    <w:p w14:paraId="6D8EBB81" w14:textId="66B69D9F"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2" w:history="1">
        <w:r w:rsidRPr="006F7124">
          <w:rPr>
            <w:rStyle w:val="Hipervnculo"/>
            <w:rFonts w:ascii="Arial" w:hAnsi="Arial" w:cs="Arial"/>
            <w:noProof/>
          </w:rPr>
          <w:t>Tabla 9. Componentes de virtualización asistida por hardware (basado en Tanenbaum &amp; Bos, 2015; Stallings, 2018).</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_Toc200812022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22</w:t>
        </w:r>
        <w:r w:rsidRPr="006F7124">
          <w:rPr>
            <w:rFonts w:ascii="Arial" w:hAnsi="Arial" w:cs="Arial"/>
            <w:noProof/>
            <w:webHidden/>
          </w:rPr>
          <w:fldChar w:fldCharType="end"/>
        </w:r>
      </w:hyperlink>
    </w:p>
    <w:p w14:paraId="17BC3DB3" w14:textId="083D4C45"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3" w:history="1">
        <w:r w:rsidRPr="006F7124">
          <w:rPr>
            <w:rStyle w:val="Hipervnculo"/>
            <w:rFonts w:ascii="Arial" w:hAnsi="Arial" w:cs="Arial"/>
            <w:noProof/>
          </w:rPr>
          <w:t>Tabla 10.  Comparativa de rendimiento: software vs. hardware-assisted virtualization (adaptado de Silberschatz et al., 2018).</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_Toc200812023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23</w:t>
        </w:r>
        <w:r w:rsidRPr="006F7124">
          <w:rPr>
            <w:rFonts w:ascii="Arial" w:hAnsi="Arial" w:cs="Arial"/>
            <w:noProof/>
            <w:webHidden/>
          </w:rPr>
          <w:fldChar w:fldCharType="end"/>
        </w:r>
      </w:hyperlink>
    </w:p>
    <w:p w14:paraId="2B97BCFE" w14:textId="4B4A3364"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4" w:history="1">
        <w:r w:rsidRPr="006F7124">
          <w:rPr>
            <w:rStyle w:val="Hipervnculo"/>
            <w:rFonts w:ascii="Arial" w:hAnsi="Arial" w:cs="Arial"/>
            <w:noProof/>
          </w:rPr>
          <w:t>Tabla 11. Comparación entre Virtualización Tradicional y Paravirtualización (elaboración propia basada en Wolf et al., 2015; Tanenbaum &amp; Bos, 2015).</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_Toc200812024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25</w:t>
        </w:r>
        <w:r w:rsidRPr="006F7124">
          <w:rPr>
            <w:rFonts w:ascii="Arial" w:hAnsi="Arial" w:cs="Arial"/>
            <w:noProof/>
            <w:webHidden/>
          </w:rPr>
          <w:fldChar w:fldCharType="end"/>
        </w:r>
      </w:hyperlink>
    </w:p>
    <w:p w14:paraId="773A2241" w14:textId="09D6F589"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5" w:history="1">
        <w:r w:rsidRPr="006F7124">
          <w:rPr>
            <w:rStyle w:val="Hipervnculo"/>
            <w:rFonts w:ascii="Arial" w:hAnsi="Arial" w:cs="Arial"/>
            <w:noProof/>
          </w:rPr>
          <w:t>Tabla 12. Comparativa de Rendimiento: Paravirtualización vs. Virtualización Tradicional (adaptado de Kivity et al., 2007; Russell, 2008; Rizzo et al., 2012).</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_Toc200812025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27</w:t>
        </w:r>
        <w:r w:rsidRPr="006F7124">
          <w:rPr>
            <w:rFonts w:ascii="Arial" w:hAnsi="Arial" w:cs="Arial"/>
            <w:noProof/>
            <w:webHidden/>
          </w:rPr>
          <w:fldChar w:fldCharType="end"/>
        </w:r>
      </w:hyperlink>
    </w:p>
    <w:p w14:paraId="0C410A7B" w14:textId="1D1088DF"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6" w:history="1">
        <w:r w:rsidRPr="006F7124">
          <w:rPr>
            <w:rStyle w:val="Hipervnculo"/>
            <w:rFonts w:ascii="Arial" w:hAnsi="Arial" w:cs="Arial"/>
            <w:noProof/>
          </w:rPr>
          <w:t>Tabla 13. Viabilidad de Paravirtualización por Tipo de Sistema Operativo (elaboración propia basada en Wolf et al., 2015).</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_Toc200812026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28</w:t>
        </w:r>
        <w:r w:rsidRPr="006F7124">
          <w:rPr>
            <w:rFonts w:ascii="Arial" w:hAnsi="Arial" w:cs="Arial"/>
            <w:noProof/>
            <w:webHidden/>
          </w:rPr>
          <w:fldChar w:fldCharType="end"/>
        </w:r>
      </w:hyperlink>
    </w:p>
    <w:p w14:paraId="363BD5B2" w14:textId="533869C0"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7" w:history="1">
        <w:r w:rsidRPr="006F7124">
          <w:rPr>
            <w:rStyle w:val="Hipervnculo"/>
            <w:rFonts w:ascii="Arial" w:hAnsi="Arial" w:cs="Arial"/>
            <w:noProof/>
          </w:rPr>
          <w:t>Tabla 14. Evolución Histórica de las Tecnologías de Contenedores.</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_Toc200812027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35</w:t>
        </w:r>
        <w:r w:rsidRPr="006F7124">
          <w:rPr>
            <w:rFonts w:ascii="Arial" w:hAnsi="Arial" w:cs="Arial"/>
            <w:noProof/>
            <w:webHidden/>
          </w:rPr>
          <w:fldChar w:fldCharType="end"/>
        </w:r>
      </w:hyperlink>
    </w:p>
    <w:p w14:paraId="3081CC4E" w14:textId="7E157F35"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8" w:history="1">
        <w:r w:rsidRPr="006F7124">
          <w:rPr>
            <w:rStyle w:val="Hipervnculo"/>
            <w:rFonts w:ascii="Arial" w:hAnsi="Arial" w:cs="Arial"/>
            <w:noProof/>
          </w:rPr>
          <w:t>Tabla 15. Comparación Arquitectónica: Contenedores vs. Otros Métodos de Virtualización (elaboración propia basada en Wolf et al., 2015; Merkel, 2014).</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_Toc200812028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37</w:t>
        </w:r>
        <w:r w:rsidRPr="006F7124">
          <w:rPr>
            <w:rFonts w:ascii="Arial" w:hAnsi="Arial" w:cs="Arial"/>
            <w:noProof/>
            <w:webHidden/>
          </w:rPr>
          <w:fldChar w:fldCharType="end"/>
        </w:r>
      </w:hyperlink>
    </w:p>
    <w:p w14:paraId="7E87A07A" w14:textId="2E0C4844"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29" w:history="1">
        <w:r w:rsidRPr="006F7124">
          <w:rPr>
            <w:rStyle w:val="Hipervnculo"/>
            <w:rFonts w:ascii="Arial" w:hAnsi="Arial" w:cs="Arial"/>
            <w:noProof/>
          </w:rPr>
          <w:t>Tabla 16. Tipos de Recursos Gestionados en Contenedores (elaboración propia basada en Wolf et al., 2015; Merkel, 2014).</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_Toc200812029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40</w:t>
        </w:r>
        <w:r w:rsidRPr="006F7124">
          <w:rPr>
            <w:rFonts w:ascii="Arial" w:hAnsi="Arial" w:cs="Arial"/>
            <w:noProof/>
            <w:webHidden/>
          </w:rPr>
          <w:fldChar w:fldCharType="end"/>
        </w:r>
      </w:hyperlink>
    </w:p>
    <w:p w14:paraId="342467D9" w14:textId="4E41B63F" w:rsidR="006F7124" w:rsidRPr="006F7124" w:rsidRDefault="006F7124">
      <w:pPr>
        <w:pStyle w:val="Tabladeilustraciones"/>
        <w:tabs>
          <w:tab w:val="right" w:leader="dot" w:pos="8828"/>
        </w:tabs>
        <w:rPr>
          <w:rFonts w:ascii="Arial" w:eastAsiaTheme="minorEastAsia" w:hAnsi="Arial" w:cs="Arial"/>
          <w:noProof/>
          <w:kern w:val="2"/>
          <w:sz w:val="24"/>
          <w:szCs w:val="24"/>
          <w:lang w:eastAsia="es-MX"/>
          <w14:ligatures w14:val="standardContextual"/>
        </w:rPr>
      </w:pPr>
      <w:hyperlink w:anchor="_Toc200812030" w:history="1">
        <w:r w:rsidRPr="006F7124">
          <w:rPr>
            <w:rStyle w:val="Hipervnculo"/>
            <w:rFonts w:ascii="Arial" w:hAnsi="Arial" w:cs="Arial"/>
            <w:noProof/>
          </w:rPr>
          <w:t>Tabla 17. Comparativa de Eficiencia: Contenedores vs. Virtualización Tradicional (adaptado de Merkel, 2014; Felter et al., 2015; Sharma et al., 2016).</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_Toc200812030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41</w:t>
        </w:r>
        <w:r w:rsidRPr="006F7124">
          <w:rPr>
            <w:rFonts w:ascii="Arial" w:hAnsi="Arial" w:cs="Arial"/>
            <w:noProof/>
            <w:webHidden/>
          </w:rPr>
          <w:fldChar w:fldCharType="end"/>
        </w:r>
      </w:hyperlink>
    </w:p>
    <w:p w14:paraId="73B0CFAA" w14:textId="006A16CA" w:rsidR="006F7124" w:rsidRDefault="006F7124">
      <w:pPr>
        <w:pStyle w:val="Tabladeilustraciones"/>
        <w:tabs>
          <w:tab w:val="right" w:leader="dot" w:pos="8828"/>
        </w:tabs>
        <w:rPr>
          <w:rFonts w:eastAsiaTheme="minorEastAsia"/>
          <w:noProof/>
          <w:kern w:val="2"/>
          <w:sz w:val="24"/>
          <w:szCs w:val="24"/>
          <w:lang w:eastAsia="es-MX"/>
          <w14:ligatures w14:val="standardContextual"/>
        </w:rPr>
      </w:pPr>
      <w:hyperlink w:anchor="_Toc200812031" w:history="1">
        <w:r w:rsidRPr="006F7124">
          <w:rPr>
            <w:rStyle w:val="Hipervnculo"/>
            <w:rFonts w:ascii="Arial" w:hAnsi="Arial" w:cs="Arial"/>
            <w:noProof/>
          </w:rPr>
          <w:t>Tabla 18. Variaciones en Implementaciones de Contenedores (elaboración propia basada en Wolf et al., 2015; FreeBSD Wiki, 2025).</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_Toc200812031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42</w:t>
        </w:r>
        <w:r w:rsidRPr="006F7124">
          <w:rPr>
            <w:rFonts w:ascii="Arial" w:hAnsi="Arial" w:cs="Arial"/>
            <w:noProof/>
            <w:webHidden/>
          </w:rPr>
          <w:fldChar w:fldCharType="end"/>
        </w:r>
      </w:hyperlink>
    </w:p>
    <w:p w14:paraId="69D29BB0" w14:textId="611B92CF" w:rsidR="00F12BA2" w:rsidRDefault="006F7124" w:rsidP="00933BCD">
      <w:pPr>
        <w:ind w:left="708" w:hanging="708"/>
        <w:jc w:val="both"/>
        <w:rPr>
          <w:rFonts w:ascii="Arial" w:hAnsi="Arial" w:cs="Arial"/>
          <w:sz w:val="24"/>
          <w:szCs w:val="24"/>
        </w:rPr>
      </w:pPr>
      <w:r>
        <w:rPr>
          <w:rFonts w:ascii="Arial" w:hAnsi="Arial" w:cs="Arial"/>
          <w:sz w:val="24"/>
          <w:szCs w:val="24"/>
        </w:rPr>
        <w:fldChar w:fldCharType="end"/>
      </w:r>
    </w:p>
    <w:p w14:paraId="243FB30A" w14:textId="1459B86D" w:rsidR="006F7124" w:rsidRDefault="006F7124">
      <w:pPr>
        <w:spacing w:line="259" w:lineRule="auto"/>
        <w:rPr>
          <w:rFonts w:ascii="Arial" w:hAnsi="Arial" w:cs="Arial"/>
          <w:sz w:val="24"/>
          <w:szCs w:val="24"/>
        </w:rPr>
      </w:pPr>
      <w:r>
        <w:rPr>
          <w:rFonts w:ascii="Arial" w:hAnsi="Arial" w:cs="Arial"/>
          <w:sz w:val="24"/>
          <w:szCs w:val="24"/>
        </w:rPr>
        <w:br w:type="page"/>
      </w:r>
    </w:p>
    <w:p w14:paraId="10D337E1" w14:textId="54BEE3DD" w:rsidR="00F12BA2" w:rsidRPr="002D00C3" w:rsidRDefault="00E9187C" w:rsidP="00F275F4">
      <w:pPr>
        <w:shd w:val="clear" w:color="auto" w:fill="002060"/>
        <w:ind w:left="708" w:hanging="708"/>
        <w:jc w:val="both"/>
        <w:rPr>
          <w:rFonts w:ascii="Arial" w:hAnsi="Arial" w:cs="Arial"/>
          <w:b/>
          <w:color w:val="FFFFFF" w:themeColor="background1"/>
          <w:lang w:val="es-ES"/>
        </w:rPr>
      </w:pPr>
      <w:r w:rsidRPr="00F275F4">
        <w:rPr>
          <w:rFonts w:ascii="Arial" w:hAnsi="Arial" w:cs="Arial"/>
          <w:b/>
          <w:bCs/>
          <w:sz w:val="32"/>
          <w:szCs w:val="32"/>
        </w:rPr>
        <w:lastRenderedPageBreak/>
        <w:t>TABLA DE FIGURAS</w:t>
      </w:r>
    </w:p>
    <w:p w14:paraId="71C7E970" w14:textId="69D58B16" w:rsidR="006F7124" w:rsidRPr="006F7124" w:rsidRDefault="006F7124">
      <w:pPr>
        <w:pStyle w:val="Tabladeilustraciones"/>
        <w:tabs>
          <w:tab w:val="right" w:leader="dot" w:pos="8828"/>
        </w:tabs>
        <w:rPr>
          <w:rFonts w:ascii="Arial" w:eastAsiaTheme="minorEastAsia" w:hAnsi="Arial" w:cs="Arial"/>
          <w:noProof/>
          <w:kern w:val="2"/>
          <w:lang w:eastAsia="es-MX"/>
          <w14:ligatures w14:val="standardContextual"/>
        </w:rPr>
      </w:pPr>
      <w:r w:rsidRPr="006F7124">
        <w:rPr>
          <w:rFonts w:ascii="Arial" w:hAnsi="Arial" w:cs="Arial"/>
        </w:rPr>
        <w:fldChar w:fldCharType="begin"/>
      </w:r>
      <w:r w:rsidRPr="006F7124">
        <w:rPr>
          <w:rFonts w:ascii="Arial" w:hAnsi="Arial" w:cs="Arial"/>
        </w:rPr>
        <w:instrText xml:space="preserve"> TOC \h \z \c "Figura" </w:instrText>
      </w:r>
      <w:r w:rsidRPr="006F7124">
        <w:rPr>
          <w:rFonts w:ascii="Arial" w:hAnsi="Arial" w:cs="Arial"/>
        </w:rPr>
        <w:fldChar w:fldCharType="separate"/>
      </w:r>
      <w:hyperlink w:anchor="_Toc200812032" w:history="1">
        <w:r w:rsidRPr="006F7124">
          <w:rPr>
            <w:rStyle w:val="Hipervnculo"/>
            <w:rFonts w:ascii="Arial" w:hAnsi="Arial" w:cs="Arial"/>
            <w:noProof/>
          </w:rPr>
          <w:t>Figura 1. Arquitectura de Comunicación en Paravirtualización.</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_Toc200812032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26</w:t>
        </w:r>
        <w:r w:rsidRPr="006F7124">
          <w:rPr>
            <w:rFonts w:ascii="Arial" w:hAnsi="Arial" w:cs="Arial"/>
            <w:noProof/>
            <w:webHidden/>
          </w:rPr>
          <w:fldChar w:fldCharType="end"/>
        </w:r>
      </w:hyperlink>
    </w:p>
    <w:p w14:paraId="1D536AAC" w14:textId="4BE69D9B" w:rsidR="006F7124" w:rsidRPr="006F7124" w:rsidRDefault="006F7124">
      <w:pPr>
        <w:pStyle w:val="Tabladeilustraciones"/>
        <w:tabs>
          <w:tab w:val="right" w:leader="dot" w:pos="8828"/>
        </w:tabs>
        <w:rPr>
          <w:rFonts w:ascii="Arial" w:eastAsiaTheme="minorEastAsia" w:hAnsi="Arial" w:cs="Arial"/>
          <w:noProof/>
          <w:kern w:val="2"/>
          <w:lang w:eastAsia="es-MX"/>
          <w14:ligatures w14:val="standardContextual"/>
        </w:rPr>
      </w:pPr>
      <w:hyperlink w:anchor="_Toc200812033" w:history="1">
        <w:r w:rsidRPr="006F7124">
          <w:rPr>
            <w:rStyle w:val="Hipervnculo"/>
            <w:rFonts w:ascii="Arial" w:hAnsi="Arial" w:cs="Arial"/>
            <w:noProof/>
          </w:rPr>
          <w:t>Figura 2. Arquitectura de Paravirtualización Híbrida.</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_Toc200812033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29</w:t>
        </w:r>
        <w:r w:rsidRPr="006F7124">
          <w:rPr>
            <w:rFonts w:ascii="Arial" w:hAnsi="Arial" w:cs="Arial"/>
            <w:noProof/>
            <w:webHidden/>
          </w:rPr>
          <w:fldChar w:fldCharType="end"/>
        </w:r>
      </w:hyperlink>
    </w:p>
    <w:p w14:paraId="242FFB10" w14:textId="4ED54FD7" w:rsidR="006F7124" w:rsidRPr="006F7124" w:rsidRDefault="006F7124">
      <w:pPr>
        <w:pStyle w:val="Tabladeilustraciones"/>
        <w:tabs>
          <w:tab w:val="right" w:leader="dot" w:pos="8828"/>
        </w:tabs>
        <w:rPr>
          <w:rFonts w:ascii="Arial" w:eastAsiaTheme="minorEastAsia" w:hAnsi="Arial" w:cs="Arial"/>
          <w:noProof/>
          <w:kern w:val="2"/>
          <w:lang w:eastAsia="es-MX"/>
          <w14:ligatures w14:val="standardContextual"/>
        </w:rPr>
      </w:pPr>
      <w:hyperlink w:anchor="_Toc200812034" w:history="1">
        <w:r w:rsidRPr="006F7124">
          <w:rPr>
            <w:rStyle w:val="Hipervnculo"/>
            <w:rFonts w:ascii="Arial" w:hAnsi="Arial" w:cs="Arial"/>
            <w:noProof/>
          </w:rPr>
          <w:t>Figura 3. Arquitectura VMI para Múltiples Hipervisores.</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_Toc200812034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31</w:t>
        </w:r>
        <w:r w:rsidRPr="006F7124">
          <w:rPr>
            <w:rFonts w:ascii="Arial" w:hAnsi="Arial" w:cs="Arial"/>
            <w:noProof/>
            <w:webHidden/>
          </w:rPr>
          <w:fldChar w:fldCharType="end"/>
        </w:r>
      </w:hyperlink>
    </w:p>
    <w:p w14:paraId="5FBF5F97" w14:textId="7BA25811" w:rsidR="006F7124" w:rsidRPr="006F7124" w:rsidRDefault="006F7124">
      <w:pPr>
        <w:pStyle w:val="Tabladeilustraciones"/>
        <w:tabs>
          <w:tab w:val="right" w:leader="dot" w:pos="8828"/>
        </w:tabs>
        <w:rPr>
          <w:rFonts w:ascii="Arial" w:eastAsiaTheme="minorEastAsia" w:hAnsi="Arial" w:cs="Arial"/>
          <w:noProof/>
          <w:kern w:val="2"/>
          <w:lang w:eastAsia="es-MX"/>
          <w14:ligatures w14:val="standardContextual"/>
        </w:rPr>
      </w:pPr>
      <w:hyperlink w:anchor="_Toc200812035" w:history="1">
        <w:r w:rsidRPr="006F7124">
          <w:rPr>
            <w:rStyle w:val="Hipervnculo"/>
            <w:rFonts w:ascii="Arial" w:hAnsi="Arial" w:cs="Arial"/>
            <w:noProof/>
          </w:rPr>
          <w:t>Figura 4. Arquitectura de Aislamiento en Contenedores.</w:t>
        </w:r>
        <w:r w:rsidRPr="006F7124">
          <w:rPr>
            <w:rFonts w:ascii="Arial" w:hAnsi="Arial" w:cs="Arial"/>
            <w:noProof/>
            <w:webHidden/>
          </w:rPr>
          <w:tab/>
        </w:r>
        <w:r w:rsidRPr="006F7124">
          <w:rPr>
            <w:rFonts w:ascii="Arial" w:hAnsi="Arial" w:cs="Arial"/>
            <w:noProof/>
            <w:webHidden/>
          </w:rPr>
          <w:fldChar w:fldCharType="begin"/>
        </w:r>
        <w:r w:rsidRPr="006F7124">
          <w:rPr>
            <w:rFonts w:ascii="Arial" w:hAnsi="Arial" w:cs="Arial"/>
            <w:noProof/>
            <w:webHidden/>
          </w:rPr>
          <w:instrText xml:space="preserve"> PAGEREF _Toc200812035 \h </w:instrText>
        </w:r>
        <w:r w:rsidRPr="006F7124">
          <w:rPr>
            <w:rFonts w:ascii="Arial" w:hAnsi="Arial" w:cs="Arial"/>
            <w:noProof/>
            <w:webHidden/>
          </w:rPr>
        </w:r>
        <w:r w:rsidRPr="006F7124">
          <w:rPr>
            <w:rFonts w:ascii="Arial" w:hAnsi="Arial" w:cs="Arial"/>
            <w:noProof/>
            <w:webHidden/>
          </w:rPr>
          <w:fldChar w:fldCharType="separate"/>
        </w:r>
        <w:r w:rsidR="00420186">
          <w:rPr>
            <w:rFonts w:ascii="Arial" w:hAnsi="Arial" w:cs="Arial"/>
            <w:noProof/>
            <w:webHidden/>
          </w:rPr>
          <w:t>38</w:t>
        </w:r>
        <w:r w:rsidRPr="006F7124">
          <w:rPr>
            <w:rFonts w:ascii="Arial" w:hAnsi="Arial" w:cs="Arial"/>
            <w:noProof/>
            <w:webHidden/>
          </w:rPr>
          <w:fldChar w:fldCharType="end"/>
        </w:r>
      </w:hyperlink>
    </w:p>
    <w:p w14:paraId="53A2D517" w14:textId="4BC30855" w:rsidR="00F12BA2" w:rsidRDefault="006F7124" w:rsidP="00933BCD">
      <w:pPr>
        <w:ind w:left="708" w:hanging="708"/>
        <w:jc w:val="both"/>
        <w:rPr>
          <w:rFonts w:ascii="Arial" w:hAnsi="Arial" w:cs="Arial"/>
          <w:sz w:val="24"/>
          <w:szCs w:val="24"/>
        </w:rPr>
      </w:pPr>
      <w:r w:rsidRPr="006F7124">
        <w:rPr>
          <w:rFonts w:ascii="Arial" w:hAnsi="Arial" w:cs="Arial"/>
        </w:rPr>
        <w:fldChar w:fldCharType="end"/>
      </w:r>
    </w:p>
    <w:p w14:paraId="2A565256" w14:textId="77777777" w:rsidR="00F12BA2" w:rsidRDefault="00F12BA2" w:rsidP="00933BCD">
      <w:pPr>
        <w:ind w:left="708" w:hanging="708"/>
        <w:jc w:val="both"/>
        <w:rPr>
          <w:rFonts w:ascii="Arial" w:hAnsi="Arial" w:cs="Arial"/>
          <w:sz w:val="24"/>
          <w:szCs w:val="24"/>
        </w:rPr>
      </w:pPr>
    </w:p>
    <w:p w14:paraId="74A1FA9C" w14:textId="77777777" w:rsidR="000037C9" w:rsidRDefault="000037C9" w:rsidP="00933BCD">
      <w:pPr>
        <w:ind w:left="708" w:hanging="708"/>
        <w:jc w:val="both"/>
        <w:rPr>
          <w:rFonts w:ascii="Arial" w:hAnsi="Arial" w:cs="Arial"/>
          <w:sz w:val="24"/>
          <w:szCs w:val="24"/>
        </w:rPr>
      </w:pPr>
    </w:p>
    <w:p w14:paraId="67BD30DB" w14:textId="78ABCC7A" w:rsidR="00F12BA2" w:rsidRPr="002D00C3" w:rsidRDefault="00E9187C" w:rsidP="00F275F4">
      <w:pPr>
        <w:shd w:val="clear" w:color="auto" w:fill="002060"/>
        <w:ind w:left="708" w:hanging="708"/>
        <w:jc w:val="both"/>
        <w:rPr>
          <w:rFonts w:ascii="Arial" w:hAnsi="Arial" w:cs="Arial"/>
          <w:b/>
          <w:color w:val="FFFFFF" w:themeColor="background1"/>
          <w:lang w:val="es-ES"/>
        </w:rPr>
      </w:pPr>
      <w:r w:rsidRPr="00F275F4">
        <w:rPr>
          <w:rFonts w:ascii="Arial" w:hAnsi="Arial" w:cs="Arial"/>
          <w:b/>
          <w:bCs/>
          <w:sz w:val="32"/>
          <w:szCs w:val="32"/>
        </w:rPr>
        <w:t>TABLA DE CÓDIGOS</w:t>
      </w:r>
    </w:p>
    <w:p w14:paraId="5C73E7D8" w14:textId="54150DB1" w:rsidR="006F7124" w:rsidRDefault="006F7124">
      <w:pPr>
        <w:pStyle w:val="Tabladeilustraciones"/>
        <w:tabs>
          <w:tab w:val="right" w:leader="dot" w:pos="8828"/>
        </w:tabs>
        <w:rPr>
          <w:rFonts w:eastAsiaTheme="minorEastAsia"/>
          <w:noProof/>
          <w:kern w:val="2"/>
          <w:sz w:val="24"/>
          <w:szCs w:val="24"/>
          <w:lang w:eastAsia="es-MX"/>
          <w14:ligatures w14:val="standardContextual"/>
        </w:rPr>
      </w:pPr>
      <w:r>
        <w:rPr>
          <w:rFonts w:ascii="Arial" w:hAnsi="Arial" w:cs="Arial"/>
          <w:sz w:val="24"/>
          <w:szCs w:val="24"/>
        </w:rPr>
        <w:fldChar w:fldCharType="begin"/>
      </w:r>
      <w:r>
        <w:rPr>
          <w:rFonts w:ascii="Arial" w:hAnsi="Arial" w:cs="Arial"/>
          <w:sz w:val="24"/>
          <w:szCs w:val="24"/>
        </w:rPr>
        <w:instrText xml:space="preserve"> TOC \h \z \c "Código" </w:instrText>
      </w:r>
      <w:r>
        <w:rPr>
          <w:rFonts w:ascii="Arial" w:hAnsi="Arial" w:cs="Arial"/>
          <w:sz w:val="24"/>
          <w:szCs w:val="24"/>
        </w:rPr>
        <w:fldChar w:fldCharType="separate"/>
      </w:r>
      <w:hyperlink w:anchor="_Toc200812037" w:history="1">
        <w:r w:rsidRPr="00AF2D4E">
          <w:rPr>
            <w:rStyle w:val="Hipervnculo"/>
            <w:noProof/>
          </w:rPr>
          <w:t>Código 1. Simulación de matrices de acceso para prevención de deadlocks.</w:t>
        </w:r>
        <w:r>
          <w:rPr>
            <w:noProof/>
            <w:webHidden/>
          </w:rPr>
          <w:tab/>
        </w:r>
        <w:r>
          <w:rPr>
            <w:noProof/>
            <w:webHidden/>
          </w:rPr>
          <w:fldChar w:fldCharType="begin"/>
        </w:r>
        <w:r>
          <w:rPr>
            <w:noProof/>
            <w:webHidden/>
          </w:rPr>
          <w:instrText xml:space="preserve"> PAGEREF _Toc200812037 \h </w:instrText>
        </w:r>
        <w:r>
          <w:rPr>
            <w:noProof/>
            <w:webHidden/>
          </w:rPr>
        </w:r>
        <w:r>
          <w:rPr>
            <w:noProof/>
            <w:webHidden/>
          </w:rPr>
          <w:fldChar w:fldCharType="separate"/>
        </w:r>
        <w:r w:rsidR="00420186">
          <w:rPr>
            <w:noProof/>
            <w:webHidden/>
          </w:rPr>
          <w:t>8</w:t>
        </w:r>
        <w:r>
          <w:rPr>
            <w:noProof/>
            <w:webHidden/>
          </w:rPr>
          <w:fldChar w:fldCharType="end"/>
        </w:r>
      </w:hyperlink>
    </w:p>
    <w:p w14:paraId="65923B22" w14:textId="134D256B" w:rsidR="006F7124" w:rsidRDefault="006F7124">
      <w:pPr>
        <w:pStyle w:val="Tabladeilustraciones"/>
        <w:tabs>
          <w:tab w:val="right" w:leader="dot" w:pos="8828"/>
        </w:tabs>
        <w:rPr>
          <w:rFonts w:eastAsiaTheme="minorEastAsia"/>
          <w:noProof/>
          <w:kern w:val="2"/>
          <w:sz w:val="24"/>
          <w:szCs w:val="24"/>
          <w:lang w:eastAsia="es-MX"/>
          <w14:ligatures w14:val="standardContextual"/>
        </w:rPr>
      </w:pPr>
      <w:hyperlink w:anchor="_Toc200812038" w:history="1">
        <w:r w:rsidRPr="00AF2D4E">
          <w:rPr>
            <w:rStyle w:val="Hipervnculo"/>
            <w:noProof/>
          </w:rPr>
          <w:t>Código 2. Estructura simplificada de una entrada de tabla de páginas en sistemas de 32 bits.</w:t>
        </w:r>
        <w:r>
          <w:rPr>
            <w:noProof/>
            <w:webHidden/>
          </w:rPr>
          <w:tab/>
        </w:r>
        <w:r>
          <w:rPr>
            <w:noProof/>
            <w:webHidden/>
          </w:rPr>
          <w:fldChar w:fldCharType="begin"/>
        </w:r>
        <w:r>
          <w:rPr>
            <w:noProof/>
            <w:webHidden/>
          </w:rPr>
          <w:instrText xml:space="preserve"> PAGEREF _Toc200812038 \h </w:instrText>
        </w:r>
        <w:r>
          <w:rPr>
            <w:noProof/>
            <w:webHidden/>
          </w:rPr>
        </w:r>
        <w:r>
          <w:rPr>
            <w:noProof/>
            <w:webHidden/>
          </w:rPr>
          <w:fldChar w:fldCharType="separate"/>
        </w:r>
        <w:r w:rsidR="00420186">
          <w:rPr>
            <w:noProof/>
            <w:webHidden/>
          </w:rPr>
          <w:t>18</w:t>
        </w:r>
        <w:r>
          <w:rPr>
            <w:noProof/>
            <w:webHidden/>
          </w:rPr>
          <w:fldChar w:fldCharType="end"/>
        </w:r>
      </w:hyperlink>
    </w:p>
    <w:p w14:paraId="35F3763F" w14:textId="6DC0333D" w:rsidR="006F7124" w:rsidRDefault="006F7124">
      <w:pPr>
        <w:pStyle w:val="Tabladeilustraciones"/>
        <w:tabs>
          <w:tab w:val="right" w:leader="dot" w:pos="8828"/>
        </w:tabs>
        <w:rPr>
          <w:rFonts w:eastAsiaTheme="minorEastAsia"/>
          <w:noProof/>
          <w:kern w:val="2"/>
          <w:sz w:val="24"/>
          <w:szCs w:val="24"/>
          <w:lang w:eastAsia="es-MX"/>
          <w14:ligatures w14:val="standardContextual"/>
        </w:rPr>
      </w:pPr>
      <w:hyperlink w:anchor="_Toc200812039" w:history="1">
        <w:r w:rsidRPr="00AF2D4E">
          <w:rPr>
            <w:rStyle w:val="Hipervnculo"/>
            <w:noProof/>
          </w:rPr>
          <w:t>Código 3. Ejemplo de implementación de operaciones paravirtualizadas de E/S.</w:t>
        </w:r>
        <w:r>
          <w:rPr>
            <w:noProof/>
            <w:webHidden/>
          </w:rPr>
          <w:tab/>
        </w:r>
        <w:r>
          <w:rPr>
            <w:noProof/>
            <w:webHidden/>
          </w:rPr>
          <w:fldChar w:fldCharType="begin"/>
        </w:r>
        <w:r>
          <w:rPr>
            <w:noProof/>
            <w:webHidden/>
          </w:rPr>
          <w:instrText xml:space="preserve"> PAGEREF _Toc200812039 \h </w:instrText>
        </w:r>
        <w:r>
          <w:rPr>
            <w:noProof/>
            <w:webHidden/>
          </w:rPr>
        </w:r>
        <w:r>
          <w:rPr>
            <w:noProof/>
            <w:webHidden/>
          </w:rPr>
          <w:fldChar w:fldCharType="separate"/>
        </w:r>
        <w:r w:rsidR="00420186">
          <w:rPr>
            <w:noProof/>
            <w:webHidden/>
          </w:rPr>
          <w:t>33</w:t>
        </w:r>
        <w:r>
          <w:rPr>
            <w:noProof/>
            <w:webHidden/>
          </w:rPr>
          <w:fldChar w:fldCharType="end"/>
        </w:r>
      </w:hyperlink>
    </w:p>
    <w:p w14:paraId="580C2222" w14:textId="551379BF" w:rsidR="006F7124" w:rsidRDefault="006F7124">
      <w:pPr>
        <w:pStyle w:val="Tabladeilustraciones"/>
        <w:tabs>
          <w:tab w:val="right" w:leader="dot" w:pos="8828"/>
        </w:tabs>
        <w:rPr>
          <w:rFonts w:eastAsiaTheme="minorEastAsia"/>
          <w:noProof/>
          <w:kern w:val="2"/>
          <w:sz w:val="24"/>
          <w:szCs w:val="24"/>
          <w:lang w:eastAsia="es-MX"/>
          <w14:ligatures w14:val="standardContextual"/>
        </w:rPr>
      </w:pPr>
      <w:hyperlink w:anchor="_Toc200812040" w:history="1">
        <w:r w:rsidRPr="00AF2D4E">
          <w:rPr>
            <w:rStyle w:val="Hipervnculo"/>
            <w:noProof/>
          </w:rPr>
          <w:t>Código 4. Ejemplo simplificado de implementación de contenedores usando namespaces de Linux.</w:t>
        </w:r>
        <w:r>
          <w:rPr>
            <w:noProof/>
            <w:webHidden/>
          </w:rPr>
          <w:tab/>
        </w:r>
        <w:r>
          <w:rPr>
            <w:noProof/>
            <w:webHidden/>
          </w:rPr>
          <w:fldChar w:fldCharType="begin"/>
        </w:r>
        <w:r>
          <w:rPr>
            <w:noProof/>
            <w:webHidden/>
          </w:rPr>
          <w:instrText xml:space="preserve"> PAGEREF _Toc200812040 \h </w:instrText>
        </w:r>
        <w:r>
          <w:rPr>
            <w:noProof/>
            <w:webHidden/>
          </w:rPr>
        </w:r>
        <w:r>
          <w:rPr>
            <w:noProof/>
            <w:webHidden/>
          </w:rPr>
          <w:fldChar w:fldCharType="separate"/>
        </w:r>
        <w:r w:rsidR="00420186">
          <w:rPr>
            <w:noProof/>
            <w:webHidden/>
          </w:rPr>
          <w:t>45</w:t>
        </w:r>
        <w:r>
          <w:rPr>
            <w:noProof/>
            <w:webHidden/>
          </w:rPr>
          <w:fldChar w:fldCharType="end"/>
        </w:r>
      </w:hyperlink>
    </w:p>
    <w:p w14:paraId="7F7E8D79" w14:textId="6486449F" w:rsidR="00F12BA2" w:rsidRDefault="006F7124" w:rsidP="00933BCD">
      <w:pPr>
        <w:ind w:left="708" w:hanging="708"/>
        <w:jc w:val="both"/>
        <w:rPr>
          <w:rFonts w:ascii="Arial" w:hAnsi="Arial" w:cs="Arial"/>
          <w:sz w:val="24"/>
          <w:szCs w:val="24"/>
        </w:rPr>
      </w:pPr>
      <w:r>
        <w:rPr>
          <w:rFonts w:ascii="Arial" w:hAnsi="Arial" w:cs="Arial"/>
          <w:sz w:val="24"/>
          <w:szCs w:val="24"/>
        </w:rPr>
        <w:fldChar w:fldCharType="end"/>
      </w:r>
    </w:p>
    <w:p w14:paraId="4CCAA956" w14:textId="77777777" w:rsidR="00F12BA2" w:rsidRDefault="00F12BA2" w:rsidP="00933BCD">
      <w:pPr>
        <w:ind w:left="708" w:hanging="708"/>
        <w:jc w:val="both"/>
        <w:rPr>
          <w:rFonts w:ascii="Arial" w:hAnsi="Arial" w:cs="Arial"/>
          <w:sz w:val="24"/>
          <w:szCs w:val="24"/>
        </w:rPr>
      </w:pPr>
    </w:p>
    <w:p w14:paraId="335D25E8" w14:textId="77777777" w:rsidR="00933BCD" w:rsidRDefault="00933BCD" w:rsidP="00933BCD">
      <w:pPr>
        <w:ind w:left="708" w:hanging="708"/>
        <w:jc w:val="both"/>
        <w:rPr>
          <w:rFonts w:ascii="Arial" w:hAnsi="Arial" w:cs="Arial"/>
          <w:sz w:val="24"/>
          <w:szCs w:val="24"/>
        </w:rPr>
      </w:pPr>
    </w:p>
    <w:p w14:paraId="3C4597F9" w14:textId="77777777" w:rsidR="00933BCD" w:rsidRDefault="00933BCD" w:rsidP="00933BCD">
      <w:pPr>
        <w:ind w:left="708" w:hanging="708"/>
        <w:jc w:val="both"/>
        <w:rPr>
          <w:rFonts w:ascii="Arial" w:hAnsi="Arial" w:cs="Arial"/>
          <w:sz w:val="24"/>
          <w:szCs w:val="24"/>
        </w:rPr>
      </w:pPr>
    </w:p>
    <w:p w14:paraId="4BFF3705" w14:textId="77777777" w:rsidR="00933BCD" w:rsidRDefault="00933BCD" w:rsidP="00933BCD">
      <w:pPr>
        <w:ind w:left="708" w:hanging="708"/>
        <w:jc w:val="both"/>
        <w:rPr>
          <w:rFonts w:ascii="Arial" w:hAnsi="Arial" w:cs="Arial"/>
          <w:sz w:val="24"/>
          <w:szCs w:val="24"/>
        </w:rPr>
      </w:pPr>
    </w:p>
    <w:p w14:paraId="67DA6C79" w14:textId="77777777" w:rsidR="00933BCD" w:rsidRPr="00260A2A" w:rsidRDefault="00933BCD" w:rsidP="00424FCA">
      <w:pPr>
        <w:ind w:left="708" w:hanging="708"/>
        <w:jc w:val="both"/>
        <w:rPr>
          <w:rFonts w:ascii="Arial" w:hAnsi="Arial" w:cs="Arial"/>
          <w:sz w:val="24"/>
          <w:szCs w:val="24"/>
        </w:rPr>
      </w:pPr>
    </w:p>
    <w:p w14:paraId="0658CBE6" w14:textId="29D9C9B0" w:rsidR="00C97325" w:rsidRPr="00260A2A" w:rsidRDefault="00C97325" w:rsidP="00053344">
      <w:pPr>
        <w:ind w:left="708" w:hanging="708"/>
        <w:jc w:val="center"/>
        <w:rPr>
          <w:rFonts w:ascii="Arial" w:hAnsi="Arial" w:cs="Arial"/>
          <w:sz w:val="28"/>
          <w:szCs w:val="28"/>
        </w:rPr>
      </w:pPr>
      <w:r w:rsidRPr="00260A2A">
        <w:rPr>
          <w:rFonts w:ascii="Arial" w:hAnsi="Arial" w:cs="Arial"/>
          <w:sz w:val="28"/>
          <w:szCs w:val="28"/>
        </w:rPr>
        <w:br w:type="page"/>
      </w:r>
    </w:p>
    <w:p w14:paraId="01CC0EC6" w14:textId="77777777" w:rsidR="0016118E" w:rsidRDefault="0016118E" w:rsidP="00FB78D5">
      <w:pPr>
        <w:spacing w:before="240" w:line="257" w:lineRule="auto"/>
        <w:jc w:val="both"/>
        <w:rPr>
          <w:rFonts w:ascii="Arial" w:hAnsi="Arial" w:cs="Arial"/>
          <w:sz w:val="24"/>
          <w:szCs w:val="24"/>
        </w:rPr>
        <w:sectPr w:rsidR="0016118E" w:rsidSect="0016118E">
          <w:type w:val="continuous"/>
          <w:pgSz w:w="12240" w:h="15840"/>
          <w:pgMar w:top="1417" w:right="1701" w:bottom="1417" w:left="1701" w:header="708" w:footer="708" w:gutter="0"/>
          <w:pgBorders w:offsetFrom="page">
            <w:top w:val="single" w:sz="24" w:space="24" w:color="002060"/>
            <w:left w:val="single" w:sz="24" w:space="24" w:color="002060"/>
            <w:bottom w:val="single" w:sz="24" w:space="24" w:color="002060"/>
            <w:right w:val="single" w:sz="24" w:space="24" w:color="002060"/>
          </w:pgBorders>
          <w:pgNumType w:start="1"/>
          <w:cols w:space="708"/>
          <w:titlePg/>
          <w:docGrid w:linePitch="360"/>
        </w:sectPr>
      </w:pPr>
    </w:p>
    <w:p w14:paraId="52DDD3EB" w14:textId="257852BE" w:rsidR="00E02206" w:rsidRPr="0057791D" w:rsidRDefault="00CE3798" w:rsidP="00736AFB">
      <w:pPr>
        <w:pStyle w:val="Ttulo1"/>
        <w:shd w:val="clear" w:color="auto" w:fill="002060"/>
        <w:jc w:val="center"/>
        <w:rPr>
          <w:rFonts w:ascii="Arial" w:eastAsia="Arial" w:hAnsi="Arial" w:cs="Arial"/>
          <w:b/>
          <w:color w:val="FFFFFF"/>
          <w:sz w:val="40"/>
          <w:szCs w:val="40"/>
        </w:rPr>
      </w:pPr>
      <w:bookmarkStart w:id="0" w:name="_Toc200806404"/>
      <w:bookmarkStart w:id="1" w:name="_Toc200810625"/>
      <w:bookmarkStart w:id="2" w:name="_Toc200811999"/>
      <w:r w:rsidRPr="00260A2A">
        <w:rPr>
          <w:rFonts w:ascii="Arial" w:eastAsia="Arial" w:hAnsi="Arial" w:cs="Arial"/>
          <w:b/>
          <w:color w:val="FFFFFF"/>
        </w:rPr>
        <w:lastRenderedPageBreak/>
        <w:t>UNIDAD TEM</w:t>
      </w:r>
      <w:r w:rsidRPr="00D75175">
        <w:rPr>
          <w:rFonts w:ascii="Arial" w:eastAsia="Arial" w:hAnsi="Arial" w:cs="Arial"/>
          <w:b/>
          <w:color w:val="FFFFFF"/>
        </w:rPr>
        <w:t xml:space="preserve">ÁTICA </w:t>
      </w:r>
      <w:r w:rsidR="00BD75E8">
        <w:rPr>
          <w:rFonts w:ascii="Arial" w:eastAsia="Arial" w:hAnsi="Arial" w:cs="Arial"/>
          <w:b/>
          <w:color w:val="FFFFFF"/>
        </w:rPr>
        <w:t>6</w:t>
      </w:r>
      <w:r w:rsidRPr="00D75175">
        <w:rPr>
          <w:rFonts w:ascii="Arial" w:eastAsia="Arial" w:hAnsi="Arial" w:cs="Arial"/>
          <w:b/>
          <w:color w:val="FFFFFF"/>
        </w:rPr>
        <w:br/>
      </w:r>
      <w:r w:rsidR="00CB7824">
        <w:rPr>
          <w:rFonts w:ascii="Arial" w:eastAsia="Arial" w:hAnsi="Arial" w:cs="Arial"/>
          <w:b/>
          <w:color w:val="FFFFFF"/>
          <w:sz w:val="40"/>
          <w:szCs w:val="40"/>
        </w:rPr>
        <w:t>SEGURIDAD Y VIRTUALIZACIÓN</w:t>
      </w:r>
      <w:bookmarkEnd w:id="0"/>
      <w:bookmarkEnd w:id="1"/>
      <w:bookmarkEnd w:id="2"/>
    </w:p>
    <w:p w14:paraId="2317BD62" w14:textId="3AFC7106" w:rsidR="00E02206" w:rsidRPr="00D75175" w:rsidRDefault="00CB7824" w:rsidP="00E02206">
      <w:pPr>
        <w:pStyle w:val="Ttulo2"/>
        <w:shd w:val="clear" w:color="auto" w:fill="DBDBDB"/>
        <w:spacing w:after="240"/>
        <w:rPr>
          <w:rFonts w:ascii="Arial" w:eastAsia="Arial" w:hAnsi="Arial" w:cs="Arial"/>
          <w:b/>
          <w:color w:val="000000"/>
          <w:sz w:val="24"/>
          <w:szCs w:val="24"/>
        </w:rPr>
      </w:pPr>
      <w:bookmarkStart w:id="3" w:name="_Toc200806405"/>
      <w:bookmarkStart w:id="4" w:name="_Toc200810626"/>
      <w:bookmarkStart w:id="5" w:name="_Toc200812000"/>
      <w:r>
        <w:rPr>
          <w:rFonts w:ascii="Arial" w:eastAsia="Arial" w:hAnsi="Arial" w:cs="Arial"/>
          <w:b/>
          <w:color w:val="000000"/>
          <w:sz w:val="24"/>
          <w:szCs w:val="24"/>
        </w:rPr>
        <w:t>6</w:t>
      </w:r>
      <w:r w:rsidRPr="00A17962">
        <w:rPr>
          <w:rFonts w:ascii="Arial" w:eastAsia="Arial" w:hAnsi="Arial" w:cs="Arial"/>
          <w:b/>
          <w:color w:val="000000"/>
          <w:sz w:val="24"/>
          <w:szCs w:val="24"/>
        </w:rPr>
        <w:t>.1</w:t>
      </w:r>
      <w:r>
        <w:rPr>
          <w:rFonts w:ascii="Arial" w:eastAsia="Arial" w:hAnsi="Arial" w:cs="Arial"/>
          <w:b/>
          <w:color w:val="000000"/>
          <w:sz w:val="24"/>
          <w:szCs w:val="24"/>
        </w:rPr>
        <w:t>)</w:t>
      </w:r>
      <w:r w:rsidRPr="00A17962">
        <w:rPr>
          <w:rFonts w:ascii="Arial" w:eastAsia="Arial" w:hAnsi="Arial" w:cs="Arial"/>
          <w:b/>
          <w:color w:val="000000"/>
          <w:sz w:val="24"/>
          <w:szCs w:val="24"/>
        </w:rPr>
        <w:t xml:space="preserve"> </w:t>
      </w:r>
      <w:r w:rsidRPr="00993E4B">
        <w:rPr>
          <w:rFonts w:ascii="Arial" w:eastAsia="Arial" w:hAnsi="Arial" w:cs="Arial"/>
          <w:b/>
          <w:color w:val="000000"/>
          <w:sz w:val="24"/>
          <w:szCs w:val="24"/>
        </w:rPr>
        <w:t>EL AMBIENTE DE SEGURIDAD</w:t>
      </w:r>
      <w:bookmarkEnd w:id="3"/>
      <w:bookmarkEnd w:id="4"/>
      <w:bookmarkEnd w:id="5"/>
    </w:p>
    <w:p w14:paraId="5D13541F" w14:textId="7C3D7947" w:rsidR="00FB0DBE" w:rsidRPr="00FB7E13" w:rsidRDefault="00FB0DBE" w:rsidP="00FB7E13">
      <w:pPr>
        <w:pStyle w:val="Ttulo4"/>
        <w:jc w:val="center"/>
        <w:rPr>
          <w:rFonts w:ascii="Arial" w:eastAsia="Arial" w:hAnsi="Arial" w:cs="Arial"/>
          <w:b/>
          <w:i w:val="0"/>
          <w:color w:val="002060"/>
          <w:sz w:val="32"/>
          <w:szCs w:val="32"/>
        </w:rPr>
      </w:pPr>
      <w:r w:rsidRPr="65B57DBF">
        <w:rPr>
          <w:rFonts w:ascii="Arial" w:eastAsia="Arial" w:hAnsi="Arial" w:cs="Arial"/>
          <w:b/>
          <w:bCs/>
          <w:i w:val="0"/>
          <w:iCs w:val="0"/>
          <w:color w:val="002060"/>
          <w:sz w:val="32"/>
          <w:szCs w:val="32"/>
        </w:rPr>
        <w:t>INTRODUCCIÓN</w:t>
      </w:r>
    </w:p>
    <w:p w14:paraId="1FFBE750" w14:textId="516BA95E" w:rsidR="00820551" w:rsidRPr="00820551" w:rsidRDefault="00820551" w:rsidP="00820551">
      <w:pPr>
        <w:tabs>
          <w:tab w:val="left" w:pos="1382"/>
        </w:tabs>
        <w:spacing w:line="257" w:lineRule="auto"/>
        <w:jc w:val="both"/>
        <w:rPr>
          <w:rFonts w:ascii="Arial" w:eastAsia="Calibri" w:hAnsi="Arial" w:cs="Arial"/>
          <w:sz w:val="24"/>
          <w:szCs w:val="24"/>
        </w:rPr>
      </w:pPr>
      <w:r w:rsidRPr="00820551">
        <w:rPr>
          <w:rFonts w:ascii="Arial" w:eastAsia="Calibri" w:hAnsi="Arial" w:cs="Arial"/>
          <w:sz w:val="24"/>
          <w:szCs w:val="24"/>
        </w:rPr>
        <w:t xml:space="preserve">En los últimos años, el acceso a la red y diferentes tipos de computadoras para acceder a internet ha permitido que los ataques del exterior, comúnmente conocidos como virus, gusanos, troyanos entre otros, pudieran entrar y causar estragos en los dispositivos comunes </w:t>
      </w:r>
      <w:r w:rsidR="006535E4">
        <w:rPr>
          <w:rFonts w:ascii="Arial" w:eastAsia="Calibri" w:hAnsi="Arial" w:cs="Arial"/>
          <w:sz w:val="24"/>
          <w:szCs w:val="24"/>
        </w:rPr>
        <w:t>[Silberschatz et al., 2018]</w:t>
      </w:r>
      <w:r w:rsidRPr="00820551">
        <w:rPr>
          <w:rFonts w:ascii="Arial" w:eastAsia="Calibri" w:hAnsi="Arial" w:cs="Arial"/>
          <w:sz w:val="24"/>
          <w:szCs w:val="24"/>
        </w:rPr>
        <w:t xml:space="preserve">. Esto aunado con el crecimiento del bugware inflado (partes de código que son difíciles de reemplazar y su funcionalidad no está especificada), había sustituido el software eficiente de años anteriores </w:t>
      </w:r>
      <w:r w:rsidR="001963CE">
        <w:rPr>
          <w:rFonts w:ascii="Arial" w:eastAsia="Calibri" w:hAnsi="Arial" w:cs="Arial"/>
          <w:sz w:val="24"/>
          <w:szCs w:val="24"/>
        </w:rPr>
        <w:t>[Tanenbaum &amp; Bos, 2015]</w:t>
      </w:r>
      <w:r w:rsidRPr="00820551">
        <w:rPr>
          <w:rFonts w:ascii="Arial" w:eastAsia="Calibri" w:hAnsi="Arial" w:cs="Arial"/>
          <w:sz w:val="24"/>
          <w:szCs w:val="24"/>
        </w:rPr>
        <w:t>.</w:t>
      </w:r>
    </w:p>
    <w:p w14:paraId="1DE598FE" w14:textId="781A7A5E" w:rsidR="00820551" w:rsidRPr="00820551" w:rsidRDefault="00820551" w:rsidP="00820551">
      <w:pPr>
        <w:tabs>
          <w:tab w:val="left" w:pos="1382"/>
        </w:tabs>
        <w:spacing w:line="257" w:lineRule="auto"/>
        <w:jc w:val="both"/>
        <w:rPr>
          <w:rFonts w:ascii="Arial" w:eastAsia="Calibri" w:hAnsi="Arial" w:cs="Arial"/>
          <w:sz w:val="24"/>
          <w:szCs w:val="24"/>
        </w:rPr>
      </w:pPr>
      <w:r w:rsidRPr="00820551">
        <w:rPr>
          <w:rFonts w:ascii="Arial" w:eastAsia="Calibri" w:hAnsi="Arial" w:cs="Arial"/>
          <w:sz w:val="24"/>
          <w:szCs w:val="24"/>
        </w:rPr>
        <w:t xml:space="preserve">Con el crecimiento en funciones del sistema operativo también lo hace el código en el kernel, con más de 5 millones de líneas de código actualmente se vuelve difícil dar mantenimiento y revisar errores más a detalle </w:t>
      </w:r>
      <w:r w:rsidR="006535E4">
        <w:rPr>
          <w:rFonts w:ascii="Arial" w:eastAsia="Calibri" w:hAnsi="Arial" w:cs="Arial"/>
          <w:sz w:val="24"/>
          <w:szCs w:val="24"/>
        </w:rPr>
        <w:t>[Stallings, 2018]</w:t>
      </w:r>
      <w:r w:rsidRPr="00820551">
        <w:rPr>
          <w:rFonts w:ascii="Arial" w:eastAsia="Calibri" w:hAnsi="Arial" w:cs="Arial"/>
          <w:sz w:val="24"/>
          <w:szCs w:val="24"/>
        </w:rPr>
        <w:t>. Para empezar este capítulo daremos una definición sobre los términos de "seguridad" y "protección" que, aunque parezcan sinónimos, no lo son, ambos tienen diferencias en cómo actúa cada uno.</w:t>
      </w:r>
    </w:p>
    <w:p w14:paraId="0C2B1335" w14:textId="01F47569" w:rsidR="00820551" w:rsidRPr="00820551" w:rsidRDefault="00820551" w:rsidP="00820551">
      <w:pPr>
        <w:tabs>
          <w:tab w:val="left" w:pos="1382"/>
        </w:tabs>
        <w:spacing w:line="257" w:lineRule="auto"/>
        <w:jc w:val="both"/>
        <w:rPr>
          <w:rFonts w:ascii="Arial" w:eastAsia="Calibri" w:hAnsi="Arial" w:cs="Arial"/>
          <w:sz w:val="24"/>
          <w:szCs w:val="24"/>
        </w:rPr>
      </w:pPr>
      <w:r w:rsidRPr="00820551">
        <w:rPr>
          <w:rFonts w:ascii="Arial" w:eastAsia="Calibri" w:hAnsi="Arial" w:cs="Arial"/>
          <w:sz w:val="24"/>
          <w:szCs w:val="24"/>
        </w:rPr>
        <w:t xml:space="preserve">Un ejemplo claro es distinguir sobre los problemas generales involucrados en el proceso que personas no autorizadas lean o modifiquen archivos, lo que nos lleva a cuestiones técnicas administrativas, legales, y de políticas que se manejen (seguridad), por otro lado, están los mecanismos específicos del sistema operativo que llevará a cabo la tarea de brindar tal seguridad (protección) </w:t>
      </w:r>
      <w:r w:rsidR="006535E4">
        <w:rPr>
          <w:rFonts w:ascii="Arial" w:eastAsia="Calibri" w:hAnsi="Arial" w:cs="Arial"/>
          <w:sz w:val="24"/>
          <w:szCs w:val="24"/>
        </w:rPr>
        <w:t>[Carretero et al., 2001]</w:t>
      </w:r>
      <w:r w:rsidRPr="00820551">
        <w:rPr>
          <w:rFonts w:ascii="Arial" w:eastAsia="Calibri" w:hAnsi="Arial" w:cs="Arial"/>
          <w:sz w:val="24"/>
          <w:szCs w:val="24"/>
        </w:rPr>
        <w:t>.</w:t>
      </w:r>
    </w:p>
    <w:p w14:paraId="37AE33FC" w14:textId="04EDEFC5" w:rsidR="004E64A6" w:rsidRDefault="00820551" w:rsidP="65B57DBF">
      <w:pPr>
        <w:tabs>
          <w:tab w:val="left" w:pos="1382"/>
        </w:tabs>
        <w:spacing w:line="257" w:lineRule="auto"/>
        <w:jc w:val="both"/>
        <w:rPr>
          <w:rFonts w:ascii="Arial" w:eastAsia="Calibri" w:hAnsi="Arial" w:cs="Arial"/>
          <w:sz w:val="24"/>
          <w:szCs w:val="24"/>
        </w:rPr>
      </w:pPr>
      <w:r w:rsidRPr="00820551">
        <w:rPr>
          <w:rFonts w:ascii="Arial" w:eastAsia="Calibri" w:hAnsi="Arial" w:cs="Arial"/>
          <w:sz w:val="24"/>
          <w:szCs w:val="24"/>
        </w:rPr>
        <w:t>Desde la perspectiva de la seguridad en sistemas computacionales se tienen cuatro objetivos generales con las correspondientes amenazas, como se presenta en la Tabla 1.</w:t>
      </w:r>
    </w:p>
    <w:p w14:paraId="0871AABC" w14:textId="77777777" w:rsidR="007D3AA2" w:rsidRDefault="007D3AA2" w:rsidP="65B57DBF">
      <w:pPr>
        <w:tabs>
          <w:tab w:val="left" w:pos="1382"/>
        </w:tabs>
        <w:spacing w:line="257" w:lineRule="auto"/>
        <w:jc w:val="both"/>
        <w:rPr>
          <w:rFonts w:ascii="Arial" w:eastAsia="Calibri" w:hAnsi="Arial" w:cs="Arial"/>
          <w:sz w:val="24"/>
          <w:szCs w:val="24"/>
        </w:rPr>
      </w:pPr>
    </w:p>
    <w:tbl>
      <w:tblPr>
        <w:tblStyle w:val="Tablaconcuadrcula"/>
        <w:tblW w:w="8107" w:type="dxa"/>
        <w:jc w:val="center"/>
        <w:tblLook w:val="04A0" w:firstRow="1" w:lastRow="0" w:firstColumn="1" w:lastColumn="0" w:noHBand="0" w:noVBand="1"/>
      </w:tblPr>
      <w:tblGrid>
        <w:gridCol w:w="4252"/>
        <w:gridCol w:w="3855"/>
      </w:tblGrid>
      <w:tr w:rsidR="00EC5DA8" w14:paraId="06B93973" w14:textId="77777777" w:rsidTr="00EC5DA8">
        <w:trPr>
          <w:jc w:val="center"/>
        </w:trPr>
        <w:tc>
          <w:tcPr>
            <w:tcW w:w="4252" w:type="dxa"/>
            <w:shd w:val="clear" w:color="auto" w:fill="002060"/>
            <w:vAlign w:val="center"/>
          </w:tcPr>
          <w:p w14:paraId="0A5098FA" w14:textId="143EF4C7" w:rsidR="0066753C" w:rsidRPr="001E6574" w:rsidRDefault="00EC5DA8" w:rsidP="00EC5DA8">
            <w:pPr>
              <w:spacing w:line="259" w:lineRule="auto"/>
              <w:jc w:val="center"/>
              <w:rPr>
                <w:rFonts w:ascii="Arial" w:hAnsi="Arial" w:cs="Arial"/>
                <w:b/>
                <w:bCs/>
                <w:sz w:val="24"/>
                <w:szCs w:val="24"/>
                <w:lang w:eastAsia="es-MX"/>
              </w:rPr>
            </w:pPr>
            <w:r>
              <w:rPr>
                <w:rFonts w:ascii="Arial" w:hAnsi="Arial" w:cs="Arial"/>
                <w:b/>
                <w:bCs/>
                <w:sz w:val="24"/>
                <w:szCs w:val="24"/>
                <w:lang w:eastAsia="es-MX"/>
              </w:rPr>
              <w:t>OBJETIVO</w:t>
            </w:r>
          </w:p>
        </w:tc>
        <w:tc>
          <w:tcPr>
            <w:tcW w:w="3855" w:type="dxa"/>
            <w:shd w:val="clear" w:color="auto" w:fill="002060"/>
            <w:vAlign w:val="center"/>
          </w:tcPr>
          <w:p w14:paraId="510974E1" w14:textId="37BADBE8" w:rsidR="0066753C" w:rsidRPr="001E6574" w:rsidRDefault="00EC5DA8" w:rsidP="00EC5DA8">
            <w:pPr>
              <w:spacing w:line="259" w:lineRule="auto"/>
              <w:jc w:val="center"/>
              <w:rPr>
                <w:rFonts w:ascii="Arial" w:hAnsi="Arial" w:cs="Arial"/>
                <w:b/>
                <w:bCs/>
                <w:sz w:val="24"/>
                <w:szCs w:val="24"/>
                <w:lang w:eastAsia="es-MX"/>
              </w:rPr>
            </w:pPr>
            <w:r>
              <w:rPr>
                <w:rFonts w:ascii="Arial" w:hAnsi="Arial" w:cs="Arial"/>
                <w:b/>
                <w:bCs/>
                <w:sz w:val="24"/>
                <w:szCs w:val="24"/>
                <w:lang w:eastAsia="es-MX"/>
              </w:rPr>
              <w:t>AMENAZA</w:t>
            </w:r>
          </w:p>
        </w:tc>
      </w:tr>
      <w:tr w:rsidR="00EC5DA8" w14:paraId="12B856BC" w14:textId="77777777" w:rsidTr="00EC5DA8">
        <w:trPr>
          <w:jc w:val="center"/>
        </w:trPr>
        <w:tc>
          <w:tcPr>
            <w:tcW w:w="4252" w:type="dxa"/>
            <w:vAlign w:val="center"/>
          </w:tcPr>
          <w:p w14:paraId="0ADDA621" w14:textId="11A9C1F6" w:rsidR="0066753C" w:rsidRDefault="0066753C" w:rsidP="00EC5DA8">
            <w:pPr>
              <w:spacing w:line="259" w:lineRule="auto"/>
              <w:jc w:val="center"/>
              <w:rPr>
                <w:rFonts w:ascii="Arial" w:hAnsi="Arial" w:cs="Arial"/>
                <w:sz w:val="24"/>
                <w:szCs w:val="24"/>
                <w:lang w:eastAsia="es-MX"/>
              </w:rPr>
            </w:pPr>
            <w:r>
              <w:rPr>
                <w:rFonts w:ascii="Arial" w:hAnsi="Arial" w:cs="Arial"/>
                <w:sz w:val="24"/>
                <w:szCs w:val="24"/>
                <w:lang w:eastAsia="es-MX"/>
              </w:rPr>
              <w:t>Confidencialidad de datos</w:t>
            </w:r>
            <w:r w:rsidR="102A2FB5" w:rsidRPr="625E3A8B">
              <w:rPr>
                <w:rFonts w:ascii="Arial" w:hAnsi="Arial" w:cs="Arial"/>
                <w:sz w:val="24"/>
                <w:szCs w:val="24"/>
                <w:lang w:eastAsia="es-MX"/>
              </w:rPr>
              <w:t>.</w:t>
            </w:r>
          </w:p>
        </w:tc>
        <w:tc>
          <w:tcPr>
            <w:tcW w:w="3855" w:type="dxa"/>
            <w:vAlign w:val="center"/>
          </w:tcPr>
          <w:p w14:paraId="743B000D" w14:textId="6FD2FFFF" w:rsidR="0066753C" w:rsidRDefault="102A2FB5" w:rsidP="00EC5DA8">
            <w:pPr>
              <w:spacing w:line="259" w:lineRule="auto"/>
              <w:jc w:val="center"/>
              <w:rPr>
                <w:rFonts w:ascii="Arial" w:hAnsi="Arial" w:cs="Arial"/>
                <w:sz w:val="24"/>
                <w:szCs w:val="24"/>
                <w:lang w:eastAsia="es-MX"/>
              </w:rPr>
            </w:pPr>
            <w:r w:rsidRPr="625E3A8B">
              <w:rPr>
                <w:rFonts w:ascii="Arial" w:hAnsi="Arial" w:cs="Arial"/>
                <w:sz w:val="24"/>
                <w:szCs w:val="24"/>
                <w:lang w:eastAsia="es-MX"/>
              </w:rPr>
              <w:t>E</w:t>
            </w:r>
            <w:r w:rsidR="00286A50" w:rsidRPr="625E3A8B">
              <w:rPr>
                <w:rFonts w:ascii="Arial" w:hAnsi="Arial" w:cs="Arial"/>
                <w:sz w:val="24"/>
                <w:szCs w:val="24"/>
                <w:lang w:eastAsia="es-MX"/>
              </w:rPr>
              <w:t>xposición</w:t>
            </w:r>
            <w:r w:rsidR="00E077E2">
              <w:rPr>
                <w:rFonts w:ascii="Arial" w:hAnsi="Arial" w:cs="Arial"/>
                <w:sz w:val="24"/>
                <w:szCs w:val="24"/>
                <w:lang w:eastAsia="es-MX"/>
              </w:rPr>
              <w:t xml:space="preserve"> de datos</w:t>
            </w:r>
            <w:r w:rsidR="057F74B0" w:rsidRPr="0B3B5B99">
              <w:rPr>
                <w:rFonts w:ascii="Arial" w:hAnsi="Arial" w:cs="Arial"/>
                <w:sz w:val="24"/>
                <w:szCs w:val="24"/>
                <w:lang w:eastAsia="es-MX"/>
              </w:rPr>
              <w:t>.</w:t>
            </w:r>
          </w:p>
        </w:tc>
      </w:tr>
      <w:tr w:rsidR="00EC5DA8" w14:paraId="524E274B" w14:textId="77777777" w:rsidTr="00EC5DA8">
        <w:trPr>
          <w:jc w:val="center"/>
        </w:trPr>
        <w:tc>
          <w:tcPr>
            <w:tcW w:w="4252" w:type="dxa"/>
            <w:shd w:val="clear" w:color="auto" w:fill="DEEAF6" w:themeFill="accent5" w:themeFillTint="33"/>
            <w:vAlign w:val="center"/>
          </w:tcPr>
          <w:p w14:paraId="44E41DC6" w14:textId="13924A16" w:rsidR="0066753C" w:rsidRDefault="0066753C" w:rsidP="00EC5DA8">
            <w:pPr>
              <w:spacing w:line="259" w:lineRule="auto"/>
              <w:jc w:val="center"/>
              <w:rPr>
                <w:rFonts w:ascii="Arial" w:hAnsi="Arial" w:cs="Arial"/>
                <w:sz w:val="24"/>
                <w:szCs w:val="24"/>
                <w:lang w:eastAsia="es-MX"/>
              </w:rPr>
            </w:pPr>
            <w:r>
              <w:rPr>
                <w:rFonts w:ascii="Arial" w:hAnsi="Arial" w:cs="Arial"/>
                <w:sz w:val="24"/>
                <w:szCs w:val="24"/>
                <w:lang w:eastAsia="es-MX"/>
              </w:rPr>
              <w:t>Integridad de los datos</w:t>
            </w:r>
            <w:r w:rsidR="1F170440" w:rsidRPr="5FFA5D5B">
              <w:rPr>
                <w:rFonts w:ascii="Arial" w:hAnsi="Arial" w:cs="Arial"/>
                <w:sz w:val="24"/>
                <w:szCs w:val="24"/>
                <w:lang w:eastAsia="es-MX"/>
              </w:rPr>
              <w:t>.</w:t>
            </w:r>
          </w:p>
        </w:tc>
        <w:tc>
          <w:tcPr>
            <w:tcW w:w="3855" w:type="dxa"/>
            <w:shd w:val="clear" w:color="auto" w:fill="DEEAF6" w:themeFill="accent5" w:themeFillTint="33"/>
            <w:vAlign w:val="center"/>
          </w:tcPr>
          <w:p w14:paraId="7E570699" w14:textId="464B608E" w:rsidR="0066753C" w:rsidRDefault="1E6C7BDF" w:rsidP="00EC5DA8">
            <w:pPr>
              <w:spacing w:line="259" w:lineRule="auto"/>
              <w:jc w:val="center"/>
              <w:rPr>
                <w:rFonts w:ascii="Arial" w:hAnsi="Arial" w:cs="Arial"/>
                <w:sz w:val="24"/>
                <w:szCs w:val="24"/>
                <w:lang w:eastAsia="es-MX"/>
              </w:rPr>
            </w:pPr>
            <w:r w:rsidRPr="0B3B5B99">
              <w:rPr>
                <w:rFonts w:ascii="Arial" w:hAnsi="Arial" w:cs="Arial"/>
                <w:sz w:val="24"/>
                <w:szCs w:val="24"/>
                <w:lang w:eastAsia="es-MX"/>
              </w:rPr>
              <w:t>A</w:t>
            </w:r>
            <w:r w:rsidR="00286A50" w:rsidRPr="0B3B5B99">
              <w:rPr>
                <w:rFonts w:ascii="Arial" w:hAnsi="Arial" w:cs="Arial"/>
                <w:sz w:val="24"/>
                <w:szCs w:val="24"/>
                <w:lang w:eastAsia="es-MX"/>
              </w:rPr>
              <w:t>lteración</w:t>
            </w:r>
            <w:r w:rsidR="00E077E2">
              <w:rPr>
                <w:rFonts w:ascii="Arial" w:hAnsi="Arial" w:cs="Arial"/>
                <w:sz w:val="24"/>
                <w:szCs w:val="24"/>
                <w:lang w:eastAsia="es-MX"/>
              </w:rPr>
              <w:t xml:space="preserve"> de los datos</w:t>
            </w:r>
            <w:r w:rsidR="1955A6CE" w:rsidRPr="0B3B5B99">
              <w:rPr>
                <w:rFonts w:ascii="Arial" w:hAnsi="Arial" w:cs="Arial"/>
                <w:sz w:val="24"/>
                <w:szCs w:val="24"/>
                <w:lang w:eastAsia="es-MX"/>
              </w:rPr>
              <w:t>.</w:t>
            </w:r>
          </w:p>
        </w:tc>
      </w:tr>
      <w:tr w:rsidR="00EC5DA8" w14:paraId="38B13129" w14:textId="77777777" w:rsidTr="00EC5DA8">
        <w:trPr>
          <w:jc w:val="center"/>
        </w:trPr>
        <w:tc>
          <w:tcPr>
            <w:tcW w:w="4252" w:type="dxa"/>
            <w:vAlign w:val="center"/>
          </w:tcPr>
          <w:p w14:paraId="1B463713" w14:textId="09408FA5" w:rsidR="0066753C" w:rsidRDefault="0066753C" w:rsidP="00EC5DA8">
            <w:pPr>
              <w:spacing w:line="259" w:lineRule="auto"/>
              <w:jc w:val="center"/>
              <w:rPr>
                <w:rFonts w:ascii="Arial" w:hAnsi="Arial" w:cs="Arial"/>
                <w:sz w:val="24"/>
                <w:szCs w:val="24"/>
                <w:lang w:eastAsia="es-MX"/>
              </w:rPr>
            </w:pPr>
            <w:r>
              <w:rPr>
                <w:rFonts w:ascii="Arial" w:hAnsi="Arial" w:cs="Arial"/>
                <w:sz w:val="24"/>
                <w:szCs w:val="24"/>
                <w:lang w:eastAsia="es-MX"/>
              </w:rPr>
              <w:t>Disponibilidad del sistema</w:t>
            </w:r>
            <w:r w:rsidR="43B48115" w:rsidRPr="5FFA5D5B">
              <w:rPr>
                <w:rFonts w:ascii="Arial" w:hAnsi="Arial" w:cs="Arial"/>
                <w:sz w:val="24"/>
                <w:szCs w:val="24"/>
                <w:lang w:eastAsia="es-MX"/>
              </w:rPr>
              <w:t>.</w:t>
            </w:r>
          </w:p>
        </w:tc>
        <w:tc>
          <w:tcPr>
            <w:tcW w:w="3855" w:type="dxa"/>
            <w:vAlign w:val="center"/>
          </w:tcPr>
          <w:p w14:paraId="6FBB8AAC" w14:textId="5BA53064" w:rsidR="0066753C" w:rsidRDefault="43B48115" w:rsidP="00EC5DA8">
            <w:pPr>
              <w:spacing w:line="259" w:lineRule="auto"/>
              <w:jc w:val="center"/>
              <w:rPr>
                <w:rFonts w:ascii="Arial" w:hAnsi="Arial" w:cs="Arial"/>
                <w:sz w:val="24"/>
                <w:szCs w:val="24"/>
                <w:lang w:eastAsia="es-MX"/>
              </w:rPr>
            </w:pPr>
            <w:r w:rsidRPr="5FFA5D5B">
              <w:rPr>
                <w:rFonts w:ascii="Arial" w:hAnsi="Arial" w:cs="Arial"/>
                <w:sz w:val="24"/>
                <w:szCs w:val="24"/>
                <w:lang w:eastAsia="es-MX"/>
              </w:rPr>
              <w:t>N</w:t>
            </w:r>
            <w:r w:rsidR="00286A50" w:rsidRPr="5FFA5D5B">
              <w:rPr>
                <w:rFonts w:ascii="Arial" w:hAnsi="Arial" w:cs="Arial"/>
                <w:sz w:val="24"/>
                <w:szCs w:val="24"/>
                <w:lang w:eastAsia="es-MX"/>
              </w:rPr>
              <w:t>egación</w:t>
            </w:r>
            <w:r w:rsidR="00E077E2">
              <w:rPr>
                <w:rFonts w:ascii="Arial" w:hAnsi="Arial" w:cs="Arial"/>
                <w:sz w:val="24"/>
                <w:szCs w:val="24"/>
                <w:lang w:eastAsia="es-MX"/>
              </w:rPr>
              <w:t xml:space="preserve"> del servicio</w:t>
            </w:r>
            <w:r w:rsidR="45E8817B" w:rsidRPr="4E01D85E">
              <w:rPr>
                <w:rFonts w:ascii="Arial" w:hAnsi="Arial" w:cs="Arial"/>
                <w:sz w:val="24"/>
                <w:szCs w:val="24"/>
                <w:lang w:eastAsia="es-MX"/>
              </w:rPr>
              <w:t>.</w:t>
            </w:r>
          </w:p>
        </w:tc>
      </w:tr>
      <w:tr w:rsidR="00EC5DA8" w14:paraId="64C7FBF3" w14:textId="77777777" w:rsidTr="00EC5DA8">
        <w:trPr>
          <w:jc w:val="center"/>
        </w:trPr>
        <w:tc>
          <w:tcPr>
            <w:tcW w:w="4252" w:type="dxa"/>
            <w:shd w:val="clear" w:color="auto" w:fill="DEEAF6" w:themeFill="accent5" w:themeFillTint="33"/>
            <w:vAlign w:val="center"/>
          </w:tcPr>
          <w:p w14:paraId="00B7B3E9" w14:textId="5C532A96" w:rsidR="0066753C" w:rsidRDefault="2F325E1E" w:rsidP="00EC5DA8">
            <w:pPr>
              <w:spacing w:line="259" w:lineRule="auto"/>
              <w:jc w:val="center"/>
              <w:rPr>
                <w:rFonts w:ascii="Arial" w:hAnsi="Arial" w:cs="Arial"/>
                <w:sz w:val="24"/>
                <w:szCs w:val="24"/>
                <w:lang w:eastAsia="es-MX"/>
              </w:rPr>
            </w:pPr>
            <w:r w:rsidRPr="5C2A981A">
              <w:rPr>
                <w:rFonts w:ascii="Arial" w:hAnsi="Arial" w:cs="Arial"/>
                <w:sz w:val="24"/>
                <w:szCs w:val="24"/>
                <w:lang w:eastAsia="es-MX"/>
              </w:rPr>
              <w:t>E</w:t>
            </w:r>
            <w:r w:rsidR="00286A50" w:rsidRPr="5C2A981A">
              <w:rPr>
                <w:rFonts w:ascii="Arial" w:hAnsi="Arial" w:cs="Arial"/>
                <w:sz w:val="24"/>
                <w:szCs w:val="24"/>
                <w:lang w:eastAsia="es-MX"/>
              </w:rPr>
              <w:t>xclusión</w:t>
            </w:r>
            <w:r w:rsidR="0066753C">
              <w:rPr>
                <w:rFonts w:ascii="Arial" w:hAnsi="Arial" w:cs="Arial"/>
                <w:sz w:val="24"/>
                <w:szCs w:val="24"/>
                <w:lang w:eastAsia="es-MX"/>
              </w:rPr>
              <w:t xml:space="preserve"> de </w:t>
            </w:r>
            <w:r w:rsidR="00E077E2">
              <w:rPr>
                <w:rFonts w:ascii="Arial" w:hAnsi="Arial" w:cs="Arial"/>
                <w:sz w:val="24"/>
                <w:szCs w:val="24"/>
                <w:lang w:eastAsia="es-MX"/>
              </w:rPr>
              <w:t>los usuarios externos</w:t>
            </w:r>
            <w:r w:rsidR="5831115D" w:rsidRPr="4E01D85E">
              <w:rPr>
                <w:rFonts w:ascii="Arial" w:hAnsi="Arial" w:cs="Arial"/>
                <w:sz w:val="24"/>
                <w:szCs w:val="24"/>
                <w:lang w:eastAsia="es-MX"/>
              </w:rPr>
              <w:t>.</w:t>
            </w:r>
          </w:p>
        </w:tc>
        <w:tc>
          <w:tcPr>
            <w:tcW w:w="3855" w:type="dxa"/>
            <w:shd w:val="clear" w:color="auto" w:fill="DEEAF6" w:themeFill="accent5" w:themeFillTint="33"/>
            <w:vAlign w:val="center"/>
          </w:tcPr>
          <w:p w14:paraId="227DA619" w14:textId="20CD0D40" w:rsidR="0066753C" w:rsidRDefault="00E077E2" w:rsidP="00EC5DA8">
            <w:pPr>
              <w:keepNext/>
              <w:spacing w:line="259" w:lineRule="auto"/>
              <w:jc w:val="center"/>
              <w:rPr>
                <w:rFonts w:ascii="Arial" w:hAnsi="Arial" w:cs="Arial"/>
                <w:sz w:val="24"/>
                <w:szCs w:val="24"/>
                <w:lang w:eastAsia="es-MX"/>
              </w:rPr>
            </w:pPr>
            <w:r>
              <w:rPr>
                <w:rFonts w:ascii="Arial" w:hAnsi="Arial" w:cs="Arial"/>
                <w:sz w:val="24"/>
                <w:szCs w:val="24"/>
                <w:lang w:eastAsia="es-MX"/>
              </w:rPr>
              <w:t>Los virus se apropian del sistema</w:t>
            </w:r>
            <w:r w:rsidR="0269183C" w:rsidRPr="4E01D85E">
              <w:rPr>
                <w:rFonts w:ascii="Arial" w:hAnsi="Arial" w:cs="Arial"/>
                <w:sz w:val="24"/>
                <w:szCs w:val="24"/>
                <w:lang w:eastAsia="es-MX"/>
              </w:rPr>
              <w:t>.</w:t>
            </w:r>
          </w:p>
        </w:tc>
      </w:tr>
    </w:tbl>
    <w:p w14:paraId="26A45B55" w14:textId="071A67D3" w:rsidR="0049210A" w:rsidRDefault="009F5B0C" w:rsidP="009F5B0C">
      <w:pPr>
        <w:pStyle w:val="Descripcin"/>
        <w:jc w:val="center"/>
        <w:rPr>
          <w:rFonts w:ascii="Arial" w:eastAsia="Calibri" w:hAnsi="Arial" w:cs="Arial"/>
          <w:sz w:val="24"/>
          <w:szCs w:val="24"/>
        </w:rPr>
      </w:pPr>
      <w:bookmarkStart w:id="6" w:name="_Toc200806422"/>
      <w:bookmarkStart w:id="7" w:name="_Toc200812014"/>
      <w:r>
        <w:t xml:space="preserve">Tabla </w:t>
      </w:r>
      <w:fldSimple w:instr=" SEQ Tabla \* ARABIC ">
        <w:r w:rsidR="00420186">
          <w:rPr>
            <w:noProof/>
          </w:rPr>
          <w:t>1</w:t>
        </w:r>
      </w:fldSimple>
      <w:r>
        <w:t>.</w:t>
      </w:r>
      <w:r w:rsidR="007C5F77">
        <w:t xml:space="preserve"> </w:t>
      </w:r>
      <w:r w:rsidR="007C5F77" w:rsidRPr="007C5F77">
        <w:t>Tipos de amenazas de seguridad en sistemas computacionales (adaptado de Silberschatz et al., 2018).</w:t>
      </w:r>
      <w:bookmarkEnd w:id="6"/>
      <w:bookmarkEnd w:id="7"/>
    </w:p>
    <w:p w14:paraId="1CF23443" w14:textId="77777777" w:rsidR="0049210A" w:rsidRDefault="0049210A" w:rsidP="65B57DBF">
      <w:pPr>
        <w:tabs>
          <w:tab w:val="left" w:pos="1382"/>
        </w:tabs>
        <w:spacing w:line="257" w:lineRule="auto"/>
        <w:jc w:val="both"/>
        <w:rPr>
          <w:rFonts w:ascii="Arial" w:eastAsia="Calibri" w:hAnsi="Arial" w:cs="Arial"/>
          <w:sz w:val="24"/>
          <w:szCs w:val="24"/>
        </w:rPr>
      </w:pPr>
    </w:p>
    <w:p w14:paraId="20059266" w14:textId="10CE20FC" w:rsidR="00761A50" w:rsidRDefault="00761A50">
      <w:pPr>
        <w:spacing w:line="259" w:lineRule="auto"/>
        <w:rPr>
          <w:rFonts w:ascii="Arial" w:hAnsi="Arial" w:cs="Arial"/>
          <w:sz w:val="24"/>
          <w:szCs w:val="24"/>
        </w:rPr>
      </w:pPr>
      <w:r>
        <w:rPr>
          <w:rFonts w:ascii="Arial" w:hAnsi="Arial" w:cs="Arial"/>
          <w:sz w:val="24"/>
          <w:szCs w:val="24"/>
        </w:rPr>
        <w:br w:type="page"/>
      </w:r>
    </w:p>
    <w:p w14:paraId="17B4D1ED" w14:textId="575F263A" w:rsidR="000878E1" w:rsidRPr="00F0707D" w:rsidRDefault="0017169E" w:rsidP="00BA158D">
      <w:pPr>
        <w:pStyle w:val="Ttulo3"/>
        <w:shd w:val="clear" w:color="auto" w:fill="DBDBDB"/>
        <w:spacing w:after="240" w:line="259" w:lineRule="auto"/>
        <w:rPr>
          <w:rFonts w:ascii="Arial" w:eastAsia="Arial" w:hAnsi="Arial" w:cs="Arial"/>
          <w:b/>
          <w:color w:val="000000"/>
          <w:lang w:eastAsia="es-MX"/>
        </w:rPr>
      </w:pPr>
      <w:bookmarkStart w:id="8" w:name="_Toc200806406"/>
      <w:bookmarkStart w:id="9" w:name="_Toc200810627"/>
      <w:bookmarkStart w:id="10" w:name="_Toc200812001"/>
      <w:r>
        <w:rPr>
          <w:rFonts w:ascii="Arial" w:eastAsia="Arial" w:hAnsi="Arial" w:cs="Arial"/>
          <w:b/>
          <w:color w:val="000000"/>
          <w:lang w:eastAsia="es-MX"/>
        </w:rPr>
        <w:lastRenderedPageBreak/>
        <w:t>6</w:t>
      </w:r>
      <w:r w:rsidR="00F0707D" w:rsidRPr="00F0707D">
        <w:rPr>
          <w:rFonts w:ascii="Arial" w:eastAsia="Arial" w:hAnsi="Arial" w:cs="Arial"/>
          <w:b/>
          <w:color w:val="000000"/>
          <w:lang w:eastAsia="es-MX"/>
        </w:rPr>
        <w:t xml:space="preserve">.1.1) </w:t>
      </w:r>
      <w:r w:rsidR="001F3DED" w:rsidRPr="001F3DED">
        <w:rPr>
          <w:rFonts w:ascii="Arial" w:eastAsia="Arial" w:hAnsi="Arial" w:cs="Arial"/>
          <w:b/>
          <w:color w:val="000000"/>
          <w:lang w:eastAsia="es-MX"/>
        </w:rPr>
        <w:t>SEGURIDAD EN LOS SISTEMAS OPERATIVOS</w:t>
      </w:r>
      <w:bookmarkEnd w:id="8"/>
      <w:bookmarkEnd w:id="9"/>
      <w:bookmarkEnd w:id="10"/>
    </w:p>
    <w:p w14:paraId="152F6157" w14:textId="1DCDC4F6" w:rsidR="000878E1" w:rsidRPr="00B12BBB" w:rsidRDefault="00AC0049" w:rsidP="00B12BBB">
      <w:pPr>
        <w:pStyle w:val="Ttulo4"/>
        <w:jc w:val="center"/>
        <w:rPr>
          <w:rFonts w:ascii="Arial" w:eastAsia="Arial" w:hAnsi="Arial" w:cs="Arial"/>
          <w:b/>
          <w:i w:val="0"/>
          <w:color w:val="002060"/>
          <w:sz w:val="32"/>
          <w:szCs w:val="32"/>
        </w:rPr>
      </w:pPr>
      <w:r w:rsidRPr="00B12BBB">
        <w:rPr>
          <w:rFonts w:ascii="Arial" w:eastAsia="Arial" w:hAnsi="Arial" w:cs="Arial"/>
          <w:b/>
          <w:i w:val="0"/>
          <w:color w:val="002060"/>
          <w:sz w:val="32"/>
          <w:szCs w:val="32"/>
        </w:rPr>
        <w:t>INTRODUCCIÓN</w:t>
      </w:r>
    </w:p>
    <w:p w14:paraId="63C578ED" w14:textId="711A3E33" w:rsidR="00CE4ACD" w:rsidRPr="00CE4ACD" w:rsidRDefault="00CE4ACD" w:rsidP="00CE4ACD">
      <w:pPr>
        <w:spacing w:before="240" w:line="257" w:lineRule="auto"/>
        <w:jc w:val="both"/>
        <w:rPr>
          <w:rFonts w:ascii="Arial" w:hAnsi="Arial" w:cs="Arial"/>
          <w:sz w:val="24"/>
          <w:szCs w:val="24"/>
        </w:rPr>
      </w:pPr>
      <w:r w:rsidRPr="00CE4ACD">
        <w:rPr>
          <w:rFonts w:ascii="Arial" w:hAnsi="Arial" w:cs="Arial"/>
          <w:sz w:val="24"/>
          <w:szCs w:val="24"/>
        </w:rPr>
        <w:t xml:space="preserve">La seguridad en un sistema dentro de una de sus facetas incluye la protección de los datos, desde los posibles daños físicos (fuegos, terremotos, o cualquier situación externa) hasta el acceso indebido a los mismos (corrupción de los datos, intrusos, fallos en la confidencialidad, etc.) </w:t>
      </w:r>
      <w:r w:rsidR="006535E4">
        <w:rPr>
          <w:rFonts w:ascii="Arial" w:hAnsi="Arial" w:cs="Arial"/>
          <w:sz w:val="24"/>
          <w:szCs w:val="24"/>
        </w:rPr>
        <w:t>[Stallings, 2018]</w:t>
      </w:r>
      <w:r w:rsidRPr="00CE4ACD">
        <w:rPr>
          <w:rFonts w:ascii="Arial" w:hAnsi="Arial" w:cs="Arial"/>
          <w:sz w:val="24"/>
          <w:szCs w:val="24"/>
        </w:rPr>
        <w:t xml:space="preserve">. Frente a un ataque contra la integridad o la disponibilidad de los datos en un sistema operativo debe haber un plan de contingencia para la prevención o la evasión del ataque </w:t>
      </w:r>
      <w:r w:rsidR="001963CE">
        <w:rPr>
          <w:rFonts w:ascii="Arial" w:hAnsi="Arial" w:cs="Arial"/>
          <w:sz w:val="24"/>
          <w:szCs w:val="24"/>
        </w:rPr>
        <w:t>[Tanenbaum &amp; Bos, 2015]</w:t>
      </w:r>
      <w:r w:rsidRPr="00CE4ACD">
        <w:rPr>
          <w:rFonts w:ascii="Arial" w:hAnsi="Arial" w:cs="Arial"/>
          <w:sz w:val="24"/>
          <w:szCs w:val="24"/>
        </w:rPr>
        <w:t>.</w:t>
      </w:r>
    </w:p>
    <w:p w14:paraId="29BD1422" w14:textId="221BCE16" w:rsidR="00CE4ACD" w:rsidRPr="00CE4ACD" w:rsidRDefault="00142209" w:rsidP="00CE4ACD">
      <w:pPr>
        <w:spacing w:before="240" w:line="257" w:lineRule="auto"/>
        <w:jc w:val="both"/>
        <w:rPr>
          <w:rFonts w:ascii="Arial" w:hAnsi="Arial" w:cs="Arial"/>
          <w:sz w:val="24"/>
          <w:szCs w:val="24"/>
        </w:rPr>
      </w:pPr>
      <w:r>
        <w:rPr>
          <w:rFonts w:ascii="Arial" w:hAnsi="Arial" w:cs="Arial"/>
          <w:sz w:val="24"/>
          <w:szCs w:val="24"/>
        </w:rPr>
        <w:t>Para</w:t>
      </w:r>
      <w:r w:rsidR="00CE4ACD" w:rsidRPr="00CE4ACD">
        <w:rPr>
          <w:rFonts w:ascii="Arial" w:hAnsi="Arial" w:cs="Arial"/>
          <w:sz w:val="24"/>
          <w:szCs w:val="24"/>
        </w:rPr>
        <w:t xml:space="preserve"> el caso de un sistema informático</w:t>
      </w:r>
      <w:r w:rsidR="0006117D">
        <w:rPr>
          <w:rFonts w:ascii="Arial" w:hAnsi="Arial" w:cs="Arial"/>
          <w:sz w:val="24"/>
          <w:szCs w:val="24"/>
        </w:rPr>
        <w:t>,</w:t>
      </w:r>
      <w:r w:rsidR="00CE4ACD" w:rsidRPr="00CE4ACD">
        <w:rPr>
          <w:rFonts w:ascii="Arial" w:hAnsi="Arial" w:cs="Arial"/>
          <w:sz w:val="24"/>
          <w:szCs w:val="24"/>
        </w:rPr>
        <w:t xml:space="preserve"> hay </w:t>
      </w:r>
      <w:r w:rsidR="00FE0DE8">
        <w:rPr>
          <w:rFonts w:ascii="Arial" w:hAnsi="Arial" w:cs="Arial"/>
          <w:sz w:val="24"/>
          <w:szCs w:val="24"/>
        </w:rPr>
        <w:t>una diversidad de</w:t>
      </w:r>
      <w:r w:rsidR="00CE4ACD" w:rsidRPr="00CE4ACD">
        <w:rPr>
          <w:rFonts w:ascii="Arial" w:hAnsi="Arial" w:cs="Arial"/>
          <w:sz w:val="24"/>
          <w:szCs w:val="24"/>
        </w:rPr>
        <w:t xml:space="preserve"> elementos susceptibles de sufrir dichos ataques, siendo suficiente </w:t>
      </w:r>
      <w:r w:rsidR="00FE0DE8">
        <w:rPr>
          <w:rFonts w:ascii="Arial" w:hAnsi="Arial" w:cs="Arial"/>
          <w:sz w:val="24"/>
          <w:szCs w:val="24"/>
        </w:rPr>
        <w:t>con</w:t>
      </w:r>
      <w:r w:rsidR="00CE4ACD" w:rsidRPr="00CE4ACD">
        <w:rPr>
          <w:rFonts w:ascii="Arial" w:hAnsi="Arial" w:cs="Arial"/>
          <w:sz w:val="24"/>
          <w:szCs w:val="24"/>
        </w:rPr>
        <w:t xml:space="preserve"> proteger sólo algunos de ellos o proteger en su totalidad a todos los elementos parcialmente </w:t>
      </w:r>
      <w:r w:rsidR="006535E4">
        <w:rPr>
          <w:rFonts w:ascii="Arial" w:hAnsi="Arial" w:cs="Arial"/>
          <w:sz w:val="24"/>
          <w:szCs w:val="24"/>
        </w:rPr>
        <w:t>[Silberschatz et al., 2018]</w:t>
      </w:r>
      <w:r w:rsidR="00CE4ACD" w:rsidRPr="00CE4ACD">
        <w:rPr>
          <w:rFonts w:ascii="Arial" w:hAnsi="Arial" w:cs="Arial"/>
          <w:sz w:val="24"/>
          <w:szCs w:val="24"/>
        </w:rPr>
        <w:t>.</w:t>
      </w:r>
    </w:p>
    <w:p w14:paraId="4D402D89" w14:textId="3A195F6F" w:rsidR="00CE4ACD" w:rsidRDefault="00CE4ACD" w:rsidP="00CE4ACD">
      <w:pPr>
        <w:spacing w:before="240" w:line="257" w:lineRule="auto"/>
        <w:jc w:val="both"/>
        <w:rPr>
          <w:rFonts w:ascii="Arial" w:hAnsi="Arial" w:cs="Arial"/>
          <w:sz w:val="24"/>
          <w:szCs w:val="24"/>
        </w:rPr>
      </w:pPr>
      <w:r w:rsidRPr="00CE4ACD">
        <w:rPr>
          <w:rFonts w:ascii="Arial" w:hAnsi="Arial" w:cs="Arial"/>
          <w:sz w:val="24"/>
          <w:szCs w:val="24"/>
        </w:rPr>
        <w:t xml:space="preserve">La protección por su parte consiste en evitar que se haga uso indebido de los recursos que se encuentran dentro del ámbito </w:t>
      </w:r>
      <w:r w:rsidR="004315C9">
        <w:rPr>
          <w:rFonts w:ascii="Arial" w:hAnsi="Arial" w:cs="Arial"/>
          <w:sz w:val="24"/>
          <w:szCs w:val="24"/>
        </w:rPr>
        <w:t xml:space="preserve">de un </w:t>
      </w:r>
      <w:r w:rsidRPr="00CE4ACD">
        <w:rPr>
          <w:rFonts w:ascii="Arial" w:hAnsi="Arial" w:cs="Arial"/>
          <w:sz w:val="24"/>
          <w:szCs w:val="24"/>
        </w:rPr>
        <w:t xml:space="preserve">sistema </w:t>
      </w:r>
      <w:r w:rsidR="004315C9">
        <w:rPr>
          <w:rFonts w:ascii="Arial" w:hAnsi="Arial" w:cs="Arial"/>
          <w:sz w:val="24"/>
          <w:szCs w:val="24"/>
        </w:rPr>
        <w:t>informático</w:t>
      </w:r>
      <w:r w:rsidRPr="00CE4ACD">
        <w:rPr>
          <w:rFonts w:ascii="Arial" w:hAnsi="Arial" w:cs="Arial"/>
          <w:sz w:val="24"/>
          <w:szCs w:val="24"/>
        </w:rPr>
        <w:t xml:space="preserve"> </w:t>
      </w:r>
      <w:r w:rsidR="006535E4">
        <w:rPr>
          <w:rFonts w:ascii="Arial" w:hAnsi="Arial" w:cs="Arial"/>
          <w:sz w:val="24"/>
          <w:szCs w:val="24"/>
        </w:rPr>
        <w:t>[Carretero et al., 2001]</w:t>
      </w:r>
      <w:r w:rsidRPr="00CE4ACD">
        <w:rPr>
          <w:rFonts w:ascii="Arial" w:hAnsi="Arial" w:cs="Arial"/>
          <w:sz w:val="24"/>
          <w:szCs w:val="24"/>
        </w:rPr>
        <w:t xml:space="preserve">. Por esto mismo deben existir mecanismos y políticas que aseguren que cada usuario </w:t>
      </w:r>
      <w:r w:rsidR="000236B1">
        <w:rPr>
          <w:rFonts w:ascii="Arial" w:hAnsi="Arial" w:cs="Arial"/>
          <w:sz w:val="24"/>
          <w:szCs w:val="24"/>
        </w:rPr>
        <w:t>va a</w:t>
      </w:r>
      <w:r w:rsidRPr="00CE4ACD">
        <w:rPr>
          <w:rFonts w:ascii="Arial" w:hAnsi="Arial" w:cs="Arial"/>
          <w:sz w:val="24"/>
          <w:szCs w:val="24"/>
        </w:rPr>
        <w:t xml:space="preserve"> accede</w:t>
      </w:r>
      <w:r w:rsidR="000236B1">
        <w:rPr>
          <w:rFonts w:ascii="Arial" w:hAnsi="Arial" w:cs="Arial"/>
          <w:sz w:val="24"/>
          <w:szCs w:val="24"/>
        </w:rPr>
        <w:t>r</w:t>
      </w:r>
      <w:r w:rsidRPr="00CE4ACD">
        <w:rPr>
          <w:rFonts w:ascii="Arial" w:hAnsi="Arial" w:cs="Arial"/>
          <w:sz w:val="24"/>
          <w:szCs w:val="24"/>
        </w:rPr>
        <w:t xml:space="preserve"> únicamente a sus propios recursos (</w:t>
      </w:r>
      <w:r w:rsidR="00D261CC">
        <w:rPr>
          <w:rFonts w:ascii="Arial" w:hAnsi="Arial" w:cs="Arial"/>
          <w:sz w:val="24"/>
          <w:szCs w:val="24"/>
        </w:rPr>
        <w:t>siendo éstos</w:t>
      </w:r>
      <w:r w:rsidR="00194A67">
        <w:rPr>
          <w:rFonts w:ascii="Arial" w:hAnsi="Arial" w:cs="Arial"/>
          <w:sz w:val="24"/>
          <w:szCs w:val="24"/>
        </w:rPr>
        <w:t xml:space="preserve"> </w:t>
      </w:r>
      <w:r w:rsidRPr="00CE4ACD">
        <w:rPr>
          <w:rFonts w:ascii="Arial" w:hAnsi="Arial" w:cs="Arial"/>
          <w:sz w:val="24"/>
          <w:szCs w:val="24"/>
        </w:rPr>
        <w:t>archivos, zonas de memoria, etc.). Además</w:t>
      </w:r>
      <w:r w:rsidR="00194A67">
        <w:rPr>
          <w:rFonts w:ascii="Arial" w:hAnsi="Arial" w:cs="Arial"/>
          <w:sz w:val="24"/>
          <w:szCs w:val="24"/>
        </w:rPr>
        <w:t>,</w:t>
      </w:r>
      <w:r w:rsidRPr="00CE4ACD">
        <w:rPr>
          <w:rFonts w:ascii="Arial" w:hAnsi="Arial" w:cs="Arial"/>
          <w:sz w:val="24"/>
          <w:szCs w:val="24"/>
        </w:rPr>
        <w:t xml:space="preserve"> </w:t>
      </w:r>
      <w:r w:rsidR="00194A67">
        <w:rPr>
          <w:rFonts w:ascii="Arial" w:hAnsi="Arial" w:cs="Arial"/>
          <w:sz w:val="24"/>
          <w:szCs w:val="24"/>
        </w:rPr>
        <w:t xml:space="preserve">se </w:t>
      </w:r>
      <w:r w:rsidRPr="00CE4ACD">
        <w:rPr>
          <w:rFonts w:ascii="Arial" w:hAnsi="Arial" w:cs="Arial"/>
          <w:sz w:val="24"/>
          <w:szCs w:val="24"/>
        </w:rPr>
        <w:t>de</w:t>
      </w:r>
      <w:r w:rsidR="00194A67">
        <w:rPr>
          <w:rFonts w:ascii="Arial" w:hAnsi="Arial" w:cs="Arial"/>
          <w:sz w:val="24"/>
          <w:szCs w:val="24"/>
        </w:rPr>
        <w:t>be</w:t>
      </w:r>
      <w:r w:rsidRPr="00CE4ACD">
        <w:rPr>
          <w:rFonts w:ascii="Arial" w:hAnsi="Arial" w:cs="Arial"/>
          <w:sz w:val="24"/>
          <w:szCs w:val="24"/>
        </w:rPr>
        <w:t xml:space="preserve"> asegurar que los recursos sólo se usan por usuarios que tienen derechos de acceso a los mismos </w:t>
      </w:r>
      <w:r w:rsidR="006535E4">
        <w:rPr>
          <w:rFonts w:ascii="Arial" w:hAnsi="Arial" w:cs="Arial"/>
          <w:sz w:val="24"/>
          <w:szCs w:val="24"/>
        </w:rPr>
        <w:t>[Stallings, 2018]</w:t>
      </w:r>
      <w:r w:rsidRPr="00CE4ACD">
        <w:rPr>
          <w:rFonts w:ascii="Arial" w:hAnsi="Arial" w:cs="Arial"/>
          <w:sz w:val="24"/>
          <w:szCs w:val="24"/>
        </w:rPr>
        <w:t xml:space="preserve">. Las políticas de protección y seguridad de hardware, software y datos deben incluirse dentro del sistema operativo </w:t>
      </w:r>
      <w:r w:rsidR="006535E4">
        <w:rPr>
          <w:rFonts w:ascii="Arial" w:hAnsi="Arial" w:cs="Arial"/>
          <w:sz w:val="24"/>
          <w:szCs w:val="24"/>
        </w:rPr>
        <w:t>[Carretero et al., 2001]</w:t>
      </w:r>
      <w:r w:rsidRPr="00CE4ACD">
        <w:rPr>
          <w:rFonts w:ascii="Arial" w:hAnsi="Arial" w:cs="Arial"/>
          <w:sz w:val="24"/>
          <w:szCs w:val="24"/>
        </w:rPr>
        <w:t>.</w:t>
      </w:r>
    </w:p>
    <w:p w14:paraId="08B68849" w14:textId="3EE8CA34" w:rsidR="00DA0EF7" w:rsidRDefault="00DA0EF7">
      <w:pPr>
        <w:spacing w:line="259" w:lineRule="auto"/>
        <w:rPr>
          <w:rFonts w:ascii="Arial" w:hAnsi="Arial" w:cs="Arial"/>
          <w:sz w:val="24"/>
          <w:szCs w:val="24"/>
        </w:rPr>
      </w:pPr>
      <w:r>
        <w:rPr>
          <w:rFonts w:ascii="Arial" w:hAnsi="Arial" w:cs="Arial"/>
          <w:sz w:val="24"/>
          <w:szCs w:val="24"/>
        </w:rPr>
        <w:br w:type="page"/>
      </w:r>
    </w:p>
    <w:p w14:paraId="6F9B4A5E" w14:textId="3893425B" w:rsidR="00014DA4" w:rsidRPr="00B07ED8" w:rsidRDefault="00B07ED8" w:rsidP="00B07ED8">
      <w:pPr>
        <w:pStyle w:val="Ttulo4"/>
        <w:jc w:val="center"/>
        <w:rPr>
          <w:rFonts w:ascii="Arial" w:eastAsia="Arial" w:hAnsi="Arial" w:cs="Arial"/>
          <w:b/>
          <w:i w:val="0"/>
          <w:color w:val="002060"/>
          <w:sz w:val="32"/>
          <w:szCs w:val="32"/>
        </w:rPr>
      </w:pPr>
      <w:r w:rsidRPr="00B07ED8">
        <w:rPr>
          <w:rFonts w:ascii="Arial" w:eastAsia="Arial" w:hAnsi="Arial" w:cs="Arial"/>
          <w:b/>
          <w:i w:val="0"/>
          <w:color w:val="002060"/>
          <w:sz w:val="32"/>
          <w:szCs w:val="32"/>
        </w:rPr>
        <w:lastRenderedPageBreak/>
        <w:t>PROBLEMAS DE SEGURIDAD</w:t>
      </w:r>
    </w:p>
    <w:p w14:paraId="1177B0B3" w14:textId="14BDD350" w:rsidR="00B07ED8" w:rsidRDefault="009E1031" w:rsidP="009952DC">
      <w:pPr>
        <w:spacing w:after="240"/>
        <w:jc w:val="both"/>
        <w:rPr>
          <w:rFonts w:ascii="Arial" w:hAnsi="Arial" w:cs="Arial"/>
          <w:sz w:val="24"/>
          <w:szCs w:val="24"/>
        </w:rPr>
      </w:pPr>
      <w:r>
        <w:rPr>
          <w:rFonts w:ascii="Arial" w:hAnsi="Arial" w:cs="Arial"/>
          <w:sz w:val="24"/>
          <w:szCs w:val="24"/>
        </w:rPr>
        <w:t xml:space="preserve">Hasta la fecha </w:t>
      </w:r>
      <w:r w:rsidR="007776AC">
        <w:rPr>
          <w:rFonts w:ascii="Arial" w:hAnsi="Arial" w:cs="Arial"/>
          <w:sz w:val="24"/>
          <w:szCs w:val="24"/>
        </w:rPr>
        <w:t xml:space="preserve">la mayor parte de </w:t>
      </w:r>
      <w:r w:rsidR="00B07ED8" w:rsidRPr="00B07ED8">
        <w:rPr>
          <w:rFonts w:ascii="Arial" w:hAnsi="Arial" w:cs="Arial"/>
          <w:sz w:val="24"/>
          <w:szCs w:val="24"/>
        </w:rPr>
        <w:t xml:space="preserve">los sistemas operativos desarrollados </w:t>
      </w:r>
      <w:r w:rsidR="007776AC">
        <w:rPr>
          <w:rFonts w:ascii="Arial" w:hAnsi="Arial" w:cs="Arial"/>
          <w:sz w:val="24"/>
          <w:szCs w:val="24"/>
        </w:rPr>
        <w:t>para su uso comercial</w:t>
      </w:r>
      <w:r w:rsidR="00B07ED8" w:rsidRPr="00B07ED8">
        <w:rPr>
          <w:rFonts w:ascii="Arial" w:hAnsi="Arial" w:cs="Arial"/>
          <w:sz w:val="24"/>
          <w:szCs w:val="24"/>
        </w:rPr>
        <w:t xml:space="preserve"> han tenido algún problema de seguridad </w:t>
      </w:r>
      <w:r w:rsidR="001963CE">
        <w:rPr>
          <w:rFonts w:ascii="Arial" w:hAnsi="Arial" w:cs="Arial"/>
          <w:sz w:val="24"/>
          <w:szCs w:val="24"/>
        </w:rPr>
        <w:t>[Tanenbaum &amp; Bos, 2015]</w:t>
      </w:r>
      <w:r w:rsidR="00B07ED8" w:rsidRPr="00B07ED8">
        <w:rPr>
          <w:rFonts w:ascii="Arial" w:hAnsi="Arial" w:cs="Arial"/>
          <w:sz w:val="24"/>
          <w:szCs w:val="24"/>
        </w:rPr>
        <w:t xml:space="preserve">. Muchos </w:t>
      </w:r>
      <w:r w:rsidR="00F81CCE">
        <w:rPr>
          <w:rFonts w:ascii="Arial" w:hAnsi="Arial" w:cs="Arial"/>
          <w:sz w:val="24"/>
          <w:szCs w:val="24"/>
        </w:rPr>
        <w:t>de los</w:t>
      </w:r>
      <w:r w:rsidR="00B07ED8" w:rsidRPr="00B07ED8">
        <w:rPr>
          <w:rFonts w:ascii="Arial" w:hAnsi="Arial" w:cs="Arial"/>
          <w:sz w:val="24"/>
          <w:szCs w:val="24"/>
        </w:rPr>
        <w:t xml:space="preserve"> fallos no se deben al sistema de protección</w:t>
      </w:r>
      <w:r w:rsidR="00F81CCE">
        <w:rPr>
          <w:rFonts w:ascii="Arial" w:hAnsi="Arial" w:cs="Arial"/>
          <w:sz w:val="24"/>
          <w:szCs w:val="24"/>
        </w:rPr>
        <w:t>,</w:t>
      </w:r>
      <w:r w:rsidR="00B07ED8" w:rsidRPr="00B07ED8">
        <w:rPr>
          <w:rFonts w:ascii="Arial" w:hAnsi="Arial" w:cs="Arial"/>
          <w:sz w:val="24"/>
          <w:szCs w:val="24"/>
        </w:rPr>
        <w:t xml:space="preserve"> sino a la simpleza del usuario al poner como palabra de </w:t>
      </w:r>
      <w:r w:rsidR="00702AC7">
        <w:rPr>
          <w:rFonts w:ascii="Arial" w:hAnsi="Arial" w:cs="Arial"/>
          <w:sz w:val="24"/>
          <w:szCs w:val="24"/>
        </w:rPr>
        <w:t>seguridad</w:t>
      </w:r>
      <w:r w:rsidR="00B07ED8" w:rsidRPr="00B07ED8">
        <w:rPr>
          <w:rFonts w:ascii="Arial" w:hAnsi="Arial" w:cs="Arial"/>
          <w:sz w:val="24"/>
          <w:szCs w:val="24"/>
        </w:rPr>
        <w:t xml:space="preserve"> al sistema el nombre de algún conocido cercano o algún número como fechas o matrículas </w:t>
      </w:r>
      <w:r w:rsidR="006535E4">
        <w:rPr>
          <w:rFonts w:ascii="Arial" w:hAnsi="Arial" w:cs="Arial"/>
          <w:sz w:val="24"/>
          <w:szCs w:val="24"/>
        </w:rPr>
        <w:t>[Silberschatz et al., 2018]</w:t>
      </w:r>
      <w:r w:rsidR="00B07ED8" w:rsidRPr="00B07ED8">
        <w:rPr>
          <w:rFonts w:ascii="Arial" w:hAnsi="Arial" w:cs="Arial"/>
          <w:sz w:val="24"/>
          <w:szCs w:val="24"/>
        </w:rPr>
        <w:t>. A continuación, se describen los problemas más frecuentes en un sistema informático:</w:t>
      </w:r>
    </w:p>
    <w:p w14:paraId="5FFD1196" w14:textId="77777777" w:rsidR="00DA0EF7" w:rsidRDefault="00DA0EF7" w:rsidP="009952DC">
      <w:pPr>
        <w:spacing w:after="240"/>
        <w:jc w:val="both"/>
        <w:rPr>
          <w:rFonts w:ascii="Arial" w:hAnsi="Arial" w:cs="Arial"/>
          <w:sz w:val="24"/>
          <w:szCs w:val="24"/>
        </w:rPr>
      </w:pPr>
    </w:p>
    <w:p w14:paraId="2E9506FC" w14:textId="304F132F" w:rsidR="0068327B" w:rsidRPr="0068327B" w:rsidRDefault="0068327B" w:rsidP="00DA0EF7">
      <w:pPr>
        <w:spacing w:after="240"/>
        <w:jc w:val="center"/>
        <w:rPr>
          <w:rFonts w:ascii="Arial" w:hAnsi="Arial" w:cs="Arial"/>
          <w:sz w:val="28"/>
          <w:szCs w:val="28"/>
        </w:rPr>
      </w:pPr>
      <w:r w:rsidRPr="0068327B">
        <w:rPr>
          <w:rFonts w:ascii="Arial" w:hAnsi="Arial" w:cs="Arial"/>
          <w:b/>
          <w:bCs/>
          <w:sz w:val="28"/>
          <w:szCs w:val="28"/>
        </w:rPr>
        <w:t>USO INDEBIDO O MALICIOSO DE PROGRAMAS</w:t>
      </w:r>
    </w:p>
    <w:p w14:paraId="2639BAE7" w14:textId="5E89586B" w:rsidR="0068327B" w:rsidRPr="0068327B" w:rsidRDefault="0068327B" w:rsidP="0068327B">
      <w:pPr>
        <w:spacing w:after="240"/>
        <w:jc w:val="both"/>
        <w:rPr>
          <w:rFonts w:ascii="Arial" w:hAnsi="Arial" w:cs="Arial"/>
          <w:sz w:val="24"/>
          <w:szCs w:val="24"/>
        </w:rPr>
      </w:pPr>
      <w:r w:rsidRPr="0068327B">
        <w:rPr>
          <w:rFonts w:ascii="Arial" w:hAnsi="Arial" w:cs="Arial"/>
          <w:sz w:val="24"/>
          <w:szCs w:val="24"/>
        </w:rPr>
        <w:t xml:space="preserve">Algunos problemas de seguridad están relacionados con el uso indebido, o malicioso de programas de usuario </w:t>
      </w:r>
      <w:r w:rsidR="006535E4">
        <w:rPr>
          <w:rFonts w:ascii="Arial" w:hAnsi="Arial" w:cs="Arial"/>
          <w:sz w:val="24"/>
          <w:szCs w:val="24"/>
        </w:rPr>
        <w:t>[Stallings, 2018]</w:t>
      </w:r>
      <w:r w:rsidRPr="0068327B">
        <w:rPr>
          <w:rFonts w:ascii="Arial" w:hAnsi="Arial" w:cs="Arial"/>
          <w:sz w:val="24"/>
          <w:szCs w:val="24"/>
        </w:rPr>
        <w:t xml:space="preserve">. </w:t>
      </w:r>
      <w:r w:rsidR="002C0F35">
        <w:rPr>
          <w:rFonts w:ascii="Arial" w:hAnsi="Arial" w:cs="Arial"/>
          <w:sz w:val="24"/>
          <w:szCs w:val="24"/>
        </w:rPr>
        <w:t>Usualmente, d</w:t>
      </w:r>
      <w:r w:rsidRPr="0068327B">
        <w:rPr>
          <w:rFonts w:ascii="Arial" w:hAnsi="Arial" w:cs="Arial"/>
          <w:sz w:val="24"/>
          <w:szCs w:val="24"/>
        </w:rPr>
        <w:t>os</w:t>
      </w:r>
      <w:r w:rsidR="008A78E1">
        <w:rPr>
          <w:rFonts w:ascii="Arial" w:hAnsi="Arial" w:cs="Arial"/>
          <w:sz w:val="24"/>
          <w:szCs w:val="24"/>
        </w:rPr>
        <w:t xml:space="preserve"> de las</w:t>
      </w:r>
      <w:r w:rsidRPr="0068327B">
        <w:rPr>
          <w:rFonts w:ascii="Arial" w:hAnsi="Arial" w:cs="Arial"/>
          <w:sz w:val="24"/>
          <w:szCs w:val="24"/>
        </w:rPr>
        <w:t xml:space="preserve"> formas </w:t>
      </w:r>
      <w:r w:rsidR="008A78E1">
        <w:rPr>
          <w:rFonts w:ascii="Arial" w:hAnsi="Arial" w:cs="Arial"/>
          <w:sz w:val="24"/>
          <w:szCs w:val="24"/>
        </w:rPr>
        <w:t>más</w:t>
      </w:r>
      <w:r w:rsidRPr="0068327B">
        <w:rPr>
          <w:rFonts w:ascii="Arial" w:hAnsi="Arial" w:cs="Arial"/>
          <w:sz w:val="24"/>
          <w:szCs w:val="24"/>
        </w:rPr>
        <w:t xml:space="preserve"> frecuentes de generar fallos de seguridad </w:t>
      </w:r>
      <w:r w:rsidR="008A78E1">
        <w:rPr>
          <w:rFonts w:ascii="Arial" w:hAnsi="Arial" w:cs="Arial"/>
          <w:sz w:val="24"/>
          <w:szCs w:val="24"/>
        </w:rPr>
        <w:t>en un sistema informático</w:t>
      </w:r>
      <w:r w:rsidR="009B7C86">
        <w:rPr>
          <w:rFonts w:ascii="Arial" w:hAnsi="Arial" w:cs="Arial"/>
          <w:sz w:val="24"/>
          <w:szCs w:val="24"/>
        </w:rPr>
        <w:t xml:space="preserve"> son</w:t>
      </w:r>
      <w:r w:rsidRPr="0068327B">
        <w:rPr>
          <w:rFonts w:ascii="Arial" w:hAnsi="Arial" w:cs="Arial"/>
          <w:sz w:val="24"/>
          <w:szCs w:val="24"/>
        </w:rPr>
        <w:t xml:space="preserve"> usando </w:t>
      </w:r>
      <w:r w:rsidR="009B7C86">
        <w:rPr>
          <w:rFonts w:ascii="Arial" w:hAnsi="Arial" w:cs="Arial"/>
          <w:sz w:val="24"/>
          <w:szCs w:val="24"/>
        </w:rPr>
        <w:t>las</w:t>
      </w:r>
      <w:r w:rsidRPr="0068327B">
        <w:rPr>
          <w:rFonts w:ascii="Arial" w:hAnsi="Arial" w:cs="Arial"/>
          <w:sz w:val="24"/>
          <w:szCs w:val="24"/>
        </w:rPr>
        <w:t xml:space="preserve"> técnicas </w:t>
      </w:r>
      <w:r w:rsidR="009B7C86">
        <w:rPr>
          <w:rFonts w:ascii="Arial" w:hAnsi="Arial" w:cs="Arial"/>
          <w:sz w:val="24"/>
          <w:szCs w:val="24"/>
        </w:rPr>
        <w:t>conocidas como</w:t>
      </w:r>
      <w:r w:rsidRPr="0068327B">
        <w:rPr>
          <w:rFonts w:ascii="Arial" w:hAnsi="Arial" w:cs="Arial"/>
          <w:sz w:val="24"/>
          <w:szCs w:val="24"/>
        </w:rPr>
        <w:t xml:space="preserve"> el </w:t>
      </w:r>
      <w:r w:rsidRPr="0068327B">
        <w:rPr>
          <w:rFonts w:ascii="Arial" w:hAnsi="Arial" w:cs="Arial"/>
          <w:i/>
          <w:iCs/>
          <w:sz w:val="24"/>
          <w:szCs w:val="24"/>
        </w:rPr>
        <w:t>caballo de Troya</w:t>
      </w:r>
      <w:r w:rsidRPr="0068327B">
        <w:rPr>
          <w:rFonts w:ascii="Arial" w:hAnsi="Arial" w:cs="Arial"/>
          <w:sz w:val="24"/>
          <w:szCs w:val="24"/>
        </w:rPr>
        <w:t xml:space="preserve"> y la </w:t>
      </w:r>
      <w:r w:rsidRPr="0068327B">
        <w:rPr>
          <w:rFonts w:ascii="Arial" w:hAnsi="Arial" w:cs="Arial"/>
          <w:i/>
          <w:iCs/>
          <w:sz w:val="24"/>
          <w:szCs w:val="24"/>
        </w:rPr>
        <w:t>puerta de atrás</w:t>
      </w:r>
      <w:r w:rsidRPr="0068327B">
        <w:rPr>
          <w:rFonts w:ascii="Arial" w:hAnsi="Arial" w:cs="Arial"/>
          <w:sz w:val="24"/>
          <w:szCs w:val="24"/>
        </w:rPr>
        <w:t xml:space="preserve"> </w:t>
      </w:r>
      <w:r w:rsidR="001963CE">
        <w:rPr>
          <w:rFonts w:ascii="Arial" w:hAnsi="Arial" w:cs="Arial"/>
          <w:sz w:val="24"/>
          <w:szCs w:val="24"/>
        </w:rPr>
        <w:t>[Tanenbaum &amp; Bos, 2015]</w:t>
      </w:r>
      <w:r w:rsidRPr="0068327B">
        <w:rPr>
          <w:rFonts w:ascii="Arial" w:hAnsi="Arial" w:cs="Arial"/>
          <w:sz w:val="24"/>
          <w:szCs w:val="24"/>
        </w:rPr>
        <w:t>.</w:t>
      </w:r>
    </w:p>
    <w:p w14:paraId="0FC40317" w14:textId="0BA40858" w:rsidR="0068327B" w:rsidRDefault="00457D61" w:rsidP="0068327B">
      <w:pPr>
        <w:spacing w:after="240"/>
        <w:jc w:val="both"/>
        <w:rPr>
          <w:rFonts w:ascii="Arial" w:hAnsi="Arial" w:cs="Arial"/>
          <w:sz w:val="24"/>
          <w:szCs w:val="24"/>
        </w:rPr>
      </w:pPr>
      <w:r>
        <w:rPr>
          <w:rFonts w:ascii="Arial" w:hAnsi="Arial" w:cs="Arial"/>
          <w:sz w:val="24"/>
          <w:szCs w:val="24"/>
        </w:rPr>
        <w:t xml:space="preserve">La técnica de </w:t>
      </w:r>
      <w:r w:rsidR="0068327B" w:rsidRPr="0068327B">
        <w:rPr>
          <w:rFonts w:ascii="Arial" w:hAnsi="Arial" w:cs="Arial"/>
          <w:sz w:val="24"/>
          <w:szCs w:val="24"/>
        </w:rPr>
        <w:t>El caballo de Troya se basa en la idea de crear un programa para que haga cosas no autorizadas en el sistema cuando actúa</w:t>
      </w:r>
      <w:r w:rsidR="004375E7">
        <w:rPr>
          <w:rFonts w:ascii="Arial" w:hAnsi="Arial" w:cs="Arial"/>
          <w:sz w:val="24"/>
          <w:szCs w:val="24"/>
        </w:rPr>
        <w:t>, es decir, se ejecuta</w:t>
      </w:r>
      <w:r w:rsidR="0068327B" w:rsidRPr="0068327B">
        <w:rPr>
          <w:rFonts w:ascii="Arial" w:hAnsi="Arial" w:cs="Arial"/>
          <w:sz w:val="24"/>
          <w:szCs w:val="24"/>
        </w:rPr>
        <w:t xml:space="preserve"> en el entorno adecuado </w:t>
      </w:r>
      <w:r w:rsidR="006535E4">
        <w:rPr>
          <w:rFonts w:ascii="Arial" w:hAnsi="Arial" w:cs="Arial"/>
          <w:sz w:val="24"/>
          <w:szCs w:val="24"/>
        </w:rPr>
        <w:t>[Silberschatz et al., 2018]</w:t>
      </w:r>
      <w:r w:rsidR="0068327B" w:rsidRPr="0068327B">
        <w:rPr>
          <w:rFonts w:ascii="Arial" w:hAnsi="Arial" w:cs="Arial"/>
          <w:sz w:val="24"/>
          <w:szCs w:val="24"/>
        </w:rPr>
        <w:t xml:space="preserve">. </w:t>
      </w:r>
      <w:r w:rsidR="004657AB">
        <w:rPr>
          <w:rFonts w:ascii="Arial" w:hAnsi="Arial" w:cs="Arial"/>
          <w:sz w:val="24"/>
          <w:szCs w:val="24"/>
        </w:rPr>
        <w:t xml:space="preserve">Mientras que la técnica de </w:t>
      </w:r>
      <w:r w:rsidR="0068327B" w:rsidRPr="0068327B">
        <w:rPr>
          <w:rFonts w:ascii="Arial" w:hAnsi="Arial" w:cs="Arial"/>
          <w:sz w:val="24"/>
          <w:szCs w:val="24"/>
        </w:rPr>
        <w:t xml:space="preserve">La puerta de atrás consiste en crear un agujero de seguridad al sistema a través de un programa </w:t>
      </w:r>
      <w:r w:rsidR="00B34E74">
        <w:rPr>
          <w:rFonts w:ascii="Arial" w:hAnsi="Arial" w:cs="Arial"/>
          <w:sz w:val="24"/>
          <w:szCs w:val="24"/>
        </w:rPr>
        <w:t>al que se le dé un permiso de ejecución con permisos de un administrador</w:t>
      </w:r>
      <w:r w:rsidR="0068327B" w:rsidRPr="0068327B">
        <w:rPr>
          <w:rFonts w:ascii="Arial" w:hAnsi="Arial" w:cs="Arial"/>
          <w:sz w:val="24"/>
          <w:szCs w:val="24"/>
        </w:rPr>
        <w:t xml:space="preserve"> </w:t>
      </w:r>
      <w:r w:rsidR="006535E4">
        <w:rPr>
          <w:rFonts w:ascii="Arial" w:hAnsi="Arial" w:cs="Arial"/>
          <w:sz w:val="24"/>
          <w:szCs w:val="24"/>
        </w:rPr>
        <w:t>[Carretero et al., 2001]</w:t>
      </w:r>
      <w:r w:rsidR="0068327B" w:rsidRPr="0068327B">
        <w:rPr>
          <w:rFonts w:ascii="Arial" w:hAnsi="Arial" w:cs="Arial"/>
          <w:sz w:val="24"/>
          <w:szCs w:val="24"/>
        </w:rPr>
        <w:t xml:space="preserve">. Básicamente se basan en la creación de programas que faciliten el acceso de algún intruso mediante la persuasión al usuario de filtrar credenciales o que den permisos de acceso a programas "no dañinos" </w:t>
      </w:r>
      <w:r w:rsidR="006535E4">
        <w:rPr>
          <w:rFonts w:ascii="Arial" w:hAnsi="Arial" w:cs="Arial"/>
          <w:sz w:val="24"/>
          <w:szCs w:val="24"/>
        </w:rPr>
        <w:t>[Stallings, 2018]</w:t>
      </w:r>
      <w:r w:rsidR="0068327B" w:rsidRPr="0068327B">
        <w:rPr>
          <w:rFonts w:ascii="Arial" w:hAnsi="Arial" w:cs="Arial"/>
          <w:sz w:val="24"/>
          <w:szCs w:val="24"/>
        </w:rPr>
        <w:t>.</w:t>
      </w:r>
    </w:p>
    <w:p w14:paraId="012F59E7" w14:textId="77777777" w:rsidR="00DA0EF7" w:rsidRDefault="00DA0EF7" w:rsidP="0068327B">
      <w:pPr>
        <w:spacing w:after="240"/>
        <w:jc w:val="both"/>
        <w:rPr>
          <w:rFonts w:ascii="Arial" w:hAnsi="Arial" w:cs="Arial"/>
          <w:sz w:val="24"/>
          <w:szCs w:val="24"/>
        </w:rPr>
      </w:pPr>
    </w:p>
    <w:p w14:paraId="6DB754A8" w14:textId="4D2E2B9A" w:rsidR="0068327B" w:rsidRPr="0068327B" w:rsidRDefault="00DA0EF7" w:rsidP="00DA0EF7">
      <w:pPr>
        <w:spacing w:after="240"/>
        <w:jc w:val="center"/>
        <w:rPr>
          <w:rFonts w:ascii="Arial" w:hAnsi="Arial" w:cs="Arial"/>
          <w:sz w:val="28"/>
          <w:szCs w:val="28"/>
        </w:rPr>
      </w:pPr>
      <w:r w:rsidRPr="00DA0EF7">
        <w:rPr>
          <w:rFonts w:ascii="Arial" w:hAnsi="Arial" w:cs="Arial"/>
          <w:b/>
          <w:bCs/>
          <w:sz w:val="28"/>
          <w:szCs w:val="28"/>
        </w:rPr>
        <w:t>USUARIOS NO AUTORIZADOS</w:t>
      </w:r>
    </w:p>
    <w:p w14:paraId="2D379FED" w14:textId="7F89F03C" w:rsidR="0068327B" w:rsidRPr="0068327B" w:rsidRDefault="0068327B" w:rsidP="0068327B">
      <w:pPr>
        <w:spacing w:after="240"/>
        <w:jc w:val="both"/>
        <w:rPr>
          <w:rFonts w:ascii="Arial" w:hAnsi="Arial" w:cs="Arial"/>
          <w:sz w:val="24"/>
          <w:szCs w:val="24"/>
        </w:rPr>
      </w:pPr>
      <w:r w:rsidRPr="0068327B">
        <w:rPr>
          <w:rFonts w:ascii="Arial" w:hAnsi="Arial" w:cs="Arial"/>
          <w:sz w:val="24"/>
          <w:szCs w:val="24"/>
        </w:rPr>
        <w:t xml:space="preserve">En algunos sistemas operativos, como </w:t>
      </w:r>
      <w:r w:rsidR="00B72A52">
        <w:rPr>
          <w:rFonts w:ascii="Arial" w:hAnsi="Arial" w:cs="Arial"/>
          <w:sz w:val="24"/>
          <w:szCs w:val="24"/>
        </w:rPr>
        <w:t xml:space="preserve">lo son </w:t>
      </w:r>
      <w:r w:rsidRPr="0068327B">
        <w:rPr>
          <w:rFonts w:ascii="Arial" w:hAnsi="Arial" w:cs="Arial"/>
          <w:sz w:val="24"/>
          <w:szCs w:val="24"/>
        </w:rPr>
        <w:t>UNIX o Windows, se mantiene</w:t>
      </w:r>
      <w:r w:rsidR="001B0463">
        <w:rPr>
          <w:rFonts w:ascii="Arial" w:hAnsi="Arial" w:cs="Arial"/>
          <w:sz w:val="24"/>
          <w:szCs w:val="24"/>
        </w:rPr>
        <w:t xml:space="preserve"> el uso de</w:t>
      </w:r>
      <w:r w:rsidRPr="0068327B">
        <w:rPr>
          <w:rFonts w:ascii="Arial" w:hAnsi="Arial" w:cs="Arial"/>
          <w:sz w:val="24"/>
          <w:szCs w:val="24"/>
        </w:rPr>
        <w:t xml:space="preserve"> cuentas para los usuarios no autorizados </w:t>
      </w:r>
      <w:r w:rsidR="001B0463">
        <w:rPr>
          <w:rFonts w:ascii="Arial" w:hAnsi="Arial" w:cs="Arial"/>
          <w:sz w:val="24"/>
          <w:szCs w:val="24"/>
        </w:rPr>
        <w:t>o que cuentan con menos permisos de seguridad</w:t>
      </w:r>
      <w:r w:rsidRPr="0068327B">
        <w:rPr>
          <w:rFonts w:ascii="Arial" w:hAnsi="Arial" w:cs="Arial"/>
          <w:sz w:val="24"/>
          <w:szCs w:val="24"/>
        </w:rPr>
        <w:t xml:space="preserve"> </w:t>
      </w:r>
      <w:r w:rsidR="001963CE">
        <w:rPr>
          <w:rFonts w:ascii="Arial" w:hAnsi="Arial" w:cs="Arial"/>
          <w:sz w:val="24"/>
          <w:szCs w:val="24"/>
        </w:rPr>
        <w:t>[Tanenbaum &amp; Bos, 2015]</w:t>
      </w:r>
      <w:r w:rsidRPr="0068327B">
        <w:rPr>
          <w:rFonts w:ascii="Arial" w:hAnsi="Arial" w:cs="Arial"/>
          <w:sz w:val="24"/>
          <w:szCs w:val="24"/>
        </w:rPr>
        <w:t xml:space="preserve">. El acceso a </w:t>
      </w:r>
      <w:r w:rsidR="000705ED">
        <w:rPr>
          <w:rFonts w:ascii="Arial" w:hAnsi="Arial" w:cs="Arial"/>
          <w:sz w:val="24"/>
          <w:szCs w:val="24"/>
        </w:rPr>
        <w:t>estas</w:t>
      </w:r>
      <w:r w:rsidRPr="0068327B">
        <w:rPr>
          <w:rFonts w:ascii="Arial" w:hAnsi="Arial" w:cs="Arial"/>
          <w:sz w:val="24"/>
          <w:szCs w:val="24"/>
        </w:rPr>
        <w:t xml:space="preserve"> cuentas se protege mediante contraseñas o palabras </w:t>
      </w:r>
      <w:r w:rsidR="000705ED">
        <w:rPr>
          <w:rFonts w:ascii="Arial" w:hAnsi="Arial" w:cs="Arial"/>
          <w:sz w:val="24"/>
          <w:szCs w:val="24"/>
        </w:rPr>
        <w:t>de seguridad</w:t>
      </w:r>
      <w:r w:rsidRPr="0068327B">
        <w:rPr>
          <w:rFonts w:ascii="Arial" w:hAnsi="Arial" w:cs="Arial"/>
          <w:sz w:val="24"/>
          <w:szCs w:val="24"/>
        </w:rPr>
        <w:t>,</w:t>
      </w:r>
      <w:r w:rsidR="0061672A">
        <w:rPr>
          <w:rFonts w:ascii="Arial" w:hAnsi="Arial" w:cs="Arial"/>
          <w:sz w:val="24"/>
          <w:szCs w:val="24"/>
        </w:rPr>
        <w:t xml:space="preserve"> las cuales</w:t>
      </w:r>
      <w:r w:rsidR="006E6FF1">
        <w:rPr>
          <w:rFonts w:ascii="Arial" w:hAnsi="Arial" w:cs="Arial"/>
          <w:sz w:val="24"/>
          <w:szCs w:val="24"/>
        </w:rPr>
        <w:t xml:space="preserve"> usualmente </w:t>
      </w:r>
      <w:r w:rsidRPr="0068327B">
        <w:rPr>
          <w:rFonts w:ascii="Arial" w:hAnsi="Arial" w:cs="Arial"/>
          <w:sz w:val="24"/>
          <w:szCs w:val="24"/>
        </w:rPr>
        <w:t xml:space="preserve">sólo conoce el dueño de </w:t>
      </w:r>
      <w:r w:rsidR="006E6FF1">
        <w:rPr>
          <w:rFonts w:ascii="Arial" w:hAnsi="Arial" w:cs="Arial"/>
          <w:sz w:val="24"/>
          <w:szCs w:val="24"/>
        </w:rPr>
        <w:t>dichas cuentas</w:t>
      </w:r>
      <w:r w:rsidRPr="0068327B">
        <w:rPr>
          <w:rFonts w:ascii="Arial" w:hAnsi="Arial" w:cs="Arial"/>
          <w:sz w:val="24"/>
          <w:szCs w:val="24"/>
        </w:rPr>
        <w:t xml:space="preserve"> </w:t>
      </w:r>
      <w:r w:rsidR="006535E4">
        <w:rPr>
          <w:rFonts w:ascii="Arial" w:hAnsi="Arial" w:cs="Arial"/>
          <w:sz w:val="24"/>
          <w:szCs w:val="24"/>
        </w:rPr>
        <w:t>[Silberschatz et al., 2018]</w:t>
      </w:r>
      <w:r w:rsidRPr="0068327B">
        <w:rPr>
          <w:rFonts w:ascii="Arial" w:hAnsi="Arial" w:cs="Arial"/>
          <w:sz w:val="24"/>
          <w:szCs w:val="24"/>
        </w:rPr>
        <w:t xml:space="preserve">. </w:t>
      </w:r>
      <w:r w:rsidR="006E6FF1">
        <w:rPr>
          <w:rFonts w:ascii="Arial" w:hAnsi="Arial" w:cs="Arial"/>
          <w:sz w:val="24"/>
          <w:szCs w:val="24"/>
        </w:rPr>
        <w:t>Este dueño</w:t>
      </w:r>
      <w:r w:rsidR="00FE35DE">
        <w:rPr>
          <w:rFonts w:ascii="Arial" w:hAnsi="Arial" w:cs="Arial"/>
          <w:sz w:val="24"/>
          <w:szCs w:val="24"/>
        </w:rPr>
        <w:t xml:space="preserve"> o responsable</w:t>
      </w:r>
      <w:r w:rsidRPr="0068327B">
        <w:rPr>
          <w:rFonts w:ascii="Arial" w:hAnsi="Arial" w:cs="Arial"/>
          <w:sz w:val="24"/>
          <w:szCs w:val="24"/>
        </w:rPr>
        <w:t xml:space="preserve"> es comúnmente denominado como administrador o súper-usuario, ya que</w:t>
      </w:r>
      <w:r w:rsidR="00671FFC">
        <w:rPr>
          <w:rFonts w:ascii="Arial" w:hAnsi="Arial" w:cs="Arial"/>
          <w:sz w:val="24"/>
          <w:szCs w:val="24"/>
        </w:rPr>
        <w:t>,</w:t>
      </w:r>
      <w:r w:rsidRPr="0068327B">
        <w:rPr>
          <w:rFonts w:ascii="Arial" w:hAnsi="Arial" w:cs="Arial"/>
          <w:sz w:val="24"/>
          <w:szCs w:val="24"/>
        </w:rPr>
        <w:t xml:space="preserve"> puede acceder a tod</w:t>
      </w:r>
      <w:r w:rsidR="005467E0">
        <w:rPr>
          <w:rFonts w:ascii="Arial" w:hAnsi="Arial" w:cs="Arial"/>
          <w:sz w:val="24"/>
          <w:szCs w:val="24"/>
        </w:rPr>
        <w:t>os los recursos del</w:t>
      </w:r>
      <w:r w:rsidRPr="0068327B">
        <w:rPr>
          <w:rFonts w:ascii="Arial" w:hAnsi="Arial" w:cs="Arial"/>
          <w:sz w:val="24"/>
          <w:szCs w:val="24"/>
        </w:rPr>
        <w:t xml:space="preserve"> sistema saltándose las protecciones del resto de los usuarios </w:t>
      </w:r>
      <w:r w:rsidR="006535E4">
        <w:rPr>
          <w:rFonts w:ascii="Arial" w:hAnsi="Arial" w:cs="Arial"/>
          <w:sz w:val="24"/>
          <w:szCs w:val="24"/>
        </w:rPr>
        <w:t>[Carretero et al., 2001]</w:t>
      </w:r>
      <w:r w:rsidRPr="0068327B">
        <w:rPr>
          <w:rFonts w:ascii="Arial" w:hAnsi="Arial" w:cs="Arial"/>
          <w:sz w:val="24"/>
          <w:szCs w:val="24"/>
        </w:rPr>
        <w:t>.</w:t>
      </w:r>
    </w:p>
    <w:p w14:paraId="4A39781D" w14:textId="355E002A" w:rsidR="00DA0EF7" w:rsidRDefault="0068327B" w:rsidP="00FC67B7">
      <w:pPr>
        <w:spacing w:after="240"/>
        <w:jc w:val="both"/>
        <w:rPr>
          <w:rFonts w:ascii="Arial" w:hAnsi="Arial" w:cs="Arial"/>
          <w:sz w:val="24"/>
          <w:szCs w:val="24"/>
        </w:rPr>
      </w:pPr>
      <w:r w:rsidRPr="0068327B">
        <w:rPr>
          <w:rFonts w:ascii="Arial" w:hAnsi="Arial" w:cs="Arial"/>
          <w:sz w:val="24"/>
          <w:szCs w:val="24"/>
        </w:rPr>
        <w:t xml:space="preserve">Para que se pueda llevar a cabo la modificación o la ejecución de un programa en la computadora es necesario acceder a una cuenta de usuario y en caso de ser necesario, aprobar la prueba de autenticación de un administrador </w:t>
      </w:r>
      <w:r w:rsidR="006535E4">
        <w:rPr>
          <w:rFonts w:ascii="Arial" w:hAnsi="Arial" w:cs="Arial"/>
          <w:sz w:val="24"/>
          <w:szCs w:val="24"/>
        </w:rPr>
        <w:t>[Stallings, 2018]</w:t>
      </w:r>
      <w:r w:rsidRPr="0068327B">
        <w:rPr>
          <w:rFonts w:ascii="Arial" w:hAnsi="Arial" w:cs="Arial"/>
          <w:sz w:val="24"/>
          <w:szCs w:val="24"/>
        </w:rPr>
        <w:t>.</w:t>
      </w:r>
    </w:p>
    <w:p w14:paraId="5AA2743D" w14:textId="04B23AED" w:rsidR="0068327B" w:rsidRPr="0068327B" w:rsidRDefault="0068327B" w:rsidP="00DA0EF7">
      <w:pPr>
        <w:spacing w:after="240"/>
        <w:jc w:val="center"/>
        <w:rPr>
          <w:rFonts w:ascii="Arial" w:hAnsi="Arial" w:cs="Arial"/>
          <w:sz w:val="28"/>
          <w:szCs w:val="28"/>
        </w:rPr>
      </w:pPr>
      <w:r w:rsidRPr="0068327B">
        <w:rPr>
          <w:rFonts w:ascii="Arial" w:hAnsi="Arial" w:cs="Arial"/>
          <w:b/>
          <w:bCs/>
          <w:sz w:val="28"/>
          <w:szCs w:val="28"/>
        </w:rPr>
        <w:lastRenderedPageBreak/>
        <w:t>VIRUS</w:t>
      </w:r>
    </w:p>
    <w:p w14:paraId="255232EF" w14:textId="5DDBC71F" w:rsidR="0068327B" w:rsidRPr="0068327B" w:rsidRDefault="00FC67B7" w:rsidP="0068327B">
      <w:pPr>
        <w:spacing w:after="240"/>
        <w:jc w:val="both"/>
        <w:rPr>
          <w:rFonts w:ascii="Arial" w:hAnsi="Arial" w:cs="Arial"/>
          <w:sz w:val="24"/>
          <w:szCs w:val="24"/>
        </w:rPr>
      </w:pPr>
      <w:r>
        <w:rPr>
          <w:rFonts w:ascii="Arial" w:hAnsi="Arial" w:cs="Arial"/>
          <w:sz w:val="24"/>
          <w:szCs w:val="24"/>
        </w:rPr>
        <w:t>Comúnmente s</w:t>
      </w:r>
      <w:r w:rsidR="0068327B" w:rsidRPr="0068327B">
        <w:rPr>
          <w:rFonts w:ascii="Arial" w:hAnsi="Arial" w:cs="Arial"/>
          <w:sz w:val="24"/>
          <w:szCs w:val="24"/>
        </w:rPr>
        <w:t xml:space="preserve">e denomina con este nombre a todos los programas que se autorreplican con fines destructivos o de violación de seguridad </w:t>
      </w:r>
      <w:r w:rsidR="001963CE">
        <w:rPr>
          <w:rFonts w:ascii="Arial" w:hAnsi="Arial" w:cs="Arial"/>
          <w:sz w:val="24"/>
          <w:szCs w:val="24"/>
        </w:rPr>
        <w:t>[Tanenbaum &amp; Bos, 2015]</w:t>
      </w:r>
      <w:r w:rsidR="0068327B" w:rsidRPr="0068327B">
        <w:rPr>
          <w:rFonts w:ascii="Arial" w:hAnsi="Arial" w:cs="Arial"/>
          <w:sz w:val="24"/>
          <w:szCs w:val="24"/>
        </w:rPr>
        <w:t xml:space="preserve">. </w:t>
      </w:r>
      <w:r w:rsidR="00111620">
        <w:rPr>
          <w:rFonts w:ascii="Arial" w:hAnsi="Arial" w:cs="Arial"/>
          <w:sz w:val="24"/>
          <w:szCs w:val="24"/>
        </w:rPr>
        <w:t>Su nombre se deriva por la</w:t>
      </w:r>
      <w:r w:rsidR="0068327B" w:rsidRPr="0068327B">
        <w:rPr>
          <w:rFonts w:ascii="Arial" w:hAnsi="Arial" w:cs="Arial"/>
          <w:sz w:val="24"/>
          <w:szCs w:val="24"/>
        </w:rPr>
        <w:t xml:space="preserve"> analogía con los virus que actúan sobre los seres vivos, ya que</w:t>
      </w:r>
      <w:r w:rsidR="0089687A">
        <w:rPr>
          <w:rFonts w:ascii="Arial" w:hAnsi="Arial" w:cs="Arial"/>
          <w:sz w:val="24"/>
          <w:szCs w:val="24"/>
        </w:rPr>
        <w:t>,</w:t>
      </w:r>
      <w:r w:rsidR="0068327B" w:rsidRPr="0068327B">
        <w:rPr>
          <w:rFonts w:ascii="Arial" w:hAnsi="Arial" w:cs="Arial"/>
          <w:sz w:val="24"/>
          <w:szCs w:val="24"/>
        </w:rPr>
        <w:t xml:space="preserve"> de igual forma necesitan un </w:t>
      </w:r>
      <w:r w:rsidR="0089687A">
        <w:rPr>
          <w:rFonts w:ascii="Arial" w:hAnsi="Arial" w:cs="Arial"/>
          <w:sz w:val="24"/>
          <w:szCs w:val="24"/>
        </w:rPr>
        <w:t>medio</w:t>
      </w:r>
      <w:r w:rsidR="0068327B" w:rsidRPr="0068327B">
        <w:rPr>
          <w:rFonts w:ascii="Arial" w:hAnsi="Arial" w:cs="Arial"/>
          <w:sz w:val="24"/>
          <w:szCs w:val="24"/>
        </w:rPr>
        <w:t xml:space="preserve"> que transporte el virus y de un agente </w:t>
      </w:r>
      <w:r w:rsidR="00575EF1">
        <w:rPr>
          <w:rFonts w:ascii="Arial" w:hAnsi="Arial" w:cs="Arial"/>
          <w:sz w:val="24"/>
          <w:szCs w:val="24"/>
        </w:rPr>
        <w:t>transmisor, en este caso</w:t>
      </w:r>
      <w:r w:rsidR="0068327B" w:rsidRPr="0068327B">
        <w:rPr>
          <w:rFonts w:ascii="Arial" w:hAnsi="Arial" w:cs="Arial"/>
          <w:sz w:val="24"/>
          <w:szCs w:val="24"/>
        </w:rPr>
        <w:t xml:space="preserve"> los </w:t>
      </w:r>
      <w:r w:rsidR="00575EF1">
        <w:rPr>
          <w:rFonts w:ascii="Arial" w:hAnsi="Arial" w:cs="Arial"/>
          <w:sz w:val="24"/>
          <w:szCs w:val="24"/>
        </w:rPr>
        <w:t>programas infectan</w:t>
      </w:r>
      <w:r w:rsidR="0068327B" w:rsidRPr="0068327B">
        <w:rPr>
          <w:rFonts w:ascii="Arial" w:hAnsi="Arial" w:cs="Arial"/>
          <w:sz w:val="24"/>
          <w:szCs w:val="24"/>
        </w:rPr>
        <w:t xml:space="preserve"> a otros programas </w:t>
      </w:r>
      <w:r w:rsidR="006535E4">
        <w:rPr>
          <w:rFonts w:ascii="Arial" w:hAnsi="Arial" w:cs="Arial"/>
          <w:sz w:val="24"/>
          <w:szCs w:val="24"/>
        </w:rPr>
        <w:t>[Silberschatz et al., 2018]</w:t>
      </w:r>
      <w:r w:rsidR="0068327B" w:rsidRPr="0068327B">
        <w:rPr>
          <w:rFonts w:ascii="Arial" w:hAnsi="Arial" w:cs="Arial"/>
          <w:sz w:val="24"/>
          <w:szCs w:val="24"/>
        </w:rPr>
        <w:t>.</w:t>
      </w:r>
    </w:p>
    <w:p w14:paraId="5D78CE71" w14:textId="7589DD41" w:rsidR="0068327B" w:rsidRDefault="0068327B" w:rsidP="0068327B">
      <w:pPr>
        <w:spacing w:after="240"/>
        <w:jc w:val="both"/>
        <w:rPr>
          <w:rFonts w:ascii="Arial" w:hAnsi="Arial" w:cs="Arial"/>
          <w:sz w:val="24"/>
          <w:szCs w:val="24"/>
        </w:rPr>
      </w:pPr>
      <w:r w:rsidRPr="0068327B">
        <w:rPr>
          <w:rFonts w:ascii="Arial" w:hAnsi="Arial" w:cs="Arial"/>
          <w:sz w:val="24"/>
          <w:szCs w:val="24"/>
        </w:rPr>
        <w:t xml:space="preserve">En todos los casos se trata de un programa o trozo de un código que se añade a otro y que se activa cuando se ejecuta el programa portador </w:t>
      </w:r>
      <w:r w:rsidR="00F46A0E">
        <w:rPr>
          <w:rFonts w:ascii="Arial" w:hAnsi="Arial" w:cs="Arial"/>
          <w:sz w:val="24"/>
          <w:szCs w:val="24"/>
        </w:rPr>
        <w:t>del virus</w:t>
      </w:r>
      <w:r w:rsidRPr="0068327B">
        <w:rPr>
          <w:rFonts w:ascii="Arial" w:hAnsi="Arial" w:cs="Arial"/>
          <w:sz w:val="24"/>
          <w:szCs w:val="24"/>
        </w:rPr>
        <w:t xml:space="preserve"> </w:t>
      </w:r>
      <w:r w:rsidR="006535E4">
        <w:rPr>
          <w:rFonts w:ascii="Arial" w:hAnsi="Arial" w:cs="Arial"/>
          <w:sz w:val="24"/>
          <w:szCs w:val="24"/>
        </w:rPr>
        <w:t>[Stallings, 2018]</w:t>
      </w:r>
      <w:r w:rsidRPr="0068327B">
        <w:rPr>
          <w:rFonts w:ascii="Arial" w:hAnsi="Arial" w:cs="Arial"/>
          <w:sz w:val="24"/>
          <w:szCs w:val="24"/>
        </w:rPr>
        <w:t>.</w:t>
      </w:r>
    </w:p>
    <w:p w14:paraId="2DCC127F" w14:textId="77777777" w:rsidR="00DA0EF7" w:rsidRPr="0068327B" w:rsidRDefault="00DA0EF7" w:rsidP="0068327B">
      <w:pPr>
        <w:spacing w:after="240"/>
        <w:jc w:val="both"/>
        <w:rPr>
          <w:rFonts w:ascii="Arial" w:hAnsi="Arial" w:cs="Arial"/>
          <w:sz w:val="24"/>
          <w:szCs w:val="24"/>
        </w:rPr>
      </w:pPr>
    </w:p>
    <w:p w14:paraId="7E94BA29" w14:textId="0FAECB74" w:rsidR="0068327B" w:rsidRPr="0068327B" w:rsidRDefault="0068327B" w:rsidP="00DA0EF7">
      <w:pPr>
        <w:spacing w:after="240"/>
        <w:jc w:val="center"/>
        <w:rPr>
          <w:rFonts w:ascii="Arial" w:hAnsi="Arial" w:cs="Arial"/>
          <w:sz w:val="28"/>
          <w:szCs w:val="28"/>
        </w:rPr>
      </w:pPr>
      <w:r w:rsidRPr="0068327B">
        <w:rPr>
          <w:rFonts w:ascii="Arial" w:hAnsi="Arial" w:cs="Arial"/>
          <w:b/>
          <w:bCs/>
          <w:sz w:val="28"/>
          <w:szCs w:val="28"/>
        </w:rPr>
        <w:t>GUSANOS</w:t>
      </w:r>
    </w:p>
    <w:p w14:paraId="2AB6B36D" w14:textId="5F6FA6AC" w:rsidR="0068327B" w:rsidRDefault="0068327B" w:rsidP="0068327B">
      <w:pPr>
        <w:spacing w:after="240"/>
        <w:jc w:val="both"/>
        <w:rPr>
          <w:rFonts w:ascii="Arial" w:hAnsi="Arial" w:cs="Arial"/>
          <w:sz w:val="24"/>
          <w:szCs w:val="24"/>
        </w:rPr>
      </w:pPr>
      <w:r w:rsidRPr="0068327B">
        <w:rPr>
          <w:rFonts w:ascii="Arial" w:hAnsi="Arial" w:cs="Arial"/>
          <w:sz w:val="24"/>
          <w:szCs w:val="24"/>
        </w:rPr>
        <w:t xml:space="preserve">Se trata de un programa que </w:t>
      </w:r>
      <w:r w:rsidR="00AC1E3A">
        <w:rPr>
          <w:rFonts w:ascii="Arial" w:hAnsi="Arial" w:cs="Arial"/>
          <w:sz w:val="24"/>
          <w:szCs w:val="24"/>
        </w:rPr>
        <w:t xml:space="preserve">se encarga de </w:t>
      </w:r>
      <w:r w:rsidRPr="0068327B">
        <w:rPr>
          <w:rFonts w:ascii="Arial" w:hAnsi="Arial" w:cs="Arial"/>
          <w:sz w:val="24"/>
          <w:szCs w:val="24"/>
        </w:rPr>
        <w:t>explota</w:t>
      </w:r>
      <w:r w:rsidR="00AC1E3A">
        <w:rPr>
          <w:rFonts w:ascii="Arial" w:hAnsi="Arial" w:cs="Arial"/>
          <w:sz w:val="24"/>
          <w:szCs w:val="24"/>
        </w:rPr>
        <w:t>r</w:t>
      </w:r>
      <w:r w:rsidRPr="0068327B">
        <w:rPr>
          <w:rFonts w:ascii="Arial" w:hAnsi="Arial" w:cs="Arial"/>
          <w:sz w:val="24"/>
          <w:szCs w:val="24"/>
        </w:rPr>
        <w:t xml:space="preserve"> los fallos de seguridad para acceder a sistemas remotos y, además, que se replique a sí mismo para acceder a más sistemas </w:t>
      </w:r>
      <w:r w:rsidR="001963CE">
        <w:rPr>
          <w:rFonts w:ascii="Arial" w:hAnsi="Arial" w:cs="Arial"/>
          <w:sz w:val="24"/>
          <w:szCs w:val="24"/>
        </w:rPr>
        <w:t>[Tanenbaum &amp; Bos, 2015]</w:t>
      </w:r>
      <w:r w:rsidRPr="0068327B">
        <w:rPr>
          <w:rFonts w:ascii="Arial" w:hAnsi="Arial" w:cs="Arial"/>
          <w:sz w:val="24"/>
          <w:szCs w:val="24"/>
        </w:rPr>
        <w:t xml:space="preserve">. A </w:t>
      </w:r>
      <w:r w:rsidR="000908FC">
        <w:rPr>
          <w:rFonts w:ascii="Arial" w:hAnsi="Arial" w:cs="Arial"/>
          <w:sz w:val="24"/>
          <w:szCs w:val="24"/>
        </w:rPr>
        <w:t>comparación</w:t>
      </w:r>
      <w:r w:rsidRPr="0068327B">
        <w:rPr>
          <w:rFonts w:ascii="Arial" w:hAnsi="Arial" w:cs="Arial"/>
          <w:sz w:val="24"/>
          <w:szCs w:val="24"/>
        </w:rPr>
        <w:t xml:space="preserve"> de los virus, los gusanos no necesitan un programa anfitrión para propagarse, sino que pueden autorreplicarse a través de la red </w:t>
      </w:r>
      <w:r w:rsidR="006535E4">
        <w:rPr>
          <w:rFonts w:ascii="Arial" w:hAnsi="Arial" w:cs="Arial"/>
          <w:sz w:val="24"/>
          <w:szCs w:val="24"/>
        </w:rPr>
        <w:t>[Silberschatz et al., 2018]</w:t>
      </w:r>
      <w:r w:rsidRPr="0068327B">
        <w:rPr>
          <w:rFonts w:ascii="Arial" w:hAnsi="Arial" w:cs="Arial"/>
          <w:sz w:val="24"/>
          <w:szCs w:val="24"/>
        </w:rPr>
        <w:t>.</w:t>
      </w:r>
    </w:p>
    <w:p w14:paraId="0E025C7D" w14:textId="77777777" w:rsidR="00DA0EF7" w:rsidRPr="0068327B" w:rsidRDefault="00DA0EF7" w:rsidP="0068327B">
      <w:pPr>
        <w:spacing w:after="240"/>
        <w:jc w:val="both"/>
        <w:rPr>
          <w:rFonts w:ascii="Arial" w:hAnsi="Arial" w:cs="Arial"/>
          <w:sz w:val="24"/>
          <w:szCs w:val="24"/>
        </w:rPr>
      </w:pPr>
    </w:p>
    <w:p w14:paraId="3B56D0EF" w14:textId="610DD3E8" w:rsidR="0068327B" w:rsidRPr="0068327B" w:rsidRDefault="0068327B" w:rsidP="00DA0EF7">
      <w:pPr>
        <w:spacing w:after="240"/>
        <w:jc w:val="center"/>
        <w:rPr>
          <w:rFonts w:ascii="Arial" w:hAnsi="Arial" w:cs="Arial"/>
          <w:sz w:val="28"/>
          <w:szCs w:val="28"/>
        </w:rPr>
      </w:pPr>
      <w:r w:rsidRPr="0068327B">
        <w:rPr>
          <w:rFonts w:ascii="Arial" w:hAnsi="Arial" w:cs="Arial"/>
          <w:b/>
          <w:bCs/>
          <w:sz w:val="28"/>
          <w:szCs w:val="28"/>
        </w:rPr>
        <w:t>BOMBARDEO</w:t>
      </w:r>
    </w:p>
    <w:p w14:paraId="66CFCA26" w14:textId="237F1191" w:rsidR="0068327B" w:rsidRDefault="00760C9D" w:rsidP="0068327B">
      <w:pPr>
        <w:spacing w:after="240"/>
        <w:jc w:val="both"/>
        <w:rPr>
          <w:rFonts w:ascii="Arial" w:hAnsi="Arial" w:cs="Arial"/>
          <w:sz w:val="24"/>
          <w:szCs w:val="24"/>
        </w:rPr>
      </w:pPr>
      <w:r>
        <w:rPr>
          <w:rFonts w:ascii="Arial" w:hAnsi="Arial" w:cs="Arial"/>
          <w:sz w:val="24"/>
          <w:szCs w:val="24"/>
        </w:rPr>
        <w:t>Se entiende como bombardeo a u</w:t>
      </w:r>
      <w:r w:rsidR="0068327B" w:rsidRPr="0068327B">
        <w:rPr>
          <w:rFonts w:ascii="Arial" w:hAnsi="Arial" w:cs="Arial"/>
          <w:sz w:val="24"/>
          <w:szCs w:val="24"/>
        </w:rPr>
        <w:t xml:space="preserve">n ataque de seguridad </w:t>
      </w:r>
      <w:r w:rsidR="002E5F2B">
        <w:rPr>
          <w:rFonts w:ascii="Arial" w:hAnsi="Arial" w:cs="Arial"/>
          <w:sz w:val="24"/>
          <w:szCs w:val="24"/>
        </w:rPr>
        <w:t>en</w:t>
      </w:r>
      <w:r w:rsidR="0068327B" w:rsidRPr="0068327B">
        <w:rPr>
          <w:rFonts w:ascii="Arial" w:hAnsi="Arial" w:cs="Arial"/>
          <w:sz w:val="24"/>
          <w:szCs w:val="24"/>
        </w:rPr>
        <w:t xml:space="preserve"> el que consiste en llevar a cabo bombardeos masivos con peticiones de servicio o de establecimiento de conexión a un servidor determinado</w:t>
      </w:r>
      <w:r w:rsidR="00E45710">
        <w:rPr>
          <w:rFonts w:ascii="Arial" w:hAnsi="Arial" w:cs="Arial"/>
          <w:sz w:val="24"/>
          <w:szCs w:val="24"/>
        </w:rPr>
        <w:t>, en este caso el servidor al que se va a atacar</w:t>
      </w:r>
      <w:r w:rsidR="0068327B" w:rsidRPr="0068327B">
        <w:rPr>
          <w:rFonts w:ascii="Arial" w:hAnsi="Arial" w:cs="Arial"/>
          <w:sz w:val="24"/>
          <w:szCs w:val="24"/>
        </w:rPr>
        <w:t xml:space="preserve"> </w:t>
      </w:r>
      <w:r w:rsidR="001963CE">
        <w:rPr>
          <w:rFonts w:ascii="Arial" w:hAnsi="Arial" w:cs="Arial"/>
          <w:sz w:val="24"/>
          <w:szCs w:val="24"/>
        </w:rPr>
        <w:t>[Tanenbaum &amp; Bos, 2015]</w:t>
      </w:r>
      <w:r w:rsidR="0068327B" w:rsidRPr="0068327B">
        <w:rPr>
          <w:rFonts w:ascii="Arial" w:hAnsi="Arial" w:cs="Arial"/>
          <w:sz w:val="24"/>
          <w:szCs w:val="24"/>
        </w:rPr>
        <w:t xml:space="preserve">. Estos ataques masivos </w:t>
      </w:r>
      <w:r w:rsidR="009035A9">
        <w:rPr>
          <w:rFonts w:ascii="Arial" w:hAnsi="Arial" w:cs="Arial"/>
          <w:sz w:val="24"/>
          <w:szCs w:val="24"/>
        </w:rPr>
        <w:t>hacen</w:t>
      </w:r>
      <w:r w:rsidR="0068327B" w:rsidRPr="0068327B">
        <w:rPr>
          <w:rFonts w:ascii="Arial" w:hAnsi="Arial" w:cs="Arial"/>
          <w:sz w:val="24"/>
          <w:szCs w:val="24"/>
        </w:rPr>
        <w:t xml:space="preserve"> que el servidor deniegue sus servicios a los clientes legales</w:t>
      </w:r>
      <w:r w:rsidR="009035A9">
        <w:rPr>
          <w:rFonts w:ascii="Arial" w:hAnsi="Arial" w:cs="Arial"/>
          <w:sz w:val="24"/>
          <w:szCs w:val="24"/>
        </w:rPr>
        <w:t>, además, los bombardeos</w:t>
      </w:r>
      <w:r w:rsidR="0068327B" w:rsidRPr="0068327B">
        <w:rPr>
          <w:rFonts w:ascii="Arial" w:hAnsi="Arial" w:cs="Arial"/>
          <w:sz w:val="24"/>
          <w:szCs w:val="24"/>
        </w:rPr>
        <w:t xml:space="preserve"> pueden llegar a bloquear </w:t>
      </w:r>
      <w:r w:rsidR="006049D0">
        <w:rPr>
          <w:rFonts w:ascii="Arial" w:hAnsi="Arial" w:cs="Arial"/>
          <w:sz w:val="24"/>
          <w:szCs w:val="24"/>
        </w:rPr>
        <w:t>un</w:t>
      </w:r>
      <w:r w:rsidR="0068327B" w:rsidRPr="0068327B">
        <w:rPr>
          <w:rFonts w:ascii="Arial" w:hAnsi="Arial" w:cs="Arial"/>
          <w:sz w:val="24"/>
          <w:szCs w:val="24"/>
        </w:rPr>
        <w:t xml:space="preserve"> servidor</w:t>
      </w:r>
      <w:r w:rsidR="006049D0">
        <w:rPr>
          <w:rFonts w:ascii="Arial" w:hAnsi="Arial" w:cs="Arial"/>
          <w:sz w:val="24"/>
          <w:szCs w:val="24"/>
        </w:rPr>
        <w:t xml:space="preserve"> que esté siendo víctima del mismo</w:t>
      </w:r>
      <w:r w:rsidR="0068327B" w:rsidRPr="0068327B">
        <w:rPr>
          <w:rFonts w:ascii="Arial" w:hAnsi="Arial" w:cs="Arial"/>
          <w:sz w:val="24"/>
          <w:szCs w:val="24"/>
        </w:rPr>
        <w:t xml:space="preserve"> </w:t>
      </w:r>
      <w:r w:rsidR="006535E4">
        <w:rPr>
          <w:rFonts w:ascii="Arial" w:hAnsi="Arial" w:cs="Arial"/>
          <w:sz w:val="24"/>
          <w:szCs w:val="24"/>
        </w:rPr>
        <w:t>[Silberschatz et al., 2018]</w:t>
      </w:r>
      <w:r w:rsidR="0068327B" w:rsidRPr="0068327B">
        <w:rPr>
          <w:rFonts w:ascii="Arial" w:hAnsi="Arial" w:cs="Arial"/>
          <w:sz w:val="24"/>
          <w:szCs w:val="24"/>
        </w:rPr>
        <w:t>.</w:t>
      </w:r>
    </w:p>
    <w:p w14:paraId="28AB345F" w14:textId="48075F1B" w:rsidR="00075206" w:rsidRPr="0012576B" w:rsidRDefault="00075206" w:rsidP="00075206">
      <w:pPr>
        <w:spacing w:line="259" w:lineRule="auto"/>
        <w:rPr>
          <w:rFonts w:ascii="Arial" w:hAnsi="Arial" w:cs="Arial"/>
          <w:sz w:val="24"/>
          <w:szCs w:val="24"/>
        </w:rPr>
      </w:pPr>
      <w:r>
        <w:rPr>
          <w:rFonts w:ascii="Arial" w:hAnsi="Arial" w:cs="Arial"/>
          <w:sz w:val="24"/>
          <w:szCs w:val="24"/>
        </w:rPr>
        <w:br w:type="page"/>
      </w:r>
    </w:p>
    <w:p w14:paraId="108182E6" w14:textId="0CAD08F2" w:rsidR="0093497A" w:rsidRPr="00F0707D" w:rsidRDefault="00EC5437" w:rsidP="0093497A">
      <w:pPr>
        <w:pStyle w:val="Ttulo3"/>
        <w:shd w:val="clear" w:color="auto" w:fill="DBDBDB"/>
        <w:spacing w:after="240" w:line="259" w:lineRule="auto"/>
        <w:rPr>
          <w:rFonts w:ascii="Arial" w:eastAsia="Arial" w:hAnsi="Arial" w:cs="Arial"/>
          <w:b/>
          <w:color w:val="000000"/>
          <w:lang w:eastAsia="es-MX"/>
        </w:rPr>
      </w:pPr>
      <w:bookmarkStart w:id="11" w:name="_Toc200806407"/>
      <w:bookmarkStart w:id="12" w:name="_Toc200810628"/>
      <w:bookmarkStart w:id="13" w:name="_Toc200812002"/>
      <w:r>
        <w:rPr>
          <w:rFonts w:ascii="Arial" w:eastAsia="Arial" w:hAnsi="Arial" w:cs="Arial"/>
          <w:b/>
          <w:color w:val="000000"/>
          <w:lang w:eastAsia="es-MX"/>
        </w:rPr>
        <w:lastRenderedPageBreak/>
        <w:t>6</w:t>
      </w:r>
      <w:r w:rsidR="0093497A" w:rsidRPr="00F0707D">
        <w:rPr>
          <w:rFonts w:ascii="Arial" w:eastAsia="Arial" w:hAnsi="Arial" w:cs="Arial"/>
          <w:b/>
          <w:color w:val="000000"/>
          <w:lang w:eastAsia="es-MX"/>
        </w:rPr>
        <w:t>.1.</w:t>
      </w:r>
      <w:r w:rsidR="0093497A">
        <w:rPr>
          <w:rFonts w:ascii="Arial" w:eastAsia="Arial" w:hAnsi="Arial" w:cs="Arial"/>
          <w:b/>
          <w:color w:val="000000"/>
          <w:lang w:eastAsia="es-MX"/>
        </w:rPr>
        <w:t>2</w:t>
      </w:r>
      <w:r w:rsidR="0093497A" w:rsidRPr="00F0707D">
        <w:rPr>
          <w:rFonts w:ascii="Arial" w:eastAsia="Arial" w:hAnsi="Arial" w:cs="Arial"/>
          <w:b/>
          <w:color w:val="000000"/>
          <w:lang w:eastAsia="es-MX"/>
        </w:rPr>
        <w:t xml:space="preserve">) </w:t>
      </w:r>
      <w:r w:rsidRPr="00EC5437">
        <w:rPr>
          <w:rFonts w:ascii="Arial" w:eastAsia="Arial" w:hAnsi="Arial" w:cs="Arial"/>
          <w:b/>
          <w:color w:val="000000"/>
          <w:lang w:eastAsia="es-MX"/>
        </w:rPr>
        <w:t>CONTROL DE ACCESO A LOS RECURSOS</w:t>
      </w:r>
      <w:bookmarkEnd w:id="11"/>
      <w:bookmarkEnd w:id="12"/>
      <w:bookmarkEnd w:id="13"/>
    </w:p>
    <w:p w14:paraId="53877045" w14:textId="77777777" w:rsidR="0093497A" w:rsidRPr="00B12BBB" w:rsidRDefault="0093497A" w:rsidP="00A01337">
      <w:pPr>
        <w:pStyle w:val="Ttulo4"/>
        <w:spacing w:after="240"/>
        <w:jc w:val="center"/>
        <w:rPr>
          <w:rFonts w:ascii="Arial" w:eastAsia="Arial" w:hAnsi="Arial" w:cs="Arial"/>
          <w:b/>
          <w:i w:val="0"/>
          <w:color w:val="002060"/>
          <w:sz w:val="32"/>
          <w:szCs w:val="32"/>
        </w:rPr>
      </w:pPr>
      <w:r w:rsidRPr="00B12BBB">
        <w:rPr>
          <w:rFonts w:ascii="Arial" w:eastAsia="Arial" w:hAnsi="Arial" w:cs="Arial"/>
          <w:b/>
          <w:i w:val="0"/>
          <w:color w:val="002060"/>
          <w:sz w:val="32"/>
          <w:szCs w:val="32"/>
        </w:rPr>
        <w:t>INTRODUCCIÓN</w:t>
      </w:r>
    </w:p>
    <w:p w14:paraId="664B3231" w14:textId="58C44A1D" w:rsidR="00961422" w:rsidRPr="00961422" w:rsidRDefault="00961422" w:rsidP="00961422">
      <w:pPr>
        <w:spacing w:after="240" w:line="259" w:lineRule="auto"/>
        <w:jc w:val="both"/>
        <w:rPr>
          <w:rFonts w:ascii="Arial" w:hAnsi="Arial" w:cs="Arial"/>
          <w:sz w:val="24"/>
          <w:szCs w:val="24"/>
        </w:rPr>
      </w:pPr>
      <w:r w:rsidRPr="00961422">
        <w:rPr>
          <w:rFonts w:ascii="Arial" w:hAnsi="Arial" w:cs="Arial"/>
          <w:sz w:val="24"/>
          <w:szCs w:val="24"/>
        </w:rPr>
        <w:t xml:space="preserve">En el ámbito interno de un sistema operativo hay operaciones que pueden violar la confidencialidad de los datos </w:t>
      </w:r>
      <w:r w:rsidR="006535E4">
        <w:rPr>
          <w:rFonts w:ascii="Arial" w:hAnsi="Arial" w:cs="Arial"/>
          <w:sz w:val="24"/>
          <w:szCs w:val="24"/>
        </w:rPr>
        <w:t>[Carretero et al., 2001]</w:t>
      </w:r>
      <w:r w:rsidRPr="00961422">
        <w:rPr>
          <w:rFonts w:ascii="Arial" w:hAnsi="Arial" w:cs="Arial"/>
          <w:sz w:val="24"/>
          <w:szCs w:val="24"/>
        </w:rPr>
        <w:t xml:space="preserve">. Para evitar que algún usuario tenga acceso a datos que no son suyos, el sistema operativo debe encargarse de limpiar los recursos de los datos anteriormente existentes </w:t>
      </w:r>
      <w:r w:rsidR="006535E4">
        <w:rPr>
          <w:rFonts w:ascii="Arial" w:hAnsi="Arial" w:cs="Arial"/>
          <w:sz w:val="24"/>
          <w:szCs w:val="24"/>
        </w:rPr>
        <w:t>[Stallings, 2018]</w:t>
      </w:r>
      <w:r w:rsidRPr="00961422">
        <w:rPr>
          <w:rFonts w:ascii="Arial" w:hAnsi="Arial" w:cs="Arial"/>
          <w:sz w:val="24"/>
          <w:szCs w:val="24"/>
        </w:rPr>
        <w:t>.</w:t>
      </w:r>
    </w:p>
    <w:p w14:paraId="6DD15C50" w14:textId="7FE47A8F" w:rsidR="00961422" w:rsidRPr="00961422" w:rsidRDefault="00961422" w:rsidP="00961422">
      <w:pPr>
        <w:spacing w:after="240" w:line="259" w:lineRule="auto"/>
        <w:jc w:val="both"/>
        <w:rPr>
          <w:rFonts w:ascii="Arial" w:hAnsi="Arial" w:cs="Arial"/>
          <w:sz w:val="24"/>
          <w:szCs w:val="24"/>
        </w:rPr>
      </w:pPr>
      <w:r w:rsidRPr="00961422">
        <w:rPr>
          <w:rFonts w:ascii="Arial" w:hAnsi="Arial" w:cs="Arial"/>
          <w:sz w:val="24"/>
          <w:szCs w:val="24"/>
        </w:rPr>
        <w:t xml:space="preserve">El control del acceso a datos y recursos suele ser una competencia directa en el sistema operativo </w:t>
      </w:r>
      <w:r w:rsidR="006535E4">
        <w:rPr>
          <w:rFonts w:ascii="Arial" w:hAnsi="Arial" w:cs="Arial"/>
          <w:sz w:val="24"/>
          <w:szCs w:val="24"/>
        </w:rPr>
        <w:t>[Silberschatz et al., 2018]</w:t>
      </w:r>
      <w:r w:rsidRPr="00961422">
        <w:rPr>
          <w:rFonts w:ascii="Arial" w:hAnsi="Arial" w:cs="Arial"/>
          <w:sz w:val="24"/>
          <w:szCs w:val="24"/>
        </w:rPr>
        <w:t xml:space="preserve">. Debido a que es necesario asegurar que los usuarios no acceden a archivos para los que no tienen permisos de acceso, a cuentas de otros usuarios o a páginas de memoria o bloques de disco que contienen información de otros usuarios </w:t>
      </w:r>
      <w:r w:rsidR="001963CE">
        <w:rPr>
          <w:rFonts w:ascii="Arial" w:hAnsi="Arial" w:cs="Arial"/>
          <w:sz w:val="24"/>
          <w:szCs w:val="24"/>
        </w:rPr>
        <w:t>[Tanenbaum &amp; Bos, 2015]</w:t>
      </w:r>
      <w:r w:rsidRPr="00961422">
        <w:rPr>
          <w:rFonts w:ascii="Arial" w:hAnsi="Arial" w:cs="Arial"/>
          <w:sz w:val="24"/>
          <w:szCs w:val="24"/>
        </w:rPr>
        <w:t>.</w:t>
      </w:r>
    </w:p>
    <w:p w14:paraId="647A76E0" w14:textId="54ED45DA" w:rsidR="00961422" w:rsidRDefault="00961422" w:rsidP="00A01337">
      <w:pPr>
        <w:spacing w:after="240" w:line="259" w:lineRule="auto"/>
        <w:jc w:val="both"/>
        <w:rPr>
          <w:rFonts w:ascii="Arial" w:hAnsi="Arial" w:cs="Arial"/>
          <w:sz w:val="24"/>
          <w:szCs w:val="24"/>
        </w:rPr>
      </w:pPr>
      <w:r w:rsidRPr="00961422">
        <w:rPr>
          <w:rFonts w:ascii="Arial" w:hAnsi="Arial" w:cs="Arial"/>
          <w:sz w:val="24"/>
          <w:szCs w:val="24"/>
        </w:rPr>
        <w:t xml:space="preserve">Para lograr esto hay que aplicar criterios de diseño rigurosos y ejecutar pruebas de seguridad exhaustivas para todos los elementos del sistema, aunque se consideren seguros </w:t>
      </w:r>
      <w:r w:rsidR="006535E4">
        <w:rPr>
          <w:rFonts w:ascii="Arial" w:hAnsi="Arial" w:cs="Arial"/>
          <w:sz w:val="24"/>
          <w:szCs w:val="24"/>
        </w:rPr>
        <w:t>[Carretero et al., 2001]</w:t>
      </w:r>
      <w:r w:rsidRPr="00961422">
        <w:rPr>
          <w:rFonts w:ascii="Arial" w:hAnsi="Arial" w:cs="Arial"/>
          <w:sz w:val="24"/>
          <w:szCs w:val="24"/>
        </w:rPr>
        <w:t xml:space="preserve">. El control de acceso incluye dos problemas principales: la autenticación de usuarios, y la protección frente accesos indebidos </w:t>
      </w:r>
      <w:r w:rsidR="006535E4">
        <w:rPr>
          <w:rFonts w:ascii="Arial" w:hAnsi="Arial" w:cs="Arial"/>
          <w:sz w:val="24"/>
          <w:szCs w:val="24"/>
        </w:rPr>
        <w:t>[Stallings, 2018]</w:t>
      </w:r>
      <w:r w:rsidRPr="00961422">
        <w:rPr>
          <w:rFonts w:ascii="Arial" w:hAnsi="Arial" w:cs="Arial"/>
          <w:sz w:val="24"/>
          <w:szCs w:val="24"/>
        </w:rPr>
        <w:t>.</w:t>
      </w:r>
    </w:p>
    <w:p w14:paraId="5C598960" w14:textId="791AAFC8" w:rsidR="0041129A" w:rsidRDefault="0041129A" w:rsidP="00D441CA">
      <w:pPr>
        <w:spacing w:line="259" w:lineRule="auto"/>
        <w:jc w:val="both"/>
        <w:rPr>
          <w:rFonts w:ascii="Arial" w:hAnsi="Arial" w:cs="Arial"/>
          <w:sz w:val="24"/>
          <w:szCs w:val="24"/>
        </w:rPr>
      </w:pPr>
      <w:r>
        <w:rPr>
          <w:rFonts w:ascii="Arial" w:hAnsi="Arial" w:cs="Arial"/>
          <w:sz w:val="24"/>
          <w:szCs w:val="24"/>
        </w:rPr>
        <w:br w:type="page"/>
      </w:r>
    </w:p>
    <w:p w14:paraId="6EE9AED2" w14:textId="1943E2E1" w:rsidR="0041129A" w:rsidRPr="00F0707D" w:rsidRDefault="00EC5437" w:rsidP="0041129A">
      <w:pPr>
        <w:pStyle w:val="Ttulo3"/>
        <w:shd w:val="clear" w:color="auto" w:fill="DBDBDB"/>
        <w:spacing w:after="240" w:line="259" w:lineRule="auto"/>
        <w:rPr>
          <w:rFonts w:ascii="Arial" w:eastAsia="Arial" w:hAnsi="Arial" w:cs="Arial"/>
          <w:b/>
          <w:color w:val="000000"/>
          <w:lang w:eastAsia="es-MX"/>
        </w:rPr>
      </w:pPr>
      <w:bookmarkStart w:id="14" w:name="_Toc200806408"/>
      <w:bookmarkStart w:id="15" w:name="_Toc200810629"/>
      <w:bookmarkStart w:id="16" w:name="_Toc200812003"/>
      <w:r>
        <w:rPr>
          <w:rFonts w:ascii="Arial" w:eastAsia="Arial" w:hAnsi="Arial" w:cs="Arial"/>
          <w:b/>
          <w:color w:val="000000"/>
          <w:lang w:eastAsia="es-MX"/>
        </w:rPr>
        <w:lastRenderedPageBreak/>
        <w:t>6</w:t>
      </w:r>
      <w:r w:rsidR="0061031A" w:rsidRPr="00F0707D">
        <w:rPr>
          <w:rFonts w:ascii="Arial" w:eastAsia="Arial" w:hAnsi="Arial" w:cs="Arial"/>
          <w:b/>
          <w:color w:val="000000"/>
          <w:lang w:eastAsia="es-MX"/>
        </w:rPr>
        <w:t>.1.</w:t>
      </w:r>
      <w:r w:rsidR="0061031A">
        <w:rPr>
          <w:rFonts w:ascii="Arial" w:eastAsia="Arial" w:hAnsi="Arial" w:cs="Arial"/>
          <w:b/>
          <w:color w:val="000000"/>
          <w:lang w:eastAsia="es-MX"/>
        </w:rPr>
        <w:t>3</w:t>
      </w:r>
      <w:r w:rsidR="0061031A" w:rsidRPr="00F0707D">
        <w:rPr>
          <w:rFonts w:ascii="Arial" w:eastAsia="Arial" w:hAnsi="Arial" w:cs="Arial"/>
          <w:b/>
          <w:color w:val="000000"/>
          <w:lang w:eastAsia="es-MX"/>
        </w:rPr>
        <w:t xml:space="preserve">) </w:t>
      </w:r>
      <w:r w:rsidR="00297854" w:rsidRPr="00297854">
        <w:rPr>
          <w:rFonts w:ascii="Arial" w:eastAsia="Arial" w:hAnsi="Arial" w:cs="Arial"/>
          <w:b/>
          <w:color w:val="000000"/>
          <w:lang w:eastAsia="es-MX"/>
        </w:rPr>
        <w:t>IMPLEMENTACIÓN DE MATRICES DE ACCESO</w:t>
      </w:r>
      <w:bookmarkEnd w:id="14"/>
      <w:bookmarkEnd w:id="15"/>
      <w:bookmarkEnd w:id="16"/>
    </w:p>
    <w:p w14:paraId="15E4A8F3" w14:textId="77777777" w:rsidR="000C439C" w:rsidRPr="000C439C" w:rsidRDefault="0041129A" w:rsidP="000C439C">
      <w:pPr>
        <w:pStyle w:val="Ttulo4"/>
        <w:jc w:val="center"/>
        <w:rPr>
          <w:rFonts w:ascii="Arial" w:eastAsia="Arial" w:hAnsi="Arial" w:cs="Arial"/>
          <w:b/>
          <w:i w:val="0"/>
          <w:color w:val="002060"/>
          <w:sz w:val="32"/>
          <w:szCs w:val="32"/>
        </w:rPr>
      </w:pPr>
      <w:r w:rsidRPr="00B12BBB">
        <w:rPr>
          <w:rFonts w:ascii="Arial" w:eastAsia="Arial" w:hAnsi="Arial" w:cs="Arial"/>
          <w:b/>
          <w:i w:val="0"/>
          <w:color w:val="002060"/>
          <w:sz w:val="32"/>
          <w:szCs w:val="32"/>
        </w:rPr>
        <w:t>INTRODUCCIÓN</w:t>
      </w:r>
    </w:p>
    <w:p w14:paraId="31FED938" w14:textId="10E530B4" w:rsidR="003A391F" w:rsidRPr="003A391F" w:rsidRDefault="003A391F" w:rsidP="003A391F">
      <w:pPr>
        <w:spacing w:line="259" w:lineRule="auto"/>
        <w:jc w:val="both"/>
        <w:rPr>
          <w:rFonts w:ascii="Arial" w:hAnsi="Arial" w:cs="Arial"/>
          <w:sz w:val="24"/>
          <w:szCs w:val="24"/>
          <w:lang w:eastAsia="es-MX"/>
        </w:rPr>
      </w:pPr>
      <w:r w:rsidRPr="003A391F">
        <w:rPr>
          <w:rFonts w:ascii="Arial" w:hAnsi="Arial" w:cs="Arial"/>
          <w:sz w:val="24"/>
          <w:szCs w:val="24"/>
          <w:lang w:eastAsia="es-MX"/>
        </w:rPr>
        <w:t xml:space="preserve">Las matrices de acceso representan una herramienta indispensable en la administración de recursos dentro de los sistemas operativos </w:t>
      </w:r>
      <w:r w:rsidR="006535E4">
        <w:rPr>
          <w:rFonts w:ascii="Arial" w:hAnsi="Arial" w:cs="Arial"/>
          <w:sz w:val="24"/>
          <w:szCs w:val="24"/>
          <w:lang w:eastAsia="es-MX"/>
        </w:rPr>
        <w:t>[Carretero et al., 2001]</w:t>
      </w:r>
      <w:r w:rsidRPr="003A391F">
        <w:rPr>
          <w:rFonts w:ascii="Arial" w:hAnsi="Arial" w:cs="Arial"/>
          <w:sz w:val="24"/>
          <w:szCs w:val="24"/>
          <w:lang w:eastAsia="es-MX"/>
        </w:rPr>
        <w:t xml:space="preserve">. Permiten modelar de manera clara la relación entre procesos y recursos, facilitando la detección y prevención de interbloqueos (deadlocks), así como la asignación segura y eficiente de los recursos del sistema </w:t>
      </w:r>
      <w:r w:rsidR="006535E4">
        <w:rPr>
          <w:rFonts w:ascii="Arial" w:hAnsi="Arial" w:cs="Arial"/>
          <w:sz w:val="24"/>
          <w:szCs w:val="24"/>
          <w:lang w:eastAsia="es-MX"/>
        </w:rPr>
        <w:t>[Silberschatz et al., 2018]</w:t>
      </w:r>
      <w:r w:rsidRPr="003A391F">
        <w:rPr>
          <w:rFonts w:ascii="Arial" w:hAnsi="Arial" w:cs="Arial"/>
          <w:sz w:val="24"/>
          <w:szCs w:val="24"/>
          <w:lang w:eastAsia="es-MX"/>
        </w:rPr>
        <w:t>.</w:t>
      </w:r>
    </w:p>
    <w:p w14:paraId="18E00387" w14:textId="2FB7DCDA" w:rsidR="003A391F" w:rsidRDefault="003A391F" w:rsidP="003A391F">
      <w:pPr>
        <w:spacing w:line="259" w:lineRule="auto"/>
        <w:jc w:val="both"/>
        <w:rPr>
          <w:rFonts w:ascii="Arial" w:hAnsi="Arial" w:cs="Arial"/>
          <w:sz w:val="24"/>
          <w:szCs w:val="24"/>
          <w:lang w:eastAsia="es-MX"/>
        </w:rPr>
      </w:pPr>
      <w:r w:rsidRPr="003A391F">
        <w:rPr>
          <w:rFonts w:ascii="Arial" w:hAnsi="Arial" w:cs="Arial"/>
          <w:sz w:val="24"/>
          <w:szCs w:val="24"/>
          <w:lang w:eastAsia="es-MX"/>
        </w:rPr>
        <w:t xml:space="preserve">Estas estructuras son fundamentales para garantizar el correcto funcionamiento del sistema, especialmente en entornos multitarea o de tiempo compartido </w:t>
      </w:r>
      <w:r w:rsidR="001963CE">
        <w:rPr>
          <w:rFonts w:ascii="Arial" w:hAnsi="Arial" w:cs="Arial"/>
          <w:sz w:val="24"/>
          <w:szCs w:val="24"/>
          <w:lang w:eastAsia="es-MX"/>
        </w:rPr>
        <w:t>[Tanenbaum &amp; Bos, 2015]</w:t>
      </w:r>
      <w:r w:rsidRPr="003A391F">
        <w:rPr>
          <w:rFonts w:ascii="Arial" w:hAnsi="Arial" w:cs="Arial"/>
          <w:sz w:val="24"/>
          <w:szCs w:val="24"/>
          <w:lang w:eastAsia="es-MX"/>
        </w:rPr>
        <w:t xml:space="preserve">. En el libro </w:t>
      </w:r>
      <w:r w:rsidRPr="003A391F">
        <w:rPr>
          <w:rFonts w:ascii="Arial" w:hAnsi="Arial" w:cs="Arial"/>
          <w:i/>
          <w:iCs/>
          <w:sz w:val="24"/>
          <w:szCs w:val="24"/>
          <w:lang w:eastAsia="es-MX"/>
        </w:rPr>
        <w:t>Sistemas Operativos: Una visión aplicada</w:t>
      </w:r>
      <w:r w:rsidRPr="003A391F">
        <w:rPr>
          <w:rFonts w:ascii="Arial" w:hAnsi="Arial" w:cs="Arial"/>
          <w:sz w:val="24"/>
          <w:szCs w:val="24"/>
          <w:lang w:eastAsia="es-MX"/>
        </w:rPr>
        <w:t xml:space="preserve"> de Jesús Carretero Pérez y colaboradores, se detalla su utilidad para evitar estados inseguros en la asignación de recursos </w:t>
      </w:r>
      <w:r w:rsidR="006535E4">
        <w:rPr>
          <w:rFonts w:ascii="Arial" w:hAnsi="Arial" w:cs="Arial"/>
          <w:sz w:val="24"/>
          <w:szCs w:val="24"/>
          <w:lang w:eastAsia="es-MX"/>
        </w:rPr>
        <w:t>[Carretero et al., 2001]</w:t>
      </w:r>
      <w:r w:rsidRPr="003A391F">
        <w:rPr>
          <w:rFonts w:ascii="Arial" w:hAnsi="Arial" w:cs="Arial"/>
          <w:sz w:val="24"/>
          <w:szCs w:val="24"/>
          <w:lang w:eastAsia="es-MX"/>
        </w:rPr>
        <w:t>.</w:t>
      </w:r>
    </w:p>
    <w:p w14:paraId="62D50343" w14:textId="77777777" w:rsidR="00BB64B9" w:rsidRPr="003A391F" w:rsidRDefault="00BB64B9" w:rsidP="003A391F">
      <w:pPr>
        <w:spacing w:line="259" w:lineRule="auto"/>
        <w:jc w:val="both"/>
        <w:rPr>
          <w:rFonts w:ascii="Arial" w:hAnsi="Arial" w:cs="Arial"/>
          <w:sz w:val="24"/>
          <w:szCs w:val="24"/>
          <w:lang w:eastAsia="es-MX"/>
        </w:rPr>
      </w:pPr>
    </w:p>
    <w:p w14:paraId="64F3FEC6" w14:textId="77777777" w:rsidR="003A391F" w:rsidRPr="003A391F" w:rsidRDefault="003A391F" w:rsidP="003A391F">
      <w:pPr>
        <w:spacing w:line="259" w:lineRule="auto"/>
        <w:jc w:val="both"/>
        <w:rPr>
          <w:rFonts w:ascii="Arial" w:eastAsia="Arial" w:hAnsi="Arial" w:cs="Arial"/>
          <w:b/>
          <w:bCs/>
          <w:color w:val="002060"/>
          <w:sz w:val="32"/>
          <w:szCs w:val="32"/>
          <w:lang w:eastAsia="es-MX"/>
        </w:rPr>
      </w:pPr>
      <w:r w:rsidRPr="003A391F">
        <w:rPr>
          <w:rFonts w:ascii="Arial" w:eastAsia="Arial" w:hAnsi="Arial" w:cs="Arial"/>
          <w:b/>
          <w:bCs/>
          <w:color w:val="002060"/>
          <w:sz w:val="32"/>
          <w:szCs w:val="32"/>
          <w:lang w:eastAsia="es-MX"/>
        </w:rPr>
        <w:t>CONCEPTO Y ESTRUCTURA DE LA MATRIZ DE ACCESO</w:t>
      </w:r>
    </w:p>
    <w:p w14:paraId="7F81DCA0" w14:textId="7672C707" w:rsidR="003A391F" w:rsidRDefault="003A391F" w:rsidP="003A391F">
      <w:pPr>
        <w:spacing w:line="259" w:lineRule="auto"/>
        <w:jc w:val="both"/>
        <w:rPr>
          <w:rFonts w:ascii="Arial" w:hAnsi="Arial" w:cs="Arial"/>
          <w:sz w:val="24"/>
          <w:szCs w:val="24"/>
          <w:lang w:eastAsia="es-MX"/>
        </w:rPr>
      </w:pPr>
      <w:r w:rsidRPr="003A391F">
        <w:rPr>
          <w:rFonts w:ascii="Arial" w:hAnsi="Arial" w:cs="Arial"/>
          <w:sz w:val="24"/>
          <w:szCs w:val="24"/>
          <w:lang w:eastAsia="es-MX"/>
        </w:rPr>
        <w:t xml:space="preserve">Una matriz de acceso es una estructura de datos bidimensional que representa las asignaciones y solicitudes de recursos por parte de los procesos </w:t>
      </w:r>
      <w:r w:rsidR="006535E4">
        <w:rPr>
          <w:rFonts w:ascii="Arial" w:hAnsi="Arial" w:cs="Arial"/>
          <w:sz w:val="24"/>
          <w:szCs w:val="24"/>
          <w:lang w:eastAsia="es-MX"/>
        </w:rPr>
        <w:t>[Stallings, 2018]</w:t>
      </w:r>
      <w:r w:rsidRPr="003A391F">
        <w:rPr>
          <w:rFonts w:ascii="Arial" w:hAnsi="Arial" w:cs="Arial"/>
          <w:sz w:val="24"/>
          <w:szCs w:val="24"/>
          <w:lang w:eastAsia="es-MX"/>
        </w:rPr>
        <w:t>. Se consideran matrices auxiliares para completar la gestión de recursos, como se describe en la Tabla 2:</w:t>
      </w:r>
    </w:p>
    <w:p w14:paraId="0892285B" w14:textId="77777777" w:rsidR="00641A9C" w:rsidRPr="003A391F" w:rsidRDefault="00641A9C" w:rsidP="003A391F">
      <w:pPr>
        <w:spacing w:line="259" w:lineRule="auto"/>
        <w:jc w:val="both"/>
        <w:rPr>
          <w:rFonts w:ascii="Arial" w:hAnsi="Arial" w:cs="Arial"/>
          <w:sz w:val="24"/>
          <w:szCs w:val="24"/>
          <w:lang w:eastAsia="es-MX"/>
        </w:rPr>
      </w:pPr>
    </w:p>
    <w:tbl>
      <w:tblPr>
        <w:tblStyle w:val="Tablaconcuadrcula"/>
        <w:tblW w:w="9865" w:type="dxa"/>
        <w:jc w:val="center"/>
        <w:tblLook w:val="04A0" w:firstRow="1" w:lastRow="0" w:firstColumn="1" w:lastColumn="0" w:noHBand="0" w:noVBand="1"/>
      </w:tblPr>
      <w:tblGrid>
        <w:gridCol w:w="3005"/>
        <w:gridCol w:w="3855"/>
        <w:gridCol w:w="3005"/>
      </w:tblGrid>
      <w:tr w:rsidR="00AD40A6" w:rsidRPr="009170B8" w14:paraId="28B05983" w14:textId="77777777" w:rsidTr="006F115E">
        <w:trPr>
          <w:jc w:val="center"/>
        </w:trPr>
        <w:tc>
          <w:tcPr>
            <w:tcW w:w="3005" w:type="dxa"/>
            <w:shd w:val="clear" w:color="auto" w:fill="002060"/>
          </w:tcPr>
          <w:p w14:paraId="1E4300FD" w14:textId="713DF065" w:rsidR="0046009D" w:rsidRPr="009170B8" w:rsidRDefault="009170B8" w:rsidP="009170B8">
            <w:pPr>
              <w:spacing w:line="259" w:lineRule="auto"/>
              <w:jc w:val="center"/>
              <w:rPr>
                <w:rFonts w:ascii="Arial" w:hAnsi="Arial" w:cs="Arial"/>
                <w:b/>
                <w:bCs/>
                <w:sz w:val="24"/>
                <w:szCs w:val="24"/>
                <w:lang w:eastAsia="es-MX"/>
              </w:rPr>
            </w:pPr>
            <w:r w:rsidRPr="009170B8">
              <w:rPr>
                <w:rFonts w:ascii="Arial" w:hAnsi="Arial" w:cs="Arial"/>
                <w:b/>
                <w:bCs/>
                <w:sz w:val="24"/>
                <w:szCs w:val="24"/>
                <w:lang w:eastAsia="es-MX"/>
              </w:rPr>
              <w:t>TIPO DE MATRIZ</w:t>
            </w:r>
          </w:p>
        </w:tc>
        <w:tc>
          <w:tcPr>
            <w:tcW w:w="3855" w:type="dxa"/>
            <w:shd w:val="clear" w:color="auto" w:fill="002060"/>
          </w:tcPr>
          <w:p w14:paraId="0B899E24" w14:textId="5533ADB7" w:rsidR="0046009D" w:rsidRPr="009170B8" w:rsidRDefault="009170B8" w:rsidP="009170B8">
            <w:pPr>
              <w:spacing w:line="259" w:lineRule="auto"/>
              <w:jc w:val="center"/>
              <w:rPr>
                <w:rFonts w:ascii="Arial" w:hAnsi="Arial" w:cs="Arial"/>
                <w:b/>
                <w:bCs/>
                <w:sz w:val="24"/>
                <w:szCs w:val="24"/>
                <w:lang w:eastAsia="es-MX"/>
              </w:rPr>
            </w:pPr>
            <w:r w:rsidRPr="009170B8">
              <w:rPr>
                <w:rFonts w:ascii="Arial" w:hAnsi="Arial" w:cs="Arial"/>
                <w:b/>
                <w:bCs/>
                <w:sz w:val="24"/>
                <w:szCs w:val="24"/>
                <w:lang w:eastAsia="es-MX"/>
              </w:rPr>
              <w:t>DESCRIPCIÓN</w:t>
            </w:r>
          </w:p>
        </w:tc>
        <w:tc>
          <w:tcPr>
            <w:tcW w:w="3005" w:type="dxa"/>
            <w:shd w:val="clear" w:color="auto" w:fill="002060"/>
          </w:tcPr>
          <w:p w14:paraId="39846F58" w14:textId="115C2A9F" w:rsidR="0046009D" w:rsidRPr="009170B8" w:rsidRDefault="009170B8" w:rsidP="009170B8">
            <w:pPr>
              <w:spacing w:line="259" w:lineRule="auto"/>
              <w:jc w:val="center"/>
              <w:rPr>
                <w:rFonts w:ascii="Arial" w:hAnsi="Arial" w:cs="Arial"/>
                <w:b/>
                <w:bCs/>
                <w:sz w:val="24"/>
                <w:szCs w:val="24"/>
                <w:lang w:eastAsia="es-MX"/>
              </w:rPr>
            </w:pPr>
            <w:r w:rsidRPr="009170B8">
              <w:rPr>
                <w:rFonts w:ascii="Arial" w:hAnsi="Arial" w:cs="Arial"/>
                <w:b/>
                <w:bCs/>
                <w:sz w:val="24"/>
                <w:szCs w:val="24"/>
                <w:lang w:eastAsia="es-MX"/>
              </w:rPr>
              <w:t>PROPÓSITO</w:t>
            </w:r>
          </w:p>
        </w:tc>
      </w:tr>
      <w:tr w:rsidR="0046009D" w:rsidRPr="009170B8" w14:paraId="13625876" w14:textId="77777777" w:rsidTr="006F115E">
        <w:trPr>
          <w:jc w:val="center"/>
        </w:trPr>
        <w:tc>
          <w:tcPr>
            <w:tcW w:w="3005" w:type="dxa"/>
          </w:tcPr>
          <w:p w14:paraId="1066C891" w14:textId="46FDBE1B" w:rsidR="0046009D" w:rsidRPr="009170B8" w:rsidRDefault="00FF585B"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Matriz de asignación (C)</w:t>
            </w:r>
          </w:p>
        </w:tc>
        <w:tc>
          <w:tcPr>
            <w:tcW w:w="3855" w:type="dxa"/>
          </w:tcPr>
          <w:p w14:paraId="52290B36" w14:textId="10468C63" w:rsidR="0046009D" w:rsidRPr="009170B8" w:rsidRDefault="00FF585B"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Contiene cuántas unidades de cada tipo de recurso están asignadas a cada proceso</w:t>
            </w:r>
          </w:p>
        </w:tc>
        <w:tc>
          <w:tcPr>
            <w:tcW w:w="3005" w:type="dxa"/>
          </w:tcPr>
          <w:p w14:paraId="0B9FFABA" w14:textId="4CD9752C" w:rsidR="0046009D" w:rsidRPr="009170B8" w:rsidRDefault="00FF585B"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Control de recursos actualmente en uso</w:t>
            </w:r>
          </w:p>
        </w:tc>
      </w:tr>
      <w:tr w:rsidR="00AD40A6" w:rsidRPr="009170B8" w14:paraId="78434B80" w14:textId="77777777" w:rsidTr="006F115E">
        <w:trPr>
          <w:jc w:val="center"/>
        </w:trPr>
        <w:tc>
          <w:tcPr>
            <w:tcW w:w="3005" w:type="dxa"/>
            <w:shd w:val="clear" w:color="auto" w:fill="DEEAF6" w:themeFill="accent5" w:themeFillTint="33"/>
          </w:tcPr>
          <w:p w14:paraId="3EE864C2" w14:textId="6DDBB38E" w:rsidR="0046009D" w:rsidRPr="009170B8" w:rsidRDefault="005978BD"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Matriz de solicitudes pendientes (D)</w:t>
            </w:r>
          </w:p>
        </w:tc>
        <w:tc>
          <w:tcPr>
            <w:tcW w:w="3855" w:type="dxa"/>
            <w:shd w:val="clear" w:color="auto" w:fill="DEEAF6" w:themeFill="accent5" w:themeFillTint="33"/>
          </w:tcPr>
          <w:p w14:paraId="746E41A9" w14:textId="585CF34F" w:rsidR="0046009D" w:rsidRPr="009170B8" w:rsidRDefault="005978BD"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Lleva el control de cuántos recursos ha pedido cada proceso y que aún no se le han asignado</w:t>
            </w:r>
          </w:p>
        </w:tc>
        <w:tc>
          <w:tcPr>
            <w:tcW w:w="3005" w:type="dxa"/>
            <w:shd w:val="clear" w:color="auto" w:fill="DEEAF6" w:themeFill="accent5" w:themeFillTint="33"/>
          </w:tcPr>
          <w:p w14:paraId="44D9F2C5" w14:textId="3B11A3A0" w:rsidR="0046009D" w:rsidRPr="009170B8" w:rsidRDefault="005978BD"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Gestión de peticiones en espera</w:t>
            </w:r>
          </w:p>
        </w:tc>
      </w:tr>
      <w:tr w:rsidR="0046009D" w:rsidRPr="009170B8" w14:paraId="18F076B8" w14:textId="77777777" w:rsidTr="006F115E">
        <w:trPr>
          <w:jc w:val="center"/>
        </w:trPr>
        <w:tc>
          <w:tcPr>
            <w:tcW w:w="3005" w:type="dxa"/>
          </w:tcPr>
          <w:p w14:paraId="48B468D5" w14:textId="23A2F565" w:rsidR="0046009D" w:rsidRPr="009170B8" w:rsidRDefault="005978BD"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Vector de recursos disponibles (E)</w:t>
            </w:r>
          </w:p>
        </w:tc>
        <w:tc>
          <w:tcPr>
            <w:tcW w:w="3855" w:type="dxa"/>
          </w:tcPr>
          <w:p w14:paraId="4C268C9E" w14:textId="3F2D7AE3" w:rsidR="0046009D" w:rsidRPr="009170B8" w:rsidRDefault="009170B8"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Indica cuántas unidades libres hay de cada recurso en ese momento</w:t>
            </w:r>
          </w:p>
        </w:tc>
        <w:tc>
          <w:tcPr>
            <w:tcW w:w="3005" w:type="dxa"/>
          </w:tcPr>
          <w:p w14:paraId="7DED700C" w14:textId="222B76FA" w:rsidR="0046009D" w:rsidRPr="009170B8" w:rsidRDefault="009170B8"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Monitoreo de recursos libres</w:t>
            </w:r>
          </w:p>
        </w:tc>
      </w:tr>
      <w:tr w:rsidR="00AD40A6" w:rsidRPr="009170B8" w14:paraId="1712A1AF" w14:textId="77777777" w:rsidTr="006F115E">
        <w:trPr>
          <w:jc w:val="center"/>
        </w:trPr>
        <w:tc>
          <w:tcPr>
            <w:tcW w:w="3005" w:type="dxa"/>
            <w:shd w:val="clear" w:color="auto" w:fill="DEEAF6" w:themeFill="accent5" w:themeFillTint="33"/>
          </w:tcPr>
          <w:p w14:paraId="5C073C25" w14:textId="1DAB5C93" w:rsidR="0046009D" w:rsidRPr="009170B8" w:rsidRDefault="005978BD"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Vector de recursos totales (A)</w:t>
            </w:r>
          </w:p>
        </w:tc>
        <w:tc>
          <w:tcPr>
            <w:tcW w:w="3855" w:type="dxa"/>
            <w:shd w:val="clear" w:color="auto" w:fill="DEEAF6" w:themeFill="accent5" w:themeFillTint="33"/>
          </w:tcPr>
          <w:p w14:paraId="1C9B4656" w14:textId="20DF228B" w:rsidR="0046009D" w:rsidRPr="009170B8" w:rsidRDefault="009170B8" w:rsidP="00A23516">
            <w:pPr>
              <w:spacing w:line="259" w:lineRule="auto"/>
              <w:jc w:val="both"/>
              <w:rPr>
                <w:rFonts w:ascii="Arial" w:hAnsi="Arial" w:cs="Arial"/>
                <w:sz w:val="24"/>
                <w:szCs w:val="24"/>
                <w:lang w:eastAsia="es-MX"/>
              </w:rPr>
            </w:pPr>
            <w:r w:rsidRPr="009170B8">
              <w:rPr>
                <w:rFonts w:ascii="Arial" w:hAnsi="Arial" w:cs="Arial"/>
                <w:sz w:val="24"/>
                <w:szCs w:val="24"/>
                <w:lang w:eastAsia="es-MX"/>
              </w:rPr>
              <w:t>Cantidad total que el sistema tiene disponible de cada tipo de recurso</w:t>
            </w:r>
          </w:p>
        </w:tc>
        <w:tc>
          <w:tcPr>
            <w:tcW w:w="3005" w:type="dxa"/>
            <w:shd w:val="clear" w:color="auto" w:fill="DEEAF6" w:themeFill="accent5" w:themeFillTint="33"/>
          </w:tcPr>
          <w:p w14:paraId="0BE6247E" w14:textId="2CCD8A2F" w:rsidR="0046009D" w:rsidRPr="009170B8" w:rsidRDefault="009170B8" w:rsidP="00641A9C">
            <w:pPr>
              <w:keepNext/>
              <w:spacing w:line="259" w:lineRule="auto"/>
              <w:jc w:val="both"/>
              <w:rPr>
                <w:rFonts w:ascii="Arial" w:hAnsi="Arial" w:cs="Arial"/>
                <w:sz w:val="24"/>
                <w:szCs w:val="24"/>
                <w:lang w:eastAsia="es-MX"/>
              </w:rPr>
            </w:pPr>
            <w:r w:rsidRPr="009170B8">
              <w:rPr>
                <w:rFonts w:ascii="Arial" w:hAnsi="Arial" w:cs="Arial"/>
                <w:sz w:val="24"/>
                <w:szCs w:val="24"/>
                <w:lang w:eastAsia="es-MX"/>
              </w:rPr>
              <w:t>Capacidad máxima del sistema</w:t>
            </w:r>
          </w:p>
        </w:tc>
      </w:tr>
    </w:tbl>
    <w:p w14:paraId="4C360E0A" w14:textId="3906EDA3" w:rsidR="0046158F" w:rsidRDefault="00641A9C" w:rsidP="00641A9C">
      <w:pPr>
        <w:pStyle w:val="Descripcin"/>
        <w:rPr>
          <w:rFonts w:ascii="Arial" w:hAnsi="Arial" w:cs="Arial"/>
          <w:sz w:val="24"/>
          <w:szCs w:val="24"/>
          <w:lang w:eastAsia="es-MX"/>
        </w:rPr>
      </w:pPr>
      <w:bookmarkStart w:id="17" w:name="_Toc200806423"/>
      <w:bookmarkStart w:id="18" w:name="_Toc200812015"/>
      <w:r>
        <w:t xml:space="preserve">Tabla </w:t>
      </w:r>
      <w:fldSimple w:instr=" SEQ Tabla \* ARABIC ">
        <w:r w:rsidR="00420186">
          <w:rPr>
            <w:noProof/>
          </w:rPr>
          <w:t>2</w:t>
        </w:r>
      </w:fldSimple>
      <w:r>
        <w:t xml:space="preserve">. </w:t>
      </w:r>
      <w:r w:rsidRPr="00D63AF4">
        <w:t>Tipos de matrices y vectores para la gestión de recursos (basado en Carretero et al., 2001).</w:t>
      </w:r>
      <w:bookmarkEnd w:id="17"/>
      <w:bookmarkEnd w:id="18"/>
    </w:p>
    <w:p w14:paraId="119B3A92" w14:textId="77777777" w:rsidR="0046158F" w:rsidRDefault="0046158F" w:rsidP="0046158F">
      <w:pPr>
        <w:spacing w:line="259" w:lineRule="auto"/>
        <w:jc w:val="both"/>
        <w:rPr>
          <w:rFonts w:ascii="Arial" w:hAnsi="Arial" w:cs="Arial"/>
          <w:sz w:val="24"/>
          <w:szCs w:val="24"/>
          <w:lang w:eastAsia="es-MX"/>
        </w:rPr>
      </w:pPr>
    </w:p>
    <w:p w14:paraId="4E2C40A4" w14:textId="12B8AC39" w:rsidR="00004A1C" w:rsidRDefault="00004A1C">
      <w:pPr>
        <w:spacing w:line="259" w:lineRule="auto"/>
        <w:rPr>
          <w:rFonts w:ascii="Arial" w:hAnsi="Arial" w:cs="Arial"/>
          <w:sz w:val="24"/>
          <w:szCs w:val="24"/>
          <w:lang w:eastAsia="es-MX"/>
        </w:rPr>
      </w:pPr>
      <w:r>
        <w:rPr>
          <w:rFonts w:ascii="Arial" w:hAnsi="Arial" w:cs="Arial"/>
          <w:sz w:val="24"/>
          <w:szCs w:val="24"/>
          <w:lang w:eastAsia="es-MX"/>
        </w:rPr>
        <w:br w:type="page"/>
      </w:r>
    </w:p>
    <w:p w14:paraId="663B1DDF" w14:textId="77777777" w:rsidR="00004A1C" w:rsidRPr="00004A1C" w:rsidRDefault="00004A1C" w:rsidP="00004A1C">
      <w:pPr>
        <w:spacing w:line="259" w:lineRule="auto"/>
        <w:jc w:val="both"/>
        <w:rPr>
          <w:rFonts w:ascii="Arial" w:hAnsi="Arial" w:cs="Arial"/>
          <w:sz w:val="24"/>
          <w:szCs w:val="24"/>
          <w:lang w:eastAsia="es-MX"/>
        </w:rPr>
      </w:pPr>
      <w:r w:rsidRPr="00004A1C">
        <w:rPr>
          <w:rFonts w:ascii="Arial" w:hAnsi="Arial" w:cs="Arial"/>
          <w:sz w:val="24"/>
          <w:szCs w:val="24"/>
          <w:lang w:eastAsia="es-MX"/>
        </w:rPr>
        <w:lastRenderedPageBreak/>
        <w:t>Un ejemplo práctico que se encuentra en el libro Sistemas Operativos: Una visión aplicada, de Jesús Carretero Pérez y colaboradores, considera el siguiente escenario:</w:t>
      </w:r>
    </w:p>
    <w:p w14:paraId="04F5D3D9" w14:textId="77777777" w:rsidR="00004A1C" w:rsidRPr="00004A1C" w:rsidRDefault="00004A1C" w:rsidP="00004A1C">
      <w:pPr>
        <w:spacing w:line="259" w:lineRule="auto"/>
        <w:jc w:val="both"/>
        <w:rPr>
          <w:rFonts w:ascii="Arial" w:hAnsi="Arial" w:cs="Arial"/>
          <w:sz w:val="24"/>
          <w:szCs w:val="24"/>
          <w:lang w:eastAsia="es-MX"/>
        </w:rPr>
      </w:pPr>
      <w:r w:rsidRPr="002508D4">
        <w:rPr>
          <w:rFonts w:ascii="Arial" w:hAnsi="Arial" w:cs="Arial"/>
          <w:b/>
          <w:bCs/>
          <w:sz w:val="24"/>
          <w:szCs w:val="24"/>
          <w:lang w:eastAsia="es-MX"/>
        </w:rPr>
        <w:t>Procesos:</w:t>
      </w:r>
      <w:r w:rsidRPr="00004A1C">
        <w:rPr>
          <w:rFonts w:ascii="Arial" w:hAnsi="Arial" w:cs="Arial"/>
          <w:sz w:val="24"/>
          <w:szCs w:val="24"/>
          <w:lang w:eastAsia="es-MX"/>
        </w:rPr>
        <w:t xml:space="preserve"> P1, P2, P3</w:t>
      </w:r>
    </w:p>
    <w:p w14:paraId="65CCEB85" w14:textId="77777777" w:rsidR="00004A1C" w:rsidRPr="00004A1C" w:rsidRDefault="00004A1C" w:rsidP="00004A1C">
      <w:pPr>
        <w:spacing w:line="259" w:lineRule="auto"/>
        <w:jc w:val="both"/>
        <w:rPr>
          <w:rFonts w:ascii="Arial" w:hAnsi="Arial" w:cs="Arial"/>
          <w:sz w:val="24"/>
          <w:szCs w:val="24"/>
          <w:lang w:eastAsia="es-MX"/>
        </w:rPr>
      </w:pPr>
      <w:r w:rsidRPr="002508D4">
        <w:rPr>
          <w:rFonts w:ascii="Arial" w:hAnsi="Arial" w:cs="Arial"/>
          <w:b/>
          <w:bCs/>
          <w:sz w:val="24"/>
          <w:szCs w:val="24"/>
          <w:lang w:eastAsia="es-MX"/>
        </w:rPr>
        <w:t>Recursos:</w:t>
      </w:r>
      <w:r w:rsidRPr="00004A1C">
        <w:rPr>
          <w:rFonts w:ascii="Arial" w:hAnsi="Arial" w:cs="Arial"/>
          <w:sz w:val="24"/>
          <w:szCs w:val="24"/>
          <w:lang w:eastAsia="es-MX"/>
        </w:rPr>
        <w:t xml:space="preserve"> R1 (3 unidades), R2 (5 unidades), R3 (2 unidades)</w:t>
      </w:r>
    </w:p>
    <w:p w14:paraId="3A0D2BBC" w14:textId="77777777" w:rsidR="00004A1C" w:rsidRPr="00004A1C" w:rsidRDefault="00004A1C" w:rsidP="00004A1C">
      <w:pPr>
        <w:spacing w:line="259" w:lineRule="auto"/>
        <w:jc w:val="both"/>
        <w:rPr>
          <w:rFonts w:ascii="Arial" w:hAnsi="Arial" w:cs="Arial"/>
          <w:sz w:val="24"/>
          <w:szCs w:val="24"/>
          <w:lang w:eastAsia="es-MX"/>
        </w:rPr>
      </w:pPr>
    </w:p>
    <w:p w14:paraId="2F70D9A7" w14:textId="23D4DF8D" w:rsidR="00613762" w:rsidRDefault="002508D4" w:rsidP="002508D4">
      <w:pPr>
        <w:spacing w:line="259" w:lineRule="auto"/>
        <w:jc w:val="center"/>
        <w:rPr>
          <w:rFonts w:ascii="Arial" w:hAnsi="Arial" w:cs="Arial"/>
          <w:b/>
          <w:bCs/>
          <w:sz w:val="28"/>
          <w:szCs w:val="28"/>
          <w:lang w:eastAsia="es-MX"/>
        </w:rPr>
      </w:pPr>
      <w:r w:rsidRPr="609C32EA">
        <w:rPr>
          <w:rFonts w:ascii="Arial" w:hAnsi="Arial" w:cs="Arial"/>
          <w:b/>
          <w:bCs/>
          <w:sz w:val="28"/>
          <w:szCs w:val="28"/>
          <w:lang w:eastAsia="es-MX"/>
        </w:rPr>
        <w:t>MATRIZ C (ASIGNACIÓN)</w:t>
      </w:r>
    </w:p>
    <w:tbl>
      <w:tblPr>
        <w:tblStyle w:val="Tablaconcuadrcula"/>
        <w:tblW w:w="0" w:type="auto"/>
        <w:jc w:val="center"/>
        <w:tblLook w:val="04A0" w:firstRow="1" w:lastRow="0" w:firstColumn="1" w:lastColumn="0" w:noHBand="0" w:noVBand="1"/>
      </w:tblPr>
      <w:tblGrid>
        <w:gridCol w:w="1417"/>
        <w:gridCol w:w="1417"/>
        <w:gridCol w:w="1417"/>
        <w:gridCol w:w="1417"/>
      </w:tblGrid>
      <w:tr w:rsidR="00B80660" w:rsidRPr="0064175F" w14:paraId="42BAEE91" w14:textId="72818D0D" w:rsidTr="004D1AB0">
        <w:trPr>
          <w:jc w:val="center"/>
        </w:trPr>
        <w:tc>
          <w:tcPr>
            <w:tcW w:w="0" w:type="auto"/>
            <w:shd w:val="clear" w:color="auto" w:fill="002060"/>
            <w:vAlign w:val="center"/>
          </w:tcPr>
          <w:p w14:paraId="175AA09B" w14:textId="70963F70" w:rsidR="00B80660" w:rsidRPr="0064175F" w:rsidRDefault="004D1AB0" w:rsidP="0095124B">
            <w:pPr>
              <w:jc w:val="center"/>
              <w:rPr>
                <w:rFonts w:ascii="Arial" w:hAnsi="Arial" w:cs="Arial"/>
                <w:b/>
                <w:bCs/>
                <w:sz w:val="24"/>
                <w:szCs w:val="24"/>
              </w:rPr>
            </w:pPr>
            <w:r>
              <w:rPr>
                <w:rFonts w:ascii="Arial" w:hAnsi="Arial" w:cs="Arial"/>
                <w:b/>
                <w:bCs/>
                <w:sz w:val="24"/>
                <w:szCs w:val="24"/>
              </w:rPr>
              <w:t>PROCESO</w:t>
            </w:r>
          </w:p>
        </w:tc>
        <w:tc>
          <w:tcPr>
            <w:tcW w:w="1417" w:type="dxa"/>
            <w:shd w:val="clear" w:color="auto" w:fill="002060"/>
            <w:vAlign w:val="center"/>
          </w:tcPr>
          <w:p w14:paraId="0AD011FC" w14:textId="3424573F" w:rsidR="00B80660" w:rsidRPr="0064175F" w:rsidRDefault="00976C7F" w:rsidP="00F03344">
            <w:pPr>
              <w:jc w:val="center"/>
              <w:rPr>
                <w:rFonts w:ascii="Arial" w:hAnsi="Arial" w:cs="Arial"/>
                <w:b/>
                <w:bCs/>
                <w:sz w:val="24"/>
                <w:szCs w:val="24"/>
              </w:rPr>
            </w:pPr>
            <w:r>
              <w:rPr>
                <w:rFonts w:ascii="Arial" w:hAnsi="Arial" w:cs="Arial"/>
                <w:b/>
                <w:bCs/>
                <w:sz w:val="24"/>
                <w:szCs w:val="24"/>
              </w:rPr>
              <w:t>R1</w:t>
            </w:r>
          </w:p>
        </w:tc>
        <w:tc>
          <w:tcPr>
            <w:tcW w:w="1417" w:type="dxa"/>
            <w:shd w:val="clear" w:color="auto" w:fill="002060"/>
            <w:vAlign w:val="center"/>
          </w:tcPr>
          <w:p w14:paraId="6B4EA272" w14:textId="73C65BD0" w:rsidR="00B80660" w:rsidRPr="0064175F" w:rsidRDefault="00976C7F" w:rsidP="0095124B">
            <w:pPr>
              <w:jc w:val="center"/>
              <w:rPr>
                <w:rFonts w:ascii="Arial" w:hAnsi="Arial" w:cs="Arial"/>
                <w:b/>
                <w:bCs/>
                <w:sz w:val="24"/>
                <w:szCs w:val="24"/>
              </w:rPr>
            </w:pPr>
            <w:r>
              <w:rPr>
                <w:rFonts w:ascii="Arial" w:hAnsi="Arial" w:cs="Arial"/>
                <w:b/>
                <w:bCs/>
                <w:sz w:val="24"/>
                <w:szCs w:val="24"/>
              </w:rPr>
              <w:t>R2</w:t>
            </w:r>
          </w:p>
        </w:tc>
        <w:tc>
          <w:tcPr>
            <w:tcW w:w="1417" w:type="dxa"/>
            <w:shd w:val="clear" w:color="auto" w:fill="002060"/>
          </w:tcPr>
          <w:p w14:paraId="6F0D26AD" w14:textId="398644B1" w:rsidR="00B80660" w:rsidRPr="0064175F" w:rsidRDefault="00976C7F" w:rsidP="0095124B">
            <w:pPr>
              <w:jc w:val="center"/>
              <w:rPr>
                <w:rFonts w:ascii="Arial" w:hAnsi="Arial" w:cs="Arial"/>
                <w:b/>
                <w:bCs/>
                <w:sz w:val="24"/>
                <w:szCs w:val="24"/>
              </w:rPr>
            </w:pPr>
            <w:r>
              <w:rPr>
                <w:rFonts w:ascii="Arial" w:hAnsi="Arial" w:cs="Arial"/>
                <w:b/>
                <w:bCs/>
                <w:sz w:val="24"/>
                <w:szCs w:val="24"/>
              </w:rPr>
              <w:t>R3</w:t>
            </w:r>
          </w:p>
        </w:tc>
      </w:tr>
      <w:tr w:rsidR="00B80660" w:rsidRPr="0064175F" w14:paraId="0A9B09BB" w14:textId="23829ACC" w:rsidTr="004D1AB0">
        <w:trPr>
          <w:jc w:val="center"/>
        </w:trPr>
        <w:tc>
          <w:tcPr>
            <w:tcW w:w="0" w:type="auto"/>
            <w:vAlign w:val="center"/>
          </w:tcPr>
          <w:p w14:paraId="185F13F5" w14:textId="6FBF133D" w:rsidR="00B80660" w:rsidRPr="0064175F" w:rsidRDefault="00B80660" w:rsidP="00F03344">
            <w:pPr>
              <w:jc w:val="center"/>
              <w:rPr>
                <w:rFonts w:ascii="Arial" w:hAnsi="Arial" w:cs="Arial"/>
                <w:sz w:val="24"/>
                <w:szCs w:val="24"/>
              </w:rPr>
            </w:pPr>
            <w:r>
              <w:rPr>
                <w:rFonts w:ascii="Arial" w:hAnsi="Arial" w:cs="Arial"/>
                <w:sz w:val="24"/>
                <w:szCs w:val="24"/>
              </w:rPr>
              <w:t>P1</w:t>
            </w:r>
          </w:p>
        </w:tc>
        <w:tc>
          <w:tcPr>
            <w:tcW w:w="1417" w:type="dxa"/>
            <w:vAlign w:val="center"/>
          </w:tcPr>
          <w:p w14:paraId="128D6B55" w14:textId="1EAFC227" w:rsidR="00B80660" w:rsidRPr="0064175F" w:rsidRDefault="00976C7F" w:rsidP="00F03344">
            <w:pPr>
              <w:jc w:val="center"/>
              <w:rPr>
                <w:rFonts w:ascii="Arial" w:hAnsi="Arial" w:cs="Arial"/>
                <w:sz w:val="24"/>
                <w:szCs w:val="24"/>
              </w:rPr>
            </w:pPr>
            <w:r>
              <w:rPr>
                <w:rFonts w:ascii="Arial" w:hAnsi="Arial" w:cs="Arial"/>
                <w:sz w:val="24"/>
                <w:szCs w:val="24"/>
              </w:rPr>
              <w:t>1</w:t>
            </w:r>
          </w:p>
        </w:tc>
        <w:tc>
          <w:tcPr>
            <w:tcW w:w="1417" w:type="dxa"/>
            <w:vAlign w:val="center"/>
          </w:tcPr>
          <w:p w14:paraId="565B60BD" w14:textId="1207BAD9" w:rsidR="00B80660" w:rsidRPr="0064175F" w:rsidRDefault="0092196A" w:rsidP="00A97E25">
            <w:pPr>
              <w:jc w:val="center"/>
              <w:rPr>
                <w:rFonts w:ascii="Arial" w:hAnsi="Arial" w:cs="Arial"/>
                <w:sz w:val="24"/>
                <w:szCs w:val="24"/>
              </w:rPr>
            </w:pPr>
            <w:r>
              <w:rPr>
                <w:rFonts w:ascii="Arial" w:hAnsi="Arial" w:cs="Arial"/>
                <w:sz w:val="24"/>
                <w:szCs w:val="24"/>
              </w:rPr>
              <w:t>2</w:t>
            </w:r>
          </w:p>
        </w:tc>
        <w:tc>
          <w:tcPr>
            <w:tcW w:w="1417" w:type="dxa"/>
            <w:vAlign w:val="center"/>
          </w:tcPr>
          <w:p w14:paraId="64795C73" w14:textId="4D97E14F" w:rsidR="00B80660" w:rsidRPr="0064175F" w:rsidRDefault="0092196A" w:rsidP="00A97E25">
            <w:pPr>
              <w:jc w:val="center"/>
              <w:rPr>
                <w:rFonts w:ascii="Arial" w:hAnsi="Arial" w:cs="Arial"/>
                <w:sz w:val="24"/>
                <w:szCs w:val="24"/>
              </w:rPr>
            </w:pPr>
            <w:r>
              <w:rPr>
                <w:rFonts w:ascii="Arial" w:hAnsi="Arial" w:cs="Arial"/>
                <w:sz w:val="24"/>
                <w:szCs w:val="24"/>
              </w:rPr>
              <w:t>0</w:t>
            </w:r>
          </w:p>
        </w:tc>
      </w:tr>
      <w:tr w:rsidR="00B80660" w:rsidRPr="0064175F" w14:paraId="05B1E28D" w14:textId="6414104C" w:rsidTr="004D1AB0">
        <w:trPr>
          <w:jc w:val="center"/>
        </w:trPr>
        <w:tc>
          <w:tcPr>
            <w:tcW w:w="0" w:type="auto"/>
            <w:shd w:val="clear" w:color="auto" w:fill="DEEAF6" w:themeFill="accent5" w:themeFillTint="33"/>
            <w:vAlign w:val="center"/>
          </w:tcPr>
          <w:p w14:paraId="78D100F4" w14:textId="2F77B6D4" w:rsidR="00B80660" w:rsidRPr="0064175F" w:rsidRDefault="00B80660" w:rsidP="00A97E25">
            <w:pPr>
              <w:jc w:val="center"/>
              <w:rPr>
                <w:rFonts w:ascii="Arial" w:hAnsi="Arial" w:cs="Arial"/>
                <w:sz w:val="24"/>
                <w:szCs w:val="24"/>
              </w:rPr>
            </w:pPr>
            <w:r>
              <w:rPr>
                <w:rFonts w:ascii="Arial" w:hAnsi="Arial" w:cs="Arial"/>
                <w:sz w:val="24"/>
                <w:szCs w:val="24"/>
              </w:rPr>
              <w:t>P2</w:t>
            </w:r>
          </w:p>
        </w:tc>
        <w:tc>
          <w:tcPr>
            <w:tcW w:w="1417" w:type="dxa"/>
            <w:shd w:val="clear" w:color="auto" w:fill="DEEAF6" w:themeFill="accent5" w:themeFillTint="33"/>
            <w:vAlign w:val="center"/>
          </w:tcPr>
          <w:p w14:paraId="051E8F6C" w14:textId="57D31564" w:rsidR="00B80660" w:rsidRPr="0064175F" w:rsidRDefault="0092196A" w:rsidP="00A97E25">
            <w:pPr>
              <w:jc w:val="center"/>
              <w:rPr>
                <w:rFonts w:ascii="Arial" w:hAnsi="Arial" w:cs="Arial"/>
                <w:sz w:val="24"/>
                <w:szCs w:val="24"/>
              </w:rPr>
            </w:pPr>
            <w:r>
              <w:rPr>
                <w:rFonts w:ascii="Arial" w:hAnsi="Arial" w:cs="Arial"/>
                <w:sz w:val="24"/>
                <w:szCs w:val="24"/>
              </w:rPr>
              <w:t>0</w:t>
            </w:r>
          </w:p>
        </w:tc>
        <w:tc>
          <w:tcPr>
            <w:tcW w:w="1417" w:type="dxa"/>
            <w:shd w:val="clear" w:color="auto" w:fill="DEEAF6" w:themeFill="accent5" w:themeFillTint="33"/>
            <w:vAlign w:val="center"/>
          </w:tcPr>
          <w:p w14:paraId="0070E29A" w14:textId="0EC8806C" w:rsidR="00B80660" w:rsidRPr="0064175F" w:rsidRDefault="0092196A" w:rsidP="00A97E25">
            <w:pPr>
              <w:jc w:val="center"/>
              <w:rPr>
                <w:rFonts w:ascii="Arial" w:hAnsi="Arial" w:cs="Arial"/>
                <w:sz w:val="24"/>
                <w:szCs w:val="24"/>
              </w:rPr>
            </w:pPr>
            <w:r>
              <w:rPr>
                <w:rFonts w:ascii="Arial" w:hAnsi="Arial" w:cs="Arial"/>
                <w:sz w:val="24"/>
                <w:szCs w:val="24"/>
              </w:rPr>
              <w:t>1</w:t>
            </w:r>
          </w:p>
        </w:tc>
        <w:tc>
          <w:tcPr>
            <w:tcW w:w="1417" w:type="dxa"/>
            <w:shd w:val="clear" w:color="auto" w:fill="DEEAF6" w:themeFill="accent5" w:themeFillTint="33"/>
            <w:vAlign w:val="center"/>
          </w:tcPr>
          <w:p w14:paraId="70C21AA2" w14:textId="3CF36961" w:rsidR="00B80660" w:rsidRPr="0064175F" w:rsidRDefault="0092196A" w:rsidP="00A97E25">
            <w:pPr>
              <w:jc w:val="center"/>
              <w:rPr>
                <w:rFonts w:ascii="Arial" w:hAnsi="Arial" w:cs="Arial"/>
                <w:sz w:val="24"/>
                <w:szCs w:val="24"/>
              </w:rPr>
            </w:pPr>
            <w:r>
              <w:rPr>
                <w:rFonts w:ascii="Arial" w:hAnsi="Arial" w:cs="Arial"/>
                <w:sz w:val="24"/>
                <w:szCs w:val="24"/>
              </w:rPr>
              <w:t>1</w:t>
            </w:r>
          </w:p>
        </w:tc>
      </w:tr>
      <w:tr w:rsidR="00B80660" w:rsidRPr="0064175F" w14:paraId="5E64E8A8" w14:textId="62B97A88" w:rsidTr="004D1AB0">
        <w:trPr>
          <w:jc w:val="center"/>
        </w:trPr>
        <w:tc>
          <w:tcPr>
            <w:tcW w:w="0" w:type="auto"/>
            <w:vAlign w:val="center"/>
          </w:tcPr>
          <w:p w14:paraId="144CDBF8" w14:textId="545DE1C1" w:rsidR="00B80660" w:rsidRPr="0064175F" w:rsidRDefault="00B80660" w:rsidP="00A97E25">
            <w:pPr>
              <w:jc w:val="center"/>
              <w:rPr>
                <w:rFonts w:ascii="Arial" w:hAnsi="Arial" w:cs="Arial"/>
                <w:sz w:val="24"/>
                <w:szCs w:val="24"/>
              </w:rPr>
            </w:pPr>
            <w:r>
              <w:rPr>
                <w:rFonts w:ascii="Arial" w:hAnsi="Arial" w:cs="Arial"/>
                <w:sz w:val="24"/>
                <w:szCs w:val="24"/>
              </w:rPr>
              <w:t>P3</w:t>
            </w:r>
          </w:p>
        </w:tc>
        <w:tc>
          <w:tcPr>
            <w:tcW w:w="1417" w:type="dxa"/>
            <w:vAlign w:val="center"/>
          </w:tcPr>
          <w:p w14:paraId="639F8688" w14:textId="2EBFC506" w:rsidR="00B80660" w:rsidRPr="0064175F" w:rsidRDefault="0092121A" w:rsidP="00A97E25">
            <w:pPr>
              <w:jc w:val="center"/>
              <w:rPr>
                <w:rFonts w:ascii="Arial" w:hAnsi="Arial" w:cs="Arial"/>
                <w:sz w:val="24"/>
                <w:szCs w:val="24"/>
              </w:rPr>
            </w:pPr>
            <w:r>
              <w:rPr>
                <w:rFonts w:ascii="Arial" w:hAnsi="Arial" w:cs="Arial"/>
                <w:sz w:val="24"/>
                <w:szCs w:val="24"/>
              </w:rPr>
              <w:t>2</w:t>
            </w:r>
          </w:p>
        </w:tc>
        <w:tc>
          <w:tcPr>
            <w:tcW w:w="1417" w:type="dxa"/>
            <w:vAlign w:val="center"/>
          </w:tcPr>
          <w:p w14:paraId="79F8F1E5" w14:textId="492B2E1A" w:rsidR="00B80660" w:rsidRPr="0064175F" w:rsidRDefault="0092121A" w:rsidP="00A97E25">
            <w:pPr>
              <w:jc w:val="center"/>
              <w:rPr>
                <w:rFonts w:ascii="Arial" w:hAnsi="Arial" w:cs="Arial"/>
                <w:sz w:val="24"/>
                <w:szCs w:val="24"/>
              </w:rPr>
            </w:pPr>
            <w:r>
              <w:rPr>
                <w:rFonts w:ascii="Arial" w:hAnsi="Arial" w:cs="Arial"/>
                <w:sz w:val="24"/>
                <w:szCs w:val="24"/>
              </w:rPr>
              <w:t>0</w:t>
            </w:r>
          </w:p>
        </w:tc>
        <w:tc>
          <w:tcPr>
            <w:tcW w:w="1417" w:type="dxa"/>
            <w:vAlign w:val="center"/>
          </w:tcPr>
          <w:p w14:paraId="009E9F88" w14:textId="18947344" w:rsidR="00B80660" w:rsidRPr="0064175F" w:rsidRDefault="0047083E" w:rsidP="00202EEE">
            <w:pPr>
              <w:keepNext/>
              <w:jc w:val="center"/>
              <w:rPr>
                <w:rFonts w:ascii="Arial" w:hAnsi="Arial" w:cs="Arial"/>
                <w:sz w:val="24"/>
                <w:szCs w:val="24"/>
              </w:rPr>
            </w:pPr>
            <w:r>
              <w:rPr>
                <w:rFonts w:ascii="Arial" w:hAnsi="Arial" w:cs="Arial"/>
                <w:sz w:val="24"/>
                <w:szCs w:val="24"/>
              </w:rPr>
              <w:t>1</w:t>
            </w:r>
          </w:p>
        </w:tc>
      </w:tr>
    </w:tbl>
    <w:p w14:paraId="494A86BD" w14:textId="001FED7B" w:rsidR="00CC48AE" w:rsidRDefault="00202EEE" w:rsidP="00202EEE">
      <w:pPr>
        <w:pStyle w:val="Descripcin"/>
        <w:rPr>
          <w:rFonts w:ascii="Arial" w:hAnsi="Arial" w:cs="Arial"/>
          <w:sz w:val="24"/>
          <w:szCs w:val="24"/>
          <w:lang w:eastAsia="es-MX"/>
        </w:rPr>
      </w:pPr>
      <w:bookmarkStart w:id="19" w:name="_Toc200806424"/>
      <w:bookmarkStart w:id="20" w:name="_Toc200812016"/>
      <w:r>
        <w:t xml:space="preserve">Tabla </w:t>
      </w:r>
      <w:fldSimple w:instr=" SEQ Tabla \* ARABIC ">
        <w:r w:rsidR="00420186">
          <w:rPr>
            <w:noProof/>
          </w:rPr>
          <w:t>3</w:t>
        </w:r>
      </w:fldSimple>
      <w:r>
        <w:t xml:space="preserve">. </w:t>
      </w:r>
      <w:r w:rsidRPr="000540BF">
        <w:t>Matriz C de asignación (ejemplo del libro Sistemas Operativos: Una visión aplicada de Jesús Carretero).</w:t>
      </w:r>
      <w:bookmarkEnd w:id="19"/>
      <w:bookmarkEnd w:id="20"/>
    </w:p>
    <w:p w14:paraId="3475D837" w14:textId="77777777" w:rsidR="004D1AB0" w:rsidRDefault="004D1AB0" w:rsidP="00E43410">
      <w:pPr>
        <w:spacing w:line="259" w:lineRule="auto"/>
        <w:jc w:val="both"/>
        <w:rPr>
          <w:rFonts w:ascii="Arial" w:hAnsi="Arial" w:cs="Arial"/>
          <w:sz w:val="24"/>
          <w:szCs w:val="24"/>
          <w:lang w:eastAsia="es-MX"/>
        </w:rPr>
      </w:pPr>
    </w:p>
    <w:p w14:paraId="6E6B305F" w14:textId="1BB69B22" w:rsidR="00E43410" w:rsidRDefault="00202EEE" w:rsidP="00202EEE">
      <w:pPr>
        <w:spacing w:line="259" w:lineRule="auto"/>
        <w:jc w:val="center"/>
        <w:rPr>
          <w:rFonts w:ascii="Arial" w:hAnsi="Arial" w:cs="Arial"/>
          <w:b/>
          <w:bCs/>
          <w:sz w:val="28"/>
          <w:szCs w:val="28"/>
          <w:lang w:eastAsia="es-MX"/>
        </w:rPr>
      </w:pPr>
      <w:r w:rsidRPr="609C32EA">
        <w:rPr>
          <w:rFonts w:ascii="Arial" w:hAnsi="Arial" w:cs="Arial"/>
          <w:b/>
          <w:bCs/>
          <w:sz w:val="28"/>
          <w:szCs w:val="28"/>
          <w:lang w:eastAsia="es-MX"/>
        </w:rPr>
        <w:t>MATRIZ D (SOLICITUDES)</w:t>
      </w:r>
    </w:p>
    <w:tbl>
      <w:tblPr>
        <w:tblStyle w:val="Tablaconcuadrcula"/>
        <w:tblW w:w="0" w:type="auto"/>
        <w:jc w:val="center"/>
        <w:tblLook w:val="04A0" w:firstRow="1" w:lastRow="0" w:firstColumn="1" w:lastColumn="0" w:noHBand="0" w:noVBand="1"/>
      </w:tblPr>
      <w:tblGrid>
        <w:gridCol w:w="1417"/>
        <w:gridCol w:w="1417"/>
        <w:gridCol w:w="1417"/>
        <w:gridCol w:w="1417"/>
      </w:tblGrid>
      <w:tr w:rsidR="00E43410" w:rsidRPr="0064175F" w14:paraId="4CFFBE33" w14:textId="77777777" w:rsidTr="00202EEE">
        <w:trPr>
          <w:jc w:val="center"/>
        </w:trPr>
        <w:tc>
          <w:tcPr>
            <w:tcW w:w="1417" w:type="dxa"/>
            <w:shd w:val="clear" w:color="auto" w:fill="002060"/>
            <w:vAlign w:val="center"/>
          </w:tcPr>
          <w:p w14:paraId="212B9830" w14:textId="03D84042" w:rsidR="00E43410" w:rsidRPr="0064175F" w:rsidRDefault="00202EEE" w:rsidP="0095124B">
            <w:pPr>
              <w:jc w:val="center"/>
              <w:rPr>
                <w:rFonts w:ascii="Arial" w:hAnsi="Arial" w:cs="Arial"/>
                <w:b/>
                <w:bCs/>
                <w:sz w:val="24"/>
                <w:szCs w:val="24"/>
              </w:rPr>
            </w:pPr>
            <w:r>
              <w:rPr>
                <w:rFonts w:ascii="Arial" w:hAnsi="Arial" w:cs="Arial"/>
                <w:b/>
                <w:bCs/>
                <w:sz w:val="24"/>
                <w:szCs w:val="24"/>
              </w:rPr>
              <w:t>PROCESO</w:t>
            </w:r>
          </w:p>
        </w:tc>
        <w:tc>
          <w:tcPr>
            <w:tcW w:w="1417" w:type="dxa"/>
            <w:shd w:val="clear" w:color="auto" w:fill="002060"/>
            <w:vAlign w:val="center"/>
          </w:tcPr>
          <w:p w14:paraId="207A1DAA" w14:textId="77777777" w:rsidR="00E43410" w:rsidRPr="0064175F" w:rsidRDefault="00E43410" w:rsidP="0095124B">
            <w:pPr>
              <w:jc w:val="center"/>
              <w:rPr>
                <w:rFonts w:ascii="Arial" w:hAnsi="Arial" w:cs="Arial"/>
                <w:b/>
                <w:bCs/>
                <w:sz w:val="24"/>
                <w:szCs w:val="24"/>
              </w:rPr>
            </w:pPr>
            <w:r>
              <w:rPr>
                <w:rFonts w:ascii="Arial" w:hAnsi="Arial" w:cs="Arial"/>
                <w:b/>
                <w:bCs/>
                <w:sz w:val="24"/>
                <w:szCs w:val="24"/>
              </w:rPr>
              <w:t>R1</w:t>
            </w:r>
          </w:p>
        </w:tc>
        <w:tc>
          <w:tcPr>
            <w:tcW w:w="1417" w:type="dxa"/>
            <w:shd w:val="clear" w:color="auto" w:fill="002060"/>
            <w:vAlign w:val="center"/>
          </w:tcPr>
          <w:p w14:paraId="07D0CD64" w14:textId="77777777" w:rsidR="00E43410" w:rsidRPr="0064175F" w:rsidRDefault="00E43410" w:rsidP="0095124B">
            <w:pPr>
              <w:jc w:val="center"/>
              <w:rPr>
                <w:rFonts w:ascii="Arial" w:hAnsi="Arial" w:cs="Arial"/>
                <w:b/>
                <w:bCs/>
                <w:sz w:val="24"/>
                <w:szCs w:val="24"/>
              </w:rPr>
            </w:pPr>
            <w:r>
              <w:rPr>
                <w:rFonts w:ascii="Arial" w:hAnsi="Arial" w:cs="Arial"/>
                <w:b/>
                <w:bCs/>
                <w:sz w:val="24"/>
                <w:szCs w:val="24"/>
              </w:rPr>
              <w:t>R2</w:t>
            </w:r>
          </w:p>
        </w:tc>
        <w:tc>
          <w:tcPr>
            <w:tcW w:w="1417" w:type="dxa"/>
            <w:shd w:val="clear" w:color="auto" w:fill="002060"/>
          </w:tcPr>
          <w:p w14:paraId="70642581" w14:textId="77777777" w:rsidR="00E43410" w:rsidRPr="0064175F" w:rsidRDefault="00E43410" w:rsidP="0095124B">
            <w:pPr>
              <w:jc w:val="center"/>
              <w:rPr>
                <w:rFonts w:ascii="Arial" w:hAnsi="Arial" w:cs="Arial"/>
                <w:b/>
                <w:bCs/>
                <w:sz w:val="24"/>
                <w:szCs w:val="24"/>
              </w:rPr>
            </w:pPr>
            <w:r>
              <w:rPr>
                <w:rFonts w:ascii="Arial" w:hAnsi="Arial" w:cs="Arial"/>
                <w:b/>
                <w:bCs/>
                <w:sz w:val="24"/>
                <w:szCs w:val="24"/>
              </w:rPr>
              <w:t>R3</w:t>
            </w:r>
          </w:p>
        </w:tc>
      </w:tr>
      <w:tr w:rsidR="00E43410" w:rsidRPr="0064175F" w14:paraId="3A376908" w14:textId="77777777" w:rsidTr="00202EEE">
        <w:trPr>
          <w:jc w:val="center"/>
        </w:trPr>
        <w:tc>
          <w:tcPr>
            <w:tcW w:w="1417" w:type="dxa"/>
            <w:vAlign w:val="center"/>
          </w:tcPr>
          <w:p w14:paraId="0A30796E" w14:textId="77777777" w:rsidR="00E43410" w:rsidRPr="0064175F" w:rsidRDefault="00E43410" w:rsidP="0095124B">
            <w:pPr>
              <w:jc w:val="center"/>
              <w:rPr>
                <w:rFonts w:ascii="Arial" w:hAnsi="Arial" w:cs="Arial"/>
                <w:sz w:val="24"/>
                <w:szCs w:val="24"/>
              </w:rPr>
            </w:pPr>
            <w:r>
              <w:rPr>
                <w:rFonts w:ascii="Arial" w:hAnsi="Arial" w:cs="Arial"/>
                <w:sz w:val="24"/>
                <w:szCs w:val="24"/>
              </w:rPr>
              <w:t>P1</w:t>
            </w:r>
          </w:p>
        </w:tc>
        <w:tc>
          <w:tcPr>
            <w:tcW w:w="1417" w:type="dxa"/>
            <w:vAlign w:val="center"/>
          </w:tcPr>
          <w:p w14:paraId="00AF2EB5" w14:textId="77777777" w:rsidR="00E43410" w:rsidRPr="0064175F" w:rsidRDefault="00E43410" w:rsidP="0095124B">
            <w:pPr>
              <w:jc w:val="center"/>
              <w:rPr>
                <w:rFonts w:ascii="Arial" w:hAnsi="Arial" w:cs="Arial"/>
                <w:sz w:val="24"/>
                <w:szCs w:val="24"/>
              </w:rPr>
            </w:pPr>
            <w:r>
              <w:rPr>
                <w:rFonts w:ascii="Arial" w:hAnsi="Arial" w:cs="Arial"/>
                <w:sz w:val="24"/>
                <w:szCs w:val="24"/>
              </w:rPr>
              <w:t>1</w:t>
            </w:r>
          </w:p>
        </w:tc>
        <w:tc>
          <w:tcPr>
            <w:tcW w:w="1417" w:type="dxa"/>
            <w:vAlign w:val="center"/>
          </w:tcPr>
          <w:p w14:paraId="5B9F7CA4" w14:textId="24369801" w:rsidR="00E43410" w:rsidRPr="0064175F" w:rsidRDefault="0030224B" w:rsidP="0095124B">
            <w:pPr>
              <w:jc w:val="center"/>
              <w:rPr>
                <w:rFonts w:ascii="Arial" w:hAnsi="Arial" w:cs="Arial"/>
                <w:sz w:val="24"/>
                <w:szCs w:val="24"/>
              </w:rPr>
            </w:pPr>
            <w:r>
              <w:rPr>
                <w:rFonts w:ascii="Arial" w:hAnsi="Arial" w:cs="Arial"/>
                <w:sz w:val="24"/>
                <w:szCs w:val="24"/>
              </w:rPr>
              <w:t>0</w:t>
            </w:r>
          </w:p>
        </w:tc>
        <w:tc>
          <w:tcPr>
            <w:tcW w:w="1417" w:type="dxa"/>
            <w:vAlign w:val="center"/>
          </w:tcPr>
          <w:p w14:paraId="107D83D6" w14:textId="7DD8231E" w:rsidR="00E43410" w:rsidRPr="0064175F" w:rsidRDefault="0030224B" w:rsidP="0095124B">
            <w:pPr>
              <w:jc w:val="center"/>
              <w:rPr>
                <w:rFonts w:ascii="Arial" w:hAnsi="Arial" w:cs="Arial"/>
                <w:sz w:val="24"/>
                <w:szCs w:val="24"/>
              </w:rPr>
            </w:pPr>
            <w:r>
              <w:rPr>
                <w:rFonts w:ascii="Arial" w:hAnsi="Arial" w:cs="Arial"/>
                <w:sz w:val="24"/>
                <w:szCs w:val="24"/>
              </w:rPr>
              <w:t>1</w:t>
            </w:r>
          </w:p>
        </w:tc>
      </w:tr>
      <w:tr w:rsidR="00E43410" w:rsidRPr="0064175F" w14:paraId="2CB705B9" w14:textId="77777777" w:rsidTr="00202EEE">
        <w:trPr>
          <w:jc w:val="center"/>
        </w:trPr>
        <w:tc>
          <w:tcPr>
            <w:tcW w:w="1417" w:type="dxa"/>
            <w:shd w:val="clear" w:color="auto" w:fill="DEEAF6" w:themeFill="accent5" w:themeFillTint="33"/>
            <w:vAlign w:val="center"/>
          </w:tcPr>
          <w:p w14:paraId="7AC52BE6" w14:textId="77777777" w:rsidR="00E43410" w:rsidRPr="0064175F" w:rsidRDefault="00E43410" w:rsidP="0095124B">
            <w:pPr>
              <w:jc w:val="center"/>
              <w:rPr>
                <w:rFonts w:ascii="Arial" w:hAnsi="Arial" w:cs="Arial"/>
                <w:sz w:val="24"/>
                <w:szCs w:val="24"/>
              </w:rPr>
            </w:pPr>
            <w:r>
              <w:rPr>
                <w:rFonts w:ascii="Arial" w:hAnsi="Arial" w:cs="Arial"/>
                <w:sz w:val="24"/>
                <w:szCs w:val="24"/>
              </w:rPr>
              <w:t>P2</w:t>
            </w:r>
          </w:p>
        </w:tc>
        <w:tc>
          <w:tcPr>
            <w:tcW w:w="1417" w:type="dxa"/>
            <w:shd w:val="clear" w:color="auto" w:fill="DEEAF6" w:themeFill="accent5" w:themeFillTint="33"/>
            <w:vAlign w:val="center"/>
          </w:tcPr>
          <w:p w14:paraId="79320825" w14:textId="3AA1EB3D" w:rsidR="00E43410" w:rsidRPr="0064175F" w:rsidRDefault="00A82C26" w:rsidP="0095124B">
            <w:pPr>
              <w:jc w:val="center"/>
              <w:rPr>
                <w:rFonts w:ascii="Arial" w:hAnsi="Arial" w:cs="Arial"/>
                <w:sz w:val="24"/>
                <w:szCs w:val="24"/>
              </w:rPr>
            </w:pPr>
            <w:r>
              <w:rPr>
                <w:rFonts w:ascii="Arial" w:hAnsi="Arial" w:cs="Arial"/>
                <w:sz w:val="24"/>
                <w:szCs w:val="24"/>
              </w:rPr>
              <w:t>2</w:t>
            </w:r>
          </w:p>
        </w:tc>
        <w:tc>
          <w:tcPr>
            <w:tcW w:w="1417" w:type="dxa"/>
            <w:shd w:val="clear" w:color="auto" w:fill="DEEAF6" w:themeFill="accent5" w:themeFillTint="33"/>
            <w:vAlign w:val="center"/>
          </w:tcPr>
          <w:p w14:paraId="0F6F5B5F" w14:textId="77777777" w:rsidR="00E43410" w:rsidRPr="0064175F" w:rsidRDefault="00E43410" w:rsidP="0095124B">
            <w:pPr>
              <w:jc w:val="center"/>
              <w:rPr>
                <w:rFonts w:ascii="Arial" w:hAnsi="Arial" w:cs="Arial"/>
                <w:sz w:val="24"/>
                <w:szCs w:val="24"/>
              </w:rPr>
            </w:pPr>
            <w:r>
              <w:rPr>
                <w:rFonts w:ascii="Arial" w:hAnsi="Arial" w:cs="Arial"/>
                <w:sz w:val="24"/>
                <w:szCs w:val="24"/>
              </w:rPr>
              <w:t>1</w:t>
            </w:r>
          </w:p>
        </w:tc>
        <w:tc>
          <w:tcPr>
            <w:tcW w:w="1417" w:type="dxa"/>
            <w:shd w:val="clear" w:color="auto" w:fill="DEEAF6" w:themeFill="accent5" w:themeFillTint="33"/>
            <w:vAlign w:val="center"/>
          </w:tcPr>
          <w:p w14:paraId="3E10FC97" w14:textId="1E199DC7" w:rsidR="00E43410" w:rsidRPr="0064175F" w:rsidRDefault="00A82C26" w:rsidP="0095124B">
            <w:pPr>
              <w:jc w:val="center"/>
              <w:rPr>
                <w:rFonts w:ascii="Arial" w:hAnsi="Arial" w:cs="Arial"/>
                <w:sz w:val="24"/>
                <w:szCs w:val="24"/>
              </w:rPr>
            </w:pPr>
            <w:r>
              <w:rPr>
                <w:rFonts w:ascii="Arial" w:hAnsi="Arial" w:cs="Arial"/>
                <w:sz w:val="24"/>
                <w:szCs w:val="24"/>
              </w:rPr>
              <w:t>0</w:t>
            </w:r>
          </w:p>
        </w:tc>
      </w:tr>
      <w:tr w:rsidR="00A82C26" w:rsidRPr="0064175F" w14:paraId="5372B976" w14:textId="77777777" w:rsidTr="00202EEE">
        <w:trPr>
          <w:jc w:val="center"/>
        </w:trPr>
        <w:tc>
          <w:tcPr>
            <w:tcW w:w="1417" w:type="dxa"/>
            <w:shd w:val="clear" w:color="auto" w:fill="DEEAF6" w:themeFill="accent5" w:themeFillTint="33"/>
            <w:vAlign w:val="center"/>
          </w:tcPr>
          <w:p w14:paraId="7FF17F25" w14:textId="720B0224" w:rsidR="00A82C26" w:rsidRDefault="00A82C26" w:rsidP="0095124B">
            <w:pPr>
              <w:jc w:val="center"/>
              <w:rPr>
                <w:rFonts w:ascii="Arial" w:hAnsi="Arial" w:cs="Arial"/>
                <w:sz w:val="24"/>
                <w:szCs w:val="24"/>
              </w:rPr>
            </w:pPr>
            <w:r>
              <w:rPr>
                <w:rFonts w:ascii="Arial" w:hAnsi="Arial" w:cs="Arial"/>
                <w:sz w:val="24"/>
                <w:szCs w:val="24"/>
              </w:rPr>
              <w:t>P3</w:t>
            </w:r>
          </w:p>
        </w:tc>
        <w:tc>
          <w:tcPr>
            <w:tcW w:w="1417" w:type="dxa"/>
            <w:shd w:val="clear" w:color="auto" w:fill="DEEAF6" w:themeFill="accent5" w:themeFillTint="33"/>
            <w:vAlign w:val="center"/>
          </w:tcPr>
          <w:p w14:paraId="6EA7BB87" w14:textId="57C6A47F" w:rsidR="00A82C26" w:rsidRDefault="00A82C26" w:rsidP="0095124B">
            <w:pPr>
              <w:jc w:val="center"/>
              <w:rPr>
                <w:rFonts w:ascii="Arial" w:hAnsi="Arial" w:cs="Arial"/>
                <w:sz w:val="24"/>
                <w:szCs w:val="24"/>
              </w:rPr>
            </w:pPr>
            <w:r>
              <w:rPr>
                <w:rFonts w:ascii="Arial" w:hAnsi="Arial" w:cs="Arial"/>
                <w:sz w:val="24"/>
                <w:szCs w:val="24"/>
              </w:rPr>
              <w:t>0</w:t>
            </w:r>
          </w:p>
        </w:tc>
        <w:tc>
          <w:tcPr>
            <w:tcW w:w="1417" w:type="dxa"/>
            <w:shd w:val="clear" w:color="auto" w:fill="DEEAF6" w:themeFill="accent5" w:themeFillTint="33"/>
            <w:vAlign w:val="center"/>
          </w:tcPr>
          <w:p w14:paraId="33D22B72" w14:textId="7AA187BB" w:rsidR="00A82C26" w:rsidRDefault="00A82C26" w:rsidP="0095124B">
            <w:pPr>
              <w:jc w:val="center"/>
              <w:rPr>
                <w:rFonts w:ascii="Arial" w:hAnsi="Arial" w:cs="Arial"/>
                <w:sz w:val="24"/>
                <w:szCs w:val="24"/>
              </w:rPr>
            </w:pPr>
            <w:r>
              <w:rPr>
                <w:rFonts w:ascii="Arial" w:hAnsi="Arial" w:cs="Arial"/>
                <w:sz w:val="24"/>
                <w:szCs w:val="24"/>
              </w:rPr>
              <w:t>1</w:t>
            </w:r>
          </w:p>
        </w:tc>
        <w:tc>
          <w:tcPr>
            <w:tcW w:w="1417" w:type="dxa"/>
            <w:shd w:val="clear" w:color="auto" w:fill="DEEAF6" w:themeFill="accent5" w:themeFillTint="33"/>
            <w:vAlign w:val="center"/>
          </w:tcPr>
          <w:p w14:paraId="20D98291" w14:textId="21E10AD8" w:rsidR="00A82C26" w:rsidRDefault="00A82C26" w:rsidP="006B1380">
            <w:pPr>
              <w:keepNext/>
              <w:jc w:val="center"/>
              <w:rPr>
                <w:rFonts w:ascii="Arial" w:hAnsi="Arial" w:cs="Arial"/>
                <w:sz w:val="24"/>
                <w:szCs w:val="24"/>
              </w:rPr>
            </w:pPr>
            <w:r>
              <w:rPr>
                <w:rFonts w:ascii="Arial" w:hAnsi="Arial" w:cs="Arial"/>
                <w:sz w:val="24"/>
                <w:szCs w:val="24"/>
              </w:rPr>
              <w:t>0</w:t>
            </w:r>
          </w:p>
        </w:tc>
      </w:tr>
    </w:tbl>
    <w:p w14:paraId="4673AF59" w14:textId="57BEE07F" w:rsidR="00FB4250" w:rsidRDefault="006B1380" w:rsidP="006B1380">
      <w:pPr>
        <w:pStyle w:val="Descripcin"/>
        <w:rPr>
          <w:rFonts w:ascii="Arial" w:hAnsi="Arial" w:cs="Arial"/>
          <w:sz w:val="24"/>
          <w:szCs w:val="24"/>
          <w:lang w:eastAsia="es-MX"/>
        </w:rPr>
      </w:pPr>
      <w:bookmarkStart w:id="21" w:name="_Toc200806425"/>
      <w:bookmarkStart w:id="22" w:name="_Toc200812017"/>
      <w:r>
        <w:t xml:space="preserve">Tabla </w:t>
      </w:r>
      <w:fldSimple w:instr=" SEQ Tabla \* ARABIC ">
        <w:r w:rsidR="00420186">
          <w:rPr>
            <w:noProof/>
          </w:rPr>
          <w:t>4</w:t>
        </w:r>
      </w:fldSimple>
      <w:r>
        <w:t xml:space="preserve">. </w:t>
      </w:r>
      <w:r w:rsidRPr="006335EA">
        <w:t>Matriz D de solicitudes (ejemplo del libro Sistemas Operativos: Una visión aplicada de Jesús Carretero).</w:t>
      </w:r>
      <w:bookmarkEnd w:id="21"/>
      <w:bookmarkEnd w:id="22"/>
    </w:p>
    <w:p w14:paraId="1CE8CFF9" w14:textId="77777777" w:rsidR="00202EEE" w:rsidRDefault="00202EEE" w:rsidP="00FB4250">
      <w:pPr>
        <w:spacing w:line="259" w:lineRule="auto"/>
        <w:jc w:val="both"/>
        <w:rPr>
          <w:rFonts w:ascii="Arial" w:hAnsi="Arial" w:cs="Arial"/>
          <w:sz w:val="24"/>
          <w:szCs w:val="24"/>
          <w:lang w:eastAsia="es-MX"/>
        </w:rPr>
      </w:pPr>
    </w:p>
    <w:p w14:paraId="77E98236" w14:textId="77777777" w:rsidR="006B1380" w:rsidRPr="006B1380" w:rsidRDefault="006B1380" w:rsidP="006B1380">
      <w:pPr>
        <w:spacing w:line="259" w:lineRule="auto"/>
        <w:jc w:val="both"/>
        <w:rPr>
          <w:rFonts w:ascii="Arial" w:hAnsi="Arial" w:cs="Arial"/>
          <w:sz w:val="24"/>
          <w:szCs w:val="24"/>
          <w:lang w:eastAsia="es-MX"/>
        </w:rPr>
      </w:pPr>
      <w:r w:rsidRPr="006B1380">
        <w:rPr>
          <w:rFonts w:ascii="Arial" w:hAnsi="Arial" w:cs="Arial"/>
          <w:b/>
          <w:bCs/>
          <w:sz w:val="24"/>
          <w:szCs w:val="24"/>
          <w:lang w:eastAsia="es-MX"/>
        </w:rPr>
        <w:t>Vector E (Disponibles):</w:t>
      </w:r>
      <w:r w:rsidRPr="006B1380">
        <w:rPr>
          <w:rFonts w:ascii="Arial" w:hAnsi="Arial" w:cs="Arial"/>
          <w:sz w:val="24"/>
          <w:szCs w:val="24"/>
          <w:lang w:eastAsia="es-MX"/>
        </w:rPr>
        <w:t xml:space="preserve"> [0, 1, 0]</w:t>
      </w:r>
    </w:p>
    <w:p w14:paraId="543558B6" w14:textId="77777777" w:rsidR="006B1380" w:rsidRPr="006B1380" w:rsidRDefault="006B1380" w:rsidP="006B1380">
      <w:pPr>
        <w:spacing w:line="259" w:lineRule="auto"/>
        <w:jc w:val="both"/>
        <w:rPr>
          <w:rFonts w:ascii="Arial" w:hAnsi="Arial" w:cs="Arial"/>
          <w:sz w:val="24"/>
          <w:szCs w:val="24"/>
          <w:lang w:eastAsia="es-MX"/>
        </w:rPr>
      </w:pPr>
      <w:r w:rsidRPr="006B1380">
        <w:rPr>
          <w:rFonts w:ascii="Arial" w:hAnsi="Arial" w:cs="Arial"/>
          <w:b/>
          <w:bCs/>
          <w:sz w:val="24"/>
          <w:szCs w:val="24"/>
          <w:lang w:eastAsia="es-MX"/>
        </w:rPr>
        <w:t>Vector A (Totales):</w:t>
      </w:r>
      <w:r w:rsidRPr="006B1380">
        <w:rPr>
          <w:rFonts w:ascii="Arial" w:hAnsi="Arial" w:cs="Arial"/>
          <w:sz w:val="24"/>
          <w:szCs w:val="24"/>
          <w:lang w:eastAsia="es-MX"/>
        </w:rPr>
        <w:t xml:space="preserve"> [3, 5, 2]</w:t>
      </w:r>
    </w:p>
    <w:p w14:paraId="1D992B24" w14:textId="1D94C8F4" w:rsidR="006B1380" w:rsidRDefault="006B1380" w:rsidP="006B1380">
      <w:pPr>
        <w:spacing w:line="259" w:lineRule="auto"/>
        <w:jc w:val="both"/>
        <w:rPr>
          <w:rFonts w:ascii="Arial" w:hAnsi="Arial" w:cs="Arial"/>
          <w:sz w:val="24"/>
          <w:szCs w:val="24"/>
          <w:lang w:eastAsia="es-MX"/>
        </w:rPr>
      </w:pPr>
      <w:r w:rsidRPr="006B1380">
        <w:rPr>
          <w:rFonts w:ascii="Arial" w:hAnsi="Arial" w:cs="Arial"/>
          <w:sz w:val="24"/>
          <w:szCs w:val="24"/>
          <w:lang w:eastAsia="es-MX"/>
        </w:rPr>
        <w:t xml:space="preserve">En este caso, podemos ver que no hay unidades disponibles de R1 ni de R3, lo que puede llegar a complicar el proceso si intenta pedir de más </w:t>
      </w:r>
      <w:r w:rsidR="006535E4">
        <w:rPr>
          <w:rFonts w:ascii="Arial" w:hAnsi="Arial" w:cs="Arial"/>
          <w:sz w:val="24"/>
          <w:szCs w:val="24"/>
          <w:lang w:eastAsia="es-MX"/>
        </w:rPr>
        <w:t>[Carretero et al., 2001]</w:t>
      </w:r>
      <w:r w:rsidRPr="006B1380">
        <w:rPr>
          <w:rFonts w:ascii="Arial" w:hAnsi="Arial" w:cs="Arial"/>
          <w:sz w:val="24"/>
          <w:szCs w:val="24"/>
          <w:lang w:eastAsia="es-MX"/>
        </w:rPr>
        <w:t>.</w:t>
      </w:r>
    </w:p>
    <w:p w14:paraId="3995068B" w14:textId="2528D392" w:rsidR="005B1944" w:rsidRDefault="005B1944">
      <w:pPr>
        <w:spacing w:line="259" w:lineRule="auto"/>
        <w:rPr>
          <w:rFonts w:ascii="Arial" w:hAnsi="Arial" w:cs="Arial"/>
          <w:sz w:val="24"/>
          <w:szCs w:val="24"/>
          <w:lang w:eastAsia="es-MX"/>
        </w:rPr>
      </w:pPr>
      <w:r>
        <w:rPr>
          <w:rFonts w:ascii="Arial" w:hAnsi="Arial" w:cs="Arial"/>
          <w:sz w:val="24"/>
          <w:szCs w:val="24"/>
          <w:lang w:eastAsia="es-MX"/>
        </w:rPr>
        <w:br w:type="page"/>
      </w:r>
    </w:p>
    <w:p w14:paraId="77BFE29A" w14:textId="3E6A1D37" w:rsidR="006B1380" w:rsidRDefault="006B1380" w:rsidP="006B1380">
      <w:pPr>
        <w:spacing w:line="259" w:lineRule="auto"/>
        <w:jc w:val="both"/>
        <w:rPr>
          <w:rFonts w:ascii="Arial" w:hAnsi="Arial" w:cs="Arial"/>
          <w:sz w:val="24"/>
          <w:szCs w:val="24"/>
          <w:lang w:eastAsia="es-MX"/>
        </w:rPr>
      </w:pPr>
      <w:r w:rsidRPr="006B1380">
        <w:rPr>
          <w:rFonts w:ascii="Arial" w:hAnsi="Arial" w:cs="Arial"/>
          <w:sz w:val="24"/>
          <w:szCs w:val="24"/>
          <w:lang w:eastAsia="es-MX"/>
        </w:rPr>
        <w:lastRenderedPageBreak/>
        <w:t xml:space="preserve">Es posible programar una simulación sencilla de cómo funcionan esas matrices. Si lo implementamos a código obtenemos el siguiente </w:t>
      </w:r>
      <w:r w:rsidR="005B1944">
        <w:rPr>
          <w:rFonts w:ascii="Arial" w:hAnsi="Arial" w:cs="Arial"/>
          <w:sz w:val="24"/>
          <w:szCs w:val="24"/>
          <w:lang w:eastAsia="es-MX"/>
        </w:rPr>
        <w:t>Código 1</w:t>
      </w:r>
      <w:r w:rsidRPr="006B1380">
        <w:rPr>
          <w:rFonts w:ascii="Arial" w:hAnsi="Arial" w:cs="Arial"/>
          <w:sz w:val="24"/>
          <w:szCs w:val="24"/>
          <w:lang w:eastAsia="es-MX"/>
        </w:rPr>
        <w:t xml:space="preserve"> en C:</w:t>
      </w:r>
    </w:p>
    <w:p w14:paraId="37091B07" w14:textId="22CEDA2C"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C9B9B"/>
          <w:sz w:val="20"/>
          <w:szCs w:val="20"/>
          <w:lang w:eastAsia="es-MX"/>
        </w:rPr>
        <w:t>#include &lt;stdio.h&gt;</w:t>
      </w:r>
    </w:p>
    <w:p w14:paraId="735EAD5D"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C9B9B"/>
          <w:sz w:val="20"/>
          <w:szCs w:val="20"/>
          <w:lang w:eastAsia="es-MX"/>
        </w:rPr>
        <w:t>#define PROCESOS 3</w:t>
      </w:r>
    </w:p>
    <w:p w14:paraId="122DB01D"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C9B9B"/>
          <w:sz w:val="20"/>
          <w:szCs w:val="20"/>
          <w:lang w:eastAsia="es-MX"/>
        </w:rPr>
        <w:t>#define RECURSOS 3</w:t>
      </w:r>
    </w:p>
    <w:p w14:paraId="7DCA0E97"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4B9EB0B0"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CC28C"/>
          <w:sz w:val="20"/>
          <w:szCs w:val="20"/>
          <w:lang w:eastAsia="es-MX"/>
        </w:rPr>
        <w:t>int</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FFFAA"/>
          <w:sz w:val="20"/>
          <w:szCs w:val="20"/>
          <w:lang w:eastAsia="es-MX"/>
        </w:rPr>
        <w:t>main</w:t>
      </w:r>
      <w:r w:rsidRPr="00CF0FA6">
        <w:rPr>
          <w:rFonts w:ascii="Courier New" w:eastAsia="Times New Roman" w:hAnsi="Courier New" w:cs="Courier New"/>
          <w:color w:val="FFFFFF"/>
          <w:sz w:val="20"/>
          <w:szCs w:val="20"/>
          <w:lang w:eastAsia="es-MX"/>
        </w:rPr>
        <w:t>() {</w:t>
      </w:r>
    </w:p>
    <w:p w14:paraId="21ED3744"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eastAsia="es-MX"/>
        </w:rPr>
        <w:t>int</w:t>
      </w:r>
      <w:r w:rsidRPr="00CF0FA6">
        <w:rPr>
          <w:rFonts w:ascii="Courier New" w:eastAsia="Times New Roman" w:hAnsi="Courier New" w:cs="Courier New"/>
          <w:color w:val="FFFFFF"/>
          <w:sz w:val="20"/>
          <w:szCs w:val="20"/>
          <w:lang w:eastAsia="es-MX"/>
        </w:rPr>
        <w:t xml:space="preserve"> asignacion[PROCESOS][RECURSOS] = {</w:t>
      </w:r>
    </w:p>
    <w:p w14:paraId="246DF1B0"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2</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w:t>
      </w:r>
    </w:p>
    <w:p w14:paraId="28DDB971"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w:t>
      </w:r>
    </w:p>
    <w:p w14:paraId="5D1FE8FC"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2</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w:t>
      </w:r>
    </w:p>
    <w:p w14:paraId="2C39E995"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p>
    <w:p w14:paraId="44C2D165"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00E7E87C"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eastAsia="es-MX"/>
        </w:rPr>
        <w:t>int</w:t>
      </w:r>
      <w:r w:rsidRPr="00CF0FA6">
        <w:rPr>
          <w:rFonts w:ascii="Courier New" w:eastAsia="Times New Roman" w:hAnsi="Courier New" w:cs="Courier New"/>
          <w:color w:val="FFFFFF"/>
          <w:sz w:val="20"/>
          <w:szCs w:val="20"/>
          <w:lang w:eastAsia="es-MX"/>
        </w:rPr>
        <w:t xml:space="preserve"> solicitudes[PROCESOS][RECURSOS] = {</w:t>
      </w:r>
    </w:p>
    <w:p w14:paraId="5BCE99E3"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w:t>
      </w:r>
    </w:p>
    <w:p w14:paraId="1FF28630"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2</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w:t>
      </w:r>
    </w:p>
    <w:p w14:paraId="3612B3E2"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w:t>
      </w:r>
    </w:p>
    <w:p w14:paraId="068BB3C8"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p>
    <w:p w14:paraId="387CA87E"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2158C364"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eastAsia="es-MX"/>
        </w:rPr>
        <w:t>int</w:t>
      </w:r>
      <w:r w:rsidRPr="00CF0FA6">
        <w:rPr>
          <w:rFonts w:ascii="Courier New" w:eastAsia="Times New Roman" w:hAnsi="Courier New" w:cs="Courier New"/>
          <w:color w:val="FFFFFF"/>
          <w:sz w:val="20"/>
          <w:szCs w:val="20"/>
          <w:lang w:eastAsia="es-MX"/>
        </w:rPr>
        <w:t xml:space="preserve"> disponibles[RECURSOS] =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w:t>
      </w:r>
    </w:p>
    <w:p w14:paraId="654C9018"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eastAsia="es-MX"/>
        </w:rPr>
        <w:t>int</w:t>
      </w:r>
      <w:r w:rsidRPr="00CF0FA6">
        <w:rPr>
          <w:rFonts w:ascii="Courier New" w:eastAsia="Times New Roman" w:hAnsi="Courier New" w:cs="Courier New"/>
          <w:color w:val="FFFFFF"/>
          <w:sz w:val="20"/>
          <w:szCs w:val="20"/>
          <w:lang w:eastAsia="es-MX"/>
        </w:rPr>
        <w:t xml:space="preserve"> terminados[PROCESOS] =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w:t>
      </w:r>
    </w:p>
    <w:p w14:paraId="4540CE79"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eastAsia="es-MX"/>
        </w:rPr>
        <w:t>int</w:t>
      </w:r>
      <w:r w:rsidRPr="00CF0FA6">
        <w:rPr>
          <w:rFonts w:ascii="Courier New" w:eastAsia="Times New Roman" w:hAnsi="Courier New" w:cs="Courier New"/>
          <w:color w:val="FFFFFF"/>
          <w:sz w:val="20"/>
          <w:szCs w:val="20"/>
          <w:lang w:eastAsia="es-MX"/>
        </w:rPr>
        <w:t xml:space="preserve"> trabajo[RECURSOS];</w:t>
      </w:r>
    </w:p>
    <w:p w14:paraId="623DC50E"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76BDA6C3"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val="en-US" w:eastAsia="es-MX"/>
        </w:rPr>
        <w:t>for</w:t>
      </w:r>
      <w:r w:rsidRPr="00CF0FA6">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val="en-US" w:eastAsia="es-MX"/>
        </w:rPr>
        <w:t>int</w:t>
      </w:r>
      <w:r w:rsidRPr="00CF0FA6">
        <w:rPr>
          <w:rFonts w:ascii="Courier New" w:eastAsia="Times New Roman" w:hAnsi="Courier New" w:cs="Courier New"/>
          <w:color w:val="FFFFFF"/>
          <w:sz w:val="20"/>
          <w:szCs w:val="20"/>
          <w:lang w:val="en-US" w:eastAsia="es-MX"/>
        </w:rPr>
        <w:t xml:space="preserve"> i = </w:t>
      </w:r>
      <w:r w:rsidRPr="00CF0FA6">
        <w:rPr>
          <w:rFonts w:ascii="Courier New" w:eastAsia="Times New Roman" w:hAnsi="Courier New" w:cs="Courier New"/>
          <w:color w:val="D36363"/>
          <w:sz w:val="20"/>
          <w:szCs w:val="20"/>
          <w:lang w:val="en-US" w:eastAsia="es-MX"/>
        </w:rPr>
        <w:t>0</w:t>
      </w:r>
      <w:r w:rsidRPr="00CF0FA6">
        <w:rPr>
          <w:rFonts w:ascii="Courier New" w:eastAsia="Times New Roman" w:hAnsi="Courier New" w:cs="Courier New"/>
          <w:color w:val="FFFFFF"/>
          <w:sz w:val="20"/>
          <w:szCs w:val="20"/>
          <w:lang w:val="en-US" w:eastAsia="es-MX"/>
        </w:rPr>
        <w:t>; i &lt; RECURSOS; i++) {</w:t>
      </w:r>
    </w:p>
    <w:p w14:paraId="64B390A2"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trabajo[i] = disponibles[i];</w:t>
      </w:r>
    </w:p>
    <w:p w14:paraId="57C07230"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w:t>
      </w:r>
    </w:p>
    <w:p w14:paraId="0CE98564"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
    <w:p w14:paraId="75AEFAA8"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val="en-US" w:eastAsia="es-MX"/>
        </w:rPr>
        <w:t>int</w:t>
      </w:r>
      <w:r w:rsidRPr="00CF0FA6">
        <w:rPr>
          <w:rFonts w:ascii="Courier New" w:eastAsia="Times New Roman" w:hAnsi="Courier New" w:cs="Courier New"/>
          <w:color w:val="FFFFFF"/>
          <w:sz w:val="20"/>
          <w:szCs w:val="20"/>
          <w:lang w:val="en-US" w:eastAsia="es-MX"/>
        </w:rPr>
        <w:t xml:space="preserve"> progreso = </w:t>
      </w:r>
      <w:r w:rsidRPr="00CF0FA6">
        <w:rPr>
          <w:rFonts w:ascii="Courier New" w:eastAsia="Times New Roman" w:hAnsi="Courier New" w:cs="Courier New"/>
          <w:color w:val="D36363"/>
          <w:sz w:val="20"/>
          <w:szCs w:val="20"/>
          <w:lang w:val="en-US" w:eastAsia="es-MX"/>
        </w:rPr>
        <w:t>1</w:t>
      </w:r>
      <w:r w:rsidRPr="00CF0FA6">
        <w:rPr>
          <w:rFonts w:ascii="Courier New" w:eastAsia="Times New Roman" w:hAnsi="Courier New" w:cs="Courier New"/>
          <w:color w:val="FFFFFF"/>
          <w:sz w:val="20"/>
          <w:szCs w:val="20"/>
          <w:lang w:val="en-US" w:eastAsia="es-MX"/>
        </w:rPr>
        <w:t>;</w:t>
      </w:r>
    </w:p>
    <w:p w14:paraId="54D2FB1D"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val="en-US" w:eastAsia="es-MX"/>
        </w:rPr>
        <w:t>while</w:t>
      </w:r>
      <w:r w:rsidRPr="00CF0FA6">
        <w:rPr>
          <w:rFonts w:ascii="Courier New" w:eastAsia="Times New Roman" w:hAnsi="Courier New" w:cs="Courier New"/>
          <w:color w:val="FFFFFF"/>
          <w:sz w:val="20"/>
          <w:szCs w:val="20"/>
          <w:lang w:val="en-US" w:eastAsia="es-MX"/>
        </w:rPr>
        <w:t xml:space="preserve"> (progreso) {</w:t>
      </w:r>
    </w:p>
    <w:p w14:paraId="3CF85995"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progreso = </w:t>
      </w:r>
      <w:r w:rsidRPr="00CF0FA6">
        <w:rPr>
          <w:rFonts w:ascii="Courier New" w:eastAsia="Times New Roman" w:hAnsi="Courier New" w:cs="Courier New"/>
          <w:color w:val="D36363"/>
          <w:sz w:val="20"/>
          <w:szCs w:val="20"/>
          <w:lang w:val="en-US" w:eastAsia="es-MX"/>
        </w:rPr>
        <w:t>0</w:t>
      </w:r>
      <w:r w:rsidRPr="00CF0FA6">
        <w:rPr>
          <w:rFonts w:ascii="Courier New" w:eastAsia="Times New Roman" w:hAnsi="Courier New" w:cs="Courier New"/>
          <w:color w:val="FFFFFF"/>
          <w:sz w:val="20"/>
          <w:szCs w:val="20"/>
          <w:lang w:val="en-US" w:eastAsia="es-MX"/>
        </w:rPr>
        <w:t>;</w:t>
      </w:r>
    </w:p>
    <w:p w14:paraId="1E917F00"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val="en-US" w:eastAsia="es-MX"/>
        </w:rPr>
        <w:t>for</w:t>
      </w:r>
      <w:r w:rsidRPr="00CF0FA6">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val="en-US" w:eastAsia="es-MX"/>
        </w:rPr>
        <w:t>int</w:t>
      </w:r>
      <w:r w:rsidRPr="00CF0FA6">
        <w:rPr>
          <w:rFonts w:ascii="Courier New" w:eastAsia="Times New Roman" w:hAnsi="Courier New" w:cs="Courier New"/>
          <w:color w:val="FFFFFF"/>
          <w:sz w:val="20"/>
          <w:szCs w:val="20"/>
          <w:lang w:val="en-US" w:eastAsia="es-MX"/>
        </w:rPr>
        <w:t xml:space="preserve"> i = </w:t>
      </w:r>
      <w:r w:rsidRPr="00CF0FA6">
        <w:rPr>
          <w:rFonts w:ascii="Courier New" w:eastAsia="Times New Roman" w:hAnsi="Courier New" w:cs="Courier New"/>
          <w:color w:val="D36363"/>
          <w:sz w:val="20"/>
          <w:szCs w:val="20"/>
          <w:lang w:val="en-US" w:eastAsia="es-MX"/>
        </w:rPr>
        <w:t>0</w:t>
      </w:r>
      <w:r w:rsidRPr="00CF0FA6">
        <w:rPr>
          <w:rFonts w:ascii="Courier New" w:eastAsia="Times New Roman" w:hAnsi="Courier New" w:cs="Courier New"/>
          <w:color w:val="FFFFFF"/>
          <w:sz w:val="20"/>
          <w:szCs w:val="20"/>
          <w:lang w:val="en-US" w:eastAsia="es-MX"/>
        </w:rPr>
        <w:t>; i &lt; PROCESOS; i++) {</w:t>
      </w:r>
    </w:p>
    <w:p w14:paraId="4EC1DC9F"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val="en-US" w:eastAsia="es-MX"/>
        </w:rPr>
        <w:t>if</w:t>
      </w:r>
      <w:r w:rsidRPr="00CF0FA6">
        <w:rPr>
          <w:rFonts w:ascii="Courier New" w:eastAsia="Times New Roman" w:hAnsi="Courier New" w:cs="Courier New"/>
          <w:color w:val="FFFFFF"/>
          <w:sz w:val="20"/>
          <w:szCs w:val="20"/>
          <w:lang w:val="en-US" w:eastAsia="es-MX"/>
        </w:rPr>
        <w:t xml:space="preserve"> (!terminados[i]) {</w:t>
      </w:r>
    </w:p>
    <w:p w14:paraId="7E398D62"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val="en-US" w:eastAsia="es-MX"/>
        </w:rPr>
        <w:t>int</w:t>
      </w:r>
      <w:r w:rsidRPr="00CF0FA6">
        <w:rPr>
          <w:rFonts w:ascii="Courier New" w:eastAsia="Times New Roman" w:hAnsi="Courier New" w:cs="Courier New"/>
          <w:color w:val="FFFFFF"/>
          <w:sz w:val="20"/>
          <w:szCs w:val="20"/>
          <w:lang w:val="en-US" w:eastAsia="es-MX"/>
        </w:rPr>
        <w:t xml:space="preserve"> puede_terminar = </w:t>
      </w:r>
      <w:r w:rsidRPr="00CF0FA6">
        <w:rPr>
          <w:rFonts w:ascii="Courier New" w:eastAsia="Times New Roman" w:hAnsi="Courier New" w:cs="Courier New"/>
          <w:color w:val="D36363"/>
          <w:sz w:val="20"/>
          <w:szCs w:val="20"/>
          <w:lang w:val="en-US" w:eastAsia="es-MX"/>
        </w:rPr>
        <w:t>1</w:t>
      </w:r>
      <w:r w:rsidRPr="00CF0FA6">
        <w:rPr>
          <w:rFonts w:ascii="Courier New" w:eastAsia="Times New Roman" w:hAnsi="Courier New" w:cs="Courier New"/>
          <w:color w:val="FFFFFF"/>
          <w:sz w:val="20"/>
          <w:szCs w:val="20"/>
          <w:lang w:val="en-US" w:eastAsia="es-MX"/>
        </w:rPr>
        <w:t>;</w:t>
      </w:r>
    </w:p>
    <w:p w14:paraId="00F1EFB4"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val="en-US" w:eastAsia="es-MX"/>
        </w:rPr>
        <w:t>for</w:t>
      </w:r>
      <w:r w:rsidRPr="00CF0FA6">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val="en-US" w:eastAsia="es-MX"/>
        </w:rPr>
        <w:t>int</w:t>
      </w:r>
      <w:r w:rsidRPr="00CF0FA6">
        <w:rPr>
          <w:rFonts w:ascii="Courier New" w:eastAsia="Times New Roman" w:hAnsi="Courier New" w:cs="Courier New"/>
          <w:color w:val="FFFFFF"/>
          <w:sz w:val="20"/>
          <w:szCs w:val="20"/>
          <w:lang w:val="en-US" w:eastAsia="es-MX"/>
        </w:rPr>
        <w:t xml:space="preserve"> j = </w:t>
      </w:r>
      <w:r w:rsidRPr="00CF0FA6">
        <w:rPr>
          <w:rFonts w:ascii="Courier New" w:eastAsia="Times New Roman" w:hAnsi="Courier New" w:cs="Courier New"/>
          <w:color w:val="D36363"/>
          <w:sz w:val="20"/>
          <w:szCs w:val="20"/>
          <w:lang w:val="en-US" w:eastAsia="es-MX"/>
        </w:rPr>
        <w:t>0</w:t>
      </w:r>
      <w:r w:rsidRPr="00CF0FA6">
        <w:rPr>
          <w:rFonts w:ascii="Courier New" w:eastAsia="Times New Roman" w:hAnsi="Courier New" w:cs="Courier New"/>
          <w:color w:val="FFFFFF"/>
          <w:sz w:val="20"/>
          <w:szCs w:val="20"/>
          <w:lang w:val="en-US" w:eastAsia="es-MX"/>
        </w:rPr>
        <w:t>; j &lt; RECURSOS; j++) {</w:t>
      </w:r>
    </w:p>
    <w:p w14:paraId="5C856CAF" w14:textId="77777777" w:rsidR="00CF0FA6" w:rsidRPr="00142209"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CF0FA6">
        <w:rPr>
          <w:rFonts w:ascii="Courier New" w:eastAsia="Times New Roman" w:hAnsi="Courier New" w:cs="Courier New"/>
          <w:color w:val="FFFFFF"/>
          <w:sz w:val="20"/>
          <w:szCs w:val="20"/>
          <w:lang w:val="en-US" w:eastAsia="es-MX"/>
        </w:rPr>
        <w:t xml:space="preserve">                    </w:t>
      </w:r>
      <w:r w:rsidRPr="00142209">
        <w:rPr>
          <w:rFonts w:ascii="Courier New" w:eastAsia="Times New Roman" w:hAnsi="Courier New" w:cs="Courier New"/>
          <w:color w:val="FCC28C"/>
          <w:sz w:val="20"/>
          <w:szCs w:val="20"/>
          <w:lang w:val="en-US" w:eastAsia="es-MX"/>
        </w:rPr>
        <w:t>if</w:t>
      </w:r>
      <w:r w:rsidRPr="00142209">
        <w:rPr>
          <w:rFonts w:ascii="Courier New" w:eastAsia="Times New Roman" w:hAnsi="Courier New" w:cs="Courier New"/>
          <w:color w:val="FFFFFF"/>
          <w:sz w:val="20"/>
          <w:szCs w:val="20"/>
          <w:lang w:val="en-US" w:eastAsia="es-MX"/>
        </w:rPr>
        <w:t xml:space="preserve"> (solicitudes[i][j] &gt; trabajo[j]) {</w:t>
      </w:r>
    </w:p>
    <w:p w14:paraId="05A75A6F" w14:textId="77777777" w:rsidR="00CF0FA6" w:rsidRPr="00142209"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142209">
        <w:rPr>
          <w:rFonts w:ascii="Courier New" w:eastAsia="Times New Roman" w:hAnsi="Courier New" w:cs="Courier New"/>
          <w:color w:val="FFFFFF"/>
          <w:sz w:val="20"/>
          <w:szCs w:val="20"/>
          <w:lang w:val="en-US" w:eastAsia="es-MX"/>
        </w:rPr>
        <w:t xml:space="preserve">                        puede_terminar = </w:t>
      </w:r>
      <w:r w:rsidRPr="00142209">
        <w:rPr>
          <w:rFonts w:ascii="Courier New" w:eastAsia="Times New Roman" w:hAnsi="Courier New" w:cs="Courier New"/>
          <w:color w:val="D36363"/>
          <w:sz w:val="20"/>
          <w:szCs w:val="20"/>
          <w:lang w:val="en-US" w:eastAsia="es-MX"/>
        </w:rPr>
        <w:t>0</w:t>
      </w:r>
      <w:r w:rsidRPr="00142209">
        <w:rPr>
          <w:rFonts w:ascii="Courier New" w:eastAsia="Times New Roman" w:hAnsi="Courier New" w:cs="Courier New"/>
          <w:color w:val="FFFFFF"/>
          <w:sz w:val="20"/>
          <w:szCs w:val="20"/>
          <w:lang w:val="en-US" w:eastAsia="es-MX"/>
        </w:rPr>
        <w:t>;</w:t>
      </w:r>
    </w:p>
    <w:p w14:paraId="0044FFA3"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142209">
        <w:rPr>
          <w:rFonts w:ascii="Courier New" w:eastAsia="Times New Roman" w:hAnsi="Courier New" w:cs="Courier New"/>
          <w:color w:val="FFFFFF"/>
          <w:sz w:val="20"/>
          <w:szCs w:val="20"/>
          <w:lang w:val="en-US" w:eastAsia="es-MX"/>
        </w:rPr>
        <w:t xml:space="preserve">                        </w:t>
      </w:r>
      <w:r w:rsidRPr="00CF0FA6">
        <w:rPr>
          <w:rFonts w:ascii="Courier New" w:eastAsia="Times New Roman" w:hAnsi="Courier New" w:cs="Courier New"/>
          <w:color w:val="FCC28C"/>
          <w:sz w:val="20"/>
          <w:szCs w:val="20"/>
          <w:lang w:eastAsia="es-MX"/>
        </w:rPr>
        <w:t>break</w:t>
      </w:r>
      <w:r w:rsidRPr="00CF0FA6">
        <w:rPr>
          <w:rFonts w:ascii="Courier New" w:eastAsia="Times New Roman" w:hAnsi="Courier New" w:cs="Courier New"/>
          <w:color w:val="FFFFFF"/>
          <w:sz w:val="20"/>
          <w:szCs w:val="20"/>
          <w:lang w:eastAsia="es-MX"/>
        </w:rPr>
        <w:t>;</w:t>
      </w:r>
    </w:p>
    <w:p w14:paraId="720FC33D"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p>
    <w:p w14:paraId="61C1EFC0"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p>
    <w:p w14:paraId="681772E3"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669F5C02"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eastAsia="es-MX"/>
        </w:rPr>
        <w:t>if</w:t>
      </w:r>
      <w:r w:rsidRPr="00CF0FA6">
        <w:rPr>
          <w:rFonts w:ascii="Courier New" w:eastAsia="Times New Roman" w:hAnsi="Courier New" w:cs="Courier New"/>
          <w:color w:val="FFFFFF"/>
          <w:sz w:val="20"/>
          <w:szCs w:val="20"/>
          <w:lang w:eastAsia="es-MX"/>
        </w:rPr>
        <w:t xml:space="preserve"> (puede_terminar) {</w:t>
      </w:r>
    </w:p>
    <w:p w14:paraId="0A99A800"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FFFAA"/>
          <w:sz w:val="20"/>
          <w:szCs w:val="20"/>
          <w:lang w:eastAsia="es-MX"/>
        </w:rPr>
        <w:t>printf</w:t>
      </w:r>
      <w:r w:rsidRPr="00CF0FA6">
        <w:rPr>
          <w:rFonts w:ascii="Courier New" w:eastAsia="Times New Roman" w:hAnsi="Courier New" w:cs="Courier New"/>
          <w:color w:val="FFFFFF"/>
          <w:sz w:val="20"/>
          <w:szCs w:val="20"/>
          <w:lang w:eastAsia="es-MX"/>
        </w:rPr>
        <w:t>(</w:t>
      </w:r>
      <w:r w:rsidRPr="00CF0FA6">
        <w:rPr>
          <w:rFonts w:ascii="Courier New" w:eastAsia="Times New Roman" w:hAnsi="Courier New" w:cs="Courier New"/>
          <w:color w:val="A2FCA2"/>
          <w:sz w:val="20"/>
          <w:szCs w:val="20"/>
          <w:lang w:eastAsia="es-MX"/>
        </w:rPr>
        <w:t>"Proceso P%d puede terminar.\n"</w:t>
      </w:r>
      <w:r w:rsidRPr="00CF0FA6">
        <w:rPr>
          <w:rFonts w:ascii="Courier New" w:eastAsia="Times New Roman" w:hAnsi="Courier New" w:cs="Courier New"/>
          <w:color w:val="FFFFFF"/>
          <w:sz w:val="20"/>
          <w:szCs w:val="20"/>
          <w:lang w:eastAsia="es-MX"/>
        </w:rPr>
        <w:t>, i+</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w:t>
      </w:r>
    </w:p>
    <w:p w14:paraId="43CEB15C"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eastAsia="es-MX"/>
        </w:rPr>
        <w:t>for</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eastAsia="es-MX"/>
        </w:rPr>
        <w:t>int</w:t>
      </w:r>
      <w:r w:rsidRPr="00CF0FA6">
        <w:rPr>
          <w:rFonts w:ascii="Courier New" w:eastAsia="Times New Roman" w:hAnsi="Courier New" w:cs="Courier New"/>
          <w:color w:val="FFFFFF"/>
          <w:sz w:val="20"/>
          <w:szCs w:val="20"/>
          <w:lang w:eastAsia="es-MX"/>
        </w:rPr>
        <w:t xml:space="preserve"> j =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 j &lt; RECURSOS; j++) {</w:t>
      </w:r>
    </w:p>
    <w:p w14:paraId="6B76FA73"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trabajo[j] += asignacion[i][j];</w:t>
      </w:r>
    </w:p>
    <w:p w14:paraId="4E72FA6C"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p>
    <w:p w14:paraId="2BFDE9C3"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terminados[i] =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w:t>
      </w:r>
    </w:p>
    <w:p w14:paraId="46FDA03A"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progreso = </w:t>
      </w:r>
      <w:r w:rsidRPr="00CF0FA6">
        <w:rPr>
          <w:rFonts w:ascii="Courier New" w:eastAsia="Times New Roman" w:hAnsi="Courier New" w:cs="Courier New"/>
          <w:color w:val="D36363"/>
          <w:sz w:val="20"/>
          <w:szCs w:val="20"/>
          <w:lang w:eastAsia="es-MX"/>
        </w:rPr>
        <w:t>1</w:t>
      </w:r>
      <w:r w:rsidRPr="00CF0FA6">
        <w:rPr>
          <w:rFonts w:ascii="Courier New" w:eastAsia="Times New Roman" w:hAnsi="Courier New" w:cs="Courier New"/>
          <w:color w:val="FFFFFF"/>
          <w:sz w:val="20"/>
          <w:szCs w:val="20"/>
          <w:lang w:eastAsia="es-MX"/>
        </w:rPr>
        <w:t>;</w:t>
      </w:r>
    </w:p>
    <w:p w14:paraId="0AF8A85E"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p>
    <w:p w14:paraId="005FC2B8"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p>
    <w:p w14:paraId="74BDB288"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p>
    <w:p w14:paraId="2C76F343"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p>
    <w:p w14:paraId="6A5F09C2"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5B064F10" w14:textId="77777777" w:rsidR="00CF0FA6" w:rsidRPr="00CF0FA6" w:rsidRDefault="00CF0FA6" w:rsidP="00CF0F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FCC28C"/>
          <w:sz w:val="20"/>
          <w:szCs w:val="20"/>
          <w:lang w:eastAsia="es-MX"/>
        </w:rPr>
        <w:t>return</w:t>
      </w:r>
      <w:r w:rsidRPr="00CF0FA6">
        <w:rPr>
          <w:rFonts w:ascii="Courier New" w:eastAsia="Times New Roman" w:hAnsi="Courier New" w:cs="Courier New"/>
          <w:color w:val="FFFFFF"/>
          <w:sz w:val="20"/>
          <w:szCs w:val="20"/>
          <w:lang w:eastAsia="es-MX"/>
        </w:rPr>
        <w:t xml:space="preserve"> </w:t>
      </w:r>
      <w:r w:rsidRPr="00CF0FA6">
        <w:rPr>
          <w:rFonts w:ascii="Courier New" w:eastAsia="Times New Roman" w:hAnsi="Courier New" w:cs="Courier New"/>
          <w:color w:val="D36363"/>
          <w:sz w:val="20"/>
          <w:szCs w:val="20"/>
          <w:lang w:eastAsia="es-MX"/>
        </w:rPr>
        <w:t>0</w:t>
      </w:r>
      <w:r w:rsidRPr="00CF0FA6">
        <w:rPr>
          <w:rFonts w:ascii="Courier New" w:eastAsia="Times New Roman" w:hAnsi="Courier New" w:cs="Courier New"/>
          <w:color w:val="FFFFFF"/>
          <w:sz w:val="20"/>
          <w:szCs w:val="20"/>
          <w:lang w:eastAsia="es-MX"/>
        </w:rPr>
        <w:t>;</w:t>
      </w:r>
    </w:p>
    <w:p w14:paraId="1C13EEC2" w14:textId="77777777" w:rsidR="00CF0FA6" w:rsidRPr="00CF0FA6" w:rsidRDefault="00CF0FA6" w:rsidP="009126A2">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CF0FA6">
        <w:rPr>
          <w:rFonts w:ascii="Courier New" w:eastAsia="Times New Roman" w:hAnsi="Courier New" w:cs="Courier New"/>
          <w:color w:val="FFFFFF"/>
          <w:sz w:val="20"/>
          <w:szCs w:val="20"/>
          <w:lang w:eastAsia="es-MX"/>
        </w:rPr>
        <w:t>}</w:t>
      </w:r>
    </w:p>
    <w:p w14:paraId="3208C15E" w14:textId="77356324" w:rsidR="609C32EA" w:rsidRDefault="009126A2" w:rsidP="009126A2">
      <w:pPr>
        <w:pStyle w:val="Descripcin"/>
        <w:rPr>
          <w:rFonts w:ascii="Arial" w:hAnsi="Arial" w:cs="Arial"/>
          <w:sz w:val="24"/>
          <w:szCs w:val="24"/>
          <w:lang w:eastAsia="es-MX"/>
        </w:rPr>
      </w:pPr>
      <w:bookmarkStart w:id="23" w:name="_Toc200806436"/>
      <w:bookmarkStart w:id="24" w:name="_Toc200812037"/>
      <w:r>
        <w:t xml:space="preserve">Código </w:t>
      </w:r>
      <w:fldSimple w:instr=" SEQ Código \* ARABIC ">
        <w:r w:rsidR="00420186">
          <w:rPr>
            <w:noProof/>
          </w:rPr>
          <w:t>1</w:t>
        </w:r>
      </w:fldSimple>
      <w:r>
        <w:t xml:space="preserve">. </w:t>
      </w:r>
      <w:r w:rsidRPr="00B43100">
        <w:t>Simulación de matrices de acceso para prevención de deadlocks.</w:t>
      </w:r>
      <w:bookmarkEnd w:id="23"/>
      <w:bookmarkEnd w:id="24"/>
    </w:p>
    <w:p w14:paraId="166D8FEA" w14:textId="13DB466E" w:rsidR="609C32EA" w:rsidRDefault="009126A2" w:rsidP="00B22EC3">
      <w:pPr>
        <w:spacing w:line="259" w:lineRule="auto"/>
        <w:jc w:val="both"/>
        <w:rPr>
          <w:rFonts w:ascii="Arial" w:hAnsi="Arial" w:cs="Arial"/>
          <w:sz w:val="24"/>
          <w:szCs w:val="24"/>
          <w:lang w:eastAsia="es-MX"/>
        </w:rPr>
      </w:pPr>
      <w:r w:rsidRPr="009126A2">
        <w:rPr>
          <w:rFonts w:ascii="Arial" w:hAnsi="Arial" w:cs="Arial"/>
          <w:sz w:val="24"/>
          <w:szCs w:val="24"/>
          <w:lang w:eastAsia="es-MX"/>
        </w:rPr>
        <w:lastRenderedPageBreak/>
        <w:t xml:space="preserve">Este código analiza si los procesos pueden completarse con los recursos disponibles, liberando lo que usan una vez que terminan </w:t>
      </w:r>
      <w:r w:rsidR="006535E4">
        <w:rPr>
          <w:rFonts w:ascii="Arial" w:hAnsi="Arial" w:cs="Arial"/>
          <w:sz w:val="24"/>
          <w:szCs w:val="24"/>
          <w:lang w:eastAsia="es-MX"/>
        </w:rPr>
        <w:t>[Silberschatz et al., 2018]</w:t>
      </w:r>
      <w:r w:rsidRPr="009126A2">
        <w:rPr>
          <w:rFonts w:ascii="Arial" w:hAnsi="Arial" w:cs="Arial"/>
          <w:sz w:val="24"/>
          <w:szCs w:val="24"/>
          <w:lang w:eastAsia="es-MX"/>
        </w:rPr>
        <w:t xml:space="preserve">. Así se evita que el sistema entre en un estado "inseguro" </w:t>
      </w:r>
      <w:r w:rsidR="001963CE">
        <w:rPr>
          <w:rFonts w:ascii="Arial" w:hAnsi="Arial" w:cs="Arial"/>
          <w:sz w:val="24"/>
          <w:szCs w:val="24"/>
          <w:lang w:eastAsia="es-MX"/>
        </w:rPr>
        <w:t>[Tanenbaum &amp; Bos, 2015]</w:t>
      </w:r>
      <w:r w:rsidRPr="009126A2">
        <w:rPr>
          <w:rFonts w:ascii="Arial" w:hAnsi="Arial" w:cs="Arial"/>
          <w:sz w:val="24"/>
          <w:szCs w:val="24"/>
          <w:lang w:eastAsia="es-MX"/>
        </w:rPr>
        <w:t>.</w:t>
      </w:r>
    </w:p>
    <w:p w14:paraId="30EEE412" w14:textId="2954EA97" w:rsidR="00EC6122" w:rsidRDefault="00EC6122">
      <w:pPr>
        <w:spacing w:line="259" w:lineRule="auto"/>
        <w:rPr>
          <w:rFonts w:ascii="Arial" w:hAnsi="Arial" w:cs="Arial"/>
          <w:sz w:val="24"/>
          <w:szCs w:val="24"/>
          <w:lang w:eastAsia="es-MX"/>
        </w:rPr>
      </w:pPr>
      <w:r>
        <w:rPr>
          <w:rFonts w:ascii="Arial" w:hAnsi="Arial" w:cs="Arial"/>
          <w:sz w:val="24"/>
          <w:szCs w:val="24"/>
          <w:lang w:eastAsia="es-MX"/>
        </w:rPr>
        <w:br w:type="page"/>
      </w:r>
    </w:p>
    <w:p w14:paraId="306F3471" w14:textId="77777777" w:rsidR="00B22EC3" w:rsidRPr="00B22EC3" w:rsidRDefault="00B22EC3" w:rsidP="00B22EC3">
      <w:pPr>
        <w:spacing w:line="259" w:lineRule="auto"/>
        <w:jc w:val="both"/>
        <w:rPr>
          <w:rFonts w:ascii="Arial" w:eastAsia="Arial" w:hAnsi="Arial" w:cs="Arial"/>
          <w:b/>
          <w:bCs/>
          <w:color w:val="002060"/>
          <w:sz w:val="32"/>
          <w:szCs w:val="32"/>
          <w:lang w:eastAsia="es-MX"/>
        </w:rPr>
      </w:pPr>
      <w:r w:rsidRPr="00B22EC3">
        <w:rPr>
          <w:rFonts w:ascii="Arial" w:eastAsia="Arial" w:hAnsi="Arial" w:cs="Arial"/>
          <w:b/>
          <w:bCs/>
          <w:color w:val="002060"/>
          <w:sz w:val="32"/>
          <w:szCs w:val="32"/>
          <w:lang w:eastAsia="es-MX"/>
        </w:rPr>
        <w:lastRenderedPageBreak/>
        <w:t>APLICACIÓN EN LA PREVENCIÓN DE LOS DEADLOCKS</w:t>
      </w:r>
    </w:p>
    <w:p w14:paraId="353B9B6F" w14:textId="36F8FB78" w:rsidR="00B22EC3" w:rsidRPr="00B22EC3" w:rsidRDefault="00B22EC3" w:rsidP="00B22EC3">
      <w:pPr>
        <w:spacing w:line="259" w:lineRule="auto"/>
        <w:jc w:val="both"/>
        <w:rPr>
          <w:rFonts w:ascii="Arial" w:hAnsi="Arial" w:cs="Arial"/>
          <w:sz w:val="24"/>
          <w:szCs w:val="24"/>
          <w:lang w:eastAsia="es-MX"/>
        </w:rPr>
      </w:pPr>
      <w:r w:rsidRPr="00B22EC3">
        <w:rPr>
          <w:rFonts w:ascii="Arial" w:hAnsi="Arial" w:cs="Arial"/>
          <w:sz w:val="24"/>
          <w:szCs w:val="24"/>
          <w:lang w:eastAsia="es-MX"/>
        </w:rPr>
        <w:t xml:space="preserve">Según Carretero et al. (2001), el sistema operativo puede usar estas matrices para hacer simulaciones antes de asignar un recurso. Por lo tanto, si al hacer la simulación se detecta que el estado resultante sería inseguro (es decir, que podría haber procesos que nunca terminen), entonces este rechaza la solicitud </w:t>
      </w:r>
      <w:r w:rsidR="006535E4">
        <w:rPr>
          <w:rFonts w:ascii="Arial" w:hAnsi="Arial" w:cs="Arial"/>
          <w:sz w:val="24"/>
          <w:szCs w:val="24"/>
          <w:lang w:eastAsia="es-MX"/>
        </w:rPr>
        <w:t>[Stallings, 2018]</w:t>
      </w:r>
      <w:r w:rsidRPr="00B22EC3">
        <w:rPr>
          <w:rFonts w:ascii="Arial" w:hAnsi="Arial" w:cs="Arial"/>
          <w:sz w:val="24"/>
          <w:szCs w:val="24"/>
          <w:lang w:eastAsia="es-MX"/>
        </w:rPr>
        <w:t>. De esta manera se previenen posibles interbloqueos antes de que ocurran.</w:t>
      </w:r>
    </w:p>
    <w:p w14:paraId="4AC6B6A2" w14:textId="6A96C34D" w:rsidR="00B22EC3" w:rsidRPr="00B22EC3" w:rsidRDefault="00B22EC3" w:rsidP="00B22EC3">
      <w:pPr>
        <w:spacing w:line="259" w:lineRule="auto"/>
        <w:jc w:val="both"/>
        <w:rPr>
          <w:rFonts w:ascii="Arial" w:hAnsi="Arial" w:cs="Arial"/>
          <w:sz w:val="24"/>
          <w:szCs w:val="24"/>
          <w:lang w:eastAsia="es-MX"/>
        </w:rPr>
      </w:pPr>
      <w:r w:rsidRPr="00B22EC3">
        <w:rPr>
          <w:rFonts w:ascii="Arial" w:hAnsi="Arial" w:cs="Arial"/>
          <w:sz w:val="24"/>
          <w:szCs w:val="24"/>
          <w:lang w:eastAsia="es-MX"/>
        </w:rPr>
        <w:t xml:space="preserve">Por ejemplo, si el proceso P2 pide más unidades y el sistema se da cuenta de que eso dejaría sin posibilidad de ejecución a los demás procesos, lo mejor es no darle los recursos por ese momento </w:t>
      </w:r>
      <w:r w:rsidR="006535E4">
        <w:rPr>
          <w:rFonts w:ascii="Arial" w:hAnsi="Arial" w:cs="Arial"/>
          <w:sz w:val="24"/>
          <w:szCs w:val="24"/>
          <w:lang w:eastAsia="es-MX"/>
        </w:rPr>
        <w:t>[Silberschatz et al., 2018]</w:t>
      </w:r>
      <w:r w:rsidRPr="00B22EC3">
        <w:rPr>
          <w:rFonts w:ascii="Arial" w:hAnsi="Arial" w:cs="Arial"/>
          <w:sz w:val="24"/>
          <w:szCs w:val="24"/>
          <w:lang w:eastAsia="es-MX"/>
        </w:rPr>
        <w:t>.</w:t>
      </w:r>
    </w:p>
    <w:p w14:paraId="24BBD76C" w14:textId="7DA66210" w:rsidR="00B22EC3" w:rsidRPr="00B22EC3" w:rsidRDefault="00B22EC3" w:rsidP="00B22EC3">
      <w:pPr>
        <w:spacing w:line="259" w:lineRule="auto"/>
        <w:jc w:val="both"/>
        <w:rPr>
          <w:rFonts w:ascii="Arial" w:hAnsi="Arial" w:cs="Arial"/>
          <w:sz w:val="24"/>
          <w:szCs w:val="24"/>
          <w:lang w:eastAsia="es-MX"/>
        </w:rPr>
      </w:pPr>
      <w:r w:rsidRPr="00B22EC3">
        <w:rPr>
          <w:rFonts w:ascii="Arial" w:hAnsi="Arial" w:cs="Arial"/>
          <w:sz w:val="24"/>
          <w:szCs w:val="24"/>
          <w:lang w:eastAsia="es-MX"/>
        </w:rPr>
        <w:t xml:space="preserve">Por lo tanto, concluimos que las matrices de acceso son una forma práctica de gestionar recursos en los sistemas operativos </w:t>
      </w:r>
      <w:r w:rsidR="006535E4">
        <w:rPr>
          <w:rFonts w:ascii="Arial" w:hAnsi="Arial" w:cs="Arial"/>
          <w:sz w:val="24"/>
          <w:szCs w:val="24"/>
          <w:lang w:eastAsia="es-MX"/>
        </w:rPr>
        <w:t>[Carretero et al., 2001]</w:t>
      </w:r>
      <w:r w:rsidRPr="00B22EC3">
        <w:rPr>
          <w:rFonts w:ascii="Arial" w:hAnsi="Arial" w:cs="Arial"/>
          <w:sz w:val="24"/>
          <w:szCs w:val="24"/>
          <w:lang w:eastAsia="es-MX"/>
        </w:rPr>
        <w:t xml:space="preserve">. Ayudan a prevenir errores críticos como los interbloqueos </w:t>
      </w:r>
      <w:r w:rsidR="001963CE">
        <w:rPr>
          <w:rFonts w:ascii="Arial" w:hAnsi="Arial" w:cs="Arial"/>
          <w:sz w:val="24"/>
          <w:szCs w:val="24"/>
          <w:lang w:eastAsia="es-MX"/>
        </w:rPr>
        <w:t>[Tanenbaum &amp; Bos, 2015]</w:t>
      </w:r>
      <w:r w:rsidRPr="00B22EC3">
        <w:rPr>
          <w:rFonts w:ascii="Arial" w:hAnsi="Arial" w:cs="Arial"/>
          <w:sz w:val="24"/>
          <w:szCs w:val="24"/>
          <w:lang w:eastAsia="es-MX"/>
        </w:rPr>
        <w:t>.</w:t>
      </w:r>
    </w:p>
    <w:p w14:paraId="01C97103" w14:textId="29C18679" w:rsidR="00B22EC3" w:rsidRDefault="00B22EC3">
      <w:pPr>
        <w:spacing w:line="259" w:lineRule="auto"/>
        <w:rPr>
          <w:rFonts w:ascii="Arial" w:eastAsia="Arial" w:hAnsi="Arial" w:cs="Arial"/>
          <w:sz w:val="24"/>
          <w:szCs w:val="24"/>
        </w:rPr>
      </w:pPr>
      <w:r>
        <w:rPr>
          <w:rFonts w:ascii="Arial" w:eastAsia="Arial" w:hAnsi="Arial" w:cs="Arial"/>
          <w:sz w:val="24"/>
          <w:szCs w:val="24"/>
        </w:rPr>
        <w:br w:type="page"/>
      </w:r>
    </w:p>
    <w:p w14:paraId="3AB8DB06" w14:textId="5B0C6365" w:rsidR="0041129A" w:rsidRPr="00F0707D" w:rsidRDefault="00120AC4" w:rsidP="00FC4D61">
      <w:pPr>
        <w:pStyle w:val="Ttulo3"/>
        <w:shd w:val="clear" w:color="auto" w:fill="DBDBDB"/>
        <w:spacing w:after="240" w:line="259" w:lineRule="auto"/>
        <w:rPr>
          <w:rFonts w:ascii="Arial" w:eastAsia="Arial" w:hAnsi="Arial" w:cs="Arial"/>
          <w:b/>
          <w:bCs/>
          <w:color w:val="000000"/>
          <w:lang w:eastAsia="es-MX"/>
        </w:rPr>
      </w:pPr>
      <w:bookmarkStart w:id="25" w:name="_Toc200806409"/>
      <w:bookmarkStart w:id="26" w:name="_Toc200810630"/>
      <w:bookmarkStart w:id="27" w:name="_Toc200812004"/>
      <w:r>
        <w:rPr>
          <w:rFonts w:ascii="Arial" w:eastAsia="Arial" w:hAnsi="Arial" w:cs="Arial"/>
          <w:b/>
          <w:color w:val="000000"/>
          <w:lang w:eastAsia="es-MX"/>
        </w:rPr>
        <w:lastRenderedPageBreak/>
        <w:t>6</w:t>
      </w:r>
      <w:r w:rsidRPr="00F659BE">
        <w:rPr>
          <w:rFonts w:ascii="Arial" w:eastAsia="Arial" w:hAnsi="Arial" w:cs="Arial"/>
          <w:b/>
          <w:color w:val="000000"/>
          <w:lang w:eastAsia="es-MX"/>
        </w:rPr>
        <w:t>.1.4)</w:t>
      </w:r>
      <w:r>
        <w:rPr>
          <w:rFonts w:ascii="Arial" w:eastAsia="Arial" w:hAnsi="Arial" w:cs="Arial"/>
          <w:b/>
          <w:color w:val="000000"/>
          <w:lang w:eastAsia="es-MX"/>
        </w:rPr>
        <w:t xml:space="preserve"> </w:t>
      </w:r>
      <w:r w:rsidRPr="00120AC4">
        <w:rPr>
          <w:rFonts w:ascii="Arial" w:eastAsia="Arial" w:hAnsi="Arial" w:cs="Arial"/>
          <w:b/>
          <w:color w:val="000000"/>
          <w:lang w:eastAsia="es-MX"/>
        </w:rPr>
        <w:t>MODELOS FORMALES DE SEGURIDAD</w:t>
      </w:r>
      <w:bookmarkEnd w:id="25"/>
      <w:bookmarkEnd w:id="26"/>
      <w:bookmarkEnd w:id="27"/>
    </w:p>
    <w:p w14:paraId="60B743DA" w14:textId="77777777" w:rsidR="0041129A" w:rsidRPr="00B12BBB" w:rsidRDefault="43671597" w:rsidP="0041129A">
      <w:pPr>
        <w:pStyle w:val="Ttulo4"/>
        <w:jc w:val="center"/>
        <w:rPr>
          <w:rFonts w:ascii="Arial" w:eastAsia="Arial" w:hAnsi="Arial" w:cs="Arial"/>
          <w:b/>
          <w:i w:val="0"/>
          <w:color w:val="002060"/>
          <w:sz w:val="32"/>
          <w:szCs w:val="32"/>
        </w:rPr>
      </w:pPr>
      <w:r w:rsidRPr="609C32EA">
        <w:rPr>
          <w:rFonts w:ascii="Arial" w:eastAsia="Arial" w:hAnsi="Arial" w:cs="Arial"/>
          <w:b/>
          <w:bCs/>
          <w:i w:val="0"/>
          <w:iCs w:val="0"/>
          <w:color w:val="002060"/>
          <w:sz w:val="32"/>
          <w:szCs w:val="32"/>
        </w:rPr>
        <w:t>INTRODUCCIÓN</w:t>
      </w:r>
    </w:p>
    <w:p w14:paraId="3D88BFAD" w14:textId="45C6EA02" w:rsidR="0068121A" w:rsidRPr="0068121A" w:rsidRDefault="0068121A" w:rsidP="0068121A">
      <w:pPr>
        <w:spacing w:before="240" w:after="240" w:line="257" w:lineRule="auto"/>
        <w:jc w:val="both"/>
        <w:rPr>
          <w:rFonts w:ascii="Arial" w:eastAsia="Arial" w:hAnsi="Arial" w:cs="Arial"/>
          <w:sz w:val="24"/>
          <w:szCs w:val="24"/>
        </w:rPr>
      </w:pPr>
      <w:r w:rsidRPr="0068121A">
        <w:rPr>
          <w:rFonts w:ascii="Arial" w:eastAsia="Arial" w:hAnsi="Arial" w:cs="Arial"/>
          <w:sz w:val="24"/>
          <w:szCs w:val="24"/>
        </w:rPr>
        <w:t xml:space="preserve">Los modelos formales de seguridad son como el marco teórico que necesitamos para asegurar que nuestros datos e información estén protegidos dentro de los sistemas operativos </w:t>
      </w:r>
      <w:r w:rsidR="006535E4">
        <w:rPr>
          <w:rFonts w:ascii="Arial" w:eastAsia="Arial" w:hAnsi="Arial" w:cs="Arial"/>
          <w:sz w:val="24"/>
          <w:szCs w:val="24"/>
        </w:rPr>
        <w:t>[Stallings, 2018]</w:t>
      </w:r>
      <w:r w:rsidRPr="0068121A">
        <w:rPr>
          <w:rFonts w:ascii="Arial" w:eastAsia="Arial" w:hAnsi="Arial" w:cs="Arial"/>
          <w:sz w:val="24"/>
          <w:szCs w:val="24"/>
        </w:rPr>
        <w:t xml:space="preserve">. Estos modelos definen reglas matemáticas estrictas sobre quién puede acceder a qué, asegurando la confidencialidad y la integridad de la información </w:t>
      </w:r>
      <w:r w:rsidR="006535E4">
        <w:rPr>
          <w:rFonts w:ascii="Arial" w:eastAsia="Arial" w:hAnsi="Arial" w:cs="Arial"/>
          <w:sz w:val="24"/>
          <w:szCs w:val="24"/>
        </w:rPr>
        <w:t>[Silberschatz et al., 2018]</w:t>
      </w:r>
      <w:r w:rsidRPr="0068121A">
        <w:rPr>
          <w:rFonts w:ascii="Arial" w:eastAsia="Arial" w:hAnsi="Arial" w:cs="Arial"/>
          <w:sz w:val="24"/>
          <w:szCs w:val="24"/>
        </w:rPr>
        <w:t>.</w:t>
      </w:r>
    </w:p>
    <w:p w14:paraId="422E2F15" w14:textId="5447F0E4" w:rsidR="0068121A" w:rsidRPr="0068121A" w:rsidRDefault="0068121A" w:rsidP="0068121A">
      <w:pPr>
        <w:spacing w:before="240" w:after="240" w:line="257" w:lineRule="auto"/>
        <w:jc w:val="both"/>
        <w:rPr>
          <w:rFonts w:ascii="Arial" w:eastAsia="Arial" w:hAnsi="Arial" w:cs="Arial"/>
          <w:sz w:val="24"/>
          <w:szCs w:val="24"/>
        </w:rPr>
      </w:pPr>
      <w:r w:rsidRPr="0068121A">
        <w:rPr>
          <w:rFonts w:ascii="Arial" w:eastAsia="Arial" w:hAnsi="Arial" w:cs="Arial"/>
          <w:sz w:val="24"/>
          <w:szCs w:val="24"/>
        </w:rPr>
        <w:t xml:space="preserve">Gracias a ellos, se pueden implementar controles efectivos en sistemas con múltiples usuarios </w:t>
      </w:r>
      <w:r w:rsidR="001963CE">
        <w:rPr>
          <w:rFonts w:ascii="Arial" w:eastAsia="Arial" w:hAnsi="Arial" w:cs="Arial"/>
          <w:sz w:val="24"/>
          <w:szCs w:val="24"/>
        </w:rPr>
        <w:t>[Tanenbaum &amp; Bos, 2015]</w:t>
      </w:r>
      <w:r w:rsidRPr="0068121A">
        <w:rPr>
          <w:rFonts w:ascii="Arial" w:eastAsia="Arial" w:hAnsi="Arial" w:cs="Arial"/>
          <w:sz w:val="24"/>
          <w:szCs w:val="24"/>
        </w:rPr>
        <w:t xml:space="preserve">. A continuación, vamos a explorar los modelos más relevantes que se describen en el libro </w:t>
      </w:r>
      <w:r w:rsidRPr="0068121A">
        <w:rPr>
          <w:rFonts w:ascii="Arial" w:eastAsia="Arial" w:hAnsi="Arial" w:cs="Arial"/>
          <w:i/>
          <w:iCs/>
          <w:sz w:val="24"/>
          <w:szCs w:val="24"/>
        </w:rPr>
        <w:t>Sistemas Operativos: Una Visión Aplicada</w:t>
      </w:r>
      <w:r w:rsidRPr="0068121A">
        <w:rPr>
          <w:rFonts w:ascii="Arial" w:eastAsia="Arial" w:hAnsi="Arial" w:cs="Arial"/>
          <w:sz w:val="24"/>
          <w:szCs w:val="24"/>
        </w:rPr>
        <w:t xml:space="preserve"> </w:t>
      </w:r>
      <w:r w:rsidR="006535E4">
        <w:rPr>
          <w:rFonts w:ascii="Arial" w:eastAsia="Arial" w:hAnsi="Arial" w:cs="Arial"/>
          <w:sz w:val="24"/>
          <w:szCs w:val="24"/>
        </w:rPr>
        <w:t>[Carretero et al., 2001]</w:t>
      </w:r>
      <w:r w:rsidRPr="0068121A">
        <w:rPr>
          <w:rFonts w:ascii="Arial" w:eastAsia="Arial" w:hAnsi="Arial" w:cs="Arial"/>
          <w:sz w:val="24"/>
          <w:szCs w:val="24"/>
        </w:rPr>
        <w:t>, entendiendo sus principios, estructuras y cómo se aplican en situaciones prácticas.</w:t>
      </w:r>
    </w:p>
    <w:p w14:paraId="2E757D79" w14:textId="77777777" w:rsidR="0068121A" w:rsidRDefault="0068121A" w:rsidP="609C32EA">
      <w:pPr>
        <w:spacing w:before="240" w:after="240" w:line="257" w:lineRule="auto"/>
        <w:jc w:val="both"/>
        <w:rPr>
          <w:rFonts w:ascii="Arial" w:eastAsia="Arial" w:hAnsi="Arial" w:cs="Arial"/>
          <w:sz w:val="24"/>
          <w:szCs w:val="24"/>
        </w:rPr>
      </w:pPr>
    </w:p>
    <w:p w14:paraId="4AD55E0D" w14:textId="41580DBB" w:rsidR="00AD3F28" w:rsidRPr="00AD3F28" w:rsidRDefault="00AD3F28" w:rsidP="00AD3F28">
      <w:pPr>
        <w:pStyle w:val="Ttulo4"/>
        <w:jc w:val="center"/>
        <w:rPr>
          <w:rFonts w:ascii="Arial" w:eastAsia="Arial" w:hAnsi="Arial" w:cs="Arial"/>
          <w:b/>
          <w:bCs/>
          <w:i w:val="0"/>
          <w:iCs w:val="0"/>
          <w:color w:val="002060"/>
          <w:sz w:val="32"/>
          <w:szCs w:val="32"/>
        </w:rPr>
      </w:pPr>
      <w:r w:rsidRPr="00AD3F28">
        <w:rPr>
          <w:rFonts w:ascii="Arial" w:eastAsia="Arial" w:hAnsi="Arial" w:cs="Arial"/>
          <w:b/>
          <w:bCs/>
          <w:i w:val="0"/>
          <w:iCs w:val="0"/>
          <w:color w:val="002060"/>
          <w:sz w:val="32"/>
          <w:szCs w:val="32"/>
        </w:rPr>
        <w:t>MODELO DE SEGURIDAD BELL-LAPADULA</w:t>
      </w:r>
      <w:r w:rsidR="005F448E">
        <w:rPr>
          <w:rFonts w:ascii="Arial" w:eastAsia="Arial" w:hAnsi="Arial" w:cs="Arial"/>
          <w:b/>
          <w:bCs/>
          <w:i w:val="0"/>
          <w:iCs w:val="0"/>
          <w:color w:val="002060"/>
          <w:sz w:val="32"/>
          <w:szCs w:val="32"/>
        </w:rPr>
        <w:br/>
      </w:r>
      <w:r w:rsidRPr="00AD3F28">
        <w:rPr>
          <w:rFonts w:ascii="Arial" w:eastAsia="Arial" w:hAnsi="Arial" w:cs="Arial"/>
          <w:b/>
          <w:bCs/>
          <w:i w:val="0"/>
          <w:iCs w:val="0"/>
          <w:color w:val="002060"/>
          <w:sz w:val="28"/>
          <w:szCs w:val="28"/>
        </w:rPr>
        <w:t>PROTEGIENDO LA CONFIDENCIALIDAD</w:t>
      </w:r>
    </w:p>
    <w:p w14:paraId="0DC28F74" w14:textId="1DDEA471" w:rsidR="00AD3F28" w:rsidRPr="00AD3F28" w:rsidRDefault="00AD3F28" w:rsidP="00AD3F28">
      <w:pPr>
        <w:spacing w:before="240" w:after="240" w:line="257" w:lineRule="auto"/>
        <w:jc w:val="both"/>
        <w:rPr>
          <w:rFonts w:ascii="Arial" w:eastAsia="Arial" w:hAnsi="Arial" w:cs="Arial"/>
          <w:sz w:val="24"/>
          <w:szCs w:val="24"/>
        </w:rPr>
      </w:pPr>
      <w:r w:rsidRPr="00AD3F28">
        <w:rPr>
          <w:rFonts w:ascii="Arial" w:eastAsia="Arial" w:hAnsi="Arial" w:cs="Arial"/>
          <w:sz w:val="24"/>
          <w:szCs w:val="24"/>
        </w:rPr>
        <w:t xml:space="preserve">El modelo Bell-LaPadula fue pensado inicialmente para entornos militares y se enfoca en prevenir la fuga de información </w:t>
      </w:r>
      <w:r w:rsidR="006535E4">
        <w:rPr>
          <w:rFonts w:ascii="Arial" w:eastAsia="Arial" w:hAnsi="Arial" w:cs="Arial"/>
          <w:sz w:val="24"/>
          <w:szCs w:val="24"/>
        </w:rPr>
        <w:t>[Stallings, 2018]</w:t>
      </w:r>
      <w:r w:rsidRPr="00AD3F28">
        <w:rPr>
          <w:rFonts w:ascii="Arial" w:eastAsia="Arial" w:hAnsi="Arial" w:cs="Arial"/>
          <w:sz w:val="24"/>
          <w:szCs w:val="24"/>
        </w:rPr>
        <w:t>. Tiene dos reglas clave:</w:t>
      </w:r>
    </w:p>
    <w:p w14:paraId="7C061068" w14:textId="0896096D" w:rsidR="00AD3F28" w:rsidRPr="006946EF" w:rsidRDefault="00AD3F28" w:rsidP="006946EF">
      <w:pPr>
        <w:pStyle w:val="Prrafodelista"/>
        <w:numPr>
          <w:ilvl w:val="0"/>
          <w:numId w:val="20"/>
        </w:numPr>
        <w:spacing w:before="240" w:after="240" w:line="257" w:lineRule="auto"/>
        <w:jc w:val="both"/>
        <w:rPr>
          <w:rFonts w:ascii="Arial" w:eastAsia="Arial" w:hAnsi="Arial" w:cs="Arial"/>
          <w:sz w:val="24"/>
          <w:szCs w:val="24"/>
        </w:rPr>
      </w:pPr>
      <w:r w:rsidRPr="006946EF">
        <w:rPr>
          <w:rFonts w:ascii="Arial" w:eastAsia="Arial" w:hAnsi="Arial" w:cs="Arial"/>
          <w:b/>
          <w:bCs/>
          <w:sz w:val="24"/>
          <w:szCs w:val="24"/>
        </w:rPr>
        <w:t>Propiedad de seguridad simple:</w:t>
      </w:r>
      <w:r w:rsidRPr="006946EF">
        <w:rPr>
          <w:rFonts w:ascii="Arial" w:eastAsia="Arial" w:hAnsi="Arial" w:cs="Arial"/>
          <w:sz w:val="24"/>
          <w:szCs w:val="24"/>
        </w:rPr>
        <w:t xml:space="preserve"> Un proceso no puede leer datos de un nivel de seguridad más alto que el suyo (esto se llama no read up) </w:t>
      </w:r>
      <w:r w:rsidR="006535E4">
        <w:rPr>
          <w:rFonts w:ascii="Arial" w:eastAsia="Arial" w:hAnsi="Arial" w:cs="Arial"/>
          <w:sz w:val="24"/>
          <w:szCs w:val="24"/>
        </w:rPr>
        <w:t>[Silberschatz et al., 2018]</w:t>
      </w:r>
      <w:r w:rsidRPr="006946EF">
        <w:rPr>
          <w:rFonts w:ascii="Arial" w:eastAsia="Arial" w:hAnsi="Arial" w:cs="Arial"/>
          <w:sz w:val="24"/>
          <w:szCs w:val="24"/>
        </w:rPr>
        <w:t>.</w:t>
      </w:r>
    </w:p>
    <w:p w14:paraId="7B6AFBB4" w14:textId="4DE8DC84" w:rsidR="00AD3F28" w:rsidRPr="005F448E" w:rsidRDefault="00AD3F28" w:rsidP="00AD3F28">
      <w:pPr>
        <w:pStyle w:val="Prrafodelista"/>
        <w:numPr>
          <w:ilvl w:val="0"/>
          <w:numId w:val="20"/>
        </w:numPr>
        <w:spacing w:before="240" w:after="240" w:line="257" w:lineRule="auto"/>
        <w:jc w:val="both"/>
        <w:rPr>
          <w:rFonts w:ascii="Arial" w:eastAsia="Arial" w:hAnsi="Arial" w:cs="Arial"/>
          <w:sz w:val="24"/>
          <w:szCs w:val="24"/>
        </w:rPr>
      </w:pPr>
      <w:r w:rsidRPr="006946EF">
        <w:rPr>
          <w:rFonts w:ascii="Arial" w:eastAsia="Arial" w:hAnsi="Arial" w:cs="Arial"/>
          <w:b/>
          <w:bCs/>
          <w:sz w:val="24"/>
          <w:szCs w:val="24"/>
        </w:rPr>
        <w:t>Propiedad -estrella:</w:t>
      </w:r>
      <w:r w:rsidRPr="006946EF">
        <w:rPr>
          <w:rFonts w:ascii="Arial" w:eastAsia="Arial" w:hAnsi="Arial" w:cs="Arial"/>
          <w:sz w:val="24"/>
          <w:szCs w:val="24"/>
        </w:rPr>
        <w:t xml:space="preserve"> Un proceso no puede escribir datos en un nivel de seguridad más bajo que el suyo (esto se conoce como no write down) </w:t>
      </w:r>
      <w:r w:rsidR="001963CE">
        <w:rPr>
          <w:rFonts w:ascii="Arial" w:eastAsia="Arial" w:hAnsi="Arial" w:cs="Arial"/>
          <w:sz w:val="24"/>
          <w:szCs w:val="24"/>
        </w:rPr>
        <w:t>[Tanenbaum &amp; Bos, 2015]</w:t>
      </w:r>
      <w:r w:rsidRPr="006946EF">
        <w:rPr>
          <w:rFonts w:ascii="Arial" w:eastAsia="Arial" w:hAnsi="Arial" w:cs="Arial"/>
          <w:sz w:val="24"/>
          <w:szCs w:val="24"/>
        </w:rPr>
        <w:t>.</w:t>
      </w:r>
    </w:p>
    <w:p w14:paraId="08CAECA2" w14:textId="14578E9E" w:rsidR="0068121A" w:rsidRDefault="00AD3F28" w:rsidP="609C32EA">
      <w:pPr>
        <w:spacing w:before="240" w:after="240" w:line="257" w:lineRule="auto"/>
        <w:jc w:val="both"/>
        <w:rPr>
          <w:rFonts w:ascii="Arial" w:eastAsia="Arial" w:hAnsi="Arial" w:cs="Arial"/>
          <w:sz w:val="24"/>
          <w:szCs w:val="24"/>
        </w:rPr>
      </w:pPr>
      <w:r w:rsidRPr="00AD3F28">
        <w:rPr>
          <w:rFonts w:ascii="Arial" w:eastAsia="Arial" w:hAnsi="Arial" w:cs="Arial"/>
          <w:sz w:val="24"/>
          <w:szCs w:val="24"/>
        </w:rPr>
        <w:t xml:space="preserve">Este modelo utiliza etiquetas de seguridad como "Confidencial", "Secreto" o "Ultra Secreto" para clasificar tanto a los usuarios como a los archivos </w:t>
      </w:r>
      <w:r w:rsidR="006535E4">
        <w:rPr>
          <w:rFonts w:ascii="Arial" w:eastAsia="Arial" w:hAnsi="Arial" w:cs="Arial"/>
          <w:sz w:val="24"/>
          <w:szCs w:val="24"/>
        </w:rPr>
        <w:t>[Carretero et al., 2001]</w:t>
      </w:r>
      <w:r w:rsidRPr="00AD3F28">
        <w:rPr>
          <w:rFonts w:ascii="Arial" w:eastAsia="Arial" w:hAnsi="Arial" w:cs="Arial"/>
          <w:sz w:val="24"/>
          <w:szCs w:val="24"/>
        </w:rPr>
        <w:t xml:space="preserve">. Por ejemplo, un agente con acceso "Secreto" no puede ver documentos "Ultra Secreto" ni modificar archivos "Confidenciales" desde su nivel </w:t>
      </w:r>
      <w:r w:rsidR="006535E4">
        <w:rPr>
          <w:rFonts w:ascii="Arial" w:eastAsia="Arial" w:hAnsi="Arial" w:cs="Arial"/>
          <w:sz w:val="24"/>
          <w:szCs w:val="24"/>
        </w:rPr>
        <w:t>[Stallings, 2018]</w:t>
      </w:r>
      <w:r w:rsidRPr="00AD3F28">
        <w:rPr>
          <w:rFonts w:ascii="Arial" w:eastAsia="Arial" w:hAnsi="Arial" w:cs="Arial"/>
          <w:sz w:val="24"/>
          <w:szCs w:val="24"/>
        </w:rPr>
        <w:t>.</w:t>
      </w:r>
    </w:p>
    <w:p w14:paraId="2504E65A" w14:textId="77777777" w:rsidR="005F448E" w:rsidRDefault="005F448E" w:rsidP="609C32EA">
      <w:pPr>
        <w:spacing w:before="240" w:after="240" w:line="257" w:lineRule="auto"/>
        <w:jc w:val="both"/>
        <w:rPr>
          <w:rFonts w:ascii="Arial" w:eastAsia="Arial" w:hAnsi="Arial" w:cs="Arial"/>
          <w:sz w:val="24"/>
          <w:szCs w:val="24"/>
        </w:rPr>
      </w:pPr>
    </w:p>
    <w:p w14:paraId="622EC4EA" w14:textId="37452AD6" w:rsidR="005F448E" w:rsidRDefault="005F448E">
      <w:pPr>
        <w:spacing w:line="259" w:lineRule="auto"/>
        <w:rPr>
          <w:rFonts w:ascii="Arial" w:eastAsia="Arial" w:hAnsi="Arial" w:cs="Arial"/>
          <w:sz w:val="24"/>
          <w:szCs w:val="24"/>
        </w:rPr>
      </w:pPr>
      <w:r>
        <w:rPr>
          <w:rFonts w:ascii="Arial" w:eastAsia="Arial" w:hAnsi="Arial" w:cs="Arial"/>
          <w:sz w:val="24"/>
          <w:szCs w:val="24"/>
        </w:rPr>
        <w:br w:type="page"/>
      </w:r>
    </w:p>
    <w:p w14:paraId="2425007B" w14:textId="20BC525B" w:rsidR="005F448E" w:rsidRPr="005F448E" w:rsidRDefault="005F448E" w:rsidP="005F448E">
      <w:pPr>
        <w:pStyle w:val="Ttulo4"/>
        <w:jc w:val="center"/>
        <w:rPr>
          <w:rFonts w:ascii="Arial" w:eastAsia="Arial" w:hAnsi="Arial" w:cs="Arial"/>
          <w:b/>
          <w:bCs/>
          <w:i w:val="0"/>
          <w:iCs w:val="0"/>
          <w:color w:val="002060"/>
          <w:sz w:val="32"/>
          <w:szCs w:val="32"/>
        </w:rPr>
      </w:pPr>
      <w:r w:rsidRPr="005F448E">
        <w:rPr>
          <w:rFonts w:ascii="Arial" w:eastAsia="Arial" w:hAnsi="Arial" w:cs="Arial"/>
          <w:b/>
          <w:bCs/>
          <w:i w:val="0"/>
          <w:iCs w:val="0"/>
          <w:color w:val="002060"/>
          <w:sz w:val="32"/>
          <w:szCs w:val="32"/>
        </w:rPr>
        <w:lastRenderedPageBreak/>
        <w:t>MODELO BIBA</w:t>
      </w:r>
      <w:r>
        <w:rPr>
          <w:rFonts w:ascii="Arial" w:eastAsia="Arial" w:hAnsi="Arial" w:cs="Arial"/>
          <w:b/>
          <w:bCs/>
          <w:i w:val="0"/>
          <w:iCs w:val="0"/>
          <w:color w:val="002060"/>
          <w:sz w:val="32"/>
          <w:szCs w:val="32"/>
        </w:rPr>
        <w:br/>
      </w:r>
      <w:r w:rsidRPr="005F448E">
        <w:rPr>
          <w:rFonts w:ascii="Arial" w:eastAsia="Arial" w:hAnsi="Arial" w:cs="Arial"/>
          <w:b/>
          <w:bCs/>
          <w:i w:val="0"/>
          <w:iCs w:val="0"/>
          <w:color w:val="002060"/>
          <w:sz w:val="28"/>
          <w:szCs w:val="28"/>
        </w:rPr>
        <w:t>PROTEGIENDO LA INTEGRIDAD</w:t>
      </w:r>
    </w:p>
    <w:p w14:paraId="481EFDAF" w14:textId="7FA006D6" w:rsidR="005F448E" w:rsidRPr="005F448E" w:rsidRDefault="005F448E" w:rsidP="005F448E">
      <w:pPr>
        <w:spacing w:before="240" w:after="240" w:line="257" w:lineRule="auto"/>
        <w:jc w:val="both"/>
        <w:rPr>
          <w:rFonts w:ascii="Arial" w:eastAsia="Arial" w:hAnsi="Arial" w:cs="Arial"/>
          <w:sz w:val="24"/>
          <w:szCs w:val="24"/>
        </w:rPr>
      </w:pPr>
      <w:r w:rsidRPr="005F448E">
        <w:rPr>
          <w:rFonts w:ascii="Arial" w:eastAsia="Arial" w:hAnsi="Arial" w:cs="Arial"/>
          <w:sz w:val="24"/>
          <w:szCs w:val="24"/>
        </w:rPr>
        <w:t xml:space="preserve">A diferencia de Bell-LaPadula, el modelo Biba se centra en mantener la integridad de los datos </w:t>
      </w:r>
      <w:r w:rsidR="006535E4">
        <w:rPr>
          <w:rFonts w:ascii="Arial" w:eastAsia="Arial" w:hAnsi="Arial" w:cs="Arial"/>
          <w:sz w:val="24"/>
          <w:szCs w:val="24"/>
        </w:rPr>
        <w:t>[Silberschatz et al., 2018]</w:t>
      </w:r>
      <w:r w:rsidRPr="005F448E">
        <w:rPr>
          <w:rFonts w:ascii="Arial" w:eastAsia="Arial" w:hAnsi="Arial" w:cs="Arial"/>
          <w:sz w:val="24"/>
          <w:szCs w:val="24"/>
        </w:rPr>
        <w:t>. Aquí, las reglas son las siguientes:</w:t>
      </w:r>
    </w:p>
    <w:p w14:paraId="67F7081A" w14:textId="0B799066" w:rsidR="005F448E" w:rsidRPr="005F448E" w:rsidRDefault="005F448E" w:rsidP="005F448E">
      <w:pPr>
        <w:pStyle w:val="Prrafodelista"/>
        <w:numPr>
          <w:ilvl w:val="0"/>
          <w:numId w:val="21"/>
        </w:numPr>
        <w:spacing w:before="240" w:after="240" w:line="257" w:lineRule="auto"/>
        <w:jc w:val="both"/>
        <w:rPr>
          <w:rFonts w:ascii="Arial" w:eastAsia="Arial" w:hAnsi="Arial" w:cs="Arial"/>
          <w:sz w:val="24"/>
          <w:szCs w:val="24"/>
        </w:rPr>
      </w:pPr>
      <w:r w:rsidRPr="005F448E">
        <w:rPr>
          <w:rFonts w:ascii="Arial" w:eastAsia="Arial" w:hAnsi="Arial" w:cs="Arial"/>
          <w:b/>
          <w:bCs/>
          <w:sz w:val="24"/>
          <w:szCs w:val="24"/>
        </w:rPr>
        <w:t>Propiedad de integridad simple:</w:t>
      </w:r>
      <w:r w:rsidRPr="005F448E">
        <w:rPr>
          <w:rFonts w:ascii="Arial" w:eastAsia="Arial" w:hAnsi="Arial" w:cs="Arial"/>
          <w:sz w:val="24"/>
          <w:szCs w:val="24"/>
        </w:rPr>
        <w:t xml:space="preserve"> Un proceso no puede escribir datos en un nivel superior de lo que tiene permitido (no write up) </w:t>
      </w:r>
      <w:r w:rsidR="001963CE">
        <w:rPr>
          <w:rFonts w:ascii="Arial" w:eastAsia="Arial" w:hAnsi="Arial" w:cs="Arial"/>
          <w:sz w:val="24"/>
          <w:szCs w:val="24"/>
        </w:rPr>
        <w:t>[Tanenbaum &amp; Bos, 2015]</w:t>
      </w:r>
      <w:r w:rsidRPr="005F448E">
        <w:rPr>
          <w:rFonts w:ascii="Arial" w:eastAsia="Arial" w:hAnsi="Arial" w:cs="Arial"/>
          <w:sz w:val="24"/>
          <w:szCs w:val="24"/>
        </w:rPr>
        <w:t>.</w:t>
      </w:r>
    </w:p>
    <w:p w14:paraId="6719850B" w14:textId="65648070" w:rsidR="005F448E" w:rsidRPr="005F448E" w:rsidRDefault="005F448E" w:rsidP="005F448E">
      <w:pPr>
        <w:pStyle w:val="Prrafodelista"/>
        <w:numPr>
          <w:ilvl w:val="0"/>
          <w:numId w:val="21"/>
        </w:numPr>
        <w:spacing w:before="240" w:after="240" w:line="257" w:lineRule="auto"/>
        <w:jc w:val="both"/>
        <w:rPr>
          <w:rFonts w:ascii="Arial" w:eastAsia="Arial" w:hAnsi="Arial" w:cs="Arial"/>
          <w:sz w:val="24"/>
          <w:szCs w:val="24"/>
        </w:rPr>
      </w:pPr>
      <w:r w:rsidRPr="005F448E">
        <w:rPr>
          <w:rFonts w:ascii="Arial" w:eastAsia="Arial" w:hAnsi="Arial" w:cs="Arial"/>
          <w:b/>
          <w:bCs/>
          <w:sz w:val="24"/>
          <w:szCs w:val="24"/>
        </w:rPr>
        <w:t>Propiedad de invocación:</w:t>
      </w:r>
      <w:r w:rsidRPr="005F448E">
        <w:rPr>
          <w:rFonts w:ascii="Arial" w:eastAsia="Arial" w:hAnsi="Arial" w:cs="Arial"/>
          <w:sz w:val="24"/>
          <w:szCs w:val="24"/>
        </w:rPr>
        <w:t xml:space="preserve"> Un proceso no puede recibir información de un nivel inferior al suyo </w:t>
      </w:r>
      <w:r w:rsidR="006535E4">
        <w:rPr>
          <w:rFonts w:ascii="Arial" w:eastAsia="Arial" w:hAnsi="Arial" w:cs="Arial"/>
          <w:sz w:val="24"/>
          <w:szCs w:val="24"/>
        </w:rPr>
        <w:t>[Stallings, 2018]</w:t>
      </w:r>
      <w:r w:rsidRPr="005F448E">
        <w:rPr>
          <w:rFonts w:ascii="Arial" w:eastAsia="Arial" w:hAnsi="Arial" w:cs="Arial"/>
          <w:sz w:val="24"/>
          <w:szCs w:val="24"/>
        </w:rPr>
        <w:t>.</w:t>
      </w:r>
    </w:p>
    <w:p w14:paraId="738927CF" w14:textId="6F479DDE" w:rsidR="005F448E" w:rsidRDefault="005F448E" w:rsidP="005F448E">
      <w:pPr>
        <w:spacing w:before="240" w:after="240" w:line="257" w:lineRule="auto"/>
        <w:jc w:val="both"/>
        <w:rPr>
          <w:rFonts w:ascii="Arial" w:eastAsia="Arial" w:hAnsi="Arial" w:cs="Arial"/>
          <w:sz w:val="24"/>
          <w:szCs w:val="24"/>
        </w:rPr>
      </w:pPr>
      <w:r w:rsidRPr="005F448E">
        <w:rPr>
          <w:rFonts w:ascii="Arial" w:eastAsia="Arial" w:hAnsi="Arial" w:cs="Arial"/>
          <w:sz w:val="24"/>
          <w:szCs w:val="24"/>
        </w:rPr>
        <w:t xml:space="preserve">Este modelo es clave en sistemas donde la exactitud de los datos es crucial, como en sistemas bancarios </w:t>
      </w:r>
      <w:r w:rsidR="006535E4">
        <w:rPr>
          <w:rFonts w:ascii="Arial" w:eastAsia="Arial" w:hAnsi="Arial" w:cs="Arial"/>
          <w:sz w:val="24"/>
          <w:szCs w:val="24"/>
        </w:rPr>
        <w:t>[Carretero et al., 2001]</w:t>
      </w:r>
      <w:r w:rsidRPr="005F448E">
        <w:rPr>
          <w:rFonts w:ascii="Arial" w:eastAsia="Arial" w:hAnsi="Arial" w:cs="Arial"/>
          <w:sz w:val="24"/>
          <w:szCs w:val="24"/>
        </w:rPr>
        <w:t xml:space="preserve">. Por ejemplo, un cajero automático no puede modificar registros financieros de nivel superior, como los de auditoría </w:t>
      </w:r>
      <w:r w:rsidR="006535E4">
        <w:rPr>
          <w:rFonts w:ascii="Arial" w:eastAsia="Arial" w:hAnsi="Arial" w:cs="Arial"/>
          <w:sz w:val="24"/>
          <w:szCs w:val="24"/>
        </w:rPr>
        <w:t>[Silberschatz et al., 2018]</w:t>
      </w:r>
      <w:r w:rsidRPr="005F448E">
        <w:rPr>
          <w:rFonts w:ascii="Arial" w:eastAsia="Arial" w:hAnsi="Arial" w:cs="Arial"/>
          <w:sz w:val="24"/>
          <w:szCs w:val="24"/>
        </w:rPr>
        <w:t>.</w:t>
      </w:r>
    </w:p>
    <w:p w14:paraId="208B4214" w14:textId="77777777" w:rsidR="005F448E" w:rsidRDefault="005F448E" w:rsidP="609C32EA">
      <w:pPr>
        <w:spacing w:before="240" w:after="240" w:line="257" w:lineRule="auto"/>
        <w:jc w:val="both"/>
        <w:rPr>
          <w:rFonts w:ascii="Arial" w:eastAsia="Arial" w:hAnsi="Arial" w:cs="Arial"/>
          <w:sz w:val="24"/>
          <w:szCs w:val="24"/>
        </w:rPr>
      </w:pPr>
    </w:p>
    <w:p w14:paraId="774CDA0A" w14:textId="7C292E15" w:rsidR="00EC16EC" w:rsidRPr="00A13155" w:rsidRDefault="00EC16EC" w:rsidP="00A13155">
      <w:pPr>
        <w:pStyle w:val="Ttulo4"/>
        <w:jc w:val="center"/>
        <w:rPr>
          <w:rFonts w:ascii="Arial" w:eastAsia="Arial" w:hAnsi="Arial" w:cs="Arial"/>
          <w:b/>
          <w:bCs/>
          <w:i w:val="0"/>
          <w:iCs w:val="0"/>
          <w:color w:val="002060"/>
          <w:sz w:val="28"/>
          <w:szCs w:val="28"/>
        </w:rPr>
      </w:pPr>
      <w:r w:rsidRPr="00A13155">
        <w:rPr>
          <w:rFonts w:ascii="Arial" w:eastAsia="Arial" w:hAnsi="Arial" w:cs="Arial"/>
          <w:b/>
          <w:bCs/>
          <w:i w:val="0"/>
          <w:iCs w:val="0"/>
          <w:color w:val="002060"/>
          <w:sz w:val="32"/>
          <w:szCs w:val="32"/>
        </w:rPr>
        <w:t>MODELO DE CLARK-WILSON</w:t>
      </w:r>
      <w:r w:rsidR="00A13155">
        <w:rPr>
          <w:rFonts w:ascii="Arial" w:eastAsia="Arial" w:hAnsi="Arial" w:cs="Arial"/>
          <w:b/>
          <w:bCs/>
          <w:i w:val="0"/>
          <w:iCs w:val="0"/>
          <w:color w:val="002060"/>
          <w:sz w:val="32"/>
          <w:szCs w:val="32"/>
        </w:rPr>
        <w:br/>
      </w:r>
      <w:r w:rsidRPr="00A13155">
        <w:rPr>
          <w:rFonts w:ascii="Arial" w:eastAsia="Arial" w:hAnsi="Arial" w:cs="Arial"/>
          <w:b/>
          <w:bCs/>
          <w:i w:val="0"/>
          <w:iCs w:val="0"/>
          <w:color w:val="002060"/>
          <w:sz w:val="28"/>
          <w:szCs w:val="28"/>
        </w:rPr>
        <w:t>MANTENIENDO LA INTEGRIDAD EN EL COMERCIO</w:t>
      </w:r>
    </w:p>
    <w:p w14:paraId="33B6C8A1" w14:textId="5A55AFA9" w:rsidR="00EC16EC" w:rsidRDefault="00EC16EC" w:rsidP="00EC16EC">
      <w:pPr>
        <w:spacing w:before="240" w:after="240" w:line="257" w:lineRule="auto"/>
        <w:jc w:val="both"/>
        <w:rPr>
          <w:rFonts w:ascii="Arial" w:eastAsia="Arial" w:hAnsi="Arial" w:cs="Arial"/>
          <w:sz w:val="24"/>
          <w:szCs w:val="24"/>
        </w:rPr>
      </w:pPr>
      <w:r w:rsidRPr="00EC16EC">
        <w:rPr>
          <w:rFonts w:ascii="Arial" w:eastAsia="Arial" w:hAnsi="Arial" w:cs="Arial"/>
          <w:sz w:val="24"/>
          <w:szCs w:val="24"/>
        </w:rPr>
        <w:t>Clark-Wilson introduce conceptos nuevos que se presentan en la Tabla 5:</w:t>
      </w:r>
    </w:p>
    <w:p w14:paraId="3C3468D8" w14:textId="77777777" w:rsidR="00A13155" w:rsidRDefault="00A13155" w:rsidP="00EC16EC">
      <w:pPr>
        <w:spacing w:before="240" w:after="240" w:line="257" w:lineRule="auto"/>
        <w:jc w:val="both"/>
        <w:rPr>
          <w:rFonts w:ascii="Arial" w:eastAsia="Arial" w:hAnsi="Arial" w:cs="Arial"/>
          <w:sz w:val="24"/>
          <w:szCs w:val="24"/>
        </w:rPr>
      </w:pPr>
    </w:p>
    <w:tbl>
      <w:tblPr>
        <w:tblStyle w:val="Tablaconcuadrcula"/>
        <w:tblW w:w="9717" w:type="dxa"/>
        <w:jc w:val="center"/>
        <w:tblLook w:val="04A0" w:firstRow="1" w:lastRow="0" w:firstColumn="1" w:lastColumn="0" w:noHBand="0" w:noVBand="1"/>
      </w:tblPr>
      <w:tblGrid>
        <w:gridCol w:w="2734"/>
        <w:gridCol w:w="3581"/>
        <w:gridCol w:w="3402"/>
      </w:tblGrid>
      <w:tr w:rsidR="00020A16" w14:paraId="12C348CE" w14:textId="77777777" w:rsidTr="00036AF8">
        <w:trPr>
          <w:trHeight w:val="567"/>
          <w:jc w:val="center"/>
        </w:trPr>
        <w:tc>
          <w:tcPr>
            <w:tcW w:w="0" w:type="auto"/>
            <w:shd w:val="clear" w:color="auto" w:fill="002060"/>
            <w:vAlign w:val="center"/>
          </w:tcPr>
          <w:p w14:paraId="41D9727D" w14:textId="3CD46DBB" w:rsidR="00020A16" w:rsidRPr="007C20D7" w:rsidRDefault="007C20D7" w:rsidP="007C20D7">
            <w:pPr>
              <w:spacing w:line="257" w:lineRule="auto"/>
              <w:jc w:val="center"/>
              <w:rPr>
                <w:rFonts w:ascii="Arial" w:eastAsia="Arial" w:hAnsi="Arial" w:cs="Arial"/>
                <w:b/>
                <w:bCs/>
                <w:sz w:val="24"/>
                <w:szCs w:val="24"/>
              </w:rPr>
            </w:pPr>
            <w:r w:rsidRPr="007C20D7">
              <w:rPr>
                <w:rFonts w:ascii="Arial" w:eastAsia="Arial" w:hAnsi="Arial" w:cs="Arial"/>
                <w:b/>
                <w:bCs/>
                <w:sz w:val="24"/>
                <w:szCs w:val="24"/>
              </w:rPr>
              <w:t>CONCEPTO</w:t>
            </w:r>
          </w:p>
        </w:tc>
        <w:tc>
          <w:tcPr>
            <w:tcW w:w="0" w:type="auto"/>
            <w:shd w:val="clear" w:color="auto" w:fill="002060"/>
            <w:vAlign w:val="center"/>
          </w:tcPr>
          <w:p w14:paraId="4E09ECF7" w14:textId="7129FA96" w:rsidR="00020A16" w:rsidRPr="007C20D7" w:rsidRDefault="007C20D7" w:rsidP="007C20D7">
            <w:pPr>
              <w:spacing w:line="257" w:lineRule="auto"/>
              <w:jc w:val="center"/>
              <w:rPr>
                <w:rFonts w:ascii="Arial" w:eastAsia="Arial" w:hAnsi="Arial" w:cs="Arial"/>
                <w:b/>
                <w:bCs/>
                <w:sz w:val="24"/>
                <w:szCs w:val="24"/>
              </w:rPr>
            </w:pPr>
            <w:r w:rsidRPr="007C20D7">
              <w:rPr>
                <w:rFonts w:ascii="Arial" w:eastAsia="Arial" w:hAnsi="Arial" w:cs="Arial"/>
                <w:b/>
                <w:bCs/>
                <w:sz w:val="24"/>
                <w:szCs w:val="24"/>
              </w:rPr>
              <w:t>DESCRIPCIÓN</w:t>
            </w:r>
          </w:p>
        </w:tc>
        <w:tc>
          <w:tcPr>
            <w:tcW w:w="3402" w:type="dxa"/>
            <w:shd w:val="clear" w:color="auto" w:fill="002060"/>
            <w:vAlign w:val="center"/>
          </w:tcPr>
          <w:p w14:paraId="6DD4AB7A" w14:textId="1704AD8E" w:rsidR="00020A16" w:rsidRPr="007C20D7" w:rsidRDefault="007C20D7" w:rsidP="007C20D7">
            <w:pPr>
              <w:spacing w:line="257" w:lineRule="auto"/>
              <w:jc w:val="center"/>
              <w:rPr>
                <w:rFonts w:ascii="Arial" w:eastAsia="Arial" w:hAnsi="Arial" w:cs="Arial"/>
                <w:b/>
                <w:bCs/>
                <w:sz w:val="24"/>
                <w:szCs w:val="24"/>
              </w:rPr>
            </w:pPr>
            <w:r w:rsidRPr="007C20D7">
              <w:rPr>
                <w:rFonts w:ascii="Arial" w:eastAsia="Arial" w:hAnsi="Arial" w:cs="Arial"/>
                <w:b/>
                <w:bCs/>
                <w:sz w:val="24"/>
                <w:szCs w:val="24"/>
              </w:rPr>
              <w:t>EJEMPLO DE APLICACIÓN</w:t>
            </w:r>
          </w:p>
        </w:tc>
      </w:tr>
      <w:tr w:rsidR="00020A16" w14:paraId="39F62003" w14:textId="77777777" w:rsidTr="00036AF8">
        <w:trPr>
          <w:trHeight w:val="567"/>
          <w:jc w:val="center"/>
        </w:trPr>
        <w:tc>
          <w:tcPr>
            <w:tcW w:w="0" w:type="auto"/>
            <w:vAlign w:val="center"/>
          </w:tcPr>
          <w:p w14:paraId="68CCC673" w14:textId="4E0168C9" w:rsidR="00020A16" w:rsidRDefault="00020A16" w:rsidP="007C20D7">
            <w:pPr>
              <w:spacing w:line="257" w:lineRule="auto"/>
              <w:jc w:val="center"/>
              <w:rPr>
                <w:rFonts w:ascii="Arial" w:eastAsia="Arial" w:hAnsi="Arial" w:cs="Arial"/>
                <w:sz w:val="24"/>
                <w:szCs w:val="24"/>
              </w:rPr>
            </w:pPr>
            <w:r w:rsidRPr="00020A16">
              <w:rPr>
                <w:rFonts w:ascii="Arial" w:eastAsia="Arial" w:hAnsi="Arial" w:cs="Arial"/>
                <w:sz w:val="24"/>
                <w:szCs w:val="24"/>
              </w:rPr>
              <w:t>Procedimientos certificados (TPs)</w:t>
            </w:r>
          </w:p>
        </w:tc>
        <w:tc>
          <w:tcPr>
            <w:tcW w:w="0" w:type="auto"/>
            <w:vAlign w:val="center"/>
          </w:tcPr>
          <w:p w14:paraId="12E60BC9" w14:textId="54D739C8" w:rsidR="00020A16" w:rsidRDefault="00020A16" w:rsidP="007C20D7">
            <w:pPr>
              <w:spacing w:line="257" w:lineRule="auto"/>
              <w:jc w:val="center"/>
              <w:rPr>
                <w:rFonts w:ascii="Arial" w:eastAsia="Arial" w:hAnsi="Arial" w:cs="Arial"/>
                <w:sz w:val="24"/>
                <w:szCs w:val="24"/>
              </w:rPr>
            </w:pPr>
            <w:r w:rsidRPr="00020A16">
              <w:rPr>
                <w:rFonts w:ascii="Arial" w:eastAsia="Arial" w:hAnsi="Arial" w:cs="Arial"/>
                <w:sz w:val="24"/>
                <w:szCs w:val="24"/>
              </w:rPr>
              <w:t>Operaciones validadas que garantizan la integridad</w:t>
            </w:r>
          </w:p>
        </w:tc>
        <w:tc>
          <w:tcPr>
            <w:tcW w:w="3402" w:type="dxa"/>
            <w:vAlign w:val="center"/>
          </w:tcPr>
          <w:p w14:paraId="1E5EE7FA" w14:textId="381919F1" w:rsidR="00020A16" w:rsidRDefault="00020A16" w:rsidP="007C20D7">
            <w:pPr>
              <w:spacing w:line="257" w:lineRule="auto"/>
              <w:jc w:val="center"/>
              <w:rPr>
                <w:rFonts w:ascii="Arial" w:eastAsia="Arial" w:hAnsi="Arial" w:cs="Arial"/>
                <w:sz w:val="24"/>
                <w:szCs w:val="24"/>
              </w:rPr>
            </w:pPr>
            <w:r w:rsidRPr="00020A16">
              <w:rPr>
                <w:rFonts w:ascii="Arial" w:eastAsia="Arial" w:hAnsi="Arial" w:cs="Arial"/>
                <w:sz w:val="24"/>
                <w:szCs w:val="24"/>
              </w:rPr>
              <w:t>Transferencias bancarias</w:t>
            </w:r>
          </w:p>
        </w:tc>
      </w:tr>
      <w:tr w:rsidR="00020A16" w14:paraId="18259397" w14:textId="77777777" w:rsidTr="00036AF8">
        <w:trPr>
          <w:trHeight w:val="567"/>
          <w:jc w:val="center"/>
        </w:trPr>
        <w:tc>
          <w:tcPr>
            <w:tcW w:w="0" w:type="auto"/>
            <w:shd w:val="clear" w:color="auto" w:fill="DEEAF6" w:themeFill="accent5" w:themeFillTint="33"/>
            <w:vAlign w:val="center"/>
          </w:tcPr>
          <w:p w14:paraId="3236E3CA" w14:textId="3C6DEB5D" w:rsidR="00020A16" w:rsidRDefault="007C20D7" w:rsidP="007C20D7">
            <w:pPr>
              <w:spacing w:line="257" w:lineRule="auto"/>
              <w:jc w:val="center"/>
              <w:rPr>
                <w:rFonts w:ascii="Arial" w:eastAsia="Arial" w:hAnsi="Arial" w:cs="Arial"/>
                <w:sz w:val="24"/>
                <w:szCs w:val="24"/>
              </w:rPr>
            </w:pPr>
            <w:r w:rsidRPr="007C20D7">
              <w:rPr>
                <w:rFonts w:ascii="Arial" w:eastAsia="Arial" w:hAnsi="Arial" w:cs="Arial"/>
                <w:sz w:val="24"/>
                <w:szCs w:val="24"/>
              </w:rPr>
              <w:t>Entidades restringidas (CDIs)</w:t>
            </w:r>
          </w:p>
        </w:tc>
        <w:tc>
          <w:tcPr>
            <w:tcW w:w="0" w:type="auto"/>
            <w:shd w:val="clear" w:color="auto" w:fill="DEEAF6" w:themeFill="accent5" w:themeFillTint="33"/>
            <w:vAlign w:val="center"/>
          </w:tcPr>
          <w:p w14:paraId="7ECD87E8" w14:textId="10966902" w:rsidR="00020A16" w:rsidRDefault="007C20D7" w:rsidP="007C20D7">
            <w:pPr>
              <w:spacing w:line="257" w:lineRule="auto"/>
              <w:jc w:val="center"/>
              <w:rPr>
                <w:rFonts w:ascii="Arial" w:eastAsia="Arial" w:hAnsi="Arial" w:cs="Arial"/>
                <w:sz w:val="24"/>
                <w:szCs w:val="24"/>
              </w:rPr>
            </w:pPr>
            <w:r w:rsidRPr="007C20D7">
              <w:rPr>
                <w:rFonts w:ascii="Arial" w:eastAsia="Arial" w:hAnsi="Arial" w:cs="Arial"/>
                <w:sz w:val="24"/>
                <w:szCs w:val="24"/>
              </w:rPr>
              <w:t>Datos que solo se pueden modificar mediante TPs</w:t>
            </w:r>
          </w:p>
        </w:tc>
        <w:tc>
          <w:tcPr>
            <w:tcW w:w="3402" w:type="dxa"/>
            <w:shd w:val="clear" w:color="auto" w:fill="DEEAF6" w:themeFill="accent5" w:themeFillTint="33"/>
            <w:vAlign w:val="center"/>
          </w:tcPr>
          <w:p w14:paraId="2DE3D315" w14:textId="0DA6EBF7" w:rsidR="00020A16" w:rsidRDefault="007C20D7" w:rsidP="00036AF8">
            <w:pPr>
              <w:keepNext/>
              <w:spacing w:line="257" w:lineRule="auto"/>
              <w:jc w:val="center"/>
              <w:rPr>
                <w:rFonts w:ascii="Arial" w:eastAsia="Arial" w:hAnsi="Arial" w:cs="Arial"/>
                <w:sz w:val="24"/>
                <w:szCs w:val="24"/>
              </w:rPr>
            </w:pPr>
            <w:r w:rsidRPr="007C20D7">
              <w:rPr>
                <w:rFonts w:ascii="Arial" w:eastAsia="Arial" w:hAnsi="Arial" w:cs="Arial"/>
                <w:sz w:val="24"/>
                <w:szCs w:val="24"/>
              </w:rPr>
              <w:t>Registros de ensayos clínicos</w:t>
            </w:r>
          </w:p>
        </w:tc>
      </w:tr>
    </w:tbl>
    <w:p w14:paraId="636D37C0" w14:textId="13CC3183" w:rsidR="005F448E" w:rsidRDefault="00036AF8" w:rsidP="00036AF8">
      <w:pPr>
        <w:pStyle w:val="Descripcin"/>
        <w:rPr>
          <w:rFonts w:ascii="Arial" w:eastAsia="Arial" w:hAnsi="Arial" w:cs="Arial"/>
          <w:sz w:val="24"/>
          <w:szCs w:val="24"/>
        </w:rPr>
      </w:pPr>
      <w:bookmarkStart w:id="28" w:name="_Toc200806426"/>
      <w:bookmarkStart w:id="29" w:name="_Toc200812018"/>
      <w:r>
        <w:t xml:space="preserve">Tabla </w:t>
      </w:r>
      <w:fldSimple w:instr=" SEQ Tabla \* ARABIC ">
        <w:r w:rsidR="00420186">
          <w:rPr>
            <w:noProof/>
          </w:rPr>
          <w:t>5</w:t>
        </w:r>
      </w:fldSimple>
      <w:r>
        <w:t xml:space="preserve">. </w:t>
      </w:r>
      <w:r w:rsidRPr="00C65FB9">
        <w:t>Componentes principales del modelo Clark-Wilson (basado en Stallings, 2018).</w:t>
      </w:r>
      <w:bookmarkEnd w:id="28"/>
      <w:bookmarkEnd w:id="29"/>
    </w:p>
    <w:p w14:paraId="5B3BB7A6" w14:textId="77777777" w:rsidR="00EC16EC" w:rsidRDefault="00EC16EC" w:rsidP="609C32EA">
      <w:pPr>
        <w:spacing w:before="240" w:after="240" w:line="257" w:lineRule="auto"/>
        <w:jc w:val="both"/>
        <w:rPr>
          <w:rFonts w:ascii="Arial" w:eastAsia="Arial" w:hAnsi="Arial" w:cs="Arial"/>
          <w:sz w:val="24"/>
          <w:szCs w:val="24"/>
        </w:rPr>
      </w:pPr>
    </w:p>
    <w:p w14:paraId="24BCCB65" w14:textId="4FCBB42D" w:rsidR="00436530" w:rsidRDefault="00436530" w:rsidP="609C32EA">
      <w:pPr>
        <w:spacing w:before="240" w:after="240" w:line="257" w:lineRule="auto"/>
        <w:jc w:val="both"/>
        <w:rPr>
          <w:rFonts w:ascii="Arial" w:eastAsia="Arial" w:hAnsi="Arial" w:cs="Arial"/>
          <w:sz w:val="24"/>
          <w:szCs w:val="24"/>
        </w:rPr>
      </w:pPr>
      <w:r w:rsidRPr="00436530">
        <w:rPr>
          <w:rFonts w:ascii="Arial" w:eastAsia="Arial" w:hAnsi="Arial" w:cs="Arial"/>
          <w:sz w:val="24"/>
          <w:szCs w:val="24"/>
        </w:rPr>
        <w:t xml:space="preserve">Este modelo es común en sistemas comerciales donde los procesos deben seguir reglas predefinidas </w:t>
      </w:r>
      <w:r w:rsidR="001963CE">
        <w:rPr>
          <w:rFonts w:ascii="Arial" w:eastAsia="Arial" w:hAnsi="Arial" w:cs="Arial"/>
          <w:sz w:val="24"/>
          <w:szCs w:val="24"/>
        </w:rPr>
        <w:t>[Tanenbaum &amp; Bos, 2015]</w:t>
      </w:r>
      <w:r w:rsidRPr="00436530">
        <w:rPr>
          <w:rFonts w:ascii="Arial" w:eastAsia="Arial" w:hAnsi="Arial" w:cs="Arial"/>
          <w:sz w:val="24"/>
          <w:szCs w:val="24"/>
        </w:rPr>
        <w:t xml:space="preserve">. Por ejemplo, en una farmacéutica, solo se permiten ciertos procedimientos validados para actualizar registros de ensayos clínicos </w:t>
      </w:r>
      <w:r w:rsidR="006535E4">
        <w:rPr>
          <w:rFonts w:ascii="Arial" w:eastAsia="Arial" w:hAnsi="Arial" w:cs="Arial"/>
          <w:sz w:val="24"/>
          <w:szCs w:val="24"/>
        </w:rPr>
        <w:t>[Silberschatz et al., 2018]</w:t>
      </w:r>
      <w:r w:rsidRPr="00436530">
        <w:rPr>
          <w:rFonts w:ascii="Arial" w:eastAsia="Arial" w:hAnsi="Arial" w:cs="Arial"/>
          <w:sz w:val="24"/>
          <w:szCs w:val="24"/>
        </w:rPr>
        <w:t>.</w:t>
      </w:r>
    </w:p>
    <w:p w14:paraId="16D55FEF" w14:textId="77777777" w:rsidR="00F93A34" w:rsidRDefault="00F93A34" w:rsidP="609C32EA">
      <w:pPr>
        <w:spacing w:before="240" w:after="240" w:line="257" w:lineRule="auto"/>
        <w:jc w:val="both"/>
        <w:rPr>
          <w:rFonts w:ascii="Arial" w:eastAsia="Arial" w:hAnsi="Arial" w:cs="Arial"/>
          <w:sz w:val="24"/>
          <w:szCs w:val="24"/>
        </w:rPr>
      </w:pPr>
    </w:p>
    <w:p w14:paraId="0787694B" w14:textId="70DF0682" w:rsidR="00F93A34" w:rsidRDefault="00F93A34">
      <w:pPr>
        <w:spacing w:line="259" w:lineRule="auto"/>
        <w:rPr>
          <w:rFonts w:ascii="Arial" w:eastAsia="Arial" w:hAnsi="Arial" w:cs="Arial"/>
          <w:sz w:val="24"/>
          <w:szCs w:val="24"/>
        </w:rPr>
      </w:pPr>
      <w:r>
        <w:rPr>
          <w:rFonts w:ascii="Arial" w:eastAsia="Arial" w:hAnsi="Arial" w:cs="Arial"/>
          <w:sz w:val="24"/>
          <w:szCs w:val="24"/>
        </w:rPr>
        <w:br w:type="page"/>
      </w:r>
    </w:p>
    <w:p w14:paraId="2ED2AF97" w14:textId="49D0E6CE" w:rsidR="00F93A34" w:rsidRPr="00F93A34" w:rsidRDefault="00F93A34" w:rsidP="00F93A34">
      <w:pPr>
        <w:pStyle w:val="Ttulo4"/>
        <w:jc w:val="center"/>
        <w:rPr>
          <w:rFonts w:ascii="Arial" w:eastAsia="Arial" w:hAnsi="Arial" w:cs="Arial"/>
          <w:b/>
          <w:bCs/>
          <w:i w:val="0"/>
          <w:iCs w:val="0"/>
          <w:color w:val="002060"/>
          <w:sz w:val="28"/>
          <w:szCs w:val="28"/>
        </w:rPr>
      </w:pPr>
      <w:r w:rsidRPr="00F93A34">
        <w:rPr>
          <w:rFonts w:ascii="Arial" w:eastAsia="Arial" w:hAnsi="Arial" w:cs="Arial"/>
          <w:b/>
          <w:bCs/>
          <w:i w:val="0"/>
          <w:iCs w:val="0"/>
          <w:color w:val="002060"/>
          <w:sz w:val="32"/>
          <w:szCs w:val="32"/>
        </w:rPr>
        <w:lastRenderedPageBreak/>
        <w:t>MODELO DAC</w:t>
      </w:r>
      <w:r>
        <w:rPr>
          <w:rFonts w:ascii="Arial" w:eastAsia="Arial" w:hAnsi="Arial" w:cs="Arial"/>
          <w:b/>
          <w:bCs/>
          <w:i w:val="0"/>
          <w:iCs w:val="0"/>
          <w:color w:val="002060"/>
          <w:sz w:val="32"/>
          <w:szCs w:val="32"/>
        </w:rPr>
        <w:br/>
      </w:r>
      <w:r w:rsidRPr="00F93A34">
        <w:rPr>
          <w:rFonts w:ascii="Arial" w:eastAsia="Arial" w:hAnsi="Arial" w:cs="Arial"/>
          <w:b/>
          <w:bCs/>
          <w:i w:val="0"/>
          <w:iCs w:val="0"/>
          <w:color w:val="002060"/>
          <w:sz w:val="28"/>
          <w:szCs w:val="28"/>
        </w:rPr>
        <w:t>CONTROL DISCRECIONAL DE ACCESO</w:t>
      </w:r>
    </w:p>
    <w:p w14:paraId="171941A1" w14:textId="38EA04F2" w:rsidR="00F93A34" w:rsidRPr="00F93A34" w:rsidRDefault="00F93A34" w:rsidP="00F93A34">
      <w:pPr>
        <w:spacing w:before="240" w:after="240" w:line="257" w:lineRule="auto"/>
        <w:jc w:val="both"/>
        <w:rPr>
          <w:rFonts w:ascii="Arial" w:eastAsia="Arial" w:hAnsi="Arial" w:cs="Arial"/>
          <w:sz w:val="24"/>
          <w:szCs w:val="24"/>
        </w:rPr>
      </w:pPr>
      <w:r w:rsidRPr="00F93A34">
        <w:rPr>
          <w:rFonts w:ascii="Arial" w:eastAsia="Arial" w:hAnsi="Arial" w:cs="Arial"/>
          <w:sz w:val="24"/>
          <w:szCs w:val="24"/>
        </w:rPr>
        <w:t xml:space="preserve">El modelo de Control de Acceso Discrecional (DAC) permite que el propietario de un recurso decida quién puede acceder a él </w:t>
      </w:r>
      <w:r w:rsidR="006535E4">
        <w:rPr>
          <w:rFonts w:ascii="Arial" w:eastAsia="Arial" w:hAnsi="Arial" w:cs="Arial"/>
          <w:sz w:val="24"/>
          <w:szCs w:val="24"/>
        </w:rPr>
        <w:t>[Carretero et al., 2001]</w:t>
      </w:r>
      <w:r w:rsidRPr="00F93A34">
        <w:rPr>
          <w:rFonts w:ascii="Arial" w:eastAsia="Arial" w:hAnsi="Arial" w:cs="Arial"/>
          <w:sz w:val="24"/>
          <w:szCs w:val="24"/>
        </w:rPr>
        <w:t>. Se utiliza a través de:</w:t>
      </w:r>
    </w:p>
    <w:p w14:paraId="3EF77563" w14:textId="2C1B1701" w:rsidR="00F93A34" w:rsidRPr="00F93A34" w:rsidRDefault="00F93A34" w:rsidP="00F93A34">
      <w:pPr>
        <w:pStyle w:val="Prrafodelista"/>
        <w:numPr>
          <w:ilvl w:val="0"/>
          <w:numId w:val="22"/>
        </w:numPr>
        <w:spacing w:before="240" w:after="240" w:line="257" w:lineRule="auto"/>
        <w:jc w:val="both"/>
        <w:rPr>
          <w:rFonts w:ascii="Arial" w:eastAsia="Arial" w:hAnsi="Arial" w:cs="Arial"/>
          <w:sz w:val="24"/>
          <w:szCs w:val="24"/>
        </w:rPr>
      </w:pPr>
      <w:r w:rsidRPr="00F93A34">
        <w:rPr>
          <w:rFonts w:ascii="Arial" w:eastAsia="Arial" w:hAnsi="Arial" w:cs="Arial"/>
          <w:b/>
          <w:bCs/>
          <w:sz w:val="24"/>
          <w:szCs w:val="24"/>
        </w:rPr>
        <w:t>Listas de Control de Acceso (ACLs):</w:t>
      </w:r>
      <w:r w:rsidRPr="00F93A34">
        <w:rPr>
          <w:rFonts w:ascii="Arial" w:eastAsia="Arial" w:hAnsi="Arial" w:cs="Arial"/>
          <w:sz w:val="24"/>
          <w:szCs w:val="24"/>
        </w:rPr>
        <w:t xml:space="preserve"> Especifican permisos como lectura, escritura o ejecución </w:t>
      </w:r>
      <w:r w:rsidR="006535E4">
        <w:rPr>
          <w:rFonts w:ascii="Arial" w:eastAsia="Arial" w:hAnsi="Arial" w:cs="Arial"/>
          <w:sz w:val="24"/>
          <w:szCs w:val="24"/>
        </w:rPr>
        <w:t>[Stallings, 2018]</w:t>
      </w:r>
      <w:r w:rsidRPr="00F93A34">
        <w:rPr>
          <w:rFonts w:ascii="Arial" w:eastAsia="Arial" w:hAnsi="Arial" w:cs="Arial"/>
          <w:sz w:val="24"/>
          <w:szCs w:val="24"/>
        </w:rPr>
        <w:t>.</w:t>
      </w:r>
    </w:p>
    <w:p w14:paraId="7A06015A" w14:textId="64C8F816" w:rsidR="00F93A34" w:rsidRPr="00F93A34" w:rsidRDefault="00F93A34" w:rsidP="00F93A34">
      <w:pPr>
        <w:pStyle w:val="Prrafodelista"/>
        <w:numPr>
          <w:ilvl w:val="0"/>
          <w:numId w:val="22"/>
        </w:numPr>
        <w:spacing w:before="240" w:after="240" w:line="257" w:lineRule="auto"/>
        <w:jc w:val="both"/>
        <w:rPr>
          <w:rFonts w:ascii="Arial" w:eastAsia="Arial" w:hAnsi="Arial" w:cs="Arial"/>
          <w:sz w:val="24"/>
          <w:szCs w:val="24"/>
        </w:rPr>
      </w:pPr>
      <w:r w:rsidRPr="00F93A34">
        <w:rPr>
          <w:rFonts w:ascii="Arial" w:eastAsia="Arial" w:hAnsi="Arial" w:cs="Arial"/>
          <w:b/>
          <w:bCs/>
          <w:sz w:val="24"/>
          <w:szCs w:val="24"/>
        </w:rPr>
        <w:t>Capacidades:</w:t>
      </w:r>
      <w:r w:rsidRPr="00F93A34">
        <w:rPr>
          <w:rFonts w:ascii="Arial" w:eastAsia="Arial" w:hAnsi="Arial" w:cs="Arial"/>
          <w:sz w:val="24"/>
          <w:szCs w:val="24"/>
        </w:rPr>
        <w:t xml:space="preserve"> Tokens que otorgan derechos específicos </w:t>
      </w:r>
      <w:r w:rsidR="006535E4">
        <w:rPr>
          <w:rFonts w:ascii="Arial" w:eastAsia="Arial" w:hAnsi="Arial" w:cs="Arial"/>
          <w:sz w:val="24"/>
          <w:szCs w:val="24"/>
        </w:rPr>
        <w:t>[Silberschatz et al., 2018]</w:t>
      </w:r>
      <w:r w:rsidRPr="00F93A34">
        <w:rPr>
          <w:rFonts w:ascii="Arial" w:eastAsia="Arial" w:hAnsi="Arial" w:cs="Arial"/>
          <w:sz w:val="24"/>
          <w:szCs w:val="24"/>
        </w:rPr>
        <w:t>.</w:t>
      </w:r>
    </w:p>
    <w:p w14:paraId="3709A622" w14:textId="344B246F" w:rsidR="00F93A34" w:rsidRDefault="00F93A34" w:rsidP="00F93A34">
      <w:pPr>
        <w:spacing w:before="240" w:after="240" w:line="257" w:lineRule="auto"/>
        <w:jc w:val="both"/>
        <w:rPr>
          <w:rFonts w:ascii="Arial" w:eastAsia="Arial" w:hAnsi="Arial" w:cs="Arial"/>
          <w:sz w:val="24"/>
          <w:szCs w:val="24"/>
        </w:rPr>
      </w:pPr>
      <w:r w:rsidRPr="00F93A34">
        <w:rPr>
          <w:rFonts w:ascii="Arial" w:eastAsia="Arial" w:hAnsi="Arial" w:cs="Arial"/>
          <w:sz w:val="24"/>
          <w:szCs w:val="24"/>
        </w:rPr>
        <w:t xml:space="preserve">Por ejemplo, en sistemas UNIX, el modelo DAC es utilizado con comandos como chmod 755 archivo.txt, donde el dueño tiene control total y otros usuarios solo pueden leer o ejecutar el archivo </w:t>
      </w:r>
      <w:r w:rsidR="001963CE">
        <w:rPr>
          <w:rFonts w:ascii="Arial" w:eastAsia="Arial" w:hAnsi="Arial" w:cs="Arial"/>
          <w:sz w:val="24"/>
          <w:szCs w:val="24"/>
        </w:rPr>
        <w:t>[Tanenbaum &amp; Bos, 2015]</w:t>
      </w:r>
      <w:r w:rsidRPr="00F93A34">
        <w:rPr>
          <w:rFonts w:ascii="Arial" w:eastAsia="Arial" w:hAnsi="Arial" w:cs="Arial"/>
          <w:sz w:val="24"/>
          <w:szCs w:val="24"/>
        </w:rPr>
        <w:t>.</w:t>
      </w:r>
    </w:p>
    <w:p w14:paraId="067A714B" w14:textId="77777777" w:rsidR="00772604" w:rsidRDefault="00772604" w:rsidP="00F93A34">
      <w:pPr>
        <w:spacing w:before="240" w:after="240" w:line="257" w:lineRule="auto"/>
        <w:jc w:val="both"/>
        <w:rPr>
          <w:rFonts w:ascii="Arial" w:eastAsia="Arial" w:hAnsi="Arial" w:cs="Arial"/>
          <w:sz w:val="24"/>
          <w:szCs w:val="24"/>
        </w:rPr>
      </w:pPr>
    </w:p>
    <w:p w14:paraId="18D66152" w14:textId="26B0E098" w:rsidR="00772604" w:rsidRPr="00772604" w:rsidRDefault="00772604" w:rsidP="00772604">
      <w:pPr>
        <w:pStyle w:val="Ttulo4"/>
        <w:jc w:val="center"/>
        <w:rPr>
          <w:rFonts w:ascii="Arial" w:eastAsia="Arial" w:hAnsi="Arial" w:cs="Arial"/>
          <w:b/>
          <w:bCs/>
          <w:i w:val="0"/>
          <w:iCs w:val="0"/>
          <w:color w:val="002060"/>
          <w:sz w:val="32"/>
          <w:szCs w:val="32"/>
        </w:rPr>
      </w:pPr>
      <w:r w:rsidRPr="00772604">
        <w:rPr>
          <w:rFonts w:ascii="Arial" w:eastAsia="Arial" w:hAnsi="Arial" w:cs="Arial"/>
          <w:b/>
          <w:bCs/>
          <w:i w:val="0"/>
          <w:iCs w:val="0"/>
          <w:color w:val="002060"/>
          <w:sz w:val="32"/>
          <w:szCs w:val="32"/>
        </w:rPr>
        <w:t>CONSIDERACIONES EN</w:t>
      </w:r>
      <w:r>
        <w:rPr>
          <w:rFonts w:ascii="Arial" w:eastAsia="Arial" w:hAnsi="Arial" w:cs="Arial"/>
          <w:b/>
          <w:bCs/>
          <w:i w:val="0"/>
          <w:iCs w:val="0"/>
          <w:color w:val="002060"/>
          <w:sz w:val="32"/>
          <w:szCs w:val="32"/>
        </w:rPr>
        <w:br/>
      </w:r>
      <w:r w:rsidRPr="00772604">
        <w:rPr>
          <w:rFonts w:ascii="Arial" w:eastAsia="Arial" w:hAnsi="Arial" w:cs="Arial"/>
          <w:b/>
          <w:bCs/>
          <w:i w:val="0"/>
          <w:iCs w:val="0"/>
          <w:color w:val="002060"/>
          <w:sz w:val="32"/>
          <w:szCs w:val="32"/>
        </w:rPr>
        <w:t>SISTEMAS OPERATIVOS MODERNOS</w:t>
      </w:r>
    </w:p>
    <w:p w14:paraId="4BD96A91" w14:textId="73604E6B" w:rsidR="00772604" w:rsidRDefault="00772604" w:rsidP="00772604">
      <w:pPr>
        <w:spacing w:before="240" w:after="240" w:line="257" w:lineRule="auto"/>
        <w:jc w:val="both"/>
        <w:rPr>
          <w:rFonts w:ascii="Arial" w:eastAsia="Arial" w:hAnsi="Arial" w:cs="Arial"/>
          <w:sz w:val="24"/>
          <w:szCs w:val="24"/>
        </w:rPr>
      </w:pPr>
      <w:r w:rsidRPr="00772604">
        <w:rPr>
          <w:rFonts w:ascii="Arial" w:eastAsia="Arial" w:hAnsi="Arial" w:cs="Arial"/>
          <w:sz w:val="24"/>
          <w:szCs w:val="24"/>
        </w:rPr>
        <w:t>En los sistemas actuales, se combinan estos modelos con características de hardware, como se muestra en la Tabla 6:</w:t>
      </w:r>
    </w:p>
    <w:p w14:paraId="52A5C1FB" w14:textId="77777777" w:rsidR="00772604" w:rsidRDefault="00772604" w:rsidP="00772604">
      <w:pPr>
        <w:spacing w:before="240" w:after="240" w:line="257" w:lineRule="auto"/>
        <w:jc w:val="both"/>
        <w:rPr>
          <w:rFonts w:ascii="Arial" w:eastAsia="Arial" w:hAnsi="Arial" w:cs="Arial"/>
          <w:sz w:val="24"/>
          <w:szCs w:val="24"/>
        </w:rPr>
      </w:pPr>
    </w:p>
    <w:tbl>
      <w:tblPr>
        <w:tblStyle w:val="Tablaconcuadrcula"/>
        <w:tblW w:w="9910" w:type="dxa"/>
        <w:jc w:val="center"/>
        <w:tblLook w:val="04A0" w:firstRow="1" w:lastRow="0" w:firstColumn="1" w:lastColumn="0" w:noHBand="0" w:noVBand="1"/>
      </w:tblPr>
      <w:tblGrid>
        <w:gridCol w:w="2942"/>
        <w:gridCol w:w="2943"/>
        <w:gridCol w:w="4025"/>
      </w:tblGrid>
      <w:tr w:rsidR="00AD40A6" w14:paraId="562D1EA7" w14:textId="77777777" w:rsidTr="00ED4B0E">
        <w:trPr>
          <w:jc w:val="center"/>
        </w:trPr>
        <w:tc>
          <w:tcPr>
            <w:tcW w:w="2942" w:type="dxa"/>
            <w:shd w:val="clear" w:color="auto" w:fill="002060"/>
            <w:vAlign w:val="center"/>
          </w:tcPr>
          <w:p w14:paraId="7673BDF3" w14:textId="4124A56B" w:rsidR="00772604" w:rsidRPr="000A5E07" w:rsidRDefault="000A5E07" w:rsidP="000A5E07">
            <w:pPr>
              <w:spacing w:line="257" w:lineRule="auto"/>
              <w:jc w:val="center"/>
              <w:rPr>
                <w:rFonts w:ascii="Arial" w:eastAsia="Arial" w:hAnsi="Arial" w:cs="Arial"/>
                <w:b/>
                <w:bCs/>
                <w:sz w:val="24"/>
                <w:szCs w:val="24"/>
              </w:rPr>
            </w:pPr>
            <w:r w:rsidRPr="000A5E07">
              <w:rPr>
                <w:rFonts w:ascii="Arial" w:eastAsia="Arial" w:hAnsi="Arial" w:cs="Arial"/>
                <w:b/>
                <w:bCs/>
                <w:sz w:val="24"/>
                <w:szCs w:val="24"/>
              </w:rPr>
              <w:t>TECNOLOGÍA</w:t>
            </w:r>
          </w:p>
        </w:tc>
        <w:tc>
          <w:tcPr>
            <w:tcW w:w="2943" w:type="dxa"/>
            <w:shd w:val="clear" w:color="auto" w:fill="002060"/>
            <w:vAlign w:val="center"/>
          </w:tcPr>
          <w:p w14:paraId="514B00BF" w14:textId="0D7816E7" w:rsidR="00772604" w:rsidRPr="000A5E07" w:rsidRDefault="000A5E07" w:rsidP="000A5E07">
            <w:pPr>
              <w:spacing w:line="257" w:lineRule="auto"/>
              <w:jc w:val="center"/>
              <w:rPr>
                <w:rFonts w:ascii="Arial" w:eastAsia="Arial" w:hAnsi="Arial" w:cs="Arial"/>
                <w:b/>
                <w:bCs/>
                <w:sz w:val="24"/>
                <w:szCs w:val="24"/>
              </w:rPr>
            </w:pPr>
            <w:r w:rsidRPr="000A5E07">
              <w:rPr>
                <w:rFonts w:ascii="Arial" w:eastAsia="Arial" w:hAnsi="Arial" w:cs="Arial"/>
                <w:b/>
                <w:bCs/>
                <w:sz w:val="24"/>
                <w:szCs w:val="24"/>
              </w:rPr>
              <w:t>PROPÓSITO</w:t>
            </w:r>
          </w:p>
        </w:tc>
        <w:tc>
          <w:tcPr>
            <w:tcW w:w="4025" w:type="dxa"/>
            <w:shd w:val="clear" w:color="auto" w:fill="002060"/>
            <w:vAlign w:val="center"/>
          </w:tcPr>
          <w:p w14:paraId="456887C3" w14:textId="295AAA86" w:rsidR="00772604" w:rsidRPr="000A5E07" w:rsidRDefault="000A5E07" w:rsidP="000A5E07">
            <w:pPr>
              <w:spacing w:line="257" w:lineRule="auto"/>
              <w:jc w:val="center"/>
              <w:rPr>
                <w:rFonts w:ascii="Arial" w:eastAsia="Arial" w:hAnsi="Arial" w:cs="Arial"/>
                <w:b/>
                <w:bCs/>
                <w:sz w:val="24"/>
                <w:szCs w:val="24"/>
              </w:rPr>
            </w:pPr>
            <w:r w:rsidRPr="000A5E07">
              <w:rPr>
                <w:rFonts w:ascii="Arial" w:eastAsia="Arial" w:hAnsi="Arial" w:cs="Arial"/>
                <w:b/>
                <w:bCs/>
                <w:sz w:val="24"/>
                <w:szCs w:val="24"/>
              </w:rPr>
              <w:t>EJEMPLO DE IMPLEMENTACIÓN</w:t>
            </w:r>
          </w:p>
        </w:tc>
      </w:tr>
      <w:tr w:rsidR="00772604" w14:paraId="55057BA0" w14:textId="77777777" w:rsidTr="00ED4B0E">
        <w:trPr>
          <w:jc w:val="center"/>
        </w:trPr>
        <w:tc>
          <w:tcPr>
            <w:tcW w:w="2942" w:type="dxa"/>
            <w:vAlign w:val="center"/>
          </w:tcPr>
          <w:p w14:paraId="1BFDCC34" w14:textId="1B41990B" w:rsidR="00772604" w:rsidRPr="000A5E07" w:rsidRDefault="00071D51" w:rsidP="000A5E07">
            <w:pPr>
              <w:spacing w:line="257" w:lineRule="auto"/>
              <w:jc w:val="center"/>
              <w:rPr>
                <w:rFonts w:ascii="Arial" w:eastAsia="Arial" w:hAnsi="Arial" w:cs="Arial"/>
                <w:sz w:val="24"/>
                <w:szCs w:val="24"/>
              </w:rPr>
            </w:pPr>
            <w:r w:rsidRPr="000A5E07">
              <w:rPr>
                <w:rFonts w:ascii="Arial" w:eastAsia="Arial" w:hAnsi="Arial" w:cs="Arial"/>
                <w:sz w:val="24"/>
                <w:szCs w:val="24"/>
              </w:rPr>
              <w:t>Anillos de protección</w:t>
            </w:r>
          </w:p>
        </w:tc>
        <w:tc>
          <w:tcPr>
            <w:tcW w:w="2943" w:type="dxa"/>
            <w:vAlign w:val="center"/>
          </w:tcPr>
          <w:p w14:paraId="728FB111" w14:textId="2403D6E5" w:rsidR="00772604" w:rsidRDefault="00071D51" w:rsidP="000A5E07">
            <w:pPr>
              <w:spacing w:line="257" w:lineRule="auto"/>
              <w:jc w:val="center"/>
              <w:rPr>
                <w:rFonts w:ascii="Arial" w:eastAsia="Arial" w:hAnsi="Arial" w:cs="Arial"/>
                <w:sz w:val="24"/>
                <w:szCs w:val="24"/>
              </w:rPr>
            </w:pPr>
            <w:r w:rsidRPr="00071D51">
              <w:rPr>
                <w:rFonts w:ascii="Arial" w:eastAsia="Arial" w:hAnsi="Arial" w:cs="Arial"/>
                <w:sz w:val="24"/>
                <w:szCs w:val="24"/>
              </w:rPr>
              <w:t>Diferentes niveles de privilegio</w:t>
            </w:r>
          </w:p>
        </w:tc>
        <w:tc>
          <w:tcPr>
            <w:tcW w:w="4025" w:type="dxa"/>
            <w:vAlign w:val="center"/>
          </w:tcPr>
          <w:p w14:paraId="0D88D2A3" w14:textId="1A56BF79" w:rsidR="00772604" w:rsidRDefault="00071D51" w:rsidP="000A5E07">
            <w:pPr>
              <w:spacing w:line="257" w:lineRule="auto"/>
              <w:jc w:val="center"/>
              <w:rPr>
                <w:rFonts w:ascii="Arial" w:eastAsia="Arial" w:hAnsi="Arial" w:cs="Arial"/>
                <w:sz w:val="24"/>
                <w:szCs w:val="24"/>
              </w:rPr>
            </w:pPr>
            <w:r w:rsidRPr="00071D51">
              <w:rPr>
                <w:rFonts w:ascii="Arial" w:eastAsia="Arial" w:hAnsi="Arial" w:cs="Arial"/>
                <w:sz w:val="24"/>
                <w:szCs w:val="24"/>
              </w:rPr>
              <w:t>Anillo 0 para el núcleo, anillo 3 para aplicaciones</w:t>
            </w:r>
          </w:p>
        </w:tc>
      </w:tr>
      <w:tr w:rsidR="00AD40A6" w14:paraId="584BC198" w14:textId="77777777" w:rsidTr="00ED4B0E">
        <w:trPr>
          <w:jc w:val="center"/>
        </w:trPr>
        <w:tc>
          <w:tcPr>
            <w:tcW w:w="2942" w:type="dxa"/>
            <w:shd w:val="clear" w:color="auto" w:fill="DEEAF6" w:themeFill="accent5" w:themeFillTint="33"/>
            <w:vAlign w:val="center"/>
          </w:tcPr>
          <w:p w14:paraId="4E647CBF" w14:textId="6D2726D3" w:rsidR="00772604" w:rsidRDefault="00071D51" w:rsidP="000A5E07">
            <w:pPr>
              <w:spacing w:line="257" w:lineRule="auto"/>
              <w:jc w:val="center"/>
              <w:rPr>
                <w:rFonts w:ascii="Arial" w:eastAsia="Arial" w:hAnsi="Arial" w:cs="Arial"/>
                <w:sz w:val="24"/>
                <w:szCs w:val="24"/>
              </w:rPr>
            </w:pPr>
            <w:r w:rsidRPr="00071D51">
              <w:rPr>
                <w:rFonts w:ascii="Arial" w:eastAsia="Arial" w:hAnsi="Arial" w:cs="Arial"/>
                <w:sz w:val="24"/>
                <w:szCs w:val="24"/>
              </w:rPr>
              <w:t>Unidades de Gestión de Memoria (MMU)</w:t>
            </w:r>
          </w:p>
        </w:tc>
        <w:tc>
          <w:tcPr>
            <w:tcW w:w="2943" w:type="dxa"/>
            <w:shd w:val="clear" w:color="auto" w:fill="DEEAF6" w:themeFill="accent5" w:themeFillTint="33"/>
            <w:vAlign w:val="center"/>
          </w:tcPr>
          <w:p w14:paraId="00127A24" w14:textId="35618AFD" w:rsidR="00772604" w:rsidRDefault="000A5E07" w:rsidP="000A5E07">
            <w:pPr>
              <w:spacing w:line="257" w:lineRule="auto"/>
              <w:jc w:val="center"/>
              <w:rPr>
                <w:rFonts w:ascii="Arial" w:eastAsia="Arial" w:hAnsi="Arial" w:cs="Arial"/>
                <w:sz w:val="24"/>
                <w:szCs w:val="24"/>
              </w:rPr>
            </w:pPr>
            <w:r w:rsidRPr="000A5E07">
              <w:rPr>
                <w:rFonts w:ascii="Arial" w:eastAsia="Arial" w:hAnsi="Arial" w:cs="Arial"/>
                <w:sz w:val="24"/>
                <w:szCs w:val="24"/>
              </w:rPr>
              <w:t>Aislamiento de procesos</w:t>
            </w:r>
          </w:p>
        </w:tc>
        <w:tc>
          <w:tcPr>
            <w:tcW w:w="4025" w:type="dxa"/>
            <w:shd w:val="clear" w:color="auto" w:fill="DEEAF6" w:themeFill="accent5" w:themeFillTint="33"/>
            <w:vAlign w:val="center"/>
          </w:tcPr>
          <w:p w14:paraId="5FE466E1" w14:textId="2DC73C79" w:rsidR="00772604" w:rsidRDefault="000A5E07" w:rsidP="000A5E07">
            <w:pPr>
              <w:spacing w:line="257" w:lineRule="auto"/>
              <w:jc w:val="center"/>
              <w:rPr>
                <w:rFonts w:ascii="Arial" w:eastAsia="Arial" w:hAnsi="Arial" w:cs="Arial"/>
                <w:sz w:val="24"/>
                <w:szCs w:val="24"/>
              </w:rPr>
            </w:pPr>
            <w:r w:rsidRPr="000A5E07">
              <w:rPr>
                <w:rFonts w:ascii="Arial" w:eastAsia="Arial" w:hAnsi="Arial" w:cs="Arial"/>
                <w:sz w:val="24"/>
                <w:szCs w:val="24"/>
              </w:rPr>
              <w:t>Tablas de páginas separadas</w:t>
            </w:r>
          </w:p>
        </w:tc>
      </w:tr>
      <w:tr w:rsidR="00772604" w14:paraId="5947F8D3" w14:textId="77777777" w:rsidTr="00ED4B0E">
        <w:trPr>
          <w:jc w:val="center"/>
        </w:trPr>
        <w:tc>
          <w:tcPr>
            <w:tcW w:w="2942" w:type="dxa"/>
            <w:vAlign w:val="center"/>
          </w:tcPr>
          <w:p w14:paraId="6D4ED55C" w14:textId="372CD63B" w:rsidR="00772604" w:rsidRDefault="000A5E07" w:rsidP="000A5E07">
            <w:pPr>
              <w:spacing w:line="257" w:lineRule="auto"/>
              <w:jc w:val="center"/>
              <w:rPr>
                <w:rFonts w:ascii="Arial" w:eastAsia="Arial" w:hAnsi="Arial" w:cs="Arial"/>
                <w:sz w:val="24"/>
                <w:szCs w:val="24"/>
              </w:rPr>
            </w:pPr>
            <w:r w:rsidRPr="000A5E07">
              <w:rPr>
                <w:rFonts w:ascii="Arial" w:eastAsia="Arial" w:hAnsi="Arial" w:cs="Arial"/>
                <w:sz w:val="24"/>
                <w:szCs w:val="24"/>
              </w:rPr>
              <w:t>Virtualización Basada en Seguridad (VBS)</w:t>
            </w:r>
          </w:p>
        </w:tc>
        <w:tc>
          <w:tcPr>
            <w:tcW w:w="2943" w:type="dxa"/>
            <w:vAlign w:val="center"/>
          </w:tcPr>
          <w:p w14:paraId="045C0EE8" w14:textId="0CA80010" w:rsidR="00772604" w:rsidRDefault="000A5E07" w:rsidP="000A5E07">
            <w:pPr>
              <w:spacing w:line="257" w:lineRule="auto"/>
              <w:jc w:val="center"/>
              <w:rPr>
                <w:rFonts w:ascii="Arial" w:eastAsia="Arial" w:hAnsi="Arial" w:cs="Arial"/>
                <w:sz w:val="24"/>
                <w:szCs w:val="24"/>
              </w:rPr>
            </w:pPr>
            <w:r w:rsidRPr="000A5E07">
              <w:rPr>
                <w:rFonts w:ascii="Arial" w:eastAsia="Arial" w:hAnsi="Arial" w:cs="Arial"/>
                <w:sz w:val="24"/>
                <w:szCs w:val="24"/>
              </w:rPr>
              <w:t>Entornos aislados</w:t>
            </w:r>
          </w:p>
        </w:tc>
        <w:tc>
          <w:tcPr>
            <w:tcW w:w="4025" w:type="dxa"/>
            <w:vAlign w:val="center"/>
          </w:tcPr>
          <w:p w14:paraId="5AB47DB9" w14:textId="00541342" w:rsidR="00772604" w:rsidRDefault="000A5E07" w:rsidP="000A3BDD">
            <w:pPr>
              <w:keepNext/>
              <w:spacing w:line="257" w:lineRule="auto"/>
              <w:jc w:val="center"/>
              <w:rPr>
                <w:rFonts w:ascii="Arial" w:eastAsia="Arial" w:hAnsi="Arial" w:cs="Arial"/>
                <w:sz w:val="24"/>
                <w:szCs w:val="24"/>
              </w:rPr>
            </w:pPr>
            <w:r w:rsidRPr="000A5E07">
              <w:rPr>
                <w:rFonts w:ascii="Arial" w:eastAsia="Arial" w:hAnsi="Arial" w:cs="Arial"/>
                <w:sz w:val="24"/>
                <w:szCs w:val="24"/>
              </w:rPr>
              <w:t>Servicios críticos de Windows</w:t>
            </w:r>
          </w:p>
        </w:tc>
      </w:tr>
    </w:tbl>
    <w:p w14:paraId="3D0D5796" w14:textId="5C34606A" w:rsidR="00772604" w:rsidRDefault="000A3BDD" w:rsidP="000A3BDD">
      <w:pPr>
        <w:pStyle w:val="Descripcin"/>
        <w:rPr>
          <w:rFonts w:ascii="Arial" w:eastAsia="Arial" w:hAnsi="Arial" w:cs="Arial"/>
          <w:sz w:val="24"/>
          <w:szCs w:val="24"/>
        </w:rPr>
      </w:pPr>
      <w:bookmarkStart w:id="30" w:name="_Toc200806427"/>
      <w:bookmarkStart w:id="31" w:name="_Toc200812019"/>
      <w:r>
        <w:t xml:space="preserve">Tabla </w:t>
      </w:r>
      <w:fldSimple w:instr=" SEQ Tabla \* ARABIC ">
        <w:r w:rsidR="00420186">
          <w:rPr>
            <w:noProof/>
          </w:rPr>
          <w:t>6</w:t>
        </w:r>
      </w:fldSimple>
      <w:r>
        <w:t xml:space="preserve">. </w:t>
      </w:r>
      <w:r w:rsidRPr="00C92467">
        <w:t>Integración de modelos de seguridad con hardware moderno (adaptado de Silberschatz et al., 2018).</w:t>
      </w:r>
      <w:bookmarkEnd w:id="30"/>
      <w:bookmarkEnd w:id="31"/>
    </w:p>
    <w:p w14:paraId="63E82668" w14:textId="77777777" w:rsidR="00772604" w:rsidRDefault="00772604" w:rsidP="00772604">
      <w:pPr>
        <w:spacing w:before="240" w:after="240" w:line="257" w:lineRule="auto"/>
        <w:jc w:val="both"/>
        <w:rPr>
          <w:rFonts w:ascii="Arial" w:eastAsia="Arial" w:hAnsi="Arial" w:cs="Arial"/>
          <w:sz w:val="24"/>
          <w:szCs w:val="24"/>
        </w:rPr>
      </w:pPr>
    </w:p>
    <w:p w14:paraId="1969DD67" w14:textId="255E7EF7" w:rsidR="00E518BF" w:rsidRDefault="00FB59DC" w:rsidP="00E518BF">
      <w:pPr>
        <w:spacing w:before="240" w:after="240" w:line="257" w:lineRule="auto"/>
        <w:jc w:val="both"/>
        <w:rPr>
          <w:rFonts w:ascii="Arial" w:eastAsia="Arial" w:hAnsi="Arial" w:cs="Arial"/>
          <w:sz w:val="24"/>
          <w:szCs w:val="24"/>
        </w:rPr>
      </w:pPr>
      <w:r w:rsidRPr="00FB59DC">
        <w:rPr>
          <w:rFonts w:ascii="Arial" w:eastAsia="Arial" w:hAnsi="Arial" w:cs="Arial"/>
          <w:sz w:val="24"/>
          <w:szCs w:val="24"/>
        </w:rPr>
        <w:t xml:space="preserve">En sistemas como Windows, el modelo Biba se integra con la Virtualización Basada en Seguridad (VBS) para crear entornos aislados para servicios críticos </w:t>
      </w:r>
      <w:r w:rsidR="006535E4">
        <w:rPr>
          <w:rFonts w:ascii="Arial" w:eastAsia="Arial" w:hAnsi="Arial" w:cs="Arial"/>
          <w:sz w:val="24"/>
          <w:szCs w:val="24"/>
        </w:rPr>
        <w:t>[Stallings, 2018]</w:t>
      </w:r>
      <w:r w:rsidRPr="00FB59DC">
        <w:rPr>
          <w:rFonts w:ascii="Arial" w:eastAsia="Arial" w:hAnsi="Arial" w:cs="Arial"/>
          <w:sz w:val="24"/>
          <w:szCs w:val="24"/>
        </w:rPr>
        <w:t>.</w:t>
      </w:r>
    </w:p>
    <w:p w14:paraId="51072112" w14:textId="77777777" w:rsidR="00E518BF" w:rsidRDefault="00E518BF">
      <w:pPr>
        <w:spacing w:line="259" w:lineRule="auto"/>
        <w:rPr>
          <w:rFonts w:ascii="Arial" w:eastAsia="Arial" w:hAnsi="Arial" w:cs="Arial"/>
          <w:sz w:val="24"/>
          <w:szCs w:val="24"/>
        </w:rPr>
      </w:pPr>
      <w:r>
        <w:rPr>
          <w:rFonts w:ascii="Arial" w:eastAsia="Arial" w:hAnsi="Arial" w:cs="Arial"/>
          <w:sz w:val="24"/>
          <w:szCs w:val="24"/>
        </w:rPr>
        <w:br w:type="page"/>
      </w:r>
    </w:p>
    <w:p w14:paraId="1425FACE" w14:textId="45337587" w:rsidR="002D2985" w:rsidRPr="00D75175" w:rsidRDefault="002D2985" w:rsidP="002D2985">
      <w:pPr>
        <w:pStyle w:val="Ttulo3"/>
        <w:shd w:val="clear" w:color="auto" w:fill="DBDBDB"/>
        <w:rPr>
          <w:rFonts w:ascii="Arial" w:eastAsia="Arial" w:hAnsi="Arial" w:cs="Arial"/>
          <w:b/>
          <w:color w:val="000000"/>
        </w:rPr>
      </w:pPr>
      <w:bookmarkStart w:id="32" w:name="_Toc200806410"/>
      <w:bookmarkStart w:id="33" w:name="_Toc200810631"/>
      <w:bookmarkStart w:id="34" w:name="_Toc200812005"/>
      <w:r w:rsidRPr="00D75175">
        <w:rPr>
          <w:rFonts w:ascii="Arial" w:eastAsia="Arial" w:hAnsi="Arial" w:cs="Arial"/>
          <w:b/>
          <w:color w:val="000000"/>
        </w:rPr>
        <w:lastRenderedPageBreak/>
        <w:t>ACTIVIDAD DE APRENDIZAJE 1:</w:t>
      </w:r>
      <w:r w:rsidRPr="00D75175">
        <w:rPr>
          <w:rFonts w:ascii="Arial" w:eastAsia="Arial" w:hAnsi="Arial" w:cs="Arial"/>
          <w:b/>
          <w:color w:val="000000"/>
        </w:rPr>
        <w:br/>
      </w:r>
      <w:r w:rsidR="00881D0A" w:rsidRPr="00881D0A">
        <w:rPr>
          <w:rFonts w:ascii="Arial" w:eastAsia="Arial" w:hAnsi="Arial" w:cs="Arial"/>
          <w:b/>
          <w:color w:val="000000"/>
        </w:rPr>
        <w:t>FUNDAMENTOS DE SEGURIDAD</w:t>
      </w:r>
      <w:bookmarkEnd w:id="32"/>
      <w:bookmarkEnd w:id="33"/>
      <w:bookmarkEnd w:id="34"/>
    </w:p>
    <w:p w14:paraId="01E3953E"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Para cada uno de los reactivos, selecciona la opción correcta al enunciado.</w:t>
      </w:r>
    </w:p>
    <w:p w14:paraId="12E1211A"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1. ¿Cuál es la principal diferencia entre seguridad y protección en sistemas operativos?</w:t>
      </w:r>
    </w:p>
    <w:p w14:paraId="61BF910D"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a) Seguridad se refiere a hardware, protección a software</w:t>
      </w:r>
    </w:p>
    <w:p w14:paraId="0D2C8FD2"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b) No hay diferencia, son sinónimos</w:t>
      </w:r>
    </w:p>
    <w:p w14:paraId="01961494"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c) Seguridad incluye políticas administrativas y legales, protección son mecanismos específicos del SO</w:t>
      </w:r>
    </w:p>
    <w:p w14:paraId="75A02876" w14:textId="77777777" w:rsidR="00881D0A" w:rsidRPr="00F32E3F" w:rsidRDefault="00881D0A" w:rsidP="00F32E3F">
      <w:pPr>
        <w:shd w:val="clear" w:color="auto" w:fill="E2EFD9" w:themeFill="accent6" w:themeFillTint="33"/>
        <w:spacing w:before="240" w:line="259" w:lineRule="auto"/>
        <w:rPr>
          <w:rFonts w:ascii="Arial" w:hAnsi="Arial" w:cs="Arial"/>
          <w:b/>
          <w:bCs/>
          <w:sz w:val="24"/>
          <w:szCs w:val="24"/>
        </w:rPr>
      </w:pPr>
      <w:r w:rsidRPr="00F32E3F">
        <w:rPr>
          <w:rFonts w:ascii="Arial" w:hAnsi="Arial" w:cs="Arial"/>
          <w:b/>
          <w:bCs/>
          <w:sz w:val="24"/>
          <w:szCs w:val="24"/>
        </w:rPr>
        <w:t>d) Seguridad es para usuarios, protección para administradores</w:t>
      </w:r>
    </w:p>
    <w:p w14:paraId="706D18B5" w14:textId="77777777" w:rsidR="00F32E3F" w:rsidRPr="00881D0A" w:rsidRDefault="00F32E3F" w:rsidP="00881D0A">
      <w:pPr>
        <w:spacing w:before="240" w:line="259" w:lineRule="auto"/>
        <w:rPr>
          <w:rFonts w:ascii="Arial" w:hAnsi="Arial" w:cs="Arial"/>
          <w:sz w:val="24"/>
          <w:szCs w:val="24"/>
        </w:rPr>
      </w:pPr>
    </w:p>
    <w:p w14:paraId="1C3D27A3"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2. En el modelo Bell-LaPadula, la propiedad *-estrella establece que:</w:t>
      </w:r>
    </w:p>
    <w:p w14:paraId="71266577"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a) Se puede leer información de niveles superiores</w:t>
      </w:r>
    </w:p>
    <w:p w14:paraId="690F6A7B"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b) Se puede escribir en cualquier nivel</w:t>
      </w:r>
    </w:p>
    <w:p w14:paraId="0F74F263"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c) No se puede escribir información en niveles inferiores</w:t>
      </w:r>
    </w:p>
    <w:p w14:paraId="1483838E" w14:textId="77777777" w:rsidR="00881D0A" w:rsidRPr="00F32E3F" w:rsidRDefault="00881D0A" w:rsidP="00F32E3F">
      <w:pPr>
        <w:shd w:val="clear" w:color="auto" w:fill="E2EFD9" w:themeFill="accent6" w:themeFillTint="33"/>
        <w:spacing w:before="240" w:line="259" w:lineRule="auto"/>
        <w:rPr>
          <w:rFonts w:ascii="Arial" w:hAnsi="Arial" w:cs="Arial"/>
          <w:b/>
          <w:bCs/>
          <w:sz w:val="24"/>
          <w:szCs w:val="24"/>
        </w:rPr>
      </w:pPr>
      <w:r w:rsidRPr="00F32E3F">
        <w:rPr>
          <w:rFonts w:ascii="Arial" w:hAnsi="Arial" w:cs="Arial"/>
          <w:b/>
          <w:bCs/>
          <w:sz w:val="24"/>
          <w:szCs w:val="24"/>
        </w:rPr>
        <w:t>d) No se puede leer información de niveles inferiores</w:t>
      </w:r>
    </w:p>
    <w:p w14:paraId="3006C7A6" w14:textId="77777777" w:rsidR="00F32E3F" w:rsidRDefault="00F32E3F" w:rsidP="00881D0A">
      <w:pPr>
        <w:spacing w:before="240" w:line="259" w:lineRule="auto"/>
        <w:rPr>
          <w:rFonts w:ascii="Arial" w:hAnsi="Arial" w:cs="Arial"/>
          <w:sz w:val="24"/>
          <w:szCs w:val="24"/>
        </w:rPr>
      </w:pPr>
    </w:p>
    <w:p w14:paraId="145A8BEC" w14:textId="3796D219"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3. Las matrices de acceso se utilizan principalmente para:</w:t>
      </w:r>
    </w:p>
    <w:p w14:paraId="70B68C16"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a) Acelerar el procesamiento</w:t>
      </w:r>
    </w:p>
    <w:p w14:paraId="26292067"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b) Gestionar la memoria virtual</w:t>
      </w:r>
    </w:p>
    <w:p w14:paraId="12CCE55D"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c) Prevenir interbloqueos y gestionar recursos</w:t>
      </w:r>
    </w:p>
    <w:p w14:paraId="3C6DC8C4" w14:textId="40B324EC" w:rsidR="00881D0A" w:rsidRPr="00F32E3F" w:rsidRDefault="00881D0A" w:rsidP="00F32E3F">
      <w:pPr>
        <w:shd w:val="clear" w:color="auto" w:fill="E2EFD9" w:themeFill="accent6" w:themeFillTint="33"/>
        <w:spacing w:before="240" w:line="259" w:lineRule="auto"/>
        <w:rPr>
          <w:rFonts w:ascii="Arial" w:hAnsi="Arial" w:cs="Arial"/>
          <w:b/>
          <w:bCs/>
          <w:sz w:val="24"/>
          <w:szCs w:val="24"/>
        </w:rPr>
      </w:pPr>
      <w:r w:rsidRPr="00F32E3F">
        <w:rPr>
          <w:rFonts w:ascii="Arial" w:hAnsi="Arial" w:cs="Arial"/>
          <w:b/>
          <w:bCs/>
          <w:sz w:val="24"/>
          <w:szCs w:val="24"/>
        </w:rPr>
        <w:t>d) Controlar dispositivos de entrada/salida</w:t>
      </w:r>
    </w:p>
    <w:p w14:paraId="6A443684" w14:textId="28C7159B" w:rsidR="00426C08" w:rsidRDefault="00426C08">
      <w:pPr>
        <w:spacing w:line="259" w:lineRule="auto"/>
        <w:rPr>
          <w:rFonts w:ascii="Arial" w:hAnsi="Arial" w:cs="Arial"/>
          <w:sz w:val="24"/>
          <w:szCs w:val="24"/>
        </w:rPr>
      </w:pPr>
      <w:r>
        <w:rPr>
          <w:rFonts w:ascii="Arial" w:hAnsi="Arial" w:cs="Arial"/>
          <w:sz w:val="24"/>
          <w:szCs w:val="24"/>
        </w:rPr>
        <w:br w:type="page"/>
      </w:r>
    </w:p>
    <w:p w14:paraId="4CDDE961" w14:textId="6536C743"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lastRenderedPageBreak/>
        <w:t>4. El modelo Biba se enfoca principalmente en:</w:t>
      </w:r>
    </w:p>
    <w:p w14:paraId="784F0F58"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a) Confidencialidad de datos</w:t>
      </w:r>
    </w:p>
    <w:p w14:paraId="0C0C8C65"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b) Integridad de datos</w:t>
      </w:r>
    </w:p>
    <w:p w14:paraId="5872C80C"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c) Disponibilidad del sistema</w:t>
      </w:r>
    </w:p>
    <w:p w14:paraId="46714788" w14:textId="77777777" w:rsidR="00881D0A" w:rsidRPr="00F32E3F" w:rsidRDefault="00881D0A" w:rsidP="00F32E3F">
      <w:pPr>
        <w:shd w:val="clear" w:color="auto" w:fill="E2EFD9" w:themeFill="accent6" w:themeFillTint="33"/>
        <w:spacing w:before="240" w:line="259" w:lineRule="auto"/>
        <w:rPr>
          <w:rFonts w:ascii="Arial" w:hAnsi="Arial" w:cs="Arial"/>
          <w:b/>
          <w:bCs/>
          <w:sz w:val="24"/>
          <w:szCs w:val="24"/>
        </w:rPr>
      </w:pPr>
      <w:r w:rsidRPr="00F32E3F">
        <w:rPr>
          <w:rFonts w:ascii="Arial" w:hAnsi="Arial" w:cs="Arial"/>
          <w:b/>
          <w:bCs/>
          <w:sz w:val="24"/>
          <w:szCs w:val="24"/>
        </w:rPr>
        <w:t>d) Autenticación de usuarios</w:t>
      </w:r>
    </w:p>
    <w:p w14:paraId="45CBDC70" w14:textId="77777777" w:rsidR="00F32E3F" w:rsidRDefault="00F32E3F" w:rsidP="00881D0A">
      <w:pPr>
        <w:spacing w:before="240" w:line="259" w:lineRule="auto"/>
        <w:rPr>
          <w:rFonts w:ascii="Arial" w:hAnsi="Arial" w:cs="Arial"/>
          <w:sz w:val="24"/>
          <w:szCs w:val="24"/>
        </w:rPr>
      </w:pPr>
    </w:p>
    <w:p w14:paraId="02D1F7B7" w14:textId="723DBEC1"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5. Un caballo de Troya se caracteriza por:</w:t>
      </w:r>
    </w:p>
    <w:p w14:paraId="4C18C9A6"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a) Autorreplicarse sin programa anfitrión</w:t>
      </w:r>
    </w:p>
    <w:p w14:paraId="6DFCB88D"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b) Atacar servidores masivamente</w:t>
      </w:r>
    </w:p>
    <w:p w14:paraId="1340E280" w14:textId="77777777" w:rsidR="00881D0A" w:rsidRPr="00881D0A" w:rsidRDefault="00881D0A" w:rsidP="00881D0A">
      <w:pPr>
        <w:spacing w:before="240" w:line="259" w:lineRule="auto"/>
        <w:rPr>
          <w:rFonts w:ascii="Arial" w:hAnsi="Arial" w:cs="Arial"/>
          <w:sz w:val="24"/>
          <w:szCs w:val="24"/>
        </w:rPr>
      </w:pPr>
      <w:r w:rsidRPr="00881D0A">
        <w:rPr>
          <w:rFonts w:ascii="Arial" w:hAnsi="Arial" w:cs="Arial"/>
          <w:sz w:val="24"/>
          <w:szCs w:val="24"/>
        </w:rPr>
        <w:t>c) Hacer cosas no autorizadas cuando actúa en el entorno adecuado</w:t>
      </w:r>
    </w:p>
    <w:p w14:paraId="7D548C5F" w14:textId="2BD7E05E" w:rsidR="00881D0A" w:rsidRPr="00F32E3F" w:rsidRDefault="00881D0A" w:rsidP="00F32E3F">
      <w:pPr>
        <w:shd w:val="clear" w:color="auto" w:fill="E2EFD9" w:themeFill="accent6" w:themeFillTint="33"/>
        <w:spacing w:before="240" w:line="259" w:lineRule="auto"/>
        <w:rPr>
          <w:rFonts w:ascii="Arial" w:hAnsi="Arial" w:cs="Arial"/>
          <w:b/>
          <w:bCs/>
          <w:sz w:val="24"/>
          <w:szCs w:val="24"/>
        </w:rPr>
      </w:pPr>
      <w:r w:rsidRPr="00F32E3F">
        <w:rPr>
          <w:rFonts w:ascii="Arial" w:hAnsi="Arial" w:cs="Arial"/>
          <w:b/>
          <w:bCs/>
          <w:sz w:val="24"/>
          <w:szCs w:val="24"/>
        </w:rPr>
        <w:t>d) Adivinar contraseñas de usuarios</w:t>
      </w:r>
    </w:p>
    <w:p w14:paraId="02A4C5D6" w14:textId="5039BE90" w:rsidR="00426C08" w:rsidRPr="00426C08" w:rsidRDefault="00426C08" w:rsidP="00426C08">
      <w:pPr>
        <w:spacing w:line="259" w:lineRule="auto"/>
        <w:rPr>
          <w:rFonts w:ascii="Arial" w:hAnsi="Arial" w:cs="Arial"/>
          <w:sz w:val="24"/>
          <w:szCs w:val="24"/>
        </w:rPr>
      </w:pPr>
    </w:p>
    <w:p w14:paraId="06464C8E" w14:textId="5072E4C1" w:rsidR="00426C08" w:rsidRPr="00426C08" w:rsidRDefault="00941CD7" w:rsidP="00426C08">
      <w:pPr>
        <w:spacing w:line="259" w:lineRule="auto"/>
        <w:rPr>
          <w:rFonts w:ascii="Arial" w:hAnsi="Arial" w:cs="Arial"/>
          <w:sz w:val="24"/>
          <w:szCs w:val="24"/>
        </w:rPr>
      </w:pPr>
      <w:r>
        <w:rPr>
          <w:rFonts w:ascii="Arial" w:hAnsi="Arial" w:cs="Arial"/>
          <w:sz w:val="24"/>
          <w:szCs w:val="24"/>
        </w:rPr>
        <w:t xml:space="preserve">6. </w:t>
      </w:r>
      <w:r w:rsidR="00426C08" w:rsidRPr="00426C08">
        <w:rPr>
          <w:rFonts w:ascii="Arial" w:hAnsi="Arial" w:cs="Arial"/>
          <w:sz w:val="24"/>
          <w:szCs w:val="24"/>
        </w:rPr>
        <w:t>¿Qué característica distingue principalmente a un gusano de un virus informático?</w:t>
      </w:r>
    </w:p>
    <w:p w14:paraId="51F3A4B3" w14:textId="2A26F52D"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a) Solo afecta a sistemas UNIX.</w:t>
      </w:r>
    </w:p>
    <w:p w14:paraId="0B0251F2" w14:textId="389905A2"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b) Siempre requiere la intervención del usuario para activarse.</w:t>
      </w:r>
    </w:p>
    <w:p w14:paraId="730E5CD2" w14:textId="23472CB9"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c) Su único propósito es borrar archivos del disco duro.</w:t>
      </w:r>
    </w:p>
    <w:p w14:paraId="090BCF11" w14:textId="043A9F9D" w:rsidR="00426C08" w:rsidRPr="00941CD7" w:rsidRDefault="00426C08" w:rsidP="00941CD7">
      <w:pPr>
        <w:shd w:val="clear" w:color="auto" w:fill="E2EFD9" w:themeFill="accent6" w:themeFillTint="33"/>
        <w:spacing w:before="240" w:line="259" w:lineRule="auto"/>
        <w:rPr>
          <w:rFonts w:ascii="Arial" w:hAnsi="Arial" w:cs="Arial"/>
          <w:b/>
          <w:bCs/>
          <w:sz w:val="24"/>
          <w:szCs w:val="24"/>
        </w:rPr>
      </w:pPr>
      <w:r w:rsidRPr="00941CD7">
        <w:rPr>
          <w:rFonts w:ascii="Arial" w:hAnsi="Arial" w:cs="Arial"/>
          <w:b/>
          <w:bCs/>
          <w:sz w:val="24"/>
          <w:szCs w:val="24"/>
        </w:rPr>
        <w:t>d) No necesita un programa anfitrión para propagarse y puede autorreplicarse a través de la red.</w:t>
      </w:r>
    </w:p>
    <w:p w14:paraId="25136C82" w14:textId="65386B72" w:rsidR="00426C08" w:rsidRPr="00426C08" w:rsidRDefault="00426C08" w:rsidP="00426C08">
      <w:pPr>
        <w:spacing w:line="259" w:lineRule="auto"/>
        <w:rPr>
          <w:rFonts w:ascii="Arial" w:hAnsi="Arial" w:cs="Arial"/>
          <w:sz w:val="24"/>
          <w:szCs w:val="24"/>
        </w:rPr>
      </w:pPr>
    </w:p>
    <w:p w14:paraId="75368CF1" w14:textId="7E3746C5" w:rsidR="00426C08" w:rsidRPr="00426C08" w:rsidRDefault="007D56F6" w:rsidP="00426C08">
      <w:pPr>
        <w:spacing w:line="259" w:lineRule="auto"/>
        <w:rPr>
          <w:rFonts w:ascii="Arial" w:hAnsi="Arial" w:cs="Arial"/>
          <w:sz w:val="24"/>
          <w:szCs w:val="24"/>
        </w:rPr>
      </w:pPr>
      <w:r>
        <w:rPr>
          <w:rFonts w:ascii="Arial" w:hAnsi="Arial" w:cs="Arial"/>
          <w:sz w:val="24"/>
          <w:szCs w:val="24"/>
        </w:rPr>
        <w:t xml:space="preserve">7. </w:t>
      </w:r>
      <w:r w:rsidR="00426C08" w:rsidRPr="00426C08">
        <w:rPr>
          <w:rFonts w:ascii="Arial" w:hAnsi="Arial" w:cs="Arial"/>
          <w:sz w:val="24"/>
          <w:szCs w:val="24"/>
        </w:rPr>
        <w:t>El control de acceso en un sistema operativo aborda principalmente dos problemas. ¿Cuáles son?</w:t>
      </w:r>
    </w:p>
    <w:p w14:paraId="48C9F1F6" w14:textId="45A7C1BC"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a) La velocidad de la red y el espacio en disco.</w:t>
      </w:r>
    </w:p>
    <w:p w14:paraId="06544050" w14:textId="7AC48215"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b) La compatibilidad del software y la gestión de energía.</w:t>
      </w:r>
    </w:p>
    <w:p w14:paraId="6933FDA6" w14:textId="50481001"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c) El cifrado de datos y la compresión de archivos.</w:t>
      </w:r>
    </w:p>
    <w:p w14:paraId="0A96B92D" w14:textId="38769261" w:rsidR="00426C08" w:rsidRPr="00941CD7" w:rsidRDefault="00426C08" w:rsidP="00941CD7">
      <w:pPr>
        <w:shd w:val="clear" w:color="auto" w:fill="E2EFD9" w:themeFill="accent6" w:themeFillTint="33"/>
        <w:spacing w:before="240" w:line="259" w:lineRule="auto"/>
        <w:rPr>
          <w:rFonts w:ascii="Arial" w:hAnsi="Arial" w:cs="Arial"/>
          <w:b/>
          <w:bCs/>
          <w:sz w:val="24"/>
          <w:szCs w:val="24"/>
        </w:rPr>
      </w:pPr>
      <w:r w:rsidRPr="00941CD7">
        <w:rPr>
          <w:rFonts w:ascii="Arial" w:hAnsi="Arial" w:cs="Arial"/>
          <w:b/>
          <w:bCs/>
          <w:sz w:val="24"/>
          <w:szCs w:val="24"/>
        </w:rPr>
        <w:t>d) La autenticación de usuarios y la protección frente a accesos indebidos.</w:t>
      </w:r>
    </w:p>
    <w:p w14:paraId="534AAE17" w14:textId="4F01CC3F" w:rsidR="00426C08" w:rsidRPr="00426C08" w:rsidRDefault="00426C08" w:rsidP="00426C08">
      <w:pPr>
        <w:spacing w:line="259" w:lineRule="auto"/>
        <w:rPr>
          <w:rFonts w:ascii="Arial" w:hAnsi="Arial" w:cs="Arial"/>
          <w:sz w:val="24"/>
          <w:szCs w:val="24"/>
        </w:rPr>
      </w:pPr>
    </w:p>
    <w:p w14:paraId="730591C7" w14:textId="587063FC" w:rsidR="00426C08" w:rsidRPr="00426C08" w:rsidRDefault="007D56F6" w:rsidP="00426C08">
      <w:pPr>
        <w:spacing w:line="259" w:lineRule="auto"/>
        <w:rPr>
          <w:rFonts w:ascii="Arial" w:hAnsi="Arial" w:cs="Arial"/>
          <w:sz w:val="24"/>
          <w:szCs w:val="24"/>
        </w:rPr>
      </w:pPr>
      <w:r>
        <w:rPr>
          <w:rFonts w:ascii="Arial" w:hAnsi="Arial" w:cs="Arial"/>
          <w:sz w:val="24"/>
          <w:szCs w:val="24"/>
        </w:rPr>
        <w:lastRenderedPageBreak/>
        <w:t xml:space="preserve">8. </w:t>
      </w:r>
      <w:r w:rsidR="00426C08" w:rsidRPr="00426C08">
        <w:rPr>
          <w:rFonts w:ascii="Arial" w:hAnsi="Arial" w:cs="Arial"/>
          <w:sz w:val="24"/>
          <w:szCs w:val="24"/>
        </w:rPr>
        <w:t>En el modelo de seguridad Biba, ¿qué establece la "propiedad de integridad simple"?</w:t>
      </w:r>
    </w:p>
    <w:p w14:paraId="37B66EF0" w14:textId="1148CECD"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a) Un proceso puede leer datos de cualquier nivel de integridad.</w:t>
      </w:r>
    </w:p>
    <w:p w14:paraId="6CCAB989" w14:textId="75CC6E09"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b) Un proceso no puede leer datos de un nivel inferior al suyo.</w:t>
      </w:r>
    </w:p>
    <w:p w14:paraId="383CC07F" w14:textId="576A6A13"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c) Un proceso puede escribir datos en cualquier nivel de integridad.</w:t>
      </w:r>
    </w:p>
    <w:p w14:paraId="0DB18834" w14:textId="27A468A3" w:rsidR="00426C08" w:rsidRPr="00941CD7" w:rsidRDefault="00426C08" w:rsidP="00941CD7">
      <w:pPr>
        <w:shd w:val="clear" w:color="auto" w:fill="E2EFD9" w:themeFill="accent6" w:themeFillTint="33"/>
        <w:spacing w:before="240" w:line="259" w:lineRule="auto"/>
        <w:rPr>
          <w:rFonts w:ascii="Arial" w:hAnsi="Arial" w:cs="Arial"/>
          <w:b/>
          <w:bCs/>
          <w:sz w:val="24"/>
          <w:szCs w:val="24"/>
        </w:rPr>
      </w:pPr>
      <w:r w:rsidRPr="00941CD7">
        <w:rPr>
          <w:rFonts w:ascii="Arial" w:hAnsi="Arial" w:cs="Arial"/>
          <w:b/>
          <w:bCs/>
          <w:sz w:val="24"/>
          <w:szCs w:val="24"/>
        </w:rPr>
        <w:t>d) Un proceso no puede escribir datos en un nivel de integridad superior al suyo.</w:t>
      </w:r>
    </w:p>
    <w:p w14:paraId="6EC2F1FA" w14:textId="1CE9A126" w:rsidR="00426C08" w:rsidRPr="00426C08" w:rsidRDefault="00426C08" w:rsidP="00426C08">
      <w:pPr>
        <w:spacing w:line="259" w:lineRule="auto"/>
        <w:rPr>
          <w:rFonts w:ascii="Arial" w:hAnsi="Arial" w:cs="Arial"/>
          <w:sz w:val="24"/>
          <w:szCs w:val="24"/>
        </w:rPr>
      </w:pPr>
    </w:p>
    <w:p w14:paraId="47CA01C6" w14:textId="6779BF2B" w:rsidR="00426C08" w:rsidRPr="00426C08" w:rsidRDefault="007D56F6" w:rsidP="00426C08">
      <w:pPr>
        <w:spacing w:line="259" w:lineRule="auto"/>
        <w:rPr>
          <w:rFonts w:ascii="Arial" w:hAnsi="Arial" w:cs="Arial"/>
          <w:sz w:val="24"/>
          <w:szCs w:val="24"/>
        </w:rPr>
      </w:pPr>
      <w:r>
        <w:rPr>
          <w:rFonts w:ascii="Arial" w:hAnsi="Arial" w:cs="Arial"/>
          <w:sz w:val="24"/>
          <w:szCs w:val="24"/>
        </w:rPr>
        <w:t xml:space="preserve">9. </w:t>
      </w:r>
      <w:r w:rsidR="00426C08" w:rsidRPr="00426C08">
        <w:rPr>
          <w:rFonts w:ascii="Arial" w:hAnsi="Arial" w:cs="Arial"/>
          <w:sz w:val="24"/>
          <w:szCs w:val="24"/>
        </w:rPr>
        <w:t>¿Cuál es el objetivo de un ataque de "bombardeo" o denegación de servicio (DoS)?</w:t>
      </w:r>
    </w:p>
    <w:p w14:paraId="2BB2EFCF" w14:textId="595CF5CE"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a) Robar las contraseñas de los usuarios del servidor.</w:t>
      </w:r>
    </w:p>
    <w:p w14:paraId="0AA69ABD" w14:textId="07829AE2"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b) Instalar un caballo de Troya en el sistema.</w:t>
      </w:r>
    </w:p>
    <w:p w14:paraId="348B0387" w14:textId="6D29C519"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c) Modificar los datos almacenados en el servidor.</w:t>
      </w:r>
    </w:p>
    <w:p w14:paraId="541314BA" w14:textId="062776F3" w:rsidR="00426C08" w:rsidRPr="00941CD7" w:rsidRDefault="00426C08" w:rsidP="00941CD7">
      <w:pPr>
        <w:shd w:val="clear" w:color="auto" w:fill="E2EFD9" w:themeFill="accent6" w:themeFillTint="33"/>
        <w:spacing w:before="240" w:line="259" w:lineRule="auto"/>
        <w:rPr>
          <w:rFonts w:ascii="Arial" w:hAnsi="Arial" w:cs="Arial"/>
          <w:b/>
          <w:bCs/>
          <w:sz w:val="24"/>
          <w:szCs w:val="24"/>
        </w:rPr>
      </w:pPr>
      <w:r w:rsidRPr="00941CD7">
        <w:rPr>
          <w:rFonts w:ascii="Arial" w:hAnsi="Arial" w:cs="Arial"/>
          <w:b/>
          <w:bCs/>
          <w:sz w:val="24"/>
          <w:szCs w:val="24"/>
        </w:rPr>
        <w:t>d) Provocar que el servidor deniegue sus servicios a clientes legítimos y eventualmente se bloquee.</w:t>
      </w:r>
    </w:p>
    <w:p w14:paraId="7B0F16BB" w14:textId="0787841F" w:rsidR="00426C08" w:rsidRPr="00426C08" w:rsidRDefault="00426C08" w:rsidP="00426C08">
      <w:pPr>
        <w:spacing w:line="259" w:lineRule="auto"/>
        <w:rPr>
          <w:rFonts w:ascii="Arial" w:hAnsi="Arial" w:cs="Arial"/>
          <w:sz w:val="24"/>
          <w:szCs w:val="24"/>
        </w:rPr>
      </w:pPr>
    </w:p>
    <w:p w14:paraId="0CE80B1C" w14:textId="028C0A75" w:rsidR="00426C08" w:rsidRPr="00426C08" w:rsidRDefault="007D56F6" w:rsidP="00426C08">
      <w:pPr>
        <w:spacing w:line="259" w:lineRule="auto"/>
        <w:rPr>
          <w:rFonts w:ascii="Arial" w:hAnsi="Arial" w:cs="Arial"/>
          <w:sz w:val="24"/>
          <w:szCs w:val="24"/>
        </w:rPr>
      </w:pPr>
      <w:r>
        <w:rPr>
          <w:rFonts w:ascii="Arial" w:hAnsi="Arial" w:cs="Arial"/>
          <w:sz w:val="24"/>
          <w:szCs w:val="24"/>
        </w:rPr>
        <w:t xml:space="preserve">10. </w:t>
      </w:r>
      <w:r w:rsidR="00426C08" w:rsidRPr="00426C08">
        <w:rPr>
          <w:rFonts w:ascii="Arial" w:hAnsi="Arial" w:cs="Arial"/>
          <w:sz w:val="24"/>
          <w:szCs w:val="24"/>
        </w:rPr>
        <w:t>¿Cuál es el principio fundamental del modelo de Control de Acceso Discrecional (DAC)?</w:t>
      </w:r>
    </w:p>
    <w:p w14:paraId="3CFED85C" w14:textId="6BC328CF"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a) El acceso es controlado por etiquetas de seguridad definidas por el sistema.</w:t>
      </w:r>
    </w:p>
    <w:p w14:paraId="17BF1B30" w14:textId="5E36374C"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b) Todos los usuarios tienen los mismos permisos por defecto.</w:t>
      </w:r>
    </w:p>
    <w:p w14:paraId="1982CB25" w14:textId="76AEB355" w:rsidR="00426C08" w:rsidRPr="00426C08" w:rsidRDefault="00426C08" w:rsidP="00426C08">
      <w:pPr>
        <w:spacing w:line="259" w:lineRule="auto"/>
        <w:rPr>
          <w:rFonts w:ascii="Arial" w:hAnsi="Arial" w:cs="Arial"/>
          <w:sz w:val="24"/>
          <w:szCs w:val="24"/>
        </w:rPr>
      </w:pPr>
      <w:r w:rsidRPr="00426C08">
        <w:rPr>
          <w:rFonts w:ascii="Arial" w:hAnsi="Arial" w:cs="Arial"/>
          <w:sz w:val="24"/>
          <w:szCs w:val="24"/>
        </w:rPr>
        <w:t>c) Solo el administrador del sistema puede asignar permisos.</w:t>
      </w:r>
    </w:p>
    <w:p w14:paraId="5C244977" w14:textId="46D78701" w:rsidR="00426C08" w:rsidRPr="00941CD7" w:rsidRDefault="00426C08" w:rsidP="00941CD7">
      <w:pPr>
        <w:shd w:val="clear" w:color="auto" w:fill="E2EFD9" w:themeFill="accent6" w:themeFillTint="33"/>
        <w:spacing w:before="240" w:line="259" w:lineRule="auto"/>
        <w:rPr>
          <w:rFonts w:ascii="Arial" w:hAnsi="Arial" w:cs="Arial"/>
          <w:b/>
          <w:bCs/>
          <w:sz w:val="24"/>
          <w:szCs w:val="24"/>
        </w:rPr>
      </w:pPr>
      <w:r w:rsidRPr="00941CD7">
        <w:rPr>
          <w:rFonts w:ascii="Arial" w:hAnsi="Arial" w:cs="Arial"/>
          <w:b/>
          <w:bCs/>
          <w:sz w:val="24"/>
          <w:szCs w:val="24"/>
        </w:rPr>
        <w:t>d) El propietario de un recurso es quien decide y gestiona los permisos de acceso sobre él.</w:t>
      </w:r>
    </w:p>
    <w:p w14:paraId="121BDBF8" w14:textId="78A0BA5C" w:rsidR="0041129A" w:rsidRDefault="0041129A">
      <w:pPr>
        <w:spacing w:line="259" w:lineRule="auto"/>
        <w:rPr>
          <w:rFonts w:ascii="Arial" w:hAnsi="Arial" w:cs="Arial"/>
          <w:sz w:val="24"/>
          <w:szCs w:val="24"/>
        </w:rPr>
      </w:pPr>
      <w:r>
        <w:rPr>
          <w:rFonts w:ascii="Arial" w:hAnsi="Arial" w:cs="Arial"/>
          <w:sz w:val="24"/>
          <w:szCs w:val="24"/>
        </w:rPr>
        <w:br w:type="page"/>
      </w:r>
    </w:p>
    <w:p w14:paraId="1B714654" w14:textId="6DBF6CB7" w:rsidR="0041129A" w:rsidRPr="00D75175" w:rsidRDefault="00230EAB" w:rsidP="0041129A">
      <w:pPr>
        <w:pStyle w:val="Ttulo2"/>
        <w:shd w:val="clear" w:color="auto" w:fill="DBDBDB"/>
        <w:spacing w:after="240"/>
        <w:rPr>
          <w:rFonts w:ascii="Arial" w:eastAsia="Arial" w:hAnsi="Arial" w:cs="Arial"/>
          <w:b/>
          <w:color w:val="000000"/>
          <w:sz w:val="24"/>
          <w:szCs w:val="24"/>
        </w:rPr>
      </w:pPr>
      <w:bookmarkStart w:id="35" w:name="_Toc200806411"/>
      <w:bookmarkStart w:id="36" w:name="_Toc200810632"/>
      <w:bookmarkStart w:id="37" w:name="_Toc200812006"/>
      <w:r>
        <w:rPr>
          <w:rFonts w:ascii="Arial" w:eastAsia="Arial" w:hAnsi="Arial" w:cs="Arial"/>
          <w:b/>
          <w:color w:val="000000"/>
          <w:sz w:val="24"/>
          <w:szCs w:val="24"/>
        </w:rPr>
        <w:lastRenderedPageBreak/>
        <w:t>6</w:t>
      </w:r>
      <w:r w:rsidR="0041129A" w:rsidRPr="00A17962">
        <w:rPr>
          <w:rFonts w:ascii="Arial" w:eastAsia="Arial" w:hAnsi="Arial" w:cs="Arial"/>
          <w:b/>
          <w:color w:val="000000"/>
          <w:sz w:val="24"/>
          <w:szCs w:val="24"/>
        </w:rPr>
        <w:t>.</w:t>
      </w:r>
      <w:r w:rsidR="00EF1CBF">
        <w:rPr>
          <w:rFonts w:ascii="Arial" w:eastAsia="Arial" w:hAnsi="Arial" w:cs="Arial"/>
          <w:b/>
          <w:color w:val="000000"/>
          <w:sz w:val="24"/>
          <w:szCs w:val="24"/>
        </w:rPr>
        <w:t>2</w:t>
      </w:r>
      <w:r w:rsidR="0041129A">
        <w:rPr>
          <w:rFonts w:ascii="Arial" w:eastAsia="Arial" w:hAnsi="Arial" w:cs="Arial"/>
          <w:b/>
          <w:color w:val="000000"/>
          <w:sz w:val="24"/>
          <w:szCs w:val="24"/>
        </w:rPr>
        <w:t>)</w:t>
      </w:r>
      <w:r w:rsidR="0041129A" w:rsidRPr="00A17962">
        <w:rPr>
          <w:rFonts w:ascii="Arial" w:eastAsia="Arial" w:hAnsi="Arial" w:cs="Arial"/>
          <w:b/>
          <w:color w:val="000000"/>
          <w:sz w:val="24"/>
          <w:szCs w:val="24"/>
        </w:rPr>
        <w:t xml:space="preserve"> </w:t>
      </w:r>
      <w:r w:rsidRPr="00230EAB">
        <w:rPr>
          <w:rFonts w:ascii="Arial" w:eastAsia="Arial" w:hAnsi="Arial" w:cs="Arial"/>
          <w:b/>
          <w:color w:val="000000"/>
          <w:sz w:val="24"/>
          <w:szCs w:val="24"/>
        </w:rPr>
        <w:t>VIRTUALIZACIÓN</w:t>
      </w:r>
      <w:bookmarkEnd w:id="35"/>
      <w:bookmarkEnd w:id="36"/>
      <w:bookmarkEnd w:id="37"/>
    </w:p>
    <w:p w14:paraId="2325FBDA" w14:textId="468522D6" w:rsidR="1A2FF0B3" w:rsidRPr="00A23516" w:rsidRDefault="3BFA5A2E" w:rsidP="00A23516">
      <w:pPr>
        <w:pStyle w:val="Ttulo4"/>
        <w:spacing w:before="240" w:line="257" w:lineRule="auto"/>
        <w:jc w:val="center"/>
        <w:rPr>
          <w:rFonts w:ascii="Arial" w:eastAsia="Arial" w:hAnsi="Arial" w:cs="Arial"/>
          <w:b/>
          <w:i w:val="0"/>
          <w:color w:val="002060"/>
          <w:sz w:val="32"/>
          <w:szCs w:val="32"/>
        </w:rPr>
      </w:pPr>
      <w:r w:rsidRPr="5A7A1EE9">
        <w:rPr>
          <w:rFonts w:ascii="Arial" w:eastAsia="Arial" w:hAnsi="Arial" w:cs="Arial"/>
          <w:b/>
          <w:bCs/>
          <w:i w:val="0"/>
          <w:iCs w:val="0"/>
          <w:color w:val="002060"/>
          <w:sz w:val="32"/>
          <w:szCs w:val="32"/>
        </w:rPr>
        <w:t>INTRODUCCIÓN</w:t>
      </w:r>
    </w:p>
    <w:p w14:paraId="0D3979FB" w14:textId="371E0B74" w:rsidR="004D6C07" w:rsidRPr="00A23516" w:rsidRDefault="004D6C07" w:rsidP="00A23516">
      <w:pPr>
        <w:spacing w:line="259" w:lineRule="auto"/>
        <w:jc w:val="both"/>
        <w:rPr>
          <w:rFonts w:ascii="Arial" w:hAnsi="Arial" w:cs="Arial"/>
          <w:sz w:val="24"/>
          <w:szCs w:val="24"/>
          <w:lang w:eastAsia="es-MX"/>
        </w:rPr>
      </w:pPr>
      <w:r w:rsidRPr="004D6C07">
        <w:rPr>
          <w:rFonts w:ascii="Arial" w:hAnsi="Arial" w:cs="Arial"/>
          <w:sz w:val="24"/>
          <w:szCs w:val="24"/>
          <w:lang w:eastAsia="es-MX"/>
        </w:rPr>
        <w:t xml:space="preserve">En el estudio de los sistemas operativos, la virtualización es uno de los conceptos clave que nos ayuda a entender cómo un sistema puede ofrecer eficiencia, seguridad y flexibilidad al manejar sus recursos </w:t>
      </w:r>
      <w:r w:rsidR="001963CE">
        <w:rPr>
          <w:rFonts w:ascii="Arial" w:hAnsi="Arial" w:cs="Arial"/>
          <w:sz w:val="24"/>
          <w:szCs w:val="24"/>
          <w:lang w:eastAsia="es-MX"/>
        </w:rPr>
        <w:t>[Tanenbaum &amp; Bos, 2015]</w:t>
      </w:r>
      <w:r w:rsidRPr="004D6C07">
        <w:rPr>
          <w:rFonts w:ascii="Arial" w:hAnsi="Arial" w:cs="Arial"/>
          <w:sz w:val="24"/>
          <w:szCs w:val="24"/>
          <w:lang w:eastAsia="es-MX"/>
        </w:rPr>
        <w:t xml:space="preserve">. Una de las formas más claras de aplicar la virtualización es en el uso de la memoria virtual, que permite que los programas se ejecuten como si tuvieran toda la memoria para sí mismos, cuando en realidad están compartiendo un recurso limitado con otros procesos </w:t>
      </w:r>
      <w:r w:rsidR="006535E4">
        <w:rPr>
          <w:rFonts w:ascii="Arial" w:hAnsi="Arial" w:cs="Arial"/>
          <w:sz w:val="24"/>
          <w:szCs w:val="24"/>
          <w:lang w:eastAsia="es-MX"/>
        </w:rPr>
        <w:t>[Silberschatz et al., 2018]</w:t>
      </w:r>
      <w:r w:rsidRPr="004D6C07">
        <w:rPr>
          <w:rFonts w:ascii="Arial" w:hAnsi="Arial" w:cs="Arial"/>
          <w:sz w:val="24"/>
          <w:szCs w:val="24"/>
          <w:lang w:eastAsia="es-MX"/>
        </w:rPr>
        <w:t>.</w:t>
      </w:r>
    </w:p>
    <w:p w14:paraId="535A644C" w14:textId="7C96376B" w:rsidR="1A2FF0B3" w:rsidRPr="00A23516" w:rsidRDefault="1A2FF0B3" w:rsidP="00A23516">
      <w:pPr>
        <w:spacing w:line="259" w:lineRule="auto"/>
        <w:jc w:val="both"/>
        <w:rPr>
          <w:rFonts w:ascii="Arial" w:hAnsi="Arial" w:cs="Arial"/>
          <w:sz w:val="24"/>
          <w:szCs w:val="24"/>
          <w:lang w:eastAsia="es-MX"/>
        </w:rPr>
      </w:pPr>
    </w:p>
    <w:p w14:paraId="68ED3B62" w14:textId="4267CB1E" w:rsidR="4F698311" w:rsidRPr="002A3FEE" w:rsidRDefault="00A23516" w:rsidP="002A3FEE">
      <w:pPr>
        <w:pStyle w:val="Ttulo4"/>
        <w:spacing w:before="240" w:line="257" w:lineRule="auto"/>
        <w:jc w:val="center"/>
        <w:rPr>
          <w:rFonts w:ascii="Arial" w:eastAsia="Arial" w:hAnsi="Arial" w:cs="Arial"/>
          <w:b/>
          <w:bCs/>
          <w:i w:val="0"/>
          <w:iCs w:val="0"/>
          <w:color w:val="002060"/>
          <w:sz w:val="32"/>
          <w:szCs w:val="32"/>
        </w:rPr>
      </w:pPr>
      <w:r w:rsidRPr="00203948">
        <w:rPr>
          <w:rFonts w:ascii="Arial" w:eastAsia="Arial" w:hAnsi="Arial" w:cs="Arial"/>
          <w:b/>
          <w:bCs/>
          <w:i w:val="0"/>
          <w:iCs w:val="0"/>
          <w:color w:val="002060"/>
          <w:sz w:val="32"/>
          <w:szCs w:val="32"/>
        </w:rPr>
        <w:t>¿QUÉ ES LA MEMORIA VIRTUAL?</w:t>
      </w:r>
    </w:p>
    <w:p w14:paraId="77D4D15D" w14:textId="7A1AA533" w:rsidR="00026231" w:rsidRPr="00026231" w:rsidRDefault="00026231" w:rsidP="00026231">
      <w:pPr>
        <w:spacing w:line="259" w:lineRule="auto"/>
        <w:jc w:val="both"/>
        <w:rPr>
          <w:rFonts w:ascii="Arial" w:hAnsi="Arial" w:cs="Arial"/>
          <w:sz w:val="24"/>
          <w:szCs w:val="24"/>
          <w:lang w:eastAsia="es-MX"/>
        </w:rPr>
      </w:pPr>
      <w:r w:rsidRPr="00026231">
        <w:rPr>
          <w:rFonts w:ascii="Arial" w:hAnsi="Arial" w:cs="Arial"/>
          <w:sz w:val="24"/>
          <w:szCs w:val="24"/>
          <w:lang w:eastAsia="es-MX"/>
        </w:rPr>
        <w:t xml:space="preserve">La memoria virtual les permite a los programas pensar que tienen acceso a un espacio de memoria exclusivo y continuo, incluso si la memoria física no es suficiente o está siendo compartida </w:t>
      </w:r>
      <w:r w:rsidR="006535E4">
        <w:rPr>
          <w:rFonts w:ascii="Arial" w:hAnsi="Arial" w:cs="Arial"/>
          <w:sz w:val="24"/>
          <w:szCs w:val="24"/>
          <w:lang w:eastAsia="es-MX"/>
        </w:rPr>
        <w:t>[Stallings, 2018]</w:t>
      </w:r>
      <w:r w:rsidRPr="00026231">
        <w:rPr>
          <w:rFonts w:ascii="Arial" w:hAnsi="Arial" w:cs="Arial"/>
          <w:sz w:val="24"/>
          <w:szCs w:val="24"/>
          <w:lang w:eastAsia="es-MX"/>
        </w:rPr>
        <w:t>. Sus principales objetivos son:</w:t>
      </w:r>
    </w:p>
    <w:p w14:paraId="2DD7DE6B" w14:textId="77777777" w:rsidR="002A3FEE" w:rsidRPr="002A3FEE" w:rsidRDefault="002A3FEE" w:rsidP="002A3FEE">
      <w:pPr>
        <w:pStyle w:val="Prrafodelista"/>
        <w:numPr>
          <w:ilvl w:val="0"/>
          <w:numId w:val="28"/>
        </w:numPr>
        <w:spacing w:line="259" w:lineRule="auto"/>
        <w:jc w:val="both"/>
        <w:rPr>
          <w:rFonts w:ascii="Arial" w:hAnsi="Arial" w:cs="Arial"/>
          <w:sz w:val="24"/>
          <w:szCs w:val="24"/>
          <w:lang w:eastAsia="es-MX"/>
        </w:rPr>
      </w:pPr>
      <w:r w:rsidRPr="002A3FEE">
        <w:rPr>
          <w:rFonts w:ascii="Arial" w:hAnsi="Arial" w:cs="Arial"/>
          <w:sz w:val="24"/>
          <w:szCs w:val="24"/>
          <w:lang w:eastAsia="es-MX"/>
        </w:rPr>
        <w:t>Ejecutar programas grandes: Aprovechar mejor la RAM cuando no es suficiente.</w:t>
      </w:r>
    </w:p>
    <w:p w14:paraId="4D7C7F6B" w14:textId="77777777" w:rsidR="002A3FEE" w:rsidRPr="002A3FEE" w:rsidRDefault="002A3FEE" w:rsidP="002A3FEE">
      <w:pPr>
        <w:pStyle w:val="Prrafodelista"/>
        <w:numPr>
          <w:ilvl w:val="0"/>
          <w:numId w:val="28"/>
        </w:numPr>
        <w:spacing w:line="259" w:lineRule="auto"/>
        <w:jc w:val="both"/>
        <w:rPr>
          <w:rFonts w:ascii="Arial" w:hAnsi="Arial" w:cs="Arial"/>
          <w:sz w:val="24"/>
          <w:szCs w:val="24"/>
          <w:lang w:eastAsia="es-MX"/>
        </w:rPr>
      </w:pPr>
      <w:r w:rsidRPr="002A3FEE">
        <w:rPr>
          <w:rFonts w:ascii="Arial" w:hAnsi="Arial" w:cs="Arial"/>
          <w:sz w:val="24"/>
          <w:szCs w:val="24"/>
          <w:lang w:eastAsia="es-MX"/>
        </w:rPr>
        <w:t>Aislar los procesos: Evitar que los programas interfieran entre sí.</w:t>
      </w:r>
    </w:p>
    <w:p w14:paraId="3A0F1FEC" w14:textId="3C310FD3" w:rsidR="002A3FEE" w:rsidRPr="002A3FEE" w:rsidRDefault="002A3FEE" w:rsidP="002A3FEE">
      <w:pPr>
        <w:pStyle w:val="Prrafodelista"/>
        <w:numPr>
          <w:ilvl w:val="0"/>
          <w:numId w:val="28"/>
        </w:numPr>
        <w:spacing w:line="259" w:lineRule="auto"/>
        <w:jc w:val="both"/>
        <w:rPr>
          <w:rFonts w:ascii="Arial" w:hAnsi="Arial" w:cs="Arial"/>
          <w:sz w:val="24"/>
          <w:szCs w:val="24"/>
          <w:lang w:eastAsia="es-MX"/>
        </w:rPr>
      </w:pPr>
      <w:r w:rsidRPr="002A3FEE">
        <w:rPr>
          <w:rFonts w:ascii="Arial" w:hAnsi="Arial" w:cs="Arial"/>
          <w:sz w:val="24"/>
          <w:szCs w:val="24"/>
          <w:lang w:eastAsia="es-MX"/>
        </w:rPr>
        <w:t>Mejorar la multiprogramación: Hacer que los recursos se usen al máximo, cargando solo lo que realmente se necesite.</w:t>
      </w:r>
    </w:p>
    <w:p w14:paraId="5FC88E59" w14:textId="77777777" w:rsidR="00026231" w:rsidRDefault="00026231" w:rsidP="7702D321">
      <w:pPr>
        <w:spacing w:line="259" w:lineRule="auto"/>
        <w:jc w:val="both"/>
        <w:rPr>
          <w:rFonts w:ascii="Arial" w:hAnsi="Arial" w:cs="Arial"/>
          <w:sz w:val="24"/>
          <w:szCs w:val="24"/>
          <w:lang w:eastAsia="es-MX"/>
        </w:rPr>
      </w:pPr>
    </w:p>
    <w:p w14:paraId="1DAA7EBC" w14:textId="77777777" w:rsidR="00DB1606" w:rsidRPr="00DB1606" w:rsidRDefault="00DB1606" w:rsidP="00DB1606">
      <w:pPr>
        <w:spacing w:line="259" w:lineRule="auto"/>
        <w:jc w:val="center"/>
        <w:rPr>
          <w:rFonts w:ascii="Arial" w:hAnsi="Arial" w:cs="Arial"/>
          <w:b/>
          <w:bCs/>
          <w:sz w:val="28"/>
          <w:szCs w:val="28"/>
          <w:lang w:eastAsia="es-MX"/>
        </w:rPr>
      </w:pPr>
      <w:r w:rsidRPr="00DB1606">
        <w:rPr>
          <w:rFonts w:ascii="Arial" w:hAnsi="Arial" w:cs="Arial"/>
          <w:b/>
          <w:bCs/>
          <w:sz w:val="28"/>
          <w:szCs w:val="28"/>
          <w:lang w:eastAsia="es-MX"/>
        </w:rPr>
        <w:t>¿CÓMO FUNCIONA?</w:t>
      </w:r>
    </w:p>
    <w:p w14:paraId="39420919" w14:textId="17D9EC92" w:rsidR="00DB1606" w:rsidRPr="00DB1606" w:rsidRDefault="00DB1606" w:rsidP="00DB1606">
      <w:pPr>
        <w:spacing w:line="259" w:lineRule="auto"/>
        <w:jc w:val="both"/>
        <w:rPr>
          <w:rFonts w:ascii="Arial" w:hAnsi="Arial" w:cs="Arial"/>
          <w:sz w:val="24"/>
          <w:szCs w:val="24"/>
          <w:lang w:eastAsia="es-MX"/>
        </w:rPr>
      </w:pPr>
      <w:r w:rsidRPr="00DB1606">
        <w:rPr>
          <w:rFonts w:ascii="Arial" w:hAnsi="Arial" w:cs="Arial"/>
          <w:sz w:val="24"/>
          <w:szCs w:val="24"/>
          <w:lang w:eastAsia="es-MX"/>
        </w:rPr>
        <w:t xml:space="preserve">El sistema operativo implementa la virtualización mediante varios componentes </w:t>
      </w:r>
      <w:r w:rsidR="001963CE">
        <w:rPr>
          <w:rFonts w:ascii="Arial" w:hAnsi="Arial" w:cs="Arial"/>
          <w:sz w:val="24"/>
          <w:szCs w:val="24"/>
          <w:lang w:eastAsia="es-MX"/>
        </w:rPr>
        <w:t>[Tanenbaum &amp; Bos, 2015]</w:t>
      </w:r>
      <w:r w:rsidRPr="00DB1606">
        <w:rPr>
          <w:rFonts w:ascii="Arial" w:hAnsi="Arial" w:cs="Arial"/>
          <w:sz w:val="24"/>
          <w:szCs w:val="24"/>
          <w:lang w:eastAsia="es-MX"/>
        </w:rPr>
        <w:t>:</w:t>
      </w:r>
    </w:p>
    <w:p w14:paraId="3563D7A1" w14:textId="77777777" w:rsidR="00DB1606" w:rsidRPr="00DB1606" w:rsidRDefault="00DB1606" w:rsidP="00DB1606">
      <w:pPr>
        <w:pStyle w:val="Prrafodelista"/>
        <w:numPr>
          <w:ilvl w:val="0"/>
          <w:numId w:val="29"/>
        </w:numPr>
        <w:spacing w:line="259" w:lineRule="auto"/>
        <w:jc w:val="both"/>
        <w:rPr>
          <w:rFonts w:ascii="Arial" w:hAnsi="Arial" w:cs="Arial"/>
          <w:sz w:val="24"/>
          <w:szCs w:val="24"/>
          <w:lang w:eastAsia="es-MX"/>
        </w:rPr>
      </w:pPr>
      <w:r w:rsidRPr="00DB1606">
        <w:rPr>
          <w:rFonts w:ascii="Arial" w:hAnsi="Arial" w:cs="Arial"/>
          <w:sz w:val="24"/>
          <w:szCs w:val="24"/>
          <w:lang w:eastAsia="es-MX"/>
        </w:rPr>
        <w:t>Traducción de direcciones: La MMU (Unidad de Gestión de Memoria) convierte las direcciones virtuales en físicas utilizando las tablas de páginas.</w:t>
      </w:r>
    </w:p>
    <w:p w14:paraId="52540345" w14:textId="77777777" w:rsidR="00DB1606" w:rsidRPr="00DB1606" w:rsidRDefault="00DB1606" w:rsidP="00DB1606">
      <w:pPr>
        <w:pStyle w:val="Prrafodelista"/>
        <w:numPr>
          <w:ilvl w:val="0"/>
          <w:numId w:val="29"/>
        </w:numPr>
        <w:spacing w:line="259" w:lineRule="auto"/>
        <w:jc w:val="both"/>
        <w:rPr>
          <w:rFonts w:ascii="Arial" w:hAnsi="Arial" w:cs="Arial"/>
          <w:sz w:val="24"/>
          <w:szCs w:val="24"/>
          <w:lang w:eastAsia="es-MX"/>
        </w:rPr>
      </w:pPr>
      <w:r w:rsidRPr="00DB1606">
        <w:rPr>
          <w:rFonts w:ascii="Arial" w:hAnsi="Arial" w:cs="Arial"/>
          <w:sz w:val="24"/>
          <w:szCs w:val="24"/>
          <w:lang w:eastAsia="es-MX"/>
        </w:rPr>
        <w:t>Paginación bajo demanda: Solo se cargan en la RAM las páginas que se necesitan y las demás se guardan en el disco.</w:t>
      </w:r>
    </w:p>
    <w:p w14:paraId="7C0E485A" w14:textId="77777777" w:rsidR="00DB1606" w:rsidRPr="00DB1606" w:rsidRDefault="00DB1606" w:rsidP="00DB1606">
      <w:pPr>
        <w:pStyle w:val="Prrafodelista"/>
        <w:numPr>
          <w:ilvl w:val="0"/>
          <w:numId w:val="29"/>
        </w:numPr>
        <w:spacing w:line="259" w:lineRule="auto"/>
        <w:jc w:val="both"/>
        <w:rPr>
          <w:rFonts w:ascii="Arial" w:hAnsi="Arial" w:cs="Arial"/>
          <w:sz w:val="24"/>
          <w:szCs w:val="24"/>
          <w:lang w:eastAsia="es-MX"/>
        </w:rPr>
      </w:pPr>
      <w:r w:rsidRPr="00DB1606">
        <w:rPr>
          <w:rFonts w:ascii="Arial" w:hAnsi="Arial" w:cs="Arial"/>
          <w:sz w:val="24"/>
          <w:szCs w:val="24"/>
          <w:lang w:eastAsia="es-MX"/>
        </w:rPr>
        <w:t>Espacio de intercambio (swap): Un área en el disco que guarda las páginas que no están activas, es útil cuando la RAM se llena.</w:t>
      </w:r>
    </w:p>
    <w:p w14:paraId="4AFAA02D" w14:textId="1E40E027" w:rsidR="009231F1" w:rsidRDefault="009231F1">
      <w:pPr>
        <w:spacing w:line="259" w:lineRule="auto"/>
        <w:rPr>
          <w:rFonts w:ascii="Arial" w:hAnsi="Arial" w:cs="Arial"/>
          <w:sz w:val="24"/>
          <w:szCs w:val="24"/>
          <w:lang w:eastAsia="es-MX"/>
        </w:rPr>
      </w:pPr>
      <w:r>
        <w:rPr>
          <w:rFonts w:ascii="Arial" w:hAnsi="Arial" w:cs="Arial"/>
          <w:sz w:val="24"/>
          <w:szCs w:val="24"/>
          <w:lang w:eastAsia="es-MX"/>
        </w:rPr>
        <w:br w:type="page"/>
      </w:r>
    </w:p>
    <w:p w14:paraId="0BDFC561" w14:textId="77777777" w:rsidR="00DB1606" w:rsidRPr="00DB1606" w:rsidRDefault="00DB1606" w:rsidP="00DB1606">
      <w:pPr>
        <w:spacing w:line="259" w:lineRule="auto"/>
        <w:jc w:val="center"/>
        <w:rPr>
          <w:rFonts w:ascii="Arial" w:hAnsi="Arial" w:cs="Arial"/>
          <w:b/>
          <w:bCs/>
          <w:sz w:val="28"/>
          <w:szCs w:val="28"/>
          <w:lang w:eastAsia="es-MX"/>
        </w:rPr>
      </w:pPr>
      <w:r w:rsidRPr="00DB1606">
        <w:rPr>
          <w:rFonts w:ascii="Arial" w:hAnsi="Arial" w:cs="Arial"/>
          <w:b/>
          <w:bCs/>
          <w:sz w:val="28"/>
          <w:szCs w:val="28"/>
          <w:lang w:eastAsia="es-MX"/>
        </w:rPr>
        <w:lastRenderedPageBreak/>
        <w:t>¿CÓMO FUNCIONA LA MMU Y LAS TABLAS DE PÁGINAS?</w:t>
      </w:r>
    </w:p>
    <w:p w14:paraId="12D4822A" w14:textId="0DECFC73" w:rsidR="007069AD" w:rsidRDefault="00926BE9" w:rsidP="00DB1606">
      <w:pPr>
        <w:spacing w:line="259" w:lineRule="auto"/>
        <w:jc w:val="both"/>
        <w:rPr>
          <w:rFonts w:ascii="Arial" w:hAnsi="Arial" w:cs="Arial"/>
          <w:sz w:val="24"/>
          <w:szCs w:val="24"/>
          <w:lang w:eastAsia="es-MX"/>
        </w:rPr>
      </w:pPr>
      <w:r w:rsidRPr="00926BE9">
        <w:rPr>
          <w:rFonts w:ascii="Arial" w:hAnsi="Arial" w:cs="Arial"/>
          <w:sz w:val="24"/>
          <w:szCs w:val="24"/>
          <w:lang w:eastAsia="es-MX"/>
        </w:rPr>
        <w:t xml:space="preserve">La MMU utiliza las tablas jerárquicas para convertir direcciones </w:t>
      </w:r>
      <w:r w:rsidR="006535E4">
        <w:rPr>
          <w:rFonts w:ascii="Arial" w:hAnsi="Arial" w:cs="Arial"/>
          <w:sz w:val="24"/>
          <w:szCs w:val="24"/>
          <w:lang w:eastAsia="es-MX"/>
        </w:rPr>
        <w:t>[Silberschatz et al., 2018]</w:t>
      </w:r>
      <w:r w:rsidRPr="00926BE9">
        <w:rPr>
          <w:rFonts w:ascii="Arial" w:hAnsi="Arial" w:cs="Arial"/>
          <w:sz w:val="24"/>
          <w:szCs w:val="24"/>
          <w:lang w:eastAsia="es-MX"/>
        </w:rPr>
        <w:t xml:space="preserve">. Por ejemplo, en un sistema de 32 bits, la estructura de una entrada de la tabla de páginas sería como se muestra en el Código </w:t>
      </w:r>
      <w:r w:rsidR="00803E0F">
        <w:rPr>
          <w:rFonts w:ascii="Arial" w:hAnsi="Arial" w:cs="Arial"/>
          <w:sz w:val="24"/>
          <w:szCs w:val="24"/>
          <w:lang w:eastAsia="es-MX"/>
        </w:rPr>
        <w:t>2</w:t>
      </w:r>
      <w:r w:rsidRPr="00926BE9">
        <w:rPr>
          <w:rFonts w:ascii="Arial" w:hAnsi="Arial" w:cs="Arial"/>
          <w:sz w:val="24"/>
          <w:szCs w:val="24"/>
          <w:lang w:eastAsia="es-MX"/>
        </w:rPr>
        <w:t>:</w:t>
      </w:r>
    </w:p>
    <w:p w14:paraId="7D3430A3" w14:textId="77777777" w:rsidR="007859BE" w:rsidRDefault="007859BE" w:rsidP="00DB1606">
      <w:pPr>
        <w:spacing w:line="259" w:lineRule="auto"/>
        <w:jc w:val="both"/>
        <w:rPr>
          <w:rFonts w:ascii="Arial" w:hAnsi="Arial" w:cs="Arial"/>
          <w:sz w:val="24"/>
          <w:szCs w:val="24"/>
          <w:lang w:eastAsia="es-MX"/>
        </w:rPr>
      </w:pPr>
    </w:p>
    <w:p w14:paraId="22DDD535" w14:textId="77777777" w:rsidR="00211D1E" w:rsidRPr="00211D1E" w:rsidRDefault="00211D1E" w:rsidP="00211D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11D1E">
        <w:rPr>
          <w:rFonts w:ascii="Courier New" w:eastAsia="Times New Roman" w:hAnsi="Courier New" w:cs="Courier New"/>
          <w:color w:val="888888"/>
          <w:sz w:val="20"/>
          <w:szCs w:val="20"/>
          <w:lang w:eastAsia="es-MX"/>
        </w:rPr>
        <w:t>// Estructura simplificada de una entrada de tabla de páginas</w:t>
      </w:r>
    </w:p>
    <w:p w14:paraId="3349226E" w14:textId="77777777" w:rsidR="00211D1E" w:rsidRPr="00211D1E" w:rsidRDefault="00211D1E" w:rsidP="00211D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211D1E">
        <w:rPr>
          <w:rFonts w:ascii="Courier New" w:eastAsia="Times New Roman" w:hAnsi="Courier New" w:cs="Courier New"/>
          <w:color w:val="FCC28C"/>
          <w:sz w:val="20"/>
          <w:szCs w:val="20"/>
          <w:lang w:val="en-US" w:eastAsia="es-MX"/>
        </w:rPr>
        <w:t>struct</w:t>
      </w:r>
      <w:r w:rsidRPr="00211D1E">
        <w:rPr>
          <w:rFonts w:ascii="Courier New" w:eastAsia="Times New Roman" w:hAnsi="Courier New" w:cs="Courier New"/>
          <w:color w:val="FFFFFF"/>
          <w:sz w:val="20"/>
          <w:szCs w:val="20"/>
          <w:lang w:val="en-US" w:eastAsia="es-MX"/>
        </w:rPr>
        <w:t xml:space="preserve"> </w:t>
      </w:r>
      <w:r w:rsidRPr="00211D1E">
        <w:rPr>
          <w:rFonts w:ascii="Courier New" w:eastAsia="Times New Roman" w:hAnsi="Courier New" w:cs="Courier New"/>
          <w:color w:val="FCC28C"/>
          <w:sz w:val="20"/>
          <w:szCs w:val="20"/>
          <w:lang w:val="en-US" w:eastAsia="es-MX"/>
        </w:rPr>
        <w:t>page_table_entry</w:t>
      </w:r>
      <w:r w:rsidRPr="00211D1E">
        <w:rPr>
          <w:rFonts w:ascii="Courier New" w:eastAsia="Times New Roman" w:hAnsi="Courier New" w:cs="Courier New"/>
          <w:color w:val="FFFFFF"/>
          <w:sz w:val="20"/>
          <w:szCs w:val="20"/>
          <w:lang w:val="en-US" w:eastAsia="es-MX"/>
        </w:rPr>
        <w:t xml:space="preserve"> {</w:t>
      </w:r>
    </w:p>
    <w:p w14:paraId="17BA9714" w14:textId="77777777" w:rsidR="00211D1E" w:rsidRPr="00142209" w:rsidRDefault="00211D1E" w:rsidP="00211D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GB" w:eastAsia="es-MX"/>
        </w:rPr>
      </w:pPr>
      <w:r w:rsidRPr="00211D1E">
        <w:rPr>
          <w:rFonts w:ascii="Courier New" w:eastAsia="Times New Roman" w:hAnsi="Courier New" w:cs="Courier New"/>
          <w:color w:val="FFFFFF"/>
          <w:sz w:val="20"/>
          <w:szCs w:val="20"/>
          <w:lang w:val="en-US" w:eastAsia="es-MX"/>
        </w:rPr>
        <w:t xml:space="preserve">    </w:t>
      </w:r>
      <w:r w:rsidRPr="00142209">
        <w:rPr>
          <w:rFonts w:ascii="Courier New" w:eastAsia="Times New Roman" w:hAnsi="Courier New" w:cs="Courier New"/>
          <w:color w:val="FFFFFF"/>
          <w:sz w:val="20"/>
          <w:szCs w:val="20"/>
          <w:lang w:val="en-GB" w:eastAsia="es-MX"/>
        </w:rPr>
        <w:t xml:space="preserve">uint32_t </w:t>
      </w:r>
      <w:r w:rsidRPr="00142209">
        <w:rPr>
          <w:rFonts w:ascii="Courier New" w:eastAsia="Times New Roman" w:hAnsi="Courier New" w:cs="Courier New"/>
          <w:color w:val="FFFFAA"/>
          <w:sz w:val="20"/>
          <w:szCs w:val="20"/>
          <w:lang w:val="en-GB" w:eastAsia="es-MX"/>
        </w:rPr>
        <w:t xml:space="preserve">physical_frame </w:t>
      </w:r>
      <w:r w:rsidRPr="00142209">
        <w:rPr>
          <w:rFonts w:ascii="Courier New" w:eastAsia="Times New Roman" w:hAnsi="Courier New" w:cs="Courier New"/>
          <w:color w:val="FFFFFF"/>
          <w:sz w:val="20"/>
          <w:szCs w:val="20"/>
          <w:lang w:val="en-GB" w:eastAsia="es-MX"/>
        </w:rPr>
        <w:t xml:space="preserve">: </w:t>
      </w:r>
      <w:r w:rsidRPr="00142209">
        <w:rPr>
          <w:rFonts w:ascii="Courier New" w:eastAsia="Times New Roman" w:hAnsi="Courier New" w:cs="Courier New"/>
          <w:color w:val="D36363"/>
          <w:sz w:val="20"/>
          <w:szCs w:val="20"/>
          <w:lang w:val="en-GB" w:eastAsia="es-MX"/>
        </w:rPr>
        <w:t>20</w:t>
      </w:r>
      <w:r w:rsidRPr="00142209">
        <w:rPr>
          <w:rFonts w:ascii="Courier New" w:eastAsia="Times New Roman" w:hAnsi="Courier New" w:cs="Courier New"/>
          <w:color w:val="FFFFFF"/>
          <w:sz w:val="20"/>
          <w:szCs w:val="20"/>
          <w:lang w:val="en-GB" w:eastAsia="es-MX"/>
        </w:rPr>
        <w:t xml:space="preserve">;  </w:t>
      </w:r>
      <w:r w:rsidRPr="00142209">
        <w:rPr>
          <w:rFonts w:ascii="Courier New" w:eastAsia="Times New Roman" w:hAnsi="Courier New" w:cs="Courier New"/>
          <w:color w:val="888888"/>
          <w:sz w:val="20"/>
          <w:szCs w:val="20"/>
          <w:lang w:val="en-GB" w:eastAsia="es-MX"/>
        </w:rPr>
        <w:t>// Marco físico</w:t>
      </w:r>
    </w:p>
    <w:p w14:paraId="6C4287D2" w14:textId="77777777" w:rsidR="00211D1E" w:rsidRPr="00211D1E" w:rsidRDefault="00211D1E" w:rsidP="00211D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142209">
        <w:rPr>
          <w:rFonts w:ascii="Courier New" w:eastAsia="Times New Roman" w:hAnsi="Courier New" w:cs="Courier New"/>
          <w:color w:val="FFFFFF"/>
          <w:sz w:val="20"/>
          <w:szCs w:val="20"/>
          <w:lang w:val="en-GB" w:eastAsia="es-MX"/>
        </w:rPr>
        <w:t xml:space="preserve">    </w:t>
      </w:r>
      <w:r w:rsidRPr="00211D1E">
        <w:rPr>
          <w:rFonts w:ascii="Courier New" w:eastAsia="Times New Roman" w:hAnsi="Courier New" w:cs="Courier New"/>
          <w:color w:val="FFFFFF"/>
          <w:sz w:val="20"/>
          <w:szCs w:val="20"/>
          <w:lang w:val="en-US" w:eastAsia="es-MX"/>
        </w:rPr>
        <w:t xml:space="preserve">uint32_t </w:t>
      </w:r>
      <w:r w:rsidRPr="00211D1E">
        <w:rPr>
          <w:rFonts w:ascii="Courier New" w:eastAsia="Times New Roman" w:hAnsi="Courier New" w:cs="Courier New"/>
          <w:color w:val="FFFFAA"/>
          <w:sz w:val="20"/>
          <w:szCs w:val="20"/>
          <w:lang w:val="en-US" w:eastAsia="es-MX"/>
        </w:rPr>
        <w:t xml:space="preserve">present </w:t>
      </w:r>
      <w:r w:rsidRPr="00211D1E">
        <w:rPr>
          <w:rFonts w:ascii="Courier New" w:eastAsia="Times New Roman" w:hAnsi="Courier New" w:cs="Courier New"/>
          <w:color w:val="FFFFFF"/>
          <w:sz w:val="20"/>
          <w:szCs w:val="20"/>
          <w:lang w:val="en-US" w:eastAsia="es-MX"/>
        </w:rPr>
        <w:t xml:space="preserve">: </w:t>
      </w:r>
      <w:r w:rsidRPr="00211D1E">
        <w:rPr>
          <w:rFonts w:ascii="Courier New" w:eastAsia="Times New Roman" w:hAnsi="Courier New" w:cs="Courier New"/>
          <w:color w:val="D36363"/>
          <w:sz w:val="20"/>
          <w:szCs w:val="20"/>
          <w:lang w:val="en-US" w:eastAsia="es-MX"/>
        </w:rPr>
        <w:t>1</w:t>
      </w:r>
      <w:r w:rsidRPr="00211D1E">
        <w:rPr>
          <w:rFonts w:ascii="Courier New" w:eastAsia="Times New Roman" w:hAnsi="Courier New" w:cs="Courier New"/>
          <w:color w:val="FFFFFF"/>
          <w:sz w:val="20"/>
          <w:szCs w:val="20"/>
          <w:lang w:val="en-US" w:eastAsia="es-MX"/>
        </w:rPr>
        <w:t xml:space="preserve">;          </w:t>
      </w:r>
      <w:r w:rsidRPr="00211D1E">
        <w:rPr>
          <w:rFonts w:ascii="Courier New" w:eastAsia="Times New Roman" w:hAnsi="Courier New" w:cs="Courier New"/>
          <w:color w:val="888888"/>
          <w:sz w:val="20"/>
          <w:szCs w:val="20"/>
          <w:lang w:val="en-US" w:eastAsia="es-MX"/>
        </w:rPr>
        <w:t>// Bit de presencia</w:t>
      </w:r>
    </w:p>
    <w:p w14:paraId="4F616DE9" w14:textId="77777777" w:rsidR="00211D1E" w:rsidRPr="00211D1E" w:rsidRDefault="00211D1E" w:rsidP="00211D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11D1E">
        <w:rPr>
          <w:rFonts w:ascii="Courier New" w:eastAsia="Times New Roman" w:hAnsi="Courier New" w:cs="Courier New"/>
          <w:color w:val="FFFFFF"/>
          <w:sz w:val="20"/>
          <w:szCs w:val="20"/>
          <w:lang w:val="en-US" w:eastAsia="es-MX"/>
        </w:rPr>
        <w:t xml:space="preserve">    </w:t>
      </w:r>
      <w:r w:rsidRPr="00211D1E">
        <w:rPr>
          <w:rFonts w:ascii="Courier New" w:eastAsia="Times New Roman" w:hAnsi="Courier New" w:cs="Courier New"/>
          <w:color w:val="FFFFFF"/>
          <w:sz w:val="20"/>
          <w:szCs w:val="20"/>
          <w:lang w:eastAsia="es-MX"/>
        </w:rPr>
        <w:t xml:space="preserve">uint32_t </w:t>
      </w:r>
      <w:r w:rsidRPr="00211D1E">
        <w:rPr>
          <w:rFonts w:ascii="Courier New" w:eastAsia="Times New Roman" w:hAnsi="Courier New" w:cs="Courier New"/>
          <w:color w:val="FFFFAA"/>
          <w:sz w:val="20"/>
          <w:szCs w:val="20"/>
          <w:lang w:eastAsia="es-MX"/>
        </w:rPr>
        <w:t xml:space="preserve">writable </w:t>
      </w:r>
      <w:r w:rsidRPr="00211D1E">
        <w:rPr>
          <w:rFonts w:ascii="Courier New" w:eastAsia="Times New Roman" w:hAnsi="Courier New" w:cs="Courier New"/>
          <w:color w:val="FFFFFF"/>
          <w:sz w:val="20"/>
          <w:szCs w:val="20"/>
          <w:lang w:eastAsia="es-MX"/>
        </w:rPr>
        <w:t xml:space="preserve">: </w:t>
      </w:r>
      <w:r w:rsidRPr="00211D1E">
        <w:rPr>
          <w:rFonts w:ascii="Courier New" w:eastAsia="Times New Roman" w:hAnsi="Courier New" w:cs="Courier New"/>
          <w:color w:val="D36363"/>
          <w:sz w:val="20"/>
          <w:szCs w:val="20"/>
          <w:lang w:eastAsia="es-MX"/>
        </w:rPr>
        <w:t>1</w:t>
      </w:r>
      <w:r w:rsidRPr="00211D1E">
        <w:rPr>
          <w:rFonts w:ascii="Courier New" w:eastAsia="Times New Roman" w:hAnsi="Courier New" w:cs="Courier New"/>
          <w:color w:val="FFFFFF"/>
          <w:sz w:val="20"/>
          <w:szCs w:val="20"/>
          <w:lang w:eastAsia="es-MX"/>
        </w:rPr>
        <w:t xml:space="preserve">;         </w:t>
      </w:r>
      <w:r w:rsidRPr="00211D1E">
        <w:rPr>
          <w:rFonts w:ascii="Courier New" w:eastAsia="Times New Roman" w:hAnsi="Courier New" w:cs="Courier New"/>
          <w:color w:val="888888"/>
          <w:sz w:val="20"/>
          <w:szCs w:val="20"/>
          <w:lang w:eastAsia="es-MX"/>
        </w:rPr>
        <w:t>// Permiso de escritura</w:t>
      </w:r>
    </w:p>
    <w:p w14:paraId="67C26FC4" w14:textId="77777777" w:rsidR="00211D1E" w:rsidRPr="00211D1E" w:rsidRDefault="00211D1E" w:rsidP="00211D1E">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11D1E">
        <w:rPr>
          <w:rFonts w:ascii="Courier New" w:eastAsia="Times New Roman" w:hAnsi="Courier New" w:cs="Courier New"/>
          <w:color w:val="FFFFFF"/>
          <w:sz w:val="20"/>
          <w:szCs w:val="20"/>
          <w:lang w:eastAsia="es-MX"/>
        </w:rPr>
        <w:t xml:space="preserve">    </w:t>
      </w:r>
      <w:r w:rsidRPr="00211D1E">
        <w:rPr>
          <w:rFonts w:ascii="Courier New" w:eastAsia="Times New Roman" w:hAnsi="Courier New" w:cs="Courier New"/>
          <w:color w:val="888888"/>
          <w:sz w:val="20"/>
          <w:szCs w:val="20"/>
          <w:lang w:eastAsia="es-MX"/>
        </w:rPr>
        <w:t>// ... otros flags (acceso, modificado)</w:t>
      </w:r>
    </w:p>
    <w:p w14:paraId="2946902A" w14:textId="77777777" w:rsidR="00211D1E" w:rsidRPr="00211D1E" w:rsidRDefault="00211D1E" w:rsidP="00803E0F">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211D1E">
        <w:rPr>
          <w:rFonts w:ascii="Courier New" w:eastAsia="Times New Roman" w:hAnsi="Courier New" w:cs="Courier New"/>
          <w:color w:val="FFFFFF"/>
          <w:sz w:val="20"/>
          <w:szCs w:val="20"/>
          <w:lang w:eastAsia="es-MX"/>
        </w:rPr>
        <w:t>};</w:t>
      </w:r>
    </w:p>
    <w:p w14:paraId="440079F6" w14:textId="260D1B98" w:rsidR="00211D1E" w:rsidRDefault="00803E0F" w:rsidP="00803E0F">
      <w:pPr>
        <w:pStyle w:val="Descripcin"/>
        <w:rPr>
          <w:rFonts w:ascii="Arial" w:hAnsi="Arial" w:cs="Arial"/>
          <w:sz w:val="24"/>
          <w:szCs w:val="24"/>
          <w:lang w:eastAsia="es-MX"/>
        </w:rPr>
      </w:pPr>
      <w:bookmarkStart w:id="38" w:name="_Toc200812038"/>
      <w:r>
        <w:t xml:space="preserve">Código </w:t>
      </w:r>
      <w:fldSimple w:instr=" SEQ Código \* ARABIC ">
        <w:r w:rsidR="00420186">
          <w:rPr>
            <w:noProof/>
          </w:rPr>
          <w:t>2</w:t>
        </w:r>
      </w:fldSimple>
      <w:r>
        <w:t xml:space="preserve">. </w:t>
      </w:r>
      <w:r w:rsidRPr="00801E98">
        <w:t>Estructura simplificada de una entrada de tabla de páginas en sistemas de 32 bits.</w:t>
      </w:r>
      <w:bookmarkEnd w:id="38"/>
    </w:p>
    <w:p w14:paraId="2CEDF0CB" w14:textId="77777777" w:rsidR="007859BE" w:rsidRDefault="007859BE" w:rsidP="00DB1606">
      <w:pPr>
        <w:spacing w:line="259" w:lineRule="auto"/>
        <w:jc w:val="both"/>
        <w:rPr>
          <w:rFonts w:ascii="Arial" w:hAnsi="Arial" w:cs="Arial"/>
          <w:sz w:val="24"/>
          <w:szCs w:val="24"/>
          <w:lang w:eastAsia="es-MX"/>
        </w:rPr>
      </w:pPr>
    </w:p>
    <w:p w14:paraId="5EB080F1" w14:textId="244D6042" w:rsidR="00506BCE" w:rsidRDefault="00506BCE" w:rsidP="00DB1606">
      <w:pPr>
        <w:spacing w:line="259" w:lineRule="auto"/>
        <w:jc w:val="both"/>
        <w:rPr>
          <w:rFonts w:ascii="Arial" w:hAnsi="Arial" w:cs="Arial"/>
          <w:sz w:val="24"/>
          <w:szCs w:val="24"/>
          <w:lang w:eastAsia="es-MX"/>
        </w:rPr>
      </w:pPr>
      <w:r w:rsidRPr="00506BCE">
        <w:rPr>
          <w:rFonts w:ascii="Arial" w:hAnsi="Arial" w:cs="Arial"/>
          <w:sz w:val="24"/>
          <w:szCs w:val="24"/>
          <w:lang w:eastAsia="es-MX"/>
        </w:rPr>
        <w:t xml:space="preserve">Cuando un proceso trata de acceder a una dirección no cargada en la RAM (bit de presencia=0), el sistema genera un "fallo de página" y comienza el proceso de carga desde el disco duro </w:t>
      </w:r>
      <w:r w:rsidR="006535E4">
        <w:rPr>
          <w:rFonts w:ascii="Arial" w:hAnsi="Arial" w:cs="Arial"/>
          <w:sz w:val="24"/>
          <w:szCs w:val="24"/>
          <w:lang w:eastAsia="es-MX"/>
        </w:rPr>
        <w:t>[Stallings, 2018]</w:t>
      </w:r>
      <w:r w:rsidRPr="00506BCE">
        <w:rPr>
          <w:rFonts w:ascii="Arial" w:hAnsi="Arial" w:cs="Arial"/>
          <w:sz w:val="24"/>
          <w:szCs w:val="24"/>
          <w:lang w:eastAsia="es-MX"/>
        </w:rPr>
        <w:t>.</w:t>
      </w:r>
    </w:p>
    <w:p w14:paraId="77643AE5" w14:textId="3F3B5F08" w:rsidR="007859BE" w:rsidRDefault="007859BE">
      <w:pPr>
        <w:spacing w:line="259" w:lineRule="auto"/>
        <w:rPr>
          <w:rFonts w:ascii="Arial" w:hAnsi="Arial" w:cs="Arial"/>
          <w:sz w:val="24"/>
          <w:szCs w:val="24"/>
          <w:lang w:eastAsia="es-MX"/>
        </w:rPr>
      </w:pPr>
      <w:r>
        <w:rPr>
          <w:rFonts w:ascii="Arial" w:hAnsi="Arial" w:cs="Arial"/>
          <w:sz w:val="24"/>
          <w:szCs w:val="24"/>
          <w:lang w:eastAsia="es-MX"/>
        </w:rPr>
        <w:br w:type="page"/>
      </w:r>
    </w:p>
    <w:p w14:paraId="6A1757D0" w14:textId="2F01B0F4" w:rsidR="1A2FF0B3" w:rsidRPr="004A3316" w:rsidRDefault="004A3316" w:rsidP="00A23516">
      <w:pPr>
        <w:pStyle w:val="Ttulo4"/>
        <w:spacing w:before="240" w:line="257" w:lineRule="auto"/>
        <w:jc w:val="center"/>
        <w:rPr>
          <w:rFonts w:ascii="Arial" w:eastAsia="Arial" w:hAnsi="Arial" w:cs="Arial"/>
          <w:b/>
          <w:bCs/>
          <w:i w:val="0"/>
          <w:iCs w:val="0"/>
          <w:color w:val="002060"/>
          <w:sz w:val="24"/>
          <w:szCs w:val="24"/>
        </w:rPr>
      </w:pPr>
      <w:r w:rsidRPr="5A7A1EE9">
        <w:rPr>
          <w:rFonts w:ascii="Arial" w:eastAsia="Arial" w:hAnsi="Arial" w:cs="Arial"/>
          <w:b/>
          <w:bCs/>
          <w:i w:val="0"/>
          <w:iCs w:val="0"/>
          <w:color w:val="002060"/>
          <w:sz w:val="32"/>
          <w:szCs w:val="32"/>
        </w:rPr>
        <w:lastRenderedPageBreak/>
        <w:t>EJEMPLO PRÁCTICO</w:t>
      </w:r>
      <w:r>
        <w:rPr>
          <w:rFonts w:ascii="Arial" w:eastAsia="Arial" w:hAnsi="Arial" w:cs="Arial"/>
          <w:b/>
          <w:bCs/>
          <w:i w:val="0"/>
          <w:iCs w:val="0"/>
          <w:color w:val="002060"/>
          <w:sz w:val="32"/>
          <w:szCs w:val="32"/>
        </w:rPr>
        <w:br/>
      </w:r>
      <w:r w:rsidRPr="004A3316">
        <w:rPr>
          <w:rFonts w:ascii="Arial" w:eastAsia="Arial" w:hAnsi="Arial" w:cs="Arial"/>
          <w:b/>
          <w:bCs/>
          <w:i w:val="0"/>
          <w:iCs w:val="0"/>
          <w:color w:val="002060"/>
          <w:sz w:val="24"/>
          <w:szCs w:val="24"/>
        </w:rPr>
        <w:t>¿QUÉ PASA CUANDO EJECUTAMOS VARIOS PROGRAMAS A LA VEZ?</w:t>
      </w:r>
    </w:p>
    <w:p w14:paraId="7552C5D9" w14:textId="4BB395F8" w:rsidR="00A76973" w:rsidRPr="00A76973" w:rsidRDefault="00A76973" w:rsidP="00A76973">
      <w:pPr>
        <w:spacing w:line="259" w:lineRule="auto"/>
        <w:jc w:val="both"/>
        <w:rPr>
          <w:rFonts w:ascii="Arial" w:hAnsi="Arial" w:cs="Arial"/>
          <w:sz w:val="24"/>
          <w:szCs w:val="24"/>
          <w:lang w:eastAsia="es-MX"/>
        </w:rPr>
      </w:pPr>
      <w:r w:rsidRPr="00A76973">
        <w:rPr>
          <w:rFonts w:ascii="Arial" w:hAnsi="Arial" w:cs="Arial"/>
          <w:sz w:val="24"/>
          <w:szCs w:val="24"/>
          <w:lang w:eastAsia="es-MX"/>
        </w:rPr>
        <w:t xml:space="preserve">Imagina que tienes una computadora con 2 GB de memoria RAM. Sin memoria virtual, si intentas ejecutar un programa que necesita 1.5 GB y otro que necesita 1 GB, simplemente no podrías correr ambos al mismo tiempo </w:t>
      </w:r>
      <w:r w:rsidR="001963CE">
        <w:rPr>
          <w:rFonts w:ascii="Arial" w:hAnsi="Arial" w:cs="Arial"/>
          <w:sz w:val="24"/>
          <w:szCs w:val="24"/>
          <w:lang w:eastAsia="es-MX"/>
        </w:rPr>
        <w:t>[Tanenbaum &amp; Bos, 2015]</w:t>
      </w:r>
      <w:r w:rsidRPr="00A76973">
        <w:rPr>
          <w:rFonts w:ascii="Arial" w:hAnsi="Arial" w:cs="Arial"/>
          <w:sz w:val="24"/>
          <w:szCs w:val="24"/>
          <w:lang w:eastAsia="es-MX"/>
        </w:rPr>
        <w:t>. Pero con memoria virtual, el sistema operativo te permite hacerlo gracias a varios trucos inteligentes:</w:t>
      </w:r>
    </w:p>
    <w:p w14:paraId="037CFE70" w14:textId="524B9EBB" w:rsidR="00A76973" w:rsidRPr="00A76973" w:rsidRDefault="00A76973" w:rsidP="00A76973">
      <w:pPr>
        <w:pStyle w:val="Prrafodelista"/>
        <w:numPr>
          <w:ilvl w:val="0"/>
          <w:numId w:val="31"/>
        </w:numPr>
        <w:spacing w:line="259" w:lineRule="auto"/>
        <w:jc w:val="both"/>
        <w:rPr>
          <w:rFonts w:ascii="Arial" w:hAnsi="Arial" w:cs="Arial"/>
          <w:sz w:val="24"/>
          <w:szCs w:val="24"/>
          <w:lang w:eastAsia="es-MX"/>
        </w:rPr>
      </w:pPr>
      <w:r w:rsidRPr="00A76973">
        <w:rPr>
          <w:rFonts w:ascii="Arial" w:hAnsi="Arial" w:cs="Arial"/>
          <w:sz w:val="24"/>
          <w:szCs w:val="24"/>
          <w:lang w:eastAsia="es-MX"/>
        </w:rPr>
        <w:t xml:space="preserve">Espacios de memoria virtual por proceso: Cada programa que se ejecuta recibe su propio espacio de direcciones virtuales. Por ejemplo, se les puede asignar 4 GB de espacio virtual, aunque físicamente no estén disponibles </w:t>
      </w:r>
      <w:r w:rsidR="006535E4">
        <w:rPr>
          <w:rFonts w:ascii="Arial" w:hAnsi="Arial" w:cs="Arial"/>
          <w:sz w:val="24"/>
          <w:szCs w:val="24"/>
          <w:lang w:eastAsia="es-MX"/>
        </w:rPr>
        <w:t>[Silberschatz et al., 2018]</w:t>
      </w:r>
      <w:r w:rsidRPr="00A76973">
        <w:rPr>
          <w:rFonts w:ascii="Arial" w:hAnsi="Arial" w:cs="Arial"/>
          <w:sz w:val="24"/>
          <w:szCs w:val="24"/>
          <w:lang w:eastAsia="es-MX"/>
        </w:rPr>
        <w:t>.</w:t>
      </w:r>
    </w:p>
    <w:p w14:paraId="6D39B1AD" w14:textId="0D9CABF8" w:rsidR="00A76973" w:rsidRPr="00A76973" w:rsidRDefault="00A76973" w:rsidP="00A76973">
      <w:pPr>
        <w:pStyle w:val="Prrafodelista"/>
        <w:numPr>
          <w:ilvl w:val="0"/>
          <w:numId w:val="31"/>
        </w:numPr>
        <w:spacing w:line="259" w:lineRule="auto"/>
        <w:jc w:val="both"/>
        <w:rPr>
          <w:rFonts w:ascii="Arial" w:hAnsi="Arial" w:cs="Arial"/>
          <w:sz w:val="24"/>
          <w:szCs w:val="24"/>
          <w:lang w:eastAsia="es-MX"/>
        </w:rPr>
      </w:pPr>
      <w:r w:rsidRPr="00A76973">
        <w:rPr>
          <w:rFonts w:ascii="Arial" w:hAnsi="Arial" w:cs="Arial"/>
          <w:sz w:val="24"/>
          <w:szCs w:val="24"/>
          <w:lang w:eastAsia="es-MX"/>
        </w:rPr>
        <w:t xml:space="preserve">Traducción de direcciones: Cuando un programa intenta acceder a una dirección de memoria, esa dirección no se refiere directamente a la RAM física. El sistema operativo, con ayuda de la MMU, traduce esa dirección virtual a una dirección física mediante tablas de páginas </w:t>
      </w:r>
      <w:r w:rsidR="006535E4">
        <w:rPr>
          <w:rFonts w:ascii="Arial" w:hAnsi="Arial" w:cs="Arial"/>
          <w:sz w:val="24"/>
          <w:szCs w:val="24"/>
          <w:lang w:eastAsia="es-MX"/>
        </w:rPr>
        <w:t>[Stallings, 2018]</w:t>
      </w:r>
      <w:r w:rsidRPr="00A76973">
        <w:rPr>
          <w:rFonts w:ascii="Arial" w:hAnsi="Arial" w:cs="Arial"/>
          <w:sz w:val="24"/>
          <w:szCs w:val="24"/>
          <w:lang w:eastAsia="es-MX"/>
        </w:rPr>
        <w:t>.</w:t>
      </w:r>
    </w:p>
    <w:p w14:paraId="275A020E" w14:textId="16DA8D00" w:rsidR="00A76973" w:rsidRPr="00A76973" w:rsidRDefault="00A76973" w:rsidP="00A76973">
      <w:pPr>
        <w:pStyle w:val="Prrafodelista"/>
        <w:numPr>
          <w:ilvl w:val="0"/>
          <w:numId w:val="31"/>
        </w:numPr>
        <w:spacing w:line="259" w:lineRule="auto"/>
        <w:jc w:val="both"/>
        <w:rPr>
          <w:rFonts w:ascii="Arial" w:hAnsi="Arial" w:cs="Arial"/>
          <w:sz w:val="24"/>
          <w:szCs w:val="24"/>
          <w:lang w:eastAsia="es-MX"/>
        </w:rPr>
      </w:pPr>
      <w:r w:rsidRPr="00A76973">
        <w:rPr>
          <w:rFonts w:ascii="Arial" w:hAnsi="Arial" w:cs="Arial"/>
          <w:sz w:val="24"/>
          <w:szCs w:val="24"/>
          <w:lang w:eastAsia="es-MX"/>
        </w:rPr>
        <w:t xml:space="preserve">El disco duro como memoria de apoyo: Cuando ya no hay suficiente espacio en la RAM para todo lo que se está usando, el sistema operativo puede mover temporalmente partes de los programas al disco duro, en un archivo llamado swap o de intercambio </w:t>
      </w:r>
      <w:r w:rsidR="001963CE">
        <w:rPr>
          <w:rFonts w:ascii="Arial" w:hAnsi="Arial" w:cs="Arial"/>
          <w:sz w:val="24"/>
          <w:szCs w:val="24"/>
          <w:lang w:eastAsia="es-MX"/>
        </w:rPr>
        <w:t>[Tanenbaum &amp; Bos, 2015]</w:t>
      </w:r>
      <w:r w:rsidRPr="00A76973">
        <w:rPr>
          <w:rFonts w:ascii="Arial" w:hAnsi="Arial" w:cs="Arial"/>
          <w:sz w:val="24"/>
          <w:szCs w:val="24"/>
          <w:lang w:eastAsia="es-MX"/>
        </w:rPr>
        <w:t>.</w:t>
      </w:r>
    </w:p>
    <w:p w14:paraId="6B4481AF" w14:textId="5BDADD58" w:rsidR="00A76973" w:rsidRDefault="00A76973" w:rsidP="00A76973">
      <w:pPr>
        <w:spacing w:line="259" w:lineRule="auto"/>
        <w:jc w:val="both"/>
        <w:rPr>
          <w:rFonts w:ascii="Arial" w:hAnsi="Arial" w:cs="Arial"/>
          <w:sz w:val="24"/>
          <w:szCs w:val="24"/>
          <w:lang w:eastAsia="es-MX"/>
        </w:rPr>
      </w:pPr>
      <w:r w:rsidRPr="00A76973">
        <w:rPr>
          <w:rFonts w:ascii="Arial" w:hAnsi="Arial" w:cs="Arial"/>
          <w:sz w:val="24"/>
          <w:szCs w:val="24"/>
          <w:lang w:eastAsia="es-MX"/>
        </w:rPr>
        <w:t xml:space="preserve">Este ejemplo de memoria virtual muestra perfectamente cómo funciona la virtualización en los sistemas operativos. No solo permite que varios programas se ejecuten al mismo tiempo, sino que también protege los datos de cada uno y hace un uso más inteligente de la memoria </w:t>
      </w:r>
      <w:r w:rsidR="006535E4">
        <w:rPr>
          <w:rFonts w:ascii="Arial" w:hAnsi="Arial" w:cs="Arial"/>
          <w:sz w:val="24"/>
          <w:szCs w:val="24"/>
          <w:lang w:eastAsia="es-MX"/>
        </w:rPr>
        <w:t>[Silberschatz et al., 2018]</w:t>
      </w:r>
      <w:r w:rsidRPr="00A76973">
        <w:rPr>
          <w:rFonts w:ascii="Arial" w:hAnsi="Arial" w:cs="Arial"/>
          <w:sz w:val="24"/>
          <w:szCs w:val="24"/>
          <w:lang w:eastAsia="es-MX"/>
        </w:rPr>
        <w:t>.</w:t>
      </w:r>
    </w:p>
    <w:p w14:paraId="3567DCE0" w14:textId="4DA251E4" w:rsidR="009B1439" w:rsidRDefault="009B1439">
      <w:pPr>
        <w:spacing w:line="259" w:lineRule="auto"/>
        <w:rPr>
          <w:rFonts w:ascii="Arial" w:hAnsi="Arial" w:cs="Arial"/>
          <w:sz w:val="24"/>
          <w:szCs w:val="24"/>
          <w:lang w:eastAsia="es-MX"/>
        </w:rPr>
      </w:pPr>
      <w:r>
        <w:rPr>
          <w:rFonts w:ascii="Arial" w:hAnsi="Arial" w:cs="Arial"/>
          <w:sz w:val="24"/>
          <w:szCs w:val="24"/>
          <w:lang w:eastAsia="es-MX"/>
        </w:rPr>
        <w:br w:type="page"/>
      </w:r>
    </w:p>
    <w:p w14:paraId="53AF5728" w14:textId="5DC12B53" w:rsidR="0041129A" w:rsidRPr="00F0707D" w:rsidRDefault="00D15DDF" w:rsidP="003E4BC5">
      <w:pPr>
        <w:pStyle w:val="Ttulo3"/>
        <w:shd w:val="clear" w:color="auto" w:fill="DBDBDB"/>
        <w:spacing w:after="240" w:line="259" w:lineRule="auto"/>
        <w:rPr>
          <w:rFonts w:ascii="Arial" w:eastAsia="Arial" w:hAnsi="Arial" w:cs="Arial"/>
          <w:b/>
          <w:color w:val="000000"/>
          <w:lang w:eastAsia="es-MX"/>
        </w:rPr>
      </w:pPr>
      <w:bookmarkStart w:id="39" w:name="_Toc200806412"/>
      <w:bookmarkStart w:id="40" w:name="_Toc200810633"/>
      <w:bookmarkStart w:id="41" w:name="_Toc200812007"/>
      <w:r w:rsidRPr="003E4BC5">
        <w:rPr>
          <w:rFonts w:ascii="Arial" w:eastAsia="Arial" w:hAnsi="Arial" w:cs="Arial"/>
          <w:b/>
          <w:color w:val="000000"/>
          <w:lang w:eastAsia="es-MX"/>
        </w:rPr>
        <w:lastRenderedPageBreak/>
        <w:t>6</w:t>
      </w:r>
      <w:r w:rsidR="0041129A" w:rsidRPr="003E4BC5">
        <w:rPr>
          <w:rFonts w:ascii="Arial" w:eastAsia="Arial" w:hAnsi="Arial" w:cs="Arial"/>
          <w:b/>
          <w:color w:val="000000"/>
          <w:lang w:eastAsia="es-MX"/>
        </w:rPr>
        <w:t>.</w:t>
      </w:r>
      <w:r w:rsidR="00892A9A" w:rsidRPr="003E4BC5">
        <w:rPr>
          <w:rFonts w:ascii="Arial" w:eastAsia="Arial" w:hAnsi="Arial" w:cs="Arial"/>
          <w:b/>
          <w:color w:val="000000"/>
          <w:lang w:eastAsia="es-MX"/>
        </w:rPr>
        <w:t>2</w:t>
      </w:r>
      <w:r w:rsidR="0041129A" w:rsidRPr="003E4BC5">
        <w:rPr>
          <w:rFonts w:ascii="Arial" w:eastAsia="Arial" w:hAnsi="Arial" w:cs="Arial"/>
          <w:b/>
          <w:color w:val="000000"/>
          <w:lang w:eastAsia="es-MX"/>
        </w:rPr>
        <w:t xml:space="preserve">.1) </w:t>
      </w:r>
      <w:r w:rsidRPr="003E4BC5">
        <w:rPr>
          <w:rFonts w:ascii="Arial" w:eastAsia="Arial" w:hAnsi="Arial" w:cs="Arial"/>
          <w:b/>
          <w:color w:val="000000"/>
          <w:lang w:eastAsia="es-MX"/>
        </w:rPr>
        <w:t>EMULACIÓN</w:t>
      </w:r>
      <w:bookmarkEnd w:id="39"/>
      <w:bookmarkEnd w:id="40"/>
      <w:bookmarkEnd w:id="41"/>
    </w:p>
    <w:p w14:paraId="08AF6942" w14:textId="7DB97D00" w:rsidR="0041129A" w:rsidRPr="00B12BBB" w:rsidRDefault="0041129A" w:rsidP="0041129A">
      <w:pPr>
        <w:pStyle w:val="Ttulo4"/>
        <w:jc w:val="center"/>
        <w:rPr>
          <w:rFonts w:ascii="Arial" w:eastAsia="Arial" w:hAnsi="Arial" w:cs="Arial"/>
          <w:b/>
          <w:i w:val="0"/>
          <w:color w:val="002060"/>
          <w:sz w:val="32"/>
          <w:szCs w:val="32"/>
        </w:rPr>
      </w:pPr>
      <w:r w:rsidRPr="00B12BBB">
        <w:rPr>
          <w:rFonts w:ascii="Arial" w:eastAsia="Arial" w:hAnsi="Arial" w:cs="Arial"/>
          <w:b/>
          <w:i w:val="0"/>
          <w:color w:val="002060"/>
          <w:sz w:val="32"/>
          <w:szCs w:val="32"/>
        </w:rPr>
        <w:t>INTRODUCCIÓN</w:t>
      </w:r>
    </w:p>
    <w:p w14:paraId="05D2254B" w14:textId="53E828FC" w:rsidR="00202C04" w:rsidRPr="00202C04" w:rsidRDefault="00202C04" w:rsidP="00202C04">
      <w:pPr>
        <w:spacing w:line="259" w:lineRule="auto"/>
        <w:jc w:val="both"/>
        <w:rPr>
          <w:rFonts w:ascii="Arial" w:hAnsi="Arial" w:cs="Arial"/>
          <w:sz w:val="24"/>
          <w:szCs w:val="24"/>
        </w:rPr>
      </w:pPr>
      <w:r w:rsidRPr="00202C04">
        <w:rPr>
          <w:rFonts w:ascii="Arial" w:hAnsi="Arial" w:cs="Arial"/>
          <w:sz w:val="24"/>
          <w:szCs w:val="24"/>
        </w:rPr>
        <w:t xml:space="preserve">La emulación representa uno de los enfoques fundamentales en la virtualización de sistemas computacionales, permitiendo que un sistema (el anfitrión) ejecute software diseñado para una arquitectura completamente diferente (el huésped) </w:t>
      </w:r>
      <w:r w:rsidR="001963CE">
        <w:rPr>
          <w:rFonts w:ascii="Arial" w:hAnsi="Arial" w:cs="Arial"/>
          <w:sz w:val="24"/>
          <w:szCs w:val="24"/>
        </w:rPr>
        <w:t>[Tanenbaum &amp; Bos, 2015]</w:t>
      </w:r>
      <w:r w:rsidRPr="00202C04">
        <w:rPr>
          <w:rFonts w:ascii="Arial" w:hAnsi="Arial" w:cs="Arial"/>
          <w:sz w:val="24"/>
          <w:szCs w:val="24"/>
        </w:rPr>
        <w:t xml:space="preserve">. A diferencia de otras técnicas de virtualización que aprovechan similitudes de hardware, la emulación puede crear un entorno completamente artificial que simula el comportamiento de hardware inexistente en el sistema físico </w:t>
      </w:r>
      <w:r w:rsidR="006535E4">
        <w:rPr>
          <w:rFonts w:ascii="Arial" w:hAnsi="Arial" w:cs="Arial"/>
          <w:sz w:val="24"/>
          <w:szCs w:val="24"/>
        </w:rPr>
        <w:t>[Stallings, 2018]</w:t>
      </w:r>
      <w:r w:rsidRPr="00202C04">
        <w:rPr>
          <w:rFonts w:ascii="Arial" w:hAnsi="Arial" w:cs="Arial"/>
          <w:sz w:val="24"/>
          <w:szCs w:val="24"/>
        </w:rPr>
        <w:t>.</w:t>
      </w:r>
    </w:p>
    <w:p w14:paraId="69ED71D4" w14:textId="5A741F2B" w:rsidR="00202C04" w:rsidRPr="00202C04" w:rsidRDefault="00202C04" w:rsidP="00202C04">
      <w:pPr>
        <w:spacing w:line="259" w:lineRule="auto"/>
        <w:jc w:val="both"/>
        <w:rPr>
          <w:rFonts w:ascii="Arial" w:hAnsi="Arial" w:cs="Arial"/>
          <w:sz w:val="24"/>
          <w:szCs w:val="24"/>
        </w:rPr>
      </w:pPr>
      <w:r w:rsidRPr="00202C04">
        <w:rPr>
          <w:rFonts w:ascii="Arial" w:hAnsi="Arial" w:cs="Arial"/>
          <w:sz w:val="24"/>
          <w:szCs w:val="24"/>
        </w:rPr>
        <w:t xml:space="preserve">La emulación funciona mediante la creación de una capa de software que traduce cada instrucción del sistema huésped en una o más instrucciones equivalentes del sistema anfitrión </w:t>
      </w:r>
      <w:r w:rsidR="006535E4">
        <w:rPr>
          <w:rFonts w:ascii="Arial" w:hAnsi="Arial" w:cs="Arial"/>
          <w:sz w:val="24"/>
          <w:szCs w:val="24"/>
        </w:rPr>
        <w:t>[Silberschatz et al., 2018]</w:t>
      </w:r>
      <w:r w:rsidRPr="00202C04">
        <w:rPr>
          <w:rFonts w:ascii="Arial" w:hAnsi="Arial" w:cs="Arial"/>
          <w:sz w:val="24"/>
          <w:szCs w:val="24"/>
        </w:rPr>
        <w:t xml:space="preserve">. Este proceso, aunque computacionalmente costoso, proporciona una compatibilidad total que permite ejecutar sistemas operativos y aplicaciones sin modificación alguna </w:t>
      </w:r>
      <w:r w:rsidR="00D42946">
        <w:rPr>
          <w:rFonts w:ascii="Arial" w:hAnsi="Arial" w:cs="Arial"/>
          <w:sz w:val="24"/>
          <w:szCs w:val="24"/>
        </w:rPr>
        <w:t>[Wolf et al., 2015]</w:t>
      </w:r>
      <w:r w:rsidRPr="00202C04">
        <w:rPr>
          <w:rFonts w:ascii="Arial" w:hAnsi="Arial" w:cs="Arial"/>
          <w:sz w:val="24"/>
          <w:szCs w:val="24"/>
        </w:rPr>
        <w:t>.</w:t>
      </w:r>
    </w:p>
    <w:p w14:paraId="1BF3F6B6" w14:textId="710D4A1D" w:rsidR="00202C04" w:rsidRDefault="00202C04" w:rsidP="006A59BF">
      <w:pPr>
        <w:spacing w:line="259" w:lineRule="auto"/>
        <w:jc w:val="both"/>
        <w:rPr>
          <w:rFonts w:ascii="Arial" w:hAnsi="Arial" w:cs="Arial"/>
          <w:sz w:val="24"/>
          <w:szCs w:val="24"/>
        </w:rPr>
      </w:pPr>
    </w:p>
    <w:p w14:paraId="06378152" w14:textId="4FDAA326" w:rsidR="00947C9D" w:rsidRPr="00947C9D" w:rsidRDefault="00947C9D" w:rsidP="00947C9D">
      <w:pPr>
        <w:pStyle w:val="Ttulo4"/>
        <w:jc w:val="center"/>
        <w:rPr>
          <w:rFonts w:ascii="Arial" w:eastAsia="Arial" w:hAnsi="Arial" w:cs="Arial"/>
          <w:b/>
          <w:i w:val="0"/>
          <w:color w:val="002060"/>
          <w:sz w:val="32"/>
          <w:szCs w:val="32"/>
        </w:rPr>
      </w:pPr>
      <w:r w:rsidRPr="00947C9D">
        <w:rPr>
          <w:rFonts w:ascii="Arial" w:eastAsia="Arial" w:hAnsi="Arial" w:cs="Arial"/>
          <w:b/>
          <w:i w:val="0"/>
          <w:color w:val="002060"/>
          <w:sz w:val="32"/>
          <w:szCs w:val="32"/>
        </w:rPr>
        <w:t>CARACTERÍSTICAS FUNDAMENTALES</w:t>
      </w:r>
    </w:p>
    <w:p w14:paraId="263A198C" w14:textId="5A9B27A3" w:rsidR="00202C04" w:rsidRDefault="00947C9D" w:rsidP="00947C9D">
      <w:pPr>
        <w:spacing w:line="259" w:lineRule="auto"/>
        <w:jc w:val="both"/>
        <w:rPr>
          <w:rFonts w:ascii="Arial" w:hAnsi="Arial" w:cs="Arial"/>
          <w:sz w:val="24"/>
          <w:szCs w:val="24"/>
        </w:rPr>
      </w:pPr>
      <w:r w:rsidRPr="00947C9D">
        <w:rPr>
          <w:rFonts w:ascii="Arial" w:hAnsi="Arial" w:cs="Arial"/>
          <w:sz w:val="24"/>
          <w:szCs w:val="24"/>
        </w:rPr>
        <w:t xml:space="preserve">Las principales características de la emulación se resumen en la Tabla </w:t>
      </w:r>
      <w:r w:rsidR="00923902">
        <w:rPr>
          <w:rFonts w:ascii="Arial" w:hAnsi="Arial" w:cs="Arial"/>
          <w:sz w:val="24"/>
          <w:szCs w:val="24"/>
        </w:rPr>
        <w:t>7</w:t>
      </w:r>
      <w:r w:rsidRPr="00947C9D">
        <w:rPr>
          <w:rFonts w:ascii="Arial" w:hAnsi="Arial" w:cs="Arial"/>
          <w:sz w:val="24"/>
          <w:szCs w:val="24"/>
        </w:rPr>
        <w:t>:</w:t>
      </w:r>
    </w:p>
    <w:p w14:paraId="73794E08" w14:textId="77777777" w:rsidR="007859BE" w:rsidRDefault="007859BE" w:rsidP="00947C9D">
      <w:pPr>
        <w:spacing w:line="259" w:lineRule="auto"/>
        <w:jc w:val="both"/>
        <w:rPr>
          <w:rFonts w:ascii="Arial" w:hAnsi="Arial" w:cs="Arial"/>
          <w:sz w:val="24"/>
          <w:szCs w:val="24"/>
        </w:rPr>
      </w:pPr>
    </w:p>
    <w:tbl>
      <w:tblPr>
        <w:tblStyle w:val="Tablaconcuadrcula"/>
        <w:tblW w:w="10376" w:type="dxa"/>
        <w:jc w:val="center"/>
        <w:tblLook w:val="04A0" w:firstRow="1" w:lastRow="0" w:firstColumn="1" w:lastColumn="0" w:noHBand="0" w:noVBand="1"/>
      </w:tblPr>
      <w:tblGrid>
        <w:gridCol w:w="2438"/>
        <w:gridCol w:w="3402"/>
        <w:gridCol w:w="2268"/>
        <w:gridCol w:w="2268"/>
      </w:tblGrid>
      <w:tr w:rsidR="00923902" w14:paraId="2A3C2D6F" w14:textId="77777777" w:rsidTr="00923902">
        <w:trPr>
          <w:jc w:val="center"/>
        </w:trPr>
        <w:tc>
          <w:tcPr>
            <w:tcW w:w="2438" w:type="dxa"/>
            <w:shd w:val="clear" w:color="auto" w:fill="002060"/>
            <w:vAlign w:val="center"/>
          </w:tcPr>
          <w:p w14:paraId="3F87851B" w14:textId="58BE7EDB" w:rsidR="00947C9D" w:rsidRPr="00A74A6A" w:rsidRDefault="00A74A6A" w:rsidP="00923902">
            <w:pPr>
              <w:spacing w:line="259" w:lineRule="auto"/>
              <w:jc w:val="center"/>
              <w:rPr>
                <w:rFonts w:ascii="Arial" w:hAnsi="Arial" w:cs="Arial"/>
                <w:b/>
                <w:bCs/>
                <w:sz w:val="24"/>
                <w:szCs w:val="24"/>
              </w:rPr>
            </w:pPr>
            <w:r w:rsidRPr="00A74A6A">
              <w:rPr>
                <w:rFonts w:ascii="Arial" w:hAnsi="Arial" w:cs="Arial"/>
                <w:b/>
                <w:bCs/>
                <w:sz w:val="24"/>
                <w:szCs w:val="24"/>
              </w:rPr>
              <w:t>CARACTERÍSTICA</w:t>
            </w:r>
          </w:p>
        </w:tc>
        <w:tc>
          <w:tcPr>
            <w:tcW w:w="3402" w:type="dxa"/>
            <w:shd w:val="clear" w:color="auto" w:fill="002060"/>
            <w:vAlign w:val="center"/>
          </w:tcPr>
          <w:p w14:paraId="4D0A30F4" w14:textId="15E299C3" w:rsidR="00947C9D" w:rsidRPr="00A74A6A" w:rsidRDefault="00A74A6A" w:rsidP="00923902">
            <w:pPr>
              <w:spacing w:line="259" w:lineRule="auto"/>
              <w:jc w:val="center"/>
              <w:rPr>
                <w:rFonts w:ascii="Arial" w:hAnsi="Arial" w:cs="Arial"/>
                <w:b/>
                <w:bCs/>
                <w:sz w:val="24"/>
                <w:szCs w:val="24"/>
              </w:rPr>
            </w:pPr>
            <w:r w:rsidRPr="00A74A6A">
              <w:rPr>
                <w:rFonts w:ascii="Arial" w:hAnsi="Arial" w:cs="Arial"/>
                <w:b/>
                <w:bCs/>
                <w:sz w:val="24"/>
                <w:szCs w:val="24"/>
              </w:rPr>
              <w:t>DESCRIPCIÓN</w:t>
            </w:r>
          </w:p>
        </w:tc>
        <w:tc>
          <w:tcPr>
            <w:tcW w:w="2268" w:type="dxa"/>
            <w:shd w:val="clear" w:color="auto" w:fill="002060"/>
            <w:vAlign w:val="center"/>
          </w:tcPr>
          <w:p w14:paraId="1B04D9CF" w14:textId="5573F87D" w:rsidR="00947C9D" w:rsidRPr="00A74A6A" w:rsidRDefault="00A74A6A" w:rsidP="00923902">
            <w:pPr>
              <w:spacing w:line="259" w:lineRule="auto"/>
              <w:jc w:val="center"/>
              <w:rPr>
                <w:rFonts w:ascii="Arial" w:hAnsi="Arial" w:cs="Arial"/>
                <w:b/>
                <w:bCs/>
                <w:sz w:val="24"/>
                <w:szCs w:val="24"/>
              </w:rPr>
            </w:pPr>
            <w:r w:rsidRPr="00A74A6A">
              <w:rPr>
                <w:rFonts w:ascii="Arial" w:hAnsi="Arial" w:cs="Arial"/>
                <w:b/>
                <w:bCs/>
                <w:sz w:val="24"/>
                <w:szCs w:val="24"/>
              </w:rPr>
              <w:t>VENTAJA</w:t>
            </w:r>
          </w:p>
        </w:tc>
        <w:tc>
          <w:tcPr>
            <w:tcW w:w="2268" w:type="dxa"/>
            <w:shd w:val="clear" w:color="auto" w:fill="002060"/>
            <w:vAlign w:val="center"/>
          </w:tcPr>
          <w:p w14:paraId="24249385" w14:textId="67F51254" w:rsidR="00947C9D" w:rsidRPr="00A74A6A" w:rsidRDefault="00A74A6A" w:rsidP="00923902">
            <w:pPr>
              <w:spacing w:line="259" w:lineRule="auto"/>
              <w:jc w:val="center"/>
              <w:rPr>
                <w:rFonts w:ascii="Arial" w:hAnsi="Arial" w:cs="Arial"/>
                <w:b/>
                <w:bCs/>
                <w:sz w:val="24"/>
                <w:szCs w:val="24"/>
              </w:rPr>
            </w:pPr>
            <w:r w:rsidRPr="00A74A6A">
              <w:rPr>
                <w:rFonts w:ascii="Arial" w:hAnsi="Arial" w:cs="Arial"/>
                <w:b/>
                <w:bCs/>
                <w:sz w:val="24"/>
                <w:szCs w:val="24"/>
              </w:rPr>
              <w:t>DESVENTAJA</w:t>
            </w:r>
          </w:p>
        </w:tc>
      </w:tr>
      <w:tr w:rsidR="00947C9D" w14:paraId="5DB7DA0F" w14:textId="77777777" w:rsidTr="00923902">
        <w:trPr>
          <w:jc w:val="center"/>
        </w:trPr>
        <w:tc>
          <w:tcPr>
            <w:tcW w:w="2438" w:type="dxa"/>
            <w:vAlign w:val="center"/>
          </w:tcPr>
          <w:p w14:paraId="61A7C62D" w14:textId="211294FA" w:rsidR="00947C9D" w:rsidRDefault="00050851" w:rsidP="00923902">
            <w:pPr>
              <w:spacing w:line="259" w:lineRule="auto"/>
              <w:jc w:val="center"/>
              <w:rPr>
                <w:rFonts w:ascii="Arial" w:hAnsi="Arial" w:cs="Arial"/>
                <w:sz w:val="24"/>
                <w:szCs w:val="24"/>
              </w:rPr>
            </w:pPr>
            <w:r w:rsidRPr="00050851">
              <w:rPr>
                <w:rFonts w:ascii="Arial" w:hAnsi="Arial" w:cs="Arial"/>
                <w:sz w:val="24"/>
                <w:szCs w:val="24"/>
              </w:rPr>
              <w:t>Compatibilidad total</w:t>
            </w:r>
          </w:p>
        </w:tc>
        <w:tc>
          <w:tcPr>
            <w:tcW w:w="3402" w:type="dxa"/>
            <w:vAlign w:val="center"/>
          </w:tcPr>
          <w:p w14:paraId="7C6A97CB" w14:textId="502F084C" w:rsidR="00947C9D" w:rsidRDefault="00050851" w:rsidP="00923902">
            <w:pPr>
              <w:spacing w:line="259" w:lineRule="auto"/>
              <w:jc w:val="center"/>
              <w:rPr>
                <w:rFonts w:ascii="Arial" w:hAnsi="Arial" w:cs="Arial"/>
                <w:sz w:val="24"/>
                <w:szCs w:val="24"/>
              </w:rPr>
            </w:pPr>
            <w:r w:rsidRPr="00050851">
              <w:rPr>
                <w:rFonts w:ascii="Arial" w:hAnsi="Arial" w:cs="Arial"/>
                <w:sz w:val="24"/>
                <w:szCs w:val="24"/>
              </w:rPr>
              <w:t>No requiere modificaciones del software huésped</w:t>
            </w:r>
          </w:p>
        </w:tc>
        <w:tc>
          <w:tcPr>
            <w:tcW w:w="2268" w:type="dxa"/>
            <w:vAlign w:val="center"/>
          </w:tcPr>
          <w:p w14:paraId="204E32B8" w14:textId="06341A04" w:rsidR="00947C9D" w:rsidRDefault="00301D3F" w:rsidP="00923902">
            <w:pPr>
              <w:spacing w:line="259" w:lineRule="auto"/>
              <w:jc w:val="center"/>
              <w:rPr>
                <w:rFonts w:ascii="Arial" w:hAnsi="Arial" w:cs="Arial"/>
                <w:sz w:val="24"/>
                <w:szCs w:val="24"/>
              </w:rPr>
            </w:pPr>
            <w:r w:rsidRPr="00301D3F">
              <w:rPr>
                <w:rFonts w:ascii="Arial" w:hAnsi="Arial" w:cs="Arial"/>
                <w:sz w:val="24"/>
                <w:szCs w:val="24"/>
              </w:rPr>
              <w:t>Ejecuta cualquier SO sin cambios</w:t>
            </w:r>
          </w:p>
        </w:tc>
        <w:tc>
          <w:tcPr>
            <w:tcW w:w="2268" w:type="dxa"/>
            <w:vAlign w:val="center"/>
          </w:tcPr>
          <w:p w14:paraId="72FC8CF0" w14:textId="1BE9AAC5" w:rsidR="00947C9D" w:rsidRDefault="00301D3F" w:rsidP="00923902">
            <w:pPr>
              <w:spacing w:line="259" w:lineRule="auto"/>
              <w:jc w:val="center"/>
              <w:rPr>
                <w:rFonts w:ascii="Arial" w:hAnsi="Arial" w:cs="Arial"/>
                <w:sz w:val="24"/>
                <w:szCs w:val="24"/>
              </w:rPr>
            </w:pPr>
            <w:r w:rsidRPr="00301D3F">
              <w:rPr>
                <w:rFonts w:ascii="Arial" w:hAnsi="Arial" w:cs="Arial"/>
                <w:sz w:val="24"/>
                <w:szCs w:val="24"/>
              </w:rPr>
              <w:t>Alto overhead computacional</w:t>
            </w:r>
          </w:p>
        </w:tc>
      </w:tr>
      <w:tr w:rsidR="00923902" w14:paraId="39DA2F0A" w14:textId="77777777" w:rsidTr="00923902">
        <w:trPr>
          <w:jc w:val="center"/>
        </w:trPr>
        <w:tc>
          <w:tcPr>
            <w:tcW w:w="2438" w:type="dxa"/>
            <w:shd w:val="clear" w:color="auto" w:fill="DEEAF6" w:themeFill="accent5" w:themeFillTint="33"/>
            <w:vAlign w:val="center"/>
          </w:tcPr>
          <w:p w14:paraId="7135497D" w14:textId="2A6CA8C9" w:rsidR="00947C9D" w:rsidRDefault="00050851" w:rsidP="00923902">
            <w:pPr>
              <w:spacing w:line="259" w:lineRule="auto"/>
              <w:jc w:val="center"/>
              <w:rPr>
                <w:rFonts w:ascii="Arial" w:hAnsi="Arial" w:cs="Arial"/>
                <w:sz w:val="24"/>
                <w:szCs w:val="24"/>
              </w:rPr>
            </w:pPr>
            <w:r w:rsidRPr="00050851">
              <w:rPr>
                <w:rFonts w:ascii="Arial" w:hAnsi="Arial" w:cs="Arial"/>
                <w:sz w:val="24"/>
                <w:szCs w:val="24"/>
              </w:rPr>
              <w:t>Independencia de arquitectura</w:t>
            </w:r>
          </w:p>
        </w:tc>
        <w:tc>
          <w:tcPr>
            <w:tcW w:w="3402" w:type="dxa"/>
            <w:shd w:val="clear" w:color="auto" w:fill="DEEAF6" w:themeFill="accent5" w:themeFillTint="33"/>
            <w:vAlign w:val="center"/>
          </w:tcPr>
          <w:p w14:paraId="24512AA9" w14:textId="56341588" w:rsidR="00947C9D" w:rsidRDefault="00301D3F" w:rsidP="00923902">
            <w:pPr>
              <w:spacing w:line="259" w:lineRule="auto"/>
              <w:jc w:val="center"/>
              <w:rPr>
                <w:rFonts w:ascii="Arial" w:hAnsi="Arial" w:cs="Arial"/>
                <w:sz w:val="24"/>
                <w:szCs w:val="24"/>
              </w:rPr>
            </w:pPr>
            <w:r w:rsidRPr="00301D3F">
              <w:rPr>
                <w:rFonts w:ascii="Arial" w:hAnsi="Arial" w:cs="Arial"/>
                <w:sz w:val="24"/>
                <w:szCs w:val="24"/>
              </w:rPr>
              <w:t>Puede emular hardware completamente diferente</w:t>
            </w:r>
          </w:p>
        </w:tc>
        <w:tc>
          <w:tcPr>
            <w:tcW w:w="2268" w:type="dxa"/>
            <w:shd w:val="clear" w:color="auto" w:fill="DEEAF6" w:themeFill="accent5" w:themeFillTint="33"/>
            <w:vAlign w:val="center"/>
          </w:tcPr>
          <w:p w14:paraId="58DE5EC0" w14:textId="272F808E" w:rsidR="00947C9D" w:rsidRDefault="00467D1D" w:rsidP="00923902">
            <w:pPr>
              <w:spacing w:line="259" w:lineRule="auto"/>
              <w:jc w:val="center"/>
              <w:rPr>
                <w:rFonts w:ascii="Arial" w:hAnsi="Arial" w:cs="Arial"/>
                <w:sz w:val="24"/>
                <w:szCs w:val="24"/>
              </w:rPr>
            </w:pPr>
            <w:r w:rsidRPr="00467D1D">
              <w:rPr>
                <w:rFonts w:ascii="Arial" w:hAnsi="Arial" w:cs="Arial"/>
                <w:sz w:val="24"/>
                <w:szCs w:val="24"/>
              </w:rPr>
              <w:t>Máxima flexibilidad</w:t>
            </w:r>
          </w:p>
        </w:tc>
        <w:tc>
          <w:tcPr>
            <w:tcW w:w="2268" w:type="dxa"/>
            <w:shd w:val="clear" w:color="auto" w:fill="DEEAF6" w:themeFill="accent5" w:themeFillTint="33"/>
            <w:vAlign w:val="center"/>
          </w:tcPr>
          <w:p w14:paraId="65E5BEEB" w14:textId="32F0EFF6" w:rsidR="00947C9D" w:rsidRDefault="004828DF" w:rsidP="00923902">
            <w:pPr>
              <w:spacing w:line="259" w:lineRule="auto"/>
              <w:jc w:val="center"/>
              <w:rPr>
                <w:rFonts w:ascii="Arial" w:hAnsi="Arial" w:cs="Arial"/>
                <w:sz w:val="24"/>
                <w:szCs w:val="24"/>
              </w:rPr>
            </w:pPr>
            <w:r w:rsidRPr="004828DF">
              <w:rPr>
                <w:rFonts w:ascii="Arial" w:hAnsi="Arial" w:cs="Arial"/>
                <w:sz w:val="24"/>
                <w:szCs w:val="24"/>
              </w:rPr>
              <w:t>Rendimiento significativamente reducido</w:t>
            </w:r>
          </w:p>
        </w:tc>
      </w:tr>
      <w:tr w:rsidR="00947C9D" w14:paraId="047CAE8C" w14:textId="77777777" w:rsidTr="00923902">
        <w:trPr>
          <w:jc w:val="center"/>
        </w:trPr>
        <w:tc>
          <w:tcPr>
            <w:tcW w:w="2438" w:type="dxa"/>
            <w:vAlign w:val="center"/>
          </w:tcPr>
          <w:p w14:paraId="024B5B2B" w14:textId="71BF03EE" w:rsidR="00947C9D" w:rsidRDefault="00050851" w:rsidP="00923902">
            <w:pPr>
              <w:spacing w:line="259" w:lineRule="auto"/>
              <w:jc w:val="center"/>
              <w:rPr>
                <w:rFonts w:ascii="Arial" w:hAnsi="Arial" w:cs="Arial"/>
                <w:sz w:val="24"/>
                <w:szCs w:val="24"/>
              </w:rPr>
            </w:pPr>
            <w:r w:rsidRPr="00050851">
              <w:rPr>
                <w:rFonts w:ascii="Arial" w:hAnsi="Arial" w:cs="Arial"/>
                <w:sz w:val="24"/>
                <w:szCs w:val="24"/>
              </w:rPr>
              <w:t>Traducción de instrucciones</w:t>
            </w:r>
          </w:p>
        </w:tc>
        <w:tc>
          <w:tcPr>
            <w:tcW w:w="3402" w:type="dxa"/>
            <w:vAlign w:val="center"/>
          </w:tcPr>
          <w:p w14:paraId="1FF52D81" w14:textId="44FFF416" w:rsidR="00947C9D" w:rsidRDefault="004828DF" w:rsidP="00923902">
            <w:pPr>
              <w:spacing w:line="259" w:lineRule="auto"/>
              <w:jc w:val="center"/>
              <w:rPr>
                <w:rFonts w:ascii="Arial" w:hAnsi="Arial" w:cs="Arial"/>
                <w:sz w:val="24"/>
                <w:szCs w:val="24"/>
              </w:rPr>
            </w:pPr>
            <w:r w:rsidRPr="004828DF">
              <w:rPr>
                <w:rFonts w:ascii="Arial" w:hAnsi="Arial" w:cs="Arial"/>
                <w:sz w:val="24"/>
                <w:szCs w:val="24"/>
              </w:rPr>
              <w:t>Cada instrucción se traduce individualmente</w:t>
            </w:r>
          </w:p>
        </w:tc>
        <w:tc>
          <w:tcPr>
            <w:tcW w:w="2268" w:type="dxa"/>
            <w:vAlign w:val="center"/>
          </w:tcPr>
          <w:p w14:paraId="1BDF8024" w14:textId="327492E5" w:rsidR="00947C9D" w:rsidRDefault="004828DF" w:rsidP="00923902">
            <w:pPr>
              <w:spacing w:line="259" w:lineRule="auto"/>
              <w:jc w:val="center"/>
              <w:rPr>
                <w:rFonts w:ascii="Arial" w:hAnsi="Arial" w:cs="Arial"/>
                <w:sz w:val="24"/>
                <w:szCs w:val="24"/>
              </w:rPr>
            </w:pPr>
            <w:r w:rsidRPr="004828DF">
              <w:rPr>
                <w:rFonts w:ascii="Arial" w:hAnsi="Arial" w:cs="Arial"/>
                <w:sz w:val="24"/>
                <w:szCs w:val="24"/>
              </w:rPr>
              <w:t>Precisión en la emulación</w:t>
            </w:r>
          </w:p>
        </w:tc>
        <w:tc>
          <w:tcPr>
            <w:tcW w:w="2268" w:type="dxa"/>
            <w:vAlign w:val="center"/>
          </w:tcPr>
          <w:p w14:paraId="68439A20" w14:textId="485E98DB" w:rsidR="00947C9D" w:rsidRDefault="004828DF" w:rsidP="00923902">
            <w:pPr>
              <w:spacing w:line="259" w:lineRule="auto"/>
              <w:jc w:val="center"/>
              <w:rPr>
                <w:rFonts w:ascii="Arial" w:hAnsi="Arial" w:cs="Arial"/>
                <w:sz w:val="24"/>
                <w:szCs w:val="24"/>
              </w:rPr>
            </w:pPr>
            <w:r w:rsidRPr="004828DF">
              <w:rPr>
                <w:rFonts w:ascii="Arial" w:hAnsi="Arial" w:cs="Arial"/>
                <w:sz w:val="24"/>
                <w:szCs w:val="24"/>
              </w:rPr>
              <w:t>Latencia en la ejecución</w:t>
            </w:r>
          </w:p>
        </w:tc>
      </w:tr>
      <w:tr w:rsidR="00923902" w14:paraId="48DA115B" w14:textId="77777777" w:rsidTr="00923902">
        <w:trPr>
          <w:jc w:val="center"/>
        </w:trPr>
        <w:tc>
          <w:tcPr>
            <w:tcW w:w="2438" w:type="dxa"/>
            <w:shd w:val="clear" w:color="auto" w:fill="DEEAF6" w:themeFill="accent5" w:themeFillTint="33"/>
            <w:vAlign w:val="center"/>
          </w:tcPr>
          <w:p w14:paraId="3E40DA12" w14:textId="7D84ACBD" w:rsidR="00947C9D" w:rsidRDefault="00050851" w:rsidP="00923902">
            <w:pPr>
              <w:spacing w:line="259" w:lineRule="auto"/>
              <w:jc w:val="center"/>
              <w:rPr>
                <w:rFonts w:ascii="Arial" w:hAnsi="Arial" w:cs="Arial"/>
                <w:sz w:val="24"/>
                <w:szCs w:val="24"/>
              </w:rPr>
            </w:pPr>
            <w:r w:rsidRPr="00050851">
              <w:rPr>
                <w:rFonts w:ascii="Arial" w:hAnsi="Arial" w:cs="Arial"/>
                <w:sz w:val="24"/>
                <w:szCs w:val="24"/>
              </w:rPr>
              <w:t>Simulación completa</w:t>
            </w:r>
          </w:p>
        </w:tc>
        <w:tc>
          <w:tcPr>
            <w:tcW w:w="3402" w:type="dxa"/>
            <w:shd w:val="clear" w:color="auto" w:fill="DEEAF6" w:themeFill="accent5" w:themeFillTint="33"/>
            <w:vAlign w:val="center"/>
          </w:tcPr>
          <w:p w14:paraId="58FABAA1" w14:textId="59464DD0" w:rsidR="00947C9D" w:rsidRDefault="004828DF" w:rsidP="00923902">
            <w:pPr>
              <w:spacing w:line="259" w:lineRule="auto"/>
              <w:jc w:val="center"/>
              <w:rPr>
                <w:rFonts w:ascii="Arial" w:hAnsi="Arial" w:cs="Arial"/>
                <w:sz w:val="24"/>
                <w:szCs w:val="24"/>
              </w:rPr>
            </w:pPr>
            <w:r w:rsidRPr="004828DF">
              <w:rPr>
                <w:rFonts w:ascii="Arial" w:hAnsi="Arial" w:cs="Arial"/>
                <w:sz w:val="24"/>
                <w:szCs w:val="24"/>
              </w:rPr>
              <w:t>Emula todos los componentes del sistema</w:t>
            </w:r>
          </w:p>
        </w:tc>
        <w:tc>
          <w:tcPr>
            <w:tcW w:w="2268" w:type="dxa"/>
            <w:shd w:val="clear" w:color="auto" w:fill="DEEAF6" w:themeFill="accent5" w:themeFillTint="33"/>
            <w:vAlign w:val="center"/>
          </w:tcPr>
          <w:p w14:paraId="25D6A761" w14:textId="6FACBD35" w:rsidR="00947C9D" w:rsidRDefault="004828DF" w:rsidP="00923902">
            <w:pPr>
              <w:spacing w:line="259" w:lineRule="auto"/>
              <w:jc w:val="center"/>
              <w:rPr>
                <w:rFonts w:ascii="Arial" w:hAnsi="Arial" w:cs="Arial"/>
                <w:sz w:val="24"/>
                <w:szCs w:val="24"/>
              </w:rPr>
            </w:pPr>
            <w:r w:rsidRPr="004828DF">
              <w:rPr>
                <w:rFonts w:ascii="Arial" w:hAnsi="Arial" w:cs="Arial"/>
                <w:sz w:val="24"/>
                <w:szCs w:val="24"/>
              </w:rPr>
              <w:t>Funcionalidad completa</w:t>
            </w:r>
          </w:p>
        </w:tc>
        <w:tc>
          <w:tcPr>
            <w:tcW w:w="2268" w:type="dxa"/>
            <w:shd w:val="clear" w:color="auto" w:fill="DEEAF6" w:themeFill="accent5" w:themeFillTint="33"/>
            <w:vAlign w:val="center"/>
          </w:tcPr>
          <w:p w14:paraId="36DFF580" w14:textId="77827193" w:rsidR="00947C9D" w:rsidRDefault="004828DF" w:rsidP="00923902">
            <w:pPr>
              <w:keepNext/>
              <w:spacing w:line="259" w:lineRule="auto"/>
              <w:jc w:val="center"/>
              <w:rPr>
                <w:rFonts w:ascii="Arial" w:hAnsi="Arial" w:cs="Arial"/>
                <w:sz w:val="24"/>
                <w:szCs w:val="24"/>
              </w:rPr>
            </w:pPr>
            <w:r w:rsidRPr="004828DF">
              <w:rPr>
                <w:rFonts w:ascii="Arial" w:hAnsi="Arial" w:cs="Arial"/>
                <w:sz w:val="24"/>
                <w:szCs w:val="24"/>
              </w:rPr>
              <w:t>Uso intensivo de recursos</w:t>
            </w:r>
          </w:p>
        </w:tc>
      </w:tr>
    </w:tbl>
    <w:p w14:paraId="5291C9BB" w14:textId="05C13978" w:rsidR="00947C9D" w:rsidRDefault="00A74A6A" w:rsidP="00A74A6A">
      <w:pPr>
        <w:pStyle w:val="Descripcin"/>
        <w:rPr>
          <w:rFonts w:ascii="Arial" w:hAnsi="Arial" w:cs="Arial"/>
          <w:sz w:val="24"/>
          <w:szCs w:val="24"/>
        </w:rPr>
      </w:pPr>
      <w:bookmarkStart w:id="42" w:name="_Toc200812020"/>
      <w:r>
        <w:t xml:space="preserve">Tabla </w:t>
      </w:r>
      <w:fldSimple w:instr=" SEQ Tabla \* ARABIC ">
        <w:r w:rsidR="00420186">
          <w:rPr>
            <w:noProof/>
          </w:rPr>
          <w:t>7</w:t>
        </w:r>
      </w:fldSimple>
      <w:r>
        <w:t xml:space="preserve">. </w:t>
      </w:r>
      <w:r w:rsidRPr="008140A6">
        <w:t>Características fundamentales de la emulación (basado en Tanenbaum &amp; Bos, 2015).</w:t>
      </w:r>
      <w:bookmarkEnd w:id="42"/>
    </w:p>
    <w:p w14:paraId="0996A85B" w14:textId="0F41185D" w:rsidR="00947C9D" w:rsidRDefault="00947C9D" w:rsidP="00947C9D">
      <w:pPr>
        <w:spacing w:line="259" w:lineRule="auto"/>
        <w:jc w:val="both"/>
        <w:rPr>
          <w:rFonts w:ascii="Arial" w:hAnsi="Arial" w:cs="Arial"/>
          <w:sz w:val="24"/>
          <w:szCs w:val="24"/>
        </w:rPr>
      </w:pPr>
    </w:p>
    <w:p w14:paraId="11323DFC" w14:textId="4F80AA96" w:rsidR="00BC012E" w:rsidRDefault="00BC012E">
      <w:pPr>
        <w:spacing w:line="259" w:lineRule="auto"/>
        <w:rPr>
          <w:rFonts w:ascii="Arial" w:hAnsi="Arial" w:cs="Arial"/>
          <w:sz w:val="24"/>
          <w:szCs w:val="24"/>
        </w:rPr>
      </w:pPr>
      <w:r>
        <w:rPr>
          <w:rFonts w:ascii="Arial" w:hAnsi="Arial" w:cs="Arial"/>
          <w:sz w:val="24"/>
          <w:szCs w:val="24"/>
        </w:rPr>
        <w:br w:type="page"/>
      </w:r>
    </w:p>
    <w:p w14:paraId="0FDFFCB9" w14:textId="4D412521" w:rsidR="00947C9D" w:rsidRPr="00A74A6A" w:rsidRDefault="00947C9D" w:rsidP="00A74A6A">
      <w:pPr>
        <w:pStyle w:val="Ttulo4"/>
        <w:jc w:val="center"/>
        <w:rPr>
          <w:rFonts w:ascii="Arial" w:eastAsia="Arial" w:hAnsi="Arial" w:cs="Arial"/>
          <w:b/>
          <w:i w:val="0"/>
          <w:color w:val="002060"/>
          <w:sz w:val="32"/>
          <w:szCs w:val="32"/>
        </w:rPr>
      </w:pPr>
      <w:r w:rsidRPr="00A74A6A">
        <w:rPr>
          <w:rFonts w:ascii="Arial" w:eastAsia="Arial" w:hAnsi="Arial" w:cs="Arial"/>
          <w:b/>
          <w:i w:val="0"/>
          <w:color w:val="002060"/>
          <w:sz w:val="32"/>
          <w:szCs w:val="32"/>
        </w:rPr>
        <w:lastRenderedPageBreak/>
        <w:t>TIPOS DE EMULACIÓN</w:t>
      </w:r>
    </w:p>
    <w:p w14:paraId="07647316" w14:textId="1539C882" w:rsidR="00202C04" w:rsidRDefault="00947C9D" w:rsidP="00947C9D">
      <w:pPr>
        <w:spacing w:line="259" w:lineRule="auto"/>
        <w:jc w:val="both"/>
        <w:rPr>
          <w:rFonts w:ascii="Arial" w:hAnsi="Arial" w:cs="Arial"/>
          <w:sz w:val="24"/>
          <w:szCs w:val="24"/>
        </w:rPr>
      </w:pPr>
      <w:r w:rsidRPr="00947C9D">
        <w:rPr>
          <w:rFonts w:ascii="Arial" w:hAnsi="Arial" w:cs="Arial"/>
          <w:sz w:val="24"/>
          <w:szCs w:val="24"/>
        </w:rPr>
        <w:t xml:space="preserve">Existen diferentes enfoques para implementar emulación, cada uno con sus propias ventajas y casos de uso específicos, como se presenta en la Tabla </w:t>
      </w:r>
      <w:r w:rsidR="00BC012E">
        <w:rPr>
          <w:rFonts w:ascii="Arial" w:hAnsi="Arial" w:cs="Arial"/>
          <w:sz w:val="24"/>
          <w:szCs w:val="24"/>
        </w:rPr>
        <w:t>8</w:t>
      </w:r>
      <w:r w:rsidRPr="00947C9D">
        <w:rPr>
          <w:rFonts w:ascii="Arial" w:hAnsi="Arial" w:cs="Arial"/>
          <w:sz w:val="24"/>
          <w:szCs w:val="24"/>
        </w:rPr>
        <w:t>:</w:t>
      </w:r>
    </w:p>
    <w:p w14:paraId="72C4E723" w14:textId="77777777" w:rsidR="00810F64" w:rsidRDefault="00810F64" w:rsidP="00947C9D">
      <w:pPr>
        <w:spacing w:line="259" w:lineRule="auto"/>
        <w:jc w:val="both"/>
        <w:rPr>
          <w:rFonts w:ascii="Arial" w:hAnsi="Arial" w:cs="Arial"/>
          <w:sz w:val="24"/>
          <w:szCs w:val="24"/>
        </w:rPr>
      </w:pPr>
    </w:p>
    <w:tbl>
      <w:tblPr>
        <w:tblStyle w:val="Tablaconcuadrcula"/>
        <w:tblW w:w="10319" w:type="dxa"/>
        <w:jc w:val="center"/>
        <w:tblLook w:val="04A0" w:firstRow="1" w:lastRow="0" w:firstColumn="1" w:lastColumn="0" w:noHBand="0" w:noVBand="1"/>
      </w:tblPr>
      <w:tblGrid>
        <w:gridCol w:w="2721"/>
        <w:gridCol w:w="2665"/>
        <w:gridCol w:w="2665"/>
        <w:gridCol w:w="2268"/>
      </w:tblGrid>
      <w:tr w:rsidR="00191CBE" w14:paraId="565B7C03" w14:textId="77777777" w:rsidTr="0004677B">
        <w:trPr>
          <w:jc w:val="center"/>
        </w:trPr>
        <w:tc>
          <w:tcPr>
            <w:tcW w:w="2721" w:type="dxa"/>
            <w:shd w:val="clear" w:color="auto" w:fill="002060"/>
            <w:vAlign w:val="center"/>
          </w:tcPr>
          <w:p w14:paraId="491B7D1A" w14:textId="24DE42CC" w:rsidR="00191CBE" w:rsidRPr="00BC012E" w:rsidRDefault="00BC012E" w:rsidP="00BC012E">
            <w:pPr>
              <w:spacing w:line="259" w:lineRule="auto"/>
              <w:jc w:val="center"/>
              <w:rPr>
                <w:rFonts w:ascii="Arial" w:hAnsi="Arial" w:cs="Arial"/>
                <w:b/>
                <w:bCs/>
                <w:sz w:val="24"/>
                <w:szCs w:val="24"/>
              </w:rPr>
            </w:pPr>
            <w:r w:rsidRPr="00BC012E">
              <w:rPr>
                <w:rFonts w:ascii="Arial" w:hAnsi="Arial" w:cs="Arial"/>
                <w:b/>
                <w:bCs/>
                <w:sz w:val="24"/>
                <w:szCs w:val="24"/>
              </w:rPr>
              <w:t>TIPO DE EMULACIÓN</w:t>
            </w:r>
          </w:p>
        </w:tc>
        <w:tc>
          <w:tcPr>
            <w:tcW w:w="2665" w:type="dxa"/>
            <w:shd w:val="clear" w:color="auto" w:fill="002060"/>
            <w:vAlign w:val="center"/>
          </w:tcPr>
          <w:p w14:paraId="3E9B27E9" w14:textId="2FCAB2D8" w:rsidR="00191CBE" w:rsidRPr="00BC012E" w:rsidRDefault="00BC012E" w:rsidP="00BC012E">
            <w:pPr>
              <w:spacing w:line="259" w:lineRule="auto"/>
              <w:jc w:val="center"/>
              <w:rPr>
                <w:rFonts w:ascii="Arial" w:hAnsi="Arial" w:cs="Arial"/>
                <w:b/>
                <w:bCs/>
                <w:sz w:val="24"/>
                <w:szCs w:val="24"/>
              </w:rPr>
            </w:pPr>
            <w:r w:rsidRPr="00BC012E">
              <w:rPr>
                <w:rFonts w:ascii="Arial" w:hAnsi="Arial" w:cs="Arial"/>
                <w:b/>
                <w:bCs/>
                <w:sz w:val="24"/>
                <w:szCs w:val="24"/>
              </w:rPr>
              <w:t>DESCRIPCIÓN</w:t>
            </w:r>
          </w:p>
        </w:tc>
        <w:tc>
          <w:tcPr>
            <w:tcW w:w="2665" w:type="dxa"/>
            <w:shd w:val="clear" w:color="auto" w:fill="002060"/>
            <w:vAlign w:val="center"/>
          </w:tcPr>
          <w:p w14:paraId="6156EAD6" w14:textId="275225CF" w:rsidR="00191CBE" w:rsidRPr="00BC012E" w:rsidRDefault="00BC012E" w:rsidP="00BC012E">
            <w:pPr>
              <w:spacing w:line="259" w:lineRule="auto"/>
              <w:jc w:val="center"/>
              <w:rPr>
                <w:rFonts w:ascii="Arial" w:hAnsi="Arial" w:cs="Arial"/>
                <w:b/>
                <w:bCs/>
                <w:sz w:val="24"/>
                <w:szCs w:val="24"/>
              </w:rPr>
            </w:pPr>
            <w:r w:rsidRPr="00BC012E">
              <w:rPr>
                <w:rFonts w:ascii="Arial" w:hAnsi="Arial" w:cs="Arial"/>
                <w:b/>
                <w:bCs/>
                <w:sz w:val="24"/>
                <w:szCs w:val="24"/>
              </w:rPr>
              <w:t>EJEMPLOS</w:t>
            </w:r>
          </w:p>
        </w:tc>
        <w:tc>
          <w:tcPr>
            <w:tcW w:w="2268" w:type="dxa"/>
            <w:shd w:val="clear" w:color="auto" w:fill="002060"/>
            <w:vAlign w:val="center"/>
          </w:tcPr>
          <w:p w14:paraId="5E7C01BC" w14:textId="19958796" w:rsidR="00191CBE" w:rsidRPr="00BC012E" w:rsidRDefault="00BC012E" w:rsidP="00BC012E">
            <w:pPr>
              <w:spacing w:line="259" w:lineRule="auto"/>
              <w:jc w:val="center"/>
              <w:rPr>
                <w:rFonts w:ascii="Arial" w:hAnsi="Arial" w:cs="Arial"/>
                <w:b/>
                <w:bCs/>
                <w:sz w:val="24"/>
                <w:szCs w:val="24"/>
              </w:rPr>
            </w:pPr>
            <w:r w:rsidRPr="00BC012E">
              <w:rPr>
                <w:rFonts w:ascii="Arial" w:hAnsi="Arial" w:cs="Arial"/>
                <w:b/>
                <w:bCs/>
                <w:sz w:val="24"/>
                <w:szCs w:val="24"/>
              </w:rPr>
              <w:t>CASOS DE USO</w:t>
            </w:r>
          </w:p>
        </w:tc>
      </w:tr>
      <w:tr w:rsidR="00191CBE" w14:paraId="162D3559" w14:textId="77777777" w:rsidTr="0004677B">
        <w:trPr>
          <w:jc w:val="center"/>
        </w:trPr>
        <w:tc>
          <w:tcPr>
            <w:tcW w:w="2721" w:type="dxa"/>
            <w:vAlign w:val="center"/>
          </w:tcPr>
          <w:p w14:paraId="0EB15C74" w14:textId="4C75F0BB" w:rsidR="00191CBE" w:rsidRDefault="00076382" w:rsidP="00BC012E">
            <w:pPr>
              <w:spacing w:line="259" w:lineRule="auto"/>
              <w:jc w:val="center"/>
              <w:rPr>
                <w:rFonts w:ascii="Arial" w:hAnsi="Arial" w:cs="Arial"/>
                <w:sz w:val="24"/>
                <w:szCs w:val="24"/>
              </w:rPr>
            </w:pPr>
            <w:r w:rsidRPr="00076382">
              <w:rPr>
                <w:rFonts w:ascii="Arial" w:hAnsi="Arial" w:cs="Arial"/>
                <w:sz w:val="24"/>
                <w:szCs w:val="24"/>
              </w:rPr>
              <w:t>Emulación de hardware</w:t>
            </w:r>
          </w:p>
        </w:tc>
        <w:tc>
          <w:tcPr>
            <w:tcW w:w="2665" w:type="dxa"/>
            <w:vAlign w:val="center"/>
          </w:tcPr>
          <w:p w14:paraId="45348E0E" w14:textId="2078CF21" w:rsidR="00191CBE" w:rsidRDefault="006B55B8" w:rsidP="00BC012E">
            <w:pPr>
              <w:spacing w:line="259" w:lineRule="auto"/>
              <w:jc w:val="center"/>
              <w:rPr>
                <w:rFonts w:ascii="Arial" w:hAnsi="Arial" w:cs="Arial"/>
                <w:sz w:val="24"/>
                <w:szCs w:val="24"/>
              </w:rPr>
            </w:pPr>
            <w:r w:rsidRPr="006B55B8">
              <w:rPr>
                <w:rFonts w:ascii="Arial" w:hAnsi="Arial" w:cs="Arial"/>
                <w:sz w:val="24"/>
                <w:szCs w:val="24"/>
              </w:rPr>
              <w:t>Simula componentes físicos específicos</w:t>
            </w:r>
          </w:p>
        </w:tc>
        <w:tc>
          <w:tcPr>
            <w:tcW w:w="2665" w:type="dxa"/>
            <w:vAlign w:val="center"/>
          </w:tcPr>
          <w:p w14:paraId="0C3A869B" w14:textId="6C35281A" w:rsidR="00191CBE" w:rsidRDefault="006B55B8" w:rsidP="00BC012E">
            <w:pPr>
              <w:spacing w:line="259" w:lineRule="auto"/>
              <w:jc w:val="center"/>
              <w:rPr>
                <w:rFonts w:ascii="Arial" w:hAnsi="Arial" w:cs="Arial"/>
                <w:sz w:val="24"/>
                <w:szCs w:val="24"/>
              </w:rPr>
            </w:pPr>
            <w:r w:rsidRPr="006B55B8">
              <w:rPr>
                <w:rFonts w:ascii="Arial" w:hAnsi="Arial" w:cs="Arial"/>
                <w:sz w:val="24"/>
                <w:szCs w:val="24"/>
              </w:rPr>
              <w:t>QEMU, VirtualBox</w:t>
            </w:r>
          </w:p>
        </w:tc>
        <w:tc>
          <w:tcPr>
            <w:tcW w:w="2268" w:type="dxa"/>
            <w:vAlign w:val="center"/>
          </w:tcPr>
          <w:p w14:paraId="3C4AA1C7" w14:textId="3A2021B9" w:rsidR="00191CBE" w:rsidRDefault="00262D97" w:rsidP="00BC012E">
            <w:pPr>
              <w:spacing w:line="259" w:lineRule="auto"/>
              <w:jc w:val="center"/>
              <w:rPr>
                <w:rFonts w:ascii="Arial" w:hAnsi="Arial" w:cs="Arial"/>
                <w:sz w:val="24"/>
                <w:szCs w:val="24"/>
              </w:rPr>
            </w:pPr>
            <w:r w:rsidRPr="00262D97">
              <w:rPr>
                <w:rFonts w:ascii="Arial" w:hAnsi="Arial" w:cs="Arial"/>
                <w:sz w:val="24"/>
                <w:szCs w:val="24"/>
              </w:rPr>
              <w:t>Testing, desarrollo, legacy systems</w:t>
            </w:r>
          </w:p>
        </w:tc>
      </w:tr>
      <w:tr w:rsidR="00191CBE" w14:paraId="3F989B3B" w14:textId="77777777" w:rsidTr="0004677B">
        <w:trPr>
          <w:jc w:val="center"/>
        </w:trPr>
        <w:tc>
          <w:tcPr>
            <w:tcW w:w="2721" w:type="dxa"/>
            <w:shd w:val="clear" w:color="auto" w:fill="DEEAF6" w:themeFill="accent5" w:themeFillTint="33"/>
            <w:vAlign w:val="center"/>
          </w:tcPr>
          <w:p w14:paraId="5F6459F1" w14:textId="4E853C04" w:rsidR="00191CBE" w:rsidRDefault="00076382" w:rsidP="00BC012E">
            <w:pPr>
              <w:spacing w:line="259" w:lineRule="auto"/>
              <w:jc w:val="center"/>
              <w:rPr>
                <w:rFonts w:ascii="Arial" w:hAnsi="Arial" w:cs="Arial"/>
                <w:sz w:val="24"/>
                <w:szCs w:val="24"/>
              </w:rPr>
            </w:pPr>
            <w:r w:rsidRPr="00076382">
              <w:rPr>
                <w:rFonts w:ascii="Arial" w:hAnsi="Arial" w:cs="Arial"/>
                <w:sz w:val="24"/>
                <w:szCs w:val="24"/>
              </w:rPr>
              <w:t>Emulación de consolas</w:t>
            </w:r>
          </w:p>
        </w:tc>
        <w:tc>
          <w:tcPr>
            <w:tcW w:w="2665" w:type="dxa"/>
            <w:shd w:val="clear" w:color="auto" w:fill="DEEAF6" w:themeFill="accent5" w:themeFillTint="33"/>
            <w:vAlign w:val="center"/>
          </w:tcPr>
          <w:p w14:paraId="27DB5EC0" w14:textId="6B531954" w:rsidR="00191CBE" w:rsidRDefault="006B55B8" w:rsidP="00BC012E">
            <w:pPr>
              <w:spacing w:line="259" w:lineRule="auto"/>
              <w:jc w:val="center"/>
              <w:rPr>
                <w:rFonts w:ascii="Arial" w:hAnsi="Arial" w:cs="Arial"/>
                <w:sz w:val="24"/>
                <w:szCs w:val="24"/>
              </w:rPr>
            </w:pPr>
            <w:r w:rsidRPr="006B55B8">
              <w:rPr>
                <w:rFonts w:ascii="Arial" w:hAnsi="Arial" w:cs="Arial"/>
                <w:sz w:val="24"/>
                <w:szCs w:val="24"/>
              </w:rPr>
              <w:t>Replica sistemas de videojuegos</w:t>
            </w:r>
          </w:p>
        </w:tc>
        <w:tc>
          <w:tcPr>
            <w:tcW w:w="2665" w:type="dxa"/>
            <w:shd w:val="clear" w:color="auto" w:fill="DEEAF6" w:themeFill="accent5" w:themeFillTint="33"/>
            <w:vAlign w:val="center"/>
          </w:tcPr>
          <w:p w14:paraId="25CEAA51" w14:textId="0D06E6F5" w:rsidR="00191CBE" w:rsidRDefault="00262D97" w:rsidP="00BC012E">
            <w:pPr>
              <w:spacing w:line="259" w:lineRule="auto"/>
              <w:jc w:val="center"/>
              <w:rPr>
                <w:rFonts w:ascii="Arial" w:hAnsi="Arial" w:cs="Arial"/>
                <w:sz w:val="24"/>
                <w:szCs w:val="24"/>
              </w:rPr>
            </w:pPr>
            <w:r w:rsidRPr="00262D97">
              <w:rPr>
                <w:rFonts w:ascii="Arial" w:hAnsi="Arial" w:cs="Arial"/>
                <w:sz w:val="24"/>
                <w:szCs w:val="24"/>
              </w:rPr>
              <w:t>MAME, Dolphin</w:t>
            </w:r>
          </w:p>
        </w:tc>
        <w:tc>
          <w:tcPr>
            <w:tcW w:w="2268" w:type="dxa"/>
            <w:shd w:val="clear" w:color="auto" w:fill="DEEAF6" w:themeFill="accent5" w:themeFillTint="33"/>
            <w:vAlign w:val="center"/>
          </w:tcPr>
          <w:p w14:paraId="0468B29B" w14:textId="784A1485" w:rsidR="00191CBE" w:rsidRDefault="00262D97" w:rsidP="00BC012E">
            <w:pPr>
              <w:spacing w:line="259" w:lineRule="auto"/>
              <w:jc w:val="center"/>
              <w:rPr>
                <w:rFonts w:ascii="Arial" w:hAnsi="Arial" w:cs="Arial"/>
                <w:sz w:val="24"/>
                <w:szCs w:val="24"/>
              </w:rPr>
            </w:pPr>
            <w:r w:rsidRPr="00262D97">
              <w:rPr>
                <w:rFonts w:ascii="Arial" w:hAnsi="Arial" w:cs="Arial"/>
                <w:sz w:val="24"/>
                <w:szCs w:val="24"/>
              </w:rPr>
              <w:t>Preservación digital, gaming</w:t>
            </w:r>
          </w:p>
        </w:tc>
      </w:tr>
      <w:tr w:rsidR="00191CBE" w14:paraId="03161BC9" w14:textId="77777777" w:rsidTr="0004677B">
        <w:trPr>
          <w:jc w:val="center"/>
        </w:trPr>
        <w:tc>
          <w:tcPr>
            <w:tcW w:w="2721" w:type="dxa"/>
            <w:vAlign w:val="center"/>
          </w:tcPr>
          <w:p w14:paraId="5C8805BE" w14:textId="56D97894" w:rsidR="00191CBE" w:rsidRDefault="00076382" w:rsidP="00BC012E">
            <w:pPr>
              <w:spacing w:line="259" w:lineRule="auto"/>
              <w:jc w:val="center"/>
              <w:rPr>
                <w:rFonts w:ascii="Arial" w:hAnsi="Arial" w:cs="Arial"/>
                <w:sz w:val="24"/>
                <w:szCs w:val="24"/>
              </w:rPr>
            </w:pPr>
            <w:r w:rsidRPr="00076382">
              <w:rPr>
                <w:rFonts w:ascii="Arial" w:hAnsi="Arial" w:cs="Arial"/>
                <w:sz w:val="24"/>
                <w:szCs w:val="24"/>
              </w:rPr>
              <w:t>Emulación de CPU</w:t>
            </w:r>
          </w:p>
        </w:tc>
        <w:tc>
          <w:tcPr>
            <w:tcW w:w="2665" w:type="dxa"/>
            <w:vAlign w:val="center"/>
          </w:tcPr>
          <w:p w14:paraId="695125A9" w14:textId="29FE93CB" w:rsidR="00191CBE" w:rsidRDefault="006B55B8" w:rsidP="00BC012E">
            <w:pPr>
              <w:spacing w:line="259" w:lineRule="auto"/>
              <w:jc w:val="center"/>
              <w:rPr>
                <w:rFonts w:ascii="Arial" w:hAnsi="Arial" w:cs="Arial"/>
                <w:sz w:val="24"/>
                <w:szCs w:val="24"/>
              </w:rPr>
            </w:pPr>
            <w:r w:rsidRPr="006B55B8">
              <w:rPr>
                <w:rFonts w:ascii="Arial" w:hAnsi="Arial" w:cs="Arial"/>
                <w:sz w:val="24"/>
                <w:szCs w:val="24"/>
              </w:rPr>
              <w:t>Traduce instrucciones de procesador</w:t>
            </w:r>
          </w:p>
        </w:tc>
        <w:tc>
          <w:tcPr>
            <w:tcW w:w="2665" w:type="dxa"/>
            <w:vAlign w:val="center"/>
          </w:tcPr>
          <w:p w14:paraId="691EA3DA" w14:textId="015AAAC9" w:rsidR="00191CBE" w:rsidRDefault="00262D97" w:rsidP="00BC012E">
            <w:pPr>
              <w:spacing w:line="259" w:lineRule="auto"/>
              <w:jc w:val="center"/>
              <w:rPr>
                <w:rFonts w:ascii="Arial" w:hAnsi="Arial" w:cs="Arial"/>
                <w:sz w:val="24"/>
                <w:szCs w:val="24"/>
              </w:rPr>
            </w:pPr>
            <w:r w:rsidRPr="00262D97">
              <w:rPr>
                <w:rFonts w:ascii="Arial" w:hAnsi="Arial" w:cs="Arial"/>
                <w:sz w:val="24"/>
                <w:szCs w:val="24"/>
              </w:rPr>
              <w:t>Rosetta (Apple), Dynamic recompilation</w:t>
            </w:r>
          </w:p>
        </w:tc>
        <w:tc>
          <w:tcPr>
            <w:tcW w:w="2268" w:type="dxa"/>
            <w:vAlign w:val="center"/>
          </w:tcPr>
          <w:p w14:paraId="5780CBC5" w14:textId="13B82CC6" w:rsidR="00191CBE" w:rsidRDefault="00262D97" w:rsidP="00BC012E">
            <w:pPr>
              <w:spacing w:line="259" w:lineRule="auto"/>
              <w:jc w:val="center"/>
              <w:rPr>
                <w:rFonts w:ascii="Arial" w:hAnsi="Arial" w:cs="Arial"/>
                <w:sz w:val="24"/>
                <w:szCs w:val="24"/>
              </w:rPr>
            </w:pPr>
            <w:r w:rsidRPr="00262D97">
              <w:rPr>
                <w:rFonts w:ascii="Arial" w:hAnsi="Arial" w:cs="Arial"/>
                <w:sz w:val="24"/>
                <w:szCs w:val="24"/>
              </w:rPr>
              <w:t>Migración entre arquitecturas</w:t>
            </w:r>
          </w:p>
        </w:tc>
      </w:tr>
      <w:tr w:rsidR="00191CBE" w14:paraId="5B6B6166" w14:textId="77777777" w:rsidTr="0004677B">
        <w:trPr>
          <w:jc w:val="center"/>
        </w:trPr>
        <w:tc>
          <w:tcPr>
            <w:tcW w:w="2721" w:type="dxa"/>
            <w:shd w:val="clear" w:color="auto" w:fill="DEEAF6" w:themeFill="accent5" w:themeFillTint="33"/>
            <w:vAlign w:val="center"/>
          </w:tcPr>
          <w:p w14:paraId="0234B1FC" w14:textId="70D232AF" w:rsidR="00191CBE" w:rsidRDefault="006B55B8" w:rsidP="00BC012E">
            <w:pPr>
              <w:spacing w:line="259" w:lineRule="auto"/>
              <w:jc w:val="center"/>
              <w:rPr>
                <w:rFonts w:ascii="Arial" w:hAnsi="Arial" w:cs="Arial"/>
                <w:sz w:val="24"/>
                <w:szCs w:val="24"/>
              </w:rPr>
            </w:pPr>
            <w:r w:rsidRPr="006B55B8">
              <w:rPr>
                <w:rFonts w:ascii="Arial" w:hAnsi="Arial" w:cs="Arial"/>
                <w:sz w:val="24"/>
                <w:szCs w:val="24"/>
              </w:rPr>
              <w:t>Emulación de sistema completo</w:t>
            </w:r>
          </w:p>
        </w:tc>
        <w:tc>
          <w:tcPr>
            <w:tcW w:w="2665" w:type="dxa"/>
            <w:shd w:val="clear" w:color="auto" w:fill="DEEAF6" w:themeFill="accent5" w:themeFillTint="33"/>
            <w:vAlign w:val="center"/>
          </w:tcPr>
          <w:p w14:paraId="3A9CBA5C" w14:textId="7F131730" w:rsidR="00191CBE" w:rsidRDefault="006B55B8" w:rsidP="00BC012E">
            <w:pPr>
              <w:spacing w:line="259" w:lineRule="auto"/>
              <w:jc w:val="center"/>
              <w:rPr>
                <w:rFonts w:ascii="Arial" w:hAnsi="Arial" w:cs="Arial"/>
                <w:sz w:val="24"/>
                <w:szCs w:val="24"/>
              </w:rPr>
            </w:pPr>
            <w:r w:rsidRPr="006B55B8">
              <w:rPr>
                <w:rFonts w:ascii="Arial" w:hAnsi="Arial" w:cs="Arial"/>
                <w:sz w:val="24"/>
                <w:szCs w:val="24"/>
              </w:rPr>
              <w:t>Simula todo el sistema computacional</w:t>
            </w:r>
          </w:p>
        </w:tc>
        <w:tc>
          <w:tcPr>
            <w:tcW w:w="2665" w:type="dxa"/>
            <w:shd w:val="clear" w:color="auto" w:fill="DEEAF6" w:themeFill="accent5" w:themeFillTint="33"/>
            <w:vAlign w:val="center"/>
          </w:tcPr>
          <w:p w14:paraId="29A63389" w14:textId="0F906F63" w:rsidR="00191CBE" w:rsidRDefault="00262D97" w:rsidP="00BC012E">
            <w:pPr>
              <w:spacing w:line="259" w:lineRule="auto"/>
              <w:jc w:val="center"/>
              <w:rPr>
                <w:rFonts w:ascii="Arial" w:hAnsi="Arial" w:cs="Arial"/>
                <w:sz w:val="24"/>
                <w:szCs w:val="24"/>
              </w:rPr>
            </w:pPr>
            <w:r w:rsidRPr="00262D97">
              <w:rPr>
                <w:rFonts w:ascii="Arial" w:hAnsi="Arial" w:cs="Arial"/>
                <w:sz w:val="24"/>
                <w:szCs w:val="24"/>
              </w:rPr>
              <w:t>VMware, Parallels</w:t>
            </w:r>
          </w:p>
        </w:tc>
        <w:tc>
          <w:tcPr>
            <w:tcW w:w="2268" w:type="dxa"/>
            <w:shd w:val="clear" w:color="auto" w:fill="DEEAF6" w:themeFill="accent5" w:themeFillTint="33"/>
            <w:vAlign w:val="center"/>
          </w:tcPr>
          <w:p w14:paraId="6813D1FA" w14:textId="3707CE15" w:rsidR="00191CBE" w:rsidRDefault="00D72E14" w:rsidP="00BC012E">
            <w:pPr>
              <w:keepNext/>
              <w:spacing w:line="259" w:lineRule="auto"/>
              <w:jc w:val="center"/>
              <w:rPr>
                <w:rFonts w:ascii="Arial" w:hAnsi="Arial" w:cs="Arial"/>
                <w:sz w:val="24"/>
                <w:szCs w:val="24"/>
              </w:rPr>
            </w:pPr>
            <w:r w:rsidRPr="00D72E14">
              <w:rPr>
                <w:rFonts w:ascii="Arial" w:hAnsi="Arial" w:cs="Arial"/>
                <w:sz w:val="24"/>
                <w:szCs w:val="24"/>
              </w:rPr>
              <w:t>Múltiples SO en una máquina</w:t>
            </w:r>
          </w:p>
        </w:tc>
      </w:tr>
    </w:tbl>
    <w:p w14:paraId="652CA3D3" w14:textId="0FCA5086" w:rsidR="00947C9D" w:rsidRDefault="00D72E14" w:rsidP="00D72E14">
      <w:pPr>
        <w:pStyle w:val="Descripcin"/>
        <w:rPr>
          <w:rFonts w:ascii="Arial" w:hAnsi="Arial" w:cs="Arial"/>
          <w:sz w:val="24"/>
          <w:szCs w:val="24"/>
        </w:rPr>
      </w:pPr>
      <w:bookmarkStart w:id="43" w:name="_Toc200812021"/>
      <w:r>
        <w:t xml:space="preserve">Tabla </w:t>
      </w:r>
      <w:fldSimple w:instr=" SEQ Tabla \* ARABIC ">
        <w:r w:rsidR="00420186">
          <w:rPr>
            <w:noProof/>
          </w:rPr>
          <w:t>8</w:t>
        </w:r>
      </w:fldSimple>
      <w:r>
        <w:t xml:space="preserve">. </w:t>
      </w:r>
      <w:r w:rsidRPr="002F584A">
        <w:t>Tipos de emulación y sus aplicaciones (adaptado de Stallings, 2018; Wolf et al., 2015).</w:t>
      </w:r>
      <w:bookmarkEnd w:id="43"/>
    </w:p>
    <w:p w14:paraId="1890C2E2" w14:textId="5E3FE1F8" w:rsidR="00947C9D" w:rsidRDefault="00947C9D" w:rsidP="006A59BF">
      <w:pPr>
        <w:spacing w:line="259" w:lineRule="auto"/>
        <w:jc w:val="both"/>
        <w:rPr>
          <w:rFonts w:ascii="Arial" w:hAnsi="Arial" w:cs="Arial"/>
          <w:sz w:val="24"/>
          <w:szCs w:val="24"/>
        </w:rPr>
      </w:pPr>
    </w:p>
    <w:p w14:paraId="416FF912" w14:textId="09F07209" w:rsidR="00191CBE" w:rsidRPr="00C746B0" w:rsidRDefault="00191CBE" w:rsidP="00C746B0">
      <w:pPr>
        <w:pStyle w:val="Ttulo4"/>
        <w:jc w:val="center"/>
        <w:rPr>
          <w:rFonts w:ascii="Arial" w:eastAsia="Arial" w:hAnsi="Arial" w:cs="Arial"/>
          <w:b/>
          <w:i w:val="0"/>
          <w:color w:val="002060"/>
          <w:sz w:val="32"/>
          <w:szCs w:val="32"/>
        </w:rPr>
      </w:pPr>
      <w:r w:rsidRPr="00C746B0">
        <w:rPr>
          <w:rFonts w:ascii="Arial" w:eastAsia="Arial" w:hAnsi="Arial" w:cs="Arial"/>
          <w:b/>
          <w:i w:val="0"/>
          <w:color w:val="002060"/>
          <w:sz w:val="32"/>
          <w:szCs w:val="32"/>
        </w:rPr>
        <w:t>VENTAJAS Y LIMITACIONES</w:t>
      </w:r>
    </w:p>
    <w:p w14:paraId="3B87EDFA" w14:textId="34E1233B" w:rsidR="00191CBE" w:rsidRDefault="00191CBE" w:rsidP="00191CBE">
      <w:pPr>
        <w:spacing w:line="259" w:lineRule="auto"/>
        <w:jc w:val="both"/>
        <w:rPr>
          <w:rFonts w:ascii="Arial" w:hAnsi="Arial" w:cs="Arial"/>
          <w:sz w:val="24"/>
          <w:szCs w:val="24"/>
        </w:rPr>
      </w:pPr>
      <w:r w:rsidRPr="00191CBE">
        <w:rPr>
          <w:rFonts w:ascii="Arial" w:hAnsi="Arial" w:cs="Arial"/>
          <w:sz w:val="24"/>
          <w:szCs w:val="24"/>
        </w:rPr>
        <w:t xml:space="preserve">La emulación ofrece beneficios </w:t>
      </w:r>
      <w:r w:rsidR="00C746B0" w:rsidRPr="00191CBE">
        <w:rPr>
          <w:rFonts w:ascii="Arial" w:hAnsi="Arial" w:cs="Arial"/>
          <w:sz w:val="24"/>
          <w:szCs w:val="24"/>
        </w:rPr>
        <w:t>únicos,</w:t>
      </w:r>
      <w:r w:rsidRPr="00191CBE">
        <w:rPr>
          <w:rFonts w:ascii="Arial" w:hAnsi="Arial" w:cs="Arial"/>
          <w:sz w:val="24"/>
          <w:szCs w:val="24"/>
        </w:rPr>
        <w:t xml:space="preserve"> pero también presenta desafíos significativos. Sus principales ventajas incluyen la capacidad de ejecutar software legacy, realizar testing en múltiples plataformas sin hardware físico, y preservar sistemas históricos </w:t>
      </w:r>
      <w:r w:rsidR="006535E4">
        <w:rPr>
          <w:rFonts w:ascii="Arial" w:hAnsi="Arial" w:cs="Arial"/>
          <w:sz w:val="24"/>
          <w:szCs w:val="24"/>
        </w:rPr>
        <w:t>[Carretero et al., 2001]</w:t>
      </w:r>
      <w:r w:rsidRPr="00191CBE">
        <w:rPr>
          <w:rFonts w:ascii="Arial" w:hAnsi="Arial" w:cs="Arial"/>
          <w:sz w:val="24"/>
          <w:szCs w:val="24"/>
        </w:rPr>
        <w:t xml:space="preserve">. Sin embargo, el costo computacional puede ser de 10 a 100 veces mayor que la ejecución nativa, dependiendo de la complejidad de la traducción requerida </w:t>
      </w:r>
      <w:r w:rsidR="006535E4">
        <w:rPr>
          <w:rFonts w:ascii="Arial" w:hAnsi="Arial" w:cs="Arial"/>
          <w:sz w:val="24"/>
          <w:szCs w:val="24"/>
        </w:rPr>
        <w:t>[Silberschatz et al., 2018]</w:t>
      </w:r>
      <w:r w:rsidRPr="00191CBE">
        <w:rPr>
          <w:rFonts w:ascii="Arial" w:hAnsi="Arial" w:cs="Arial"/>
          <w:sz w:val="24"/>
          <w:szCs w:val="24"/>
        </w:rPr>
        <w:t>.</w:t>
      </w:r>
    </w:p>
    <w:p w14:paraId="4E0B20B1" w14:textId="50C5DCA9" w:rsidR="00947C9D" w:rsidRDefault="00947C9D" w:rsidP="006A59BF">
      <w:pPr>
        <w:spacing w:line="259" w:lineRule="auto"/>
        <w:jc w:val="both"/>
        <w:rPr>
          <w:rFonts w:ascii="Arial" w:hAnsi="Arial" w:cs="Arial"/>
          <w:sz w:val="24"/>
          <w:szCs w:val="24"/>
        </w:rPr>
      </w:pPr>
    </w:p>
    <w:p w14:paraId="72869377" w14:textId="58594BD9" w:rsidR="00680BB1" w:rsidRDefault="00A32F38">
      <w:pPr>
        <w:spacing w:line="259" w:lineRule="auto"/>
        <w:rPr>
          <w:rFonts w:ascii="Arial" w:hAnsi="Arial" w:cs="Arial"/>
          <w:sz w:val="24"/>
          <w:szCs w:val="24"/>
        </w:rPr>
      </w:pPr>
      <w:r>
        <w:rPr>
          <w:rFonts w:ascii="Arial" w:hAnsi="Arial" w:cs="Arial"/>
          <w:sz w:val="24"/>
          <w:szCs w:val="24"/>
        </w:rPr>
        <w:br w:type="page"/>
      </w:r>
    </w:p>
    <w:p w14:paraId="14CBC641" w14:textId="6ABEFA59" w:rsidR="0041129A" w:rsidRPr="00F0707D" w:rsidRDefault="00B03C95" w:rsidP="0041129A">
      <w:pPr>
        <w:pStyle w:val="Ttulo3"/>
        <w:shd w:val="clear" w:color="auto" w:fill="DBDBDB"/>
        <w:spacing w:after="240" w:line="259" w:lineRule="auto"/>
        <w:rPr>
          <w:rFonts w:ascii="Arial" w:eastAsia="Arial" w:hAnsi="Arial" w:cs="Arial"/>
          <w:b/>
          <w:color w:val="000000"/>
          <w:lang w:eastAsia="es-MX"/>
        </w:rPr>
      </w:pPr>
      <w:bookmarkStart w:id="44" w:name="_Toc200806413"/>
      <w:bookmarkStart w:id="45" w:name="_Toc200810634"/>
      <w:bookmarkStart w:id="46" w:name="_Toc200812008"/>
      <w:r>
        <w:rPr>
          <w:rFonts w:ascii="Arial" w:eastAsia="Arial" w:hAnsi="Arial" w:cs="Arial"/>
          <w:b/>
          <w:color w:val="000000"/>
          <w:lang w:eastAsia="es-MX"/>
        </w:rPr>
        <w:lastRenderedPageBreak/>
        <w:t>6</w:t>
      </w:r>
      <w:r w:rsidR="0041129A" w:rsidRPr="00F0707D">
        <w:rPr>
          <w:rFonts w:ascii="Arial" w:eastAsia="Arial" w:hAnsi="Arial" w:cs="Arial"/>
          <w:b/>
          <w:color w:val="000000"/>
          <w:lang w:eastAsia="es-MX"/>
        </w:rPr>
        <w:t>.</w:t>
      </w:r>
      <w:r w:rsidR="00823129">
        <w:rPr>
          <w:rFonts w:ascii="Arial" w:eastAsia="Arial" w:hAnsi="Arial" w:cs="Arial"/>
          <w:b/>
          <w:color w:val="000000"/>
          <w:lang w:eastAsia="es-MX"/>
        </w:rPr>
        <w:t>2</w:t>
      </w:r>
      <w:r w:rsidR="0041129A" w:rsidRPr="00F0707D">
        <w:rPr>
          <w:rFonts w:ascii="Arial" w:eastAsia="Arial" w:hAnsi="Arial" w:cs="Arial"/>
          <w:b/>
          <w:color w:val="000000"/>
          <w:lang w:eastAsia="es-MX"/>
        </w:rPr>
        <w:t>.</w:t>
      </w:r>
      <w:r w:rsidR="00823129">
        <w:rPr>
          <w:rFonts w:ascii="Arial" w:eastAsia="Arial" w:hAnsi="Arial" w:cs="Arial"/>
          <w:b/>
          <w:color w:val="000000"/>
          <w:lang w:eastAsia="es-MX"/>
        </w:rPr>
        <w:t>2</w:t>
      </w:r>
      <w:r w:rsidR="0041129A" w:rsidRPr="00F0707D">
        <w:rPr>
          <w:rFonts w:ascii="Arial" w:eastAsia="Arial" w:hAnsi="Arial" w:cs="Arial"/>
          <w:b/>
          <w:color w:val="000000"/>
          <w:lang w:eastAsia="es-MX"/>
        </w:rPr>
        <w:t>)</w:t>
      </w:r>
      <w:r>
        <w:rPr>
          <w:rFonts w:ascii="Arial" w:eastAsia="Arial" w:hAnsi="Arial" w:cs="Arial"/>
          <w:b/>
          <w:color w:val="000000"/>
          <w:lang w:eastAsia="es-MX"/>
        </w:rPr>
        <w:t xml:space="preserve"> </w:t>
      </w:r>
      <w:r w:rsidRPr="00B03C95">
        <w:rPr>
          <w:rFonts w:ascii="Arial" w:eastAsia="Arial" w:hAnsi="Arial" w:cs="Arial"/>
          <w:b/>
          <w:color w:val="000000"/>
          <w:lang w:eastAsia="es-MX"/>
        </w:rPr>
        <w:t>VIRTUALIZACIÓN ASISTIDA POR HARDWARE</w:t>
      </w:r>
      <w:bookmarkEnd w:id="44"/>
      <w:bookmarkEnd w:id="45"/>
      <w:bookmarkEnd w:id="46"/>
    </w:p>
    <w:p w14:paraId="68817112" w14:textId="391994AD" w:rsidR="0041129A" w:rsidRPr="00B12BBB" w:rsidRDefault="0041129A" w:rsidP="0041129A">
      <w:pPr>
        <w:pStyle w:val="Ttulo4"/>
        <w:jc w:val="center"/>
        <w:rPr>
          <w:rFonts w:ascii="Arial" w:eastAsia="Arial" w:hAnsi="Arial" w:cs="Arial"/>
          <w:b/>
          <w:i w:val="0"/>
          <w:color w:val="002060"/>
          <w:sz w:val="32"/>
          <w:szCs w:val="32"/>
        </w:rPr>
      </w:pPr>
      <w:r w:rsidRPr="00B12BBB">
        <w:rPr>
          <w:rFonts w:ascii="Arial" w:eastAsia="Arial" w:hAnsi="Arial" w:cs="Arial"/>
          <w:b/>
          <w:i w:val="0"/>
          <w:color w:val="002060"/>
          <w:sz w:val="32"/>
          <w:szCs w:val="32"/>
        </w:rPr>
        <w:t>INTRODUCCIÓN</w:t>
      </w:r>
    </w:p>
    <w:p w14:paraId="38B4D8CE" w14:textId="2217308C" w:rsidR="00DA62C9" w:rsidRPr="00DA62C9" w:rsidRDefault="00DA62C9" w:rsidP="00DA62C9">
      <w:pPr>
        <w:spacing w:before="240" w:line="257" w:lineRule="auto"/>
        <w:jc w:val="both"/>
        <w:rPr>
          <w:rFonts w:ascii="Arial" w:hAnsi="Arial" w:cs="Arial"/>
          <w:sz w:val="24"/>
          <w:szCs w:val="24"/>
        </w:rPr>
      </w:pPr>
      <w:r w:rsidRPr="00DA62C9">
        <w:rPr>
          <w:rFonts w:ascii="Arial" w:hAnsi="Arial" w:cs="Arial"/>
          <w:sz w:val="24"/>
          <w:szCs w:val="24"/>
        </w:rPr>
        <w:t xml:space="preserve">La virtualización asistida por hardware representa una evolución significativa en las tecnologías de virtualización, introduciendo capacidades específicas en los procesadores para facilitar y acelerar la creación y gestión de máquinas virtuales </w:t>
      </w:r>
      <w:r w:rsidR="001963CE">
        <w:rPr>
          <w:rFonts w:ascii="Arial" w:hAnsi="Arial" w:cs="Arial"/>
          <w:sz w:val="24"/>
          <w:szCs w:val="24"/>
        </w:rPr>
        <w:t>[Tanenbaum &amp; Bos, 2015]</w:t>
      </w:r>
      <w:r w:rsidRPr="00DA62C9">
        <w:rPr>
          <w:rFonts w:ascii="Arial" w:hAnsi="Arial" w:cs="Arial"/>
          <w:sz w:val="24"/>
          <w:szCs w:val="24"/>
        </w:rPr>
        <w:t xml:space="preserve">. Esta aproximación busca resolver las limitaciones de rendimiento inherentes a la virtualización por software mediante la implementación de instrucciones especializadas y mecanismos de hardware dedicados </w:t>
      </w:r>
      <w:r w:rsidR="006535E4">
        <w:rPr>
          <w:rFonts w:ascii="Arial" w:hAnsi="Arial" w:cs="Arial"/>
          <w:sz w:val="24"/>
          <w:szCs w:val="24"/>
        </w:rPr>
        <w:t>[Stallings, 2018]</w:t>
      </w:r>
      <w:r w:rsidRPr="00DA62C9">
        <w:rPr>
          <w:rFonts w:ascii="Arial" w:hAnsi="Arial" w:cs="Arial"/>
          <w:sz w:val="24"/>
          <w:szCs w:val="24"/>
        </w:rPr>
        <w:t>.</w:t>
      </w:r>
    </w:p>
    <w:p w14:paraId="0CEE1661" w14:textId="2E831FDA" w:rsidR="00DA62C9" w:rsidRDefault="00DA62C9" w:rsidP="00DA62C9">
      <w:pPr>
        <w:spacing w:before="240" w:line="257" w:lineRule="auto"/>
        <w:jc w:val="both"/>
        <w:rPr>
          <w:rFonts w:ascii="Arial" w:hAnsi="Arial" w:cs="Arial"/>
          <w:sz w:val="24"/>
          <w:szCs w:val="24"/>
        </w:rPr>
      </w:pPr>
      <w:r w:rsidRPr="00DA62C9">
        <w:rPr>
          <w:rFonts w:ascii="Arial" w:hAnsi="Arial" w:cs="Arial"/>
          <w:sz w:val="24"/>
          <w:szCs w:val="24"/>
        </w:rPr>
        <w:t xml:space="preserve">Las tecnologías modernas como Intel VT-x (Virtualization Technology) y AMD-V (AMD Virtualization) han transformado el panorama de la virtualización al proporcionar soporte nativo en el procesador para la ejecución de múltiples sistemas operativos </w:t>
      </w:r>
      <w:r w:rsidR="006535E4">
        <w:rPr>
          <w:rFonts w:ascii="Arial" w:hAnsi="Arial" w:cs="Arial"/>
          <w:sz w:val="24"/>
          <w:szCs w:val="24"/>
        </w:rPr>
        <w:t>[Silberschatz et al., 2018]</w:t>
      </w:r>
      <w:r w:rsidRPr="00DA62C9">
        <w:rPr>
          <w:rFonts w:ascii="Arial" w:hAnsi="Arial" w:cs="Arial"/>
          <w:sz w:val="24"/>
          <w:szCs w:val="24"/>
        </w:rPr>
        <w:t xml:space="preserve">. Estas extensiones permiten que el hypervisor opere con mayor eficiencia, reduciendo el overhead tradicionalmente asociado con la virtualización </w:t>
      </w:r>
      <w:r w:rsidR="00D42946">
        <w:rPr>
          <w:rFonts w:ascii="Arial" w:hAnsi="Arial" w:cs="Arial"/>
          <w:sz w:val="24"/>
          <w:szCs w:val="24"/>
        </w:rPr>
        <w:t>[Wolf et al., 2015]</w:t>
      </w:r>
      <w:r w:rsidRPr="00DA62C9">
        <w:rPr>
          <w:rFonts w:ascii="Arial" w:hAnsi="Arial" w:cs="Arial"/>
          <w:sz w:val="24"/>
          <w:szCs w:val="24"/>
        </w:rPr>
        <w:t>.</w:t>
      </w:r>
    </w:p>
    <w:p w14:paraId="275B1C10" w14:textId="4C646981" w:rsidR="00DA62C9" w:rsidRPr="00DA62C9" w:rsidRDefault="00DA62C9" w:rsidP="00DA62C9">
      <w:pPr>
        <w:spacing w:before="240" w:line="257" w:lineRule="auto"/>
        <w:jc w:val="both"/>
        <w:rPr>
          <w:rFonts w:ascii="Arial" w:hAnsi="Arial" w:cs="Arial"/>
          <w:sz w:val="24"/>
          <w:szCs w:val="24"/>
        </w:rPr>
      </w:pPr>
    </w:p>
    <w:p w14:paraId="24DD3BEA" w14:textId="04957994" w:rsidR="00DA62C9" w:rsidRPr="00DA62C9" w:rsidRDefault="00DA62C9" w:rsidP="00DA62C9">
      <w:pPr>
        <w:pStyle w:val="Ttulo4"/>
        <w:jc w:val="center"/>
        <w:rPr>
          <w:rFonts w:ascii="Arial" w:eastAsia="Arial" w:hAnsi="Arial" w:cs="Arial"/>
          <w:b/>
          <w:i w:val="0"/>
          <w:color w:val="002060"/>
          <w:sz w:val="32"/>
          <w:szCs w:val="32"/>
        </w:rPr>
      </w:pPr>
      <w:r w:rsidRPr="00DA62C9">
        <w:rPr>
          <w:rFonts w:ascii="Arial" w:eastAsia="Arial" w:hAnsi="Arial" w:cs="Arial"/>
          <w:b/>
          <w:i w:val="0"/>
          <w:color w:val="002060"/>
          <w:sz w:val="32"/>
          <w:szCs w:val="32"/>
        </w:rPr>
        <w:t>COMPONENTES</w:t>
      </w:r>
    </w:p>
    <w:p w14:paraId="56504E15" w14:textId="5CC2B176" w:rsidR="00DA62C9" w:rsidRDefault="00DA62C9" w:rsidP="00DA62C9">
      <w:pPr>
        <w:spacing w:before="240" w:line="257" w:lineRule="auto"/>
        <w:jc w:val="both"/>
        <w:rPr>
          <w:rFonts w:ascii="Arial" w:hAnsi="Arial" w:cs="Arial"/>
          <w:sz w:val="24"/>
          <w:szCs w:val="24"/>
        </w:rPr>
      </w:pPr>
      <w:r w:rsidRPr="00DA62C9">
        <w:rPr>
          <w:rFonts w:ascii="Arial" w:hAnsi="Arial" w:cs="Arial"/>
          <w:sz w:val="24"/>
          <w:szCs w:val="24"/>
        </w:rPr>
        <w:t xml:space="preserve">Los elementos clave que componen la virtualización asistida por hardware se detallan en la Tabla </w:t>
      </w:r>
      <w:r w:rsidR="00BB5464">
        <w:rPr>
          <w:rFonts w:ascii="Arial" w:hAnsi="Arial" w:cs="Arial"/>
          <w:sz w:val="24"/>
          <w:szCs w:val="24"/>
        </w:rPr>
        <w:t>9</w:t>
      </w:r>
      <w:r w:rsidRPr="00DA62C9">
        <w:rPr>
          <w:rFonts w:ascii="Arial" w:hAnsi="Arial" w:cs="Arial"/>
          <w:sz w:val="24"/>
          <w:szCs w:val="24"/>
        </w:rPr>
        <w:t>:</w:t>
      </w:r>
    </w:p>
    <w:p w14:paraId="7654BA4A" w14:textId="77777777" w:rsidR="00810F64" w:rsidRPr="00DA62C9" w:rsidRDefault="00810F64" w:rsidP="00DA62C9">
      <w:pPr>
        <w:spacing w:before="240" w:line="257" w:lineRule="auto"/>
        <w:jc w:val="both"/>
        <w:rPr>
          <w:rFonts w:ascii="Arial" w:hAnsi="Arial" w:cs="Arial"/>
          <w:sz w:val="24"/>
          <w:szCs w:val="24"/>
        </w:rPr>
      </w:pPr>
    </w:p>
    <w:tbl>
      <w:tblPr>
        <w:tblStyle w:val="Tablaconcuadrcula"/>
        <w:tblW w:w="10428" w:type="dxa"/>
        <w:jc w:val="center"/>
        <w:tblLook w:val="04A0" w:firstRow="1" w:lastRow="0" w:firstColumn="1" w:lastColumn="0" w:noHBand="0" w:noVBand="1"/>
      </w:tblPr>
      <w:tblGrid>
        <w:gridCol w:w="2207"/>
        <w:gridCol w:w="2835"/>
        <w:gridCol w:w="2608"/>
        <w:gridCol w:w="2778"/>
      </w:tblGrid>
      <w:tr w:rsidR="007915C6" w14:paraId="646034D0" w14:textId="77777777" w:rsidTr="007915C6">
        <w:trPr>
          <w:jc w:val="center"/>
        </w:trPr>
        <w:tc>
          <w:tcPr>
            <w:tcW w:w="2207" w:type="dxa"/>
            <w:shd w:val="clear" w:color="auto" w:fill="002060"/>
            <w:vAlign w:val="center"/>
          </w:tcPr>
          <w:p w14:paraId="6EAE3E4D" w14:textId="1F2444FA" w:rsidR="00DA62C9" w:rsidRPr="00BB5464" w:rsidRDefault="00BB5464" w:rsidP="00BB5464">
            <w:pPr>
              <w:spacing w:line="257" w:lineRule="auto"/>
              <w:jc w:val="center"/>
              <w:rPr>
                <w:rFonts w:ascii="Arial" w:hAnsi="Arial" w:cs="Arial"/>
                <w:b/>
                <w:bCs/>
                <w:sz w:val="24"/>
                <w:szCs w:val="24"/>
              </w:rPr>
            </w:pPr>
            <w:r w:rsidRPr="00BB5464">
              <w:rPr>
                <w:rFonts w:ascii="Arial" w:hAnsi="Arial" w:cs="Arial"/>
                <w:b/>
                <w:bCs/>
                <w:sz w:val="24"/>
                <w:szCs w:val="24"/>
              </w:rPr>
              <w:t>COMPONENTE</w:t>
            </w:r>
          </w:p>
        </w:tc>
        <w:tc>
          <w:tcPr>
            <w:tcW w:w="2835" w:type="dxa"/>
            <w:shd w:val="clear" w:color="auto" w:fill="002060"/>
            <w:vAlign w:val="center"/>
          </w:tcPr>
          <w:p w14:paraId="2D990EE7" w14:textId="68EC6539" w:rsidR="00DA62C9" w:rsidRPr="00BB5464" w:rsidRDefault="00BB5464" w:rsidP="00BB5464">
            <w:pPr>
              <w:spacing w:line="257" w:lineRule="auto"/>
              <w:jc w:val="center"/>
              <w:rPr>
                <w:rFonts w:ascii="Arial" w:hAnsi="Arial" w:cs="Arial"/>
                <w:b/>
                <w:bCs/>
                <w:sz w:val="24"/>
                <w:szCs w:val="24"/>
              </w:rPr>
            </w:pPr>
            <w:r w:rsidRPr="00BB5464">
              <w:rPr>
                <w:rFonts w:ascii="Arial" w:hAnsi="Arial" w:cs="Arial"/>
                <w:b/>
                <w:bCs/>
                <w:sz w:val="24"/>
                <w:szCs w:val="24"/>
              </w:rPr>
              <w:t>FUNCIÓN</w:t>
            </w:r>
          </w:p>
        </w:tc>
        <w:tc>
          <w:tcPr>
            <w:tcW w:w="2608" w:type="dxa"/>
            <w:shd w:val="clear" w:color="auto" w:fill="002060"/>
            <w:vAlign w:val="center"/>
          </w:tcPr>
          <w:p w14:paraId="63DD825E" w14:textId="6269E7D7" w:rsidR="00DA62C9" w:rsidRPr="00BB5464" w:rsidRDefault="00BB5464" w:rsidP="00BB5464">
            <w:pPr>
              <w:spacing w:line="257" w:lineRule="auto"/>
              <w:jc w:val="center"/>
              <w:rPr>
                <w:rFonts w:ascii="Arial" w:hAnsi="Arial" w:cs="Arial"/>
                <w:b/>
                <w:bCs/>
                <w:sz w:val="24"/>
                <w:szCs w:val="24"/>
              </w:rPr>
            </w:pPr>
            <w:r w:rsidRPr="00BB5464">
              <w:rPr>
                <w:rFonts w:ascii="Arial" w:hAnsi="Arial" w:cs="Arial"/>
                <w:b/>
                <w:bCs/>
                <w:sz w:val="24"/>
                <w:szCs w:val="24"/>
              </w:rPr>
              <w:t>TECNOLOGÍA INTEL</w:t>
            </w:r>
          </w:p>
        </w:tc>
        <w:tc>
          <w:tcPr>
            <w:tcW w:w="2778" w:type="dxa"/>
            <w:shd w:val="clear" w:color="auto" w:fill="002060"/>
            <w:vAlign w:val="center"/>
          </w:tcPr>
          <w:p w14:paraId="43DF30CE" w14:textId="7A48D041" w:rsidR="00DA62C9" w:rsidRPr="00BB5464" w:rsidRDefault="00BB5464" w:rsidP="00BB5464">
            <w:pPr>
              <w:spacing w:line="257" w:lineRule="auto"/>
              <w:jc w:val="center"/>
              <w:rPr>
                <w:rFonts w:ascii="Arial" w:hAnsi="Arial" w:cs="Arial"/>
                <w:b/>
                <w:bCs/>
                <w:sz w:val="24"/>
                <w:szCs w:val="24"/>
              </w:rPr>
            </w:pPr>
            <w:r w:rsidRPr="00BB5464">
              <w:rPr>
                <w:rFonts w:ascii="Arial" w:hAnsi="Arial" w:cs="Arial"/>
                <w:b/>
                <w:bCs/>
                <w:sz w:val="24"/>
                <w:szCs w:val="24"/>
              </w:rPr>
              <w:t>TECNOLOGÍA AMD</w:t>
            </w:r>
          </w:p>
        </w:tc>
      </w:tr>
      <w:tr w:rsidR="00DA62C9" w14:paraId="4B8D0002" w14:textId="77777777" w:rsidTr="007915C6">
        <w:trPr>
          <w:jc w:val="center"/>
        </w:trPr>
        <w:tc>
          <w:tcPr>
            <w:tcW w:w="2207" w:type="dxa"/>
            <w:vAlign w:val="center"/>
          </w:tcPr>
          <w:p w14:paraId="59D6F191" w14:textId="1772A8C7" w:rsidR="00DA62C9" w:rsidRDefault="00AE34BC" w:rsidP="00BB5464">
            <w:pPr>
              <w:spacing w:line="257" w:lineRule="auto"/>
              <w:jc w:val="center"/>
              <w:rPr>
                <w:rFonts w:ascii="Arial" w:hAnsi="Arial" w:cs="Arial"/>
                <w:sz w:val="24"/>
                <w:szCs w:val="24"/>
              </w:rPr>
            </w:pPr>
            <w:r w:rsidRPr="00AE34BC">
              <w:rPr>
                <w:rFonts w:ascii="Arial" w:hAnsi="Arial" w:cs="Arial"/>
                <w:sz w:val="24"/>
                <w:szCs w:val="24"/>
              </w:rPr>
              <w:t>Extensiones de CPU</w:t>
            </w:r>
          </w:p>
        </w:tc>
        <w:tc>
          <w:tcPr>
            <w:tcW w:w="2835" w:type="dxa"/>
            <w:vAlign w:val="center"/>
          </w:tcPr>
          <w:p w14:paraId="25FE37FF" w14:textId="4A3A23A7" w:rsidR="00DA62C9" w:rsidRDefault="00AE34BC" w:rsidP="00BB5464">
            <w:pPr>
              <w:spacing w:line="257" w:lineRule="auto"/>
              <w:jc w:val="center"/>
              <w:rPr>
                <w:rFonts w:ascii="Arial" w:hAnsi="Arial" w:cs="Arial"/>
                <w:sz w:val="24"/>
                <w:szCs w:val="24"/>
              </w:rPr>
            </w:pPr>
            <w:r w:rsidRPr="00AE34BC">
              <w:rPr>
                <w:rFonts w:ascii="Arial" w:hAnsi="Arial" w:cs="Arial"/>
                <w:sz w:val="24"/>
                <w:szCs w:val="24"/>
              </w:rPr>
              <w:t>Soporte nativo para hypervisors</w:t>
            </w:r>
          </w:p>
        </w:tc>
        <w:tc>
          <w:tcPr>
            <w:tcW w:w="2608" w:type="dxa"/>
            <w:vAlign w:val="center"/>
          </w:tcPr>
          <w:p w14:paraId="24B6EFD4" w14:textId="23565692" w:rsidR="00DA62C9" w:rsidRDefault="00820241" w:rsidP="00BB5464">
            <w:pPr>
              <w:spacing w:line="257" w:lineRule="auto"/>
              <w:jc w:val="center"/>
              <w:rPr>
                <w:rFonts w:ascii="Arial" w:hAnsi="Arial" w:cs="Arial"/>
                <w:sz w:val="24"/>
                <w:szCs w:val="24"/>
              </w:rPr>
            </w:pPr>
            <w:r w:rsidRPr="00820241">
              <w:rPr>
                <w:rFonts w:ascii="Arial" w:hAnsi="Arial" w:cs="Arial"/>
                <w:sz w:val="24"/>
                <w:szCs w:val="24"/>
              </w:rPr>
              <w:t>VT-x</w:t>
            </w:r>
          </w:p>
        </w:tc>
        <w:tc>
          <w:tcPr>
            <w:tcW w:w="2778" w:type="dxa"/>
            <w:vAlign w:val="center"/>
          </w:tcPr>
          <w:p w14:paraId="191B68B7" w14:textId="6408031D" w:rsidR="00DA62C9" w:rsidRDefault="00820241" w:rsidP="00BB5464">
            <w:pPr>
              <w:spacing w:line="257" w:lineRule="auto"/>
              <w:jc w:val="center"/>
              <w:rPr>
                <w:rFonts w:ascii="Arial" w:hAnsi="Arial" w:cs="Arial"/>
                <w:sz w:val="24"/>
                <w:szCs w:val="24"/>
              </w:rPr>
            </w:pPr>
            <w:r w:rsidRPr="00820241">
              <w:rPr>
                <w:rFonts w:ascii="Arial" w:hAnsi="Arial" w:cs="Arial"/>
                <w:sz w:val="24"/>
                <w:szCs w:val="24"/>
              </w:rPr>
              <w:t>AMD-V</w:t>
            </w:r>
          </w:p>
        </w:tc>
      </w:tr>
      <w:tr w:rsidR="007915C6" w14:paraId="4B735792" w14:textId="77777777" w:rsidTr="007915C6">
        <w:trPr>
          <w:jc w:val="center"/>
        </w:trPr>
        <w:tc>
          <w:tcPr>
            <w:tcW w:w="2207" w:type="dxa"/>
            <w:shd w:val="clear" w:color="auto" w:fill="DEEAF6" w:themeFill="accent5" w:themeFillTint="33"/>
            <w:vAlign w:val="center"/>
          </w:tcPr>
          <w:p w14:paraId="7B462A29" w14:textId="4D23845A" w:rsidR="00DA62C9" w:rsidRDefault="00AE34BC" w:rsidP="00BB5464">
            <w:pPr>
              <w:spacing w:line="257" w:lineRule="auto"/>
              <w:jc w:val="center"/>
              <w:rPr>
                <w:rFonts w:ascii="Arial" w:hAnsi="Arial" w:cs="Arial"/>
                <w:sz w:val="24"/>
                <w:szCs w:val="24"/>
              </w:rPr>
            </w:pPr>
            <w:r w:rsidRPr="00AE34BC">
              <w:rPr>
                <w:rFonts w:ascii="Arial" w:hAnsi="Arial" w:cs="Arial"/>
                <w:sz w:val="24"/>
                <w:szCs w:val="24"/>
              </w:rPr>
              <w:t>Gestión de memoria</w:t>
            </w:r>
          </w:p>
        </w:tc>
        <w:tc>
          <w:tcPr>
            <w:tcW w:w="2835" w:type="dxa"/>
            <w:shd w:val="clear" w:color="auto" w:fill="DEEAF6" w:themeFill="accent5" w:themeFillTint="33"/>
            <w:vAlign w:val="center"/>
          </w:tcPr>
          <w:p w14:paraId="4DCC5424" w14:textId="45673449" w:rsidR="00DA62C9" w:rsidRDefault="00AE34BC" w:rsidP="00BB5464">
            <w:pPr>
              <w:spacing w:line="257" w:lineRule="auto"/>
              <w:jc w:val="center"/>
              <w:rPr>
                <w:rFonts w:ascii="Arial" w:hAnsi="Arial" w:cs="Arial"/>
                <w:sz w:val="24"/>
                <w:szCs w:val="24"/>
              </w:rPr>
            </w:pPr>
            <w:r w:rsidRPr="00AE34BC">
              <w:rPr>
                <w:rFonts w:ascii="Arial" w:hAnsi="Arial" w:cs="Arial"/>
                <w:sz w:val="24"/>
                <w:szCs w:val="24"/>
              </w:rPr>
              <w:t>Traducción de direcciones virtualizadas</w:t>
            </w:r>
          </w:p>
        </w:tc>
        <w:tc>
          <w:tcPr>
            <w:tcW w:w="2608" w:type="dxa"/>
            <w:shd w:val="clear" w:color="auto" w:fill="DEEAF6" w:themeFill="accent5" w:themeFillTint="33"/>
            <w:vAlign w:val="center"/>
          </w:tcPr>
          <w:p w14:paraId="32C4BCA0" w14:textId="6373F71D" w:rsidR="00DA62C9" w:rsidRDefault="00820241" w:rsidP="00BB5464">
            <w:pPr>
              <w:spacing w:line="257" w:lineRule="auto"/>
              <w:jc w:val="center"/>
              <w:rPr>
                <w:rFonts w:ascii="Arial" w:hAnsi="Arial" w:cs="Arial"/>
                <w:sz w:val="24"/>
                <w:szCs w:val="24"/>
              </w:rPr>
            </w:pPr>
            <w:r w:rsidRPr="00820241">
              <w:rPr>
                <w:rFonts w:ascii="Arial" w:hAnsi="Arial" w:cs="Arial"/>
                <w:sz w:val="24"/>
                <w:szCs w:val="24"/>
              </w:rPr>
              <w:t>EPT (Extended Page Tables)</w:t>
            </w:r>
          </w:p>
        </w:tc>
        <w:tc>
          <w:tcPr>
            <w:tcW w:w="2778" w:type="dxa"/>
            <w:shd w:val="clear" w:color="auto" w:fill="DEEAF6" w:themeFill="accent5" w:themeFillTint="33"/>
            <w:vAlign w:val="center"/>
          </w:tcPr>
          <w:p w14:paraId="40850DE8" w14:textId="474E07E9" w:rsidR="00DA62C9" w:rsidRDefault="004B4ED3" w:rsidP="00BB5464">
            <w:pPr>
              <w:spacing w:line="257" w:lineRule="auto"/>
              <w:jc w:val="center"/>
              <w:rPr>
                <w:rFonts w:ascii="Arial" w:hAnsi="Arial" w:cs="Arial"/>
                <w:sz w:val="24"/>
                <w:szCs w:val="24"/>
              </w:rPr>
            </w:pPr>
            <w:r w:rsidRPr="004B4ED3">
              <w:rPr>
                <w:rFonts w:ascii="Arial" w:hAnsi="Arial" w:cs="Arial"/>
                <w:sz w:val="24"/>
                <w:szCs w:val="24"/>
              </w:rPr>
              <w:t>NPT (Nested Page Tables)</w:t>
            </w:r>
          </w:p>
        </w:tc>
      </w:tr>
      <w:tr w:rsidR="00DA62C9" w:rsidRPr="004B4ED3" w14:paraId="339BB1E3" w14:textId="77777777" w:rsidTr="007915C6">
        <w:trPr>
          <w:jc w:val="center"/>
        </w:trPr>
        <w:tc>
          <w:tcPr>
            <w:tcW w:w="2207" w:type="dxa"/>
            <w:vAlign w:val="center"/>
          </w:tcPr>
          <w:p w14:paraId="22F35129" w14:textId="1D3EBC21" w:rsidR="00DA62C9" w:rsidRPr="00BB5464" w:rsidRDefault="00AE34BC" w:rsidP="00BB5464">
            <w:pPr>
              <w:spacing w:line="257" w:lineRule="auto"/>
              <w:jc w:val="center"/>
              <w:rPr>
                <w:rFonts w:ascii="Arial" w:hAnsi="Arial" w:cs="Arial"/>
                <w:sz w:val="24"/>
                <w:szCs w:val="24"/>
              </w:rPr>
            </w:pPr>
            <w:r w:rsidRPr="00BB5464">
              <w:rPr>
                <w:rFonts w:ascii="Arial" w:hAnsi="Arial" w:cs="Arial"/>
                <w:sz w:val="24"/>
                <w:szCs w:val="24"/>
              </w:rPr>
              <w:t>Manejo de I/O</w:t>
            </w:r>
          </w:p>
        </w:tc>
        <w:tc>
          <w:tcPr>
            <w:tcW w:w="2835" w:type="dxa"/>
            <w:vAlign w:val="center"/>
          </w:tcPr>
          <w:p w14:paraId="6B7D528E" w14:textId="023EACCE" w:rsidR="00DA62C9" w:rsidRDefault="00AE34BC" w:rsidP="00BB5464">
            <w:pPr>
              <w:spacing w:line="257" w:lineRule="auto"/>
              <w:jc w:val="center"/>
              <w:rPr>
                <w:rFonts w:ascii="Arial" w:hAnsi="Arial" w:cs="Arial"/>
                <w:sz w:val="24"/>
                <w:szCs w:val="24"/>
              </w:rPr>
            </w:pPr>
            <w:r w:rsidRPr="00AE34BC">
              <w:rPr>
                <w:rFonts w:ascii="Arial" w:hAnsi="Arial" w:cs="Arial"/>
                <w:sz w:val="24"/>
                <w:szCs w:val="24"/>
              </w:rPr>
              <w:t>Virtualización de dispositivos</w:t>
            </w:r>
          </w:p>
        </w:tc>
        <w:tc>
          <w:tcPr>
            <w:tcW w:w="2608" w:type="dxa"/>
            <w:vAlign w:val="center"/>
          </w:tcPr>
          <w:p w14:paraId="41D5086C" w14:textId="1DBCD91C" w:rsidR="00DA62C9" w:rsidRDefault="00820241" w:rsidP="00BB5464">
            <w:pPr>
              <w:spacing w:line="257" w:lineRule="auto"/>
              <w:jc w:val="center"/>
              <w:rPr>
                <w:rFonts w:ascii="Arial" w:hAnsi="Arial" w:cs="Arial"/>
                <w:sz w:val="24"/>
                <w:szCs w:val="24"/>
              </w:rPr>
            </w:pPr>
            <w:r w:rsidRPr="00820241">
              <w:rPr>
                <w:rFonts w:ascii="Arial" w:hAnsi="Arial" w:cs="Arial"/>
                <w:sz w:val="24"/>
                <w:szCs w:val="24"/>
              </w:rPr>
              <w:t>VT-d</w:t>
            </w:r>
          </w:p>
        </w:tc>
        <w:tc>
          <w:tcPr>
            <w:tcW w:w="2778" w:type="dxa"/>
            <w:vAlign w:val="center"/>
          </w:tcPr>
          <w:p w14:paraId="24B0F45F" w14:textId="3B74A6C0" w:rsidR="00DA62C9" w:rsidRPr="004B4ED3" w:rsidRDefault="004B4ED3" w:rsidP="00BB5464">
            <w:pPr>
              <w:spacing w:line="257" w:lineRule="auto"/>
              <w:jc w:val="center"/>
              <w:rPr>
                <w:rFonts w:ascii="Arial" w:hAnsi="Arial" w:cs="Arial"/>
                <w:sz w:val="24"/>
                <w:szCs w:val="24"/>
                <w:lang w:val="en-US"/>
              </w:rPr>
            </w:pPr>
            <w:r w:rsidRPr="004B4ED3">
              <w:rPr>
                <w:rFonts w:ascii="Arial" w:hAnsi="Arial" w:cs="Arial"/>
                <w:sz w:val="24"/>
                <w:szCs w:val="24"/>
              </w:rPr>
              <w:t>AMD-Vi</w:t>
            </w:r>
          </w:p>
        </w:tc>
      </w:tr>
      <w:tr w:rsidR="007915C6" w:rsidRPr="000B2D6F" w14:paraId="0F6CE9C5" w14:textId="77777777" w:rsidTr="007915C6">
        <w:trPr>
          <w:jc w:val="center"/>
        </w:trPr>
        <w:tc>
          <w:tcPr>
            <w:tcW w:w="2207" w:type="dxa"/>
            <w:shd w:val="clear" w:color="auto" w:fill="DEEAF6" w:themeFill="accent5" w:themeFillTint="33"/>
            <w:vAlign w:val="center"/>
          </w:tcPr>
          <w:p w14:paraId="77040EFA" w14:textId="4D8D6C67" w:rsidR="00DA62C9" w:rsidRDefault="00AE34BC" w:rsidP="00BB5464">
            <w:pPr>
              <w:spacing w:line="257" w:lineRule="auto"/>
              <w:jc w:val="center"/>
              <w:rPr>
                <w:rFonts w:ascii="Arial" w:hAnsi="Arial" w:cs="Arial"/>
                <w:sz w:val="24"/>
                <w:szCs w:val="24"/>
              </w:rPr>
            </w:pPr>
            <w:r w:rsidRPr="00AE34BC">
              <w:rPr>
                <w:rFonts w:ascii="Arial" w:hAnsi="Arial" w:cs="Arial"/>
                <w:sz w:val="24"/>
                <w:szCs w:val="24"/>
              </w:rPr>
              <w:t>Interrupciones</w:t>
            </w:r>
          </w:p>
        </w:tc>
        <w:tc>
          <w:tcPr>
            <w:tcW w:w="2835" w:type="dxa"/>
            <w:shd w:val="clear" w:color="auto" w:fill="DEEAF6" w:themeFill="accent5" w:themeFillTint="33"/>
            <w:vAlign w:val="center"/>
          </w:tcPr>
          <w:p w14:paraId="71BF91E4" w14:textId="5C2C1F70" w:rsidR="00DA62C9" w:rsidRDefault="00820241" w:rsidP="00BB5464">
            <w:pPr>
              <w:spacing w:line="257" w:lineRule="auto"/>
              <w:jc w:val="center"/>
              <w:rPr>
                <w:rFonts w:ascii="Arial" w:hAnsi="Arial" w:cs="Arial"/>
                <w:sz w:val="24"/>
                <w:szCs w:val="24"/>
              </w:rPr>
            </w:pPr>
            <w:r w:rsidRPr="00820241">
              <w:rPr>
                <w:rFonts w:ascii="Arial" w:hAnsi="Arial" w:cs="Arial"/>
                <w:sz w:val="24"/>
                <w:szCs w:val="24"/>
              </w:rPr>
              <w:t>Gestión eficiente de interrupciones</w:t>
            </w:r>
          </w:p>
        </w:tc>
        <w:tc>
          <w:tcPr>
            <w:tcW w:w="2608" w:type="dxa"/>
            <w:shd w:val="clear" w:color="auto" w:fill="DEEAF6" w:themeFill="accent5" w:themeFillTint="33"/>
            <w:vAlign w:val="center"/>
          </w:tcPr>
          <w:p w14:paraId="5D4CC872" w14:textId="638EA608" w:rsidR="00DA62C9" w:rsidRDefault="00820241" w:rsidP="00BB5464">
            <w:pPr>
              <w:spacing w:line="257" w:lineRule="auto"/>
              <w:jc w:val="center"/>
              <w:rPr>
                <w:rFonts w:ascii="Arial" w:hAnsi="Arial" w:cs="Arial"/>
                <w:sz w:val="24"/>
                <w:szCs w:val="24"/>
              </w:rPr>
            </w:pPr>
            <w:r w:rsidRPr="00820241">
              <w:rPr>
                <w:rFonts w:ascii="Arial" w:hAnsi="Arial" w:cs="Arial"/>
                <w:sz w:val="24"/>
                <w:szCs w:val="24"/>
              </w:rPr>
              <w:t>VT-x with APIC</w:t>
            </w:r>
          </w:p>
        </w:tc>
        <w:tc>
          <w:tcPr>
            <w:tcW w:w="2778" w:type="dxa"/>
            <w:shd w:val="clear" w:color="auto" w:fill="DEEAF6" w:themeFill="accent5" w:themeFillTint="33"/>
            <w:vAlign w:val="center"/>
          </w:tcPr>
          <w:p w14:paraId="65B2978D" w14:textId="1DD553D3" w:rsidR="00DA62C9" w:rsidRPr="004B4ED3" w:rsidRDefault="004B4ED3" w:rsidP="00BB5464">
            <w:pPr>
              <w:keepNext/>
              <w:spacing w:line="257" w:lineRule="auto"/>
              <w:jc w:val="center"/>
              <w:rPr>
                <w:rFonts w:ascii="Arial" w:hAnsi="Arial" w:cs="Arial"/>
                <w:sz w:val="24"/>
                <w:szCs w:val="24"/>
                <w:lang w:val="en-US"/>
              </w:rPr>
            </w:pPr>
            <w:r w:rsidRPr="004B4ED3">
              <w:rPr>
                <w:rFonts w:ascii="Arial" w:hAnsi="Arial" w:cs="Arial"/>
                <w:sz w:val="24"/>
                <w:szCs w:val="24"/>
                <w:lang w:val="en-US"/>
              </w:rPr>
              <w:t>AVIC (Advanced Virtual Interrupt Controller)</w:t>
            </w:r>
          </w:p>
        </w:tc>
      </w:tr>
    </w:tbl>
    <w:p w14:paraId="4BC68F38" w14:textId="658964FD" w:rsidR="00DA62C9" w:rsidRPr="003042EB" w:rsidRDefault="004B4ED3" w:rsidP="004B4ED3">
      <w:pPr>
        <w:pStyle w:val="Descripcin"/>
        <w:rPr>
          <w:rFonts w:ascii="Arial" w:hAnsi="Arial" w:cs="Arial"/>
          <w:sz w:val="24"/>
          <w:szCs w:val="24"/>
        </w:rPr>
      </w:pPr>
      <w:bookmarkStart w:id="47" w:name="_Toc200812022"/>
      <w:r>
        <w:t xml:space="preserve">Tabla </w:t>
      </w:r>
      <w:fldSimple w:instr=" SEQ Tabla \* ARABIC ">
        <w:r w:rsidR="00420186">
          <w:rPr>
            <w:noProof/>
          </w:rPr>
          <w:t>9</w:t>
        </w:r>
      </w:fldSimple>
      <w:r>
        <w:t xml:space="preserve">. </w:t>
      </w:r>
      <w:r w:rsidRPr="000131BC">
        <w:t>Componentes de virtualización asistida por hardware (basado en Tanenbaum &amp; Bos, 2015; Stallings, 2018).</w:t>
      </w:r>
      <w:bookmarkEnd w:id="47"/>
    </w:p>
    <w:p w14:paraId="41F8A3FA" w14:textId="272C1306" w:rsidR="00F30C33" w:rsidRDefault="00F30C33">
      <w:pPr>
        <w:spacing w:line="259" w:lineRule="auto"/>
        <w:rPr>
          <w:rFonts w:ascii="Arial" w:hAnsi="Arial" w:cs="Arial"/>
          <w:sz w:val="24"/>
          <w:szCs w:val="24"/>
        </w:rPr>
      </w:pPr>
      <w:r>
        <w:rPr>
          <w:rFonts w:ascii="Arial" w:hAnsi="Arial" w:cs="Arial"/>
          <w:sz w:val="24"/>
          <w:szCs w:val="24"/>
        </w:rPr>
        <w:br w:type="page"/>
      </w:r>
    </w:p>
    <w:p w14:paraId="4C35F902" w14:textId="2B7BA86A" w:rsidR="002B0C74" w:rsidRPr="00810F64" w:rsidRDefault="002B0C74" w:rsidP="00810F64">
      <w:pPr>
        <w:pStyle w:val="Ttulo4"/>
        <w:jc w:val="center"/>
        <w:rPr>
          <w:rFonts w:ascii="Arial" w:eastAsia="Arial" w:hAnsi="Arial" w:cs="Arial"/>
          <w:b/>
          <w:i w:val="0"/>
          <w:color w:val="002060"/>
          <w:sz w:val="32"/>
          <w:szCs w:val="32"/>
        </w:rPr>
      </w:pPr>
      <w:r w:rsidRPr="00810F64">
        <w:rPr>
          <w:rFonts w:ascii="Arial" w:eastAsia="Arial" w:hAnsi="Arial" w:cs="Arial"/>
          <w:b/>
          <w:i w:val="0"/>
          <w:color w:val="002060"/>
          <w:sz w:val="32"/>
          <w:szCs w:val="32"/>
        </w:rPr>
        <w:lastRenderedPageBreak/>
        <w:t>BENEFICIOS DE RENDIMIENTO</w:t>
      </w:r>
    </w:p>
    <w:p w14:paraId="771EAFEC" w14:textId="3815F081" w:rsidR="00DA62C9" w:rsidRDefault="002B0C74" w:rsidP="002B0C74">
      <w:pPr>
        <w:spacing w:before="240" w:line="257" w:lineRule="auto"/>
        <w:jc w:val="both"/>
        <w:rPr>
          <w:rFonts w:ascii="Arial" w:hAnsi="Arial" w:cs="Arial"/>
          <w:sz w:val="24"/>
          <w:szCs w:val="24"/>
        </w:rPr>
      </w:pPr>
      <w:r w:rsidRPr="002B0C74">
        <w:rPr>
          <w:rFonts w:ascii="Arial" w:hAnsi="Arial" w:cs="Arial"/>
          <w:sz w:val="24"/>
          <w:szCs w:val="24"/>
        </w:rPr>
        <w:t>La virtualización asistida por hardware ofrece mejoras sustanciales en rendimiento comparada con enfoques puramente software, como se muestra en la Tabla 1</w:t>
      </w:r>
      <w:r w:rsidR="00F30C33">
        <w:rPr>
          <w:rFonts w:ascii="Arial" w:hAnsi="Arial" w:cs="Arial"/>
          <w:sz w:val="24"/>
          <w:szCs w:val="24"/>
        </w:rPr>
        <w:t>0</w:t>
      </w:r>
      <w:r w:rsidRPr="002B0C74">
        <w:rPr>
          <w:rFonts w:ascii="Arial" w:hAnsi="Arial" w:cs="Arial"/>
          <w:sz w:val="24"/>
          <w:szCs w:val="24"/>
        </w:rPr>
        <w:t>:</w:t>
      </w:r>
    </w:p>
    <w:p w14:paraId="4BB2DA54" w14:textId="7B911DB6" w:rsidR="00DA62C9" w:rsidRDefault="00DA62C9" w:rsidP="00973313">
      <w:pPr>
        <w:spacing w:before="240" w:line="257" w:lineRule="auto"/>
        <w:jc w:val="both"/>
        <w:rPr>
          <w:rFonts w:ascii="Arial" w:hAnsi="Arial" w:cs="Arial"/>
          <w:sz w:val="24"/>
          <w:szCs w:val="24"/>
        </w:rPr>
      </w:pPr>
    </w:p>
    <w:tbl>
      <w:tblPr>
        <w:tblStyle w:val="Tablaconcuadrcula"/>
        <w:tblW w:w="0" w:type="auto"/>
        <w:jc w:val="center"/>
        <w:tblLook w:val="04A0" w:firstRow="1" w:lastRow="0" w:firstColumn="1" w:lastColumn="0" w:noHBand="0" w:noVBand="1"/>
      </w:tblPr>
      <w:tblGrid>
        <w:gridCol w:w="2198"/>
        <w:gridCol w:w="2243"/>
        <w:gridCol w:w="2198"/>
        <w:gridCol w:w="2189"/>
      </w:tblGrid>
      <w:tr w:rsidR="002B0C74" w14:paraId="00CE2741" w14:textId="77777777" w:rsidTr="00F30C33">
        <w:trPr>
          <w:jc w:val="center"/>
        </w:trPr>
        <w:tc>
          <w:tcPr>
            <w:tcW w:w="2207" w:type="dxa"/>
            <w:shd w:val="clear" w:color="auto" w:fill="002060"/>
            <w:vAlign w:val="center"/>
          </w:tcPr>
          <w:p w14:paraId="7C5246CD" w14:textId="212DF19D" w:rsidR="002B0C74" w:rsidRPr="00F30C33" w:rsidRDefault="00F30C33" w:rsidP="00F30C33">
            <w:pPr>
              <w:spacing w:line="257" w:lineRule="auto"/>
              <w:jc w:val="center"/>
              <w:rPr>
                <w:rFonts w:ascii="Arial" w:hAnsi="Arial" w:cs="Arial"/>
                <w:b/>
                <w:bCs/>
                <w:sz w:val="24"/>
                <w:szCs w:val="24"/>
              </w:rPr>
            </w:pPr>
            <w:r w:rsidRPr="00F30C33">
              <w:rPr>
                <w:rFonts w:ascii="Arial" w:hAnsi="Arial" w:cs="Arial"/>
                <w:b/>
                <w:bCs/>
                <w:sz w:val="24"/>
                <w:szCs w:val="24"/>
              </w:rPr>
              <w:t>MÉTRICA</w:t>
            </w:r>
          </w:p>
        </w:tc>
        <w:tc>
          <w:tcPr>
            <w:tcW w:w="2207" w:type="dxa"/>
            <w:shd w:val="clear" w:color="auto" w:fill="002060"/>
            <w:vAlign w:val="center"/>
          </w:tcPr>
          <w:p w14:paraId="7B7331FC" w14:textId="21969F3A" w:rsidR="002B0C74" w:rsidRPr="00F30C33" w:rsidRDefault="00F30C33" w:rsidP="00F30C33">
            <w:pPr>
              <w:spacing w:line="257" w:lineRule="auto"/>
              <w:jc w:val="center"/>
              <w:rPr>
                <w:rFonts w:ascii="Arial" w:hAnsi="Arial" w:cs="Arial"/>
                <w:b/>
                <w:bCs/>
                <w:sz w:val="24"/>
                <w:szCs w:val="24"/>
              </w:rPr>
            </w:pPr>
            <w:r w:rsidRPr="00F30C33">
              <w:rPr>
                <w:rFonts w:ascii="Arial" w:hAnsi="Arial" w:cs="Arial"/>
                <w:b/>
                <w:bCs/>
                <w:sz w:val="24"/>
                <w:szCs w:val="24"/>
              </w:rPr>
              <w:t>VIRTUALIZACIÓN SOFTWARE</w:t>
            </w:r>
          </w:p>
        </w:tc>
        <w:tc>
          <w:tcPr>
            <w:tcW w:w="2207" w:type="dxa"/>
            <w:shd w:val="clear" w:color="auto" w:fill="002060"/>
            <w:vAlign w:val="center"/>
          </w:tcPr>
          <w:p w14:paraId="0D519925" w14:textId="539B6990" w:rsidR="002B0C74" w:rsidRPr="00F30C33" w:rsidRDefault="00F30C33" w:rsidP="00F30C33">
            <w:pPr>
              <w:spacing w:line="257" w:lineRule="auto"/>
              <w:jc w:val="center"/>
              <w:rPr>
                <w:rFonts w:ascii="Arial" w:hAnsi="Arial" w:cs="Arial"/>
                <w:b/>
                <w:bCs/>
                <w:sz w:val="24"/>
                <w:szCs w:val="24"/>
              </w:rPr>
            </w:pPr>
            <w:r w:rsidRPr="00F30C33">
              <w:rPr>
                <w:rFonts w:ascii="Arial" w:hAnsi="Arial" w:cs="Arial"/>
                <w:b/>
                <w:bCs/>
                <w:sz w:val="24"/>
                <w:szCs w:val="24"/>
              </w:rPr>
              <w:t>HARDWARE-ASSISTED</w:t>
            </w:r>
          </w:p>
        </w:tc>
        <w:tc>
          <w:tcPr>
            <w:tcW w:w="2207" w:type="dxa"/>
            <w:shd w:val="clear" w:color="auto" w:fill="002060"/>
            <w:vAlign w:val="center"/>
          </w:tcPr>
          <w:p w14:paraId="0E6CD904" w14:textId="4DAC373C" w:rsidR="002B0C74" w:rsidRPr="00F30C33" w:rsidRDefault="00F30C33" w:rsidP="00F30C33">
            <w:pPr>
              <w:spacing w:line="257" w:lineRule="auto"/>
              <w:jc w:val="center"/>
              <w:rPr>
                <w:rFonts w:ascii="Arial" w:hAnsi="Arial" w:cs="Arial"/>
                <w:b/>
                <w:bCs/>
                <w:sz w:val="24"/>
                <w:szCs w:val="24"/>
              </w:rPr>
            </w:pPr>
            <w:r w:rsidRPr="00F30C33">
              <w:rPr>
                <w:rFonts w:ascii="Arial" w:hAnsi="Arial" w:cs="Arial"/>
                <w:b/>
                <w:bCs/>
                <w:sz w:val="24"/>
                <w:szCs w:val="24"/>
              </w:rPr>
              <w:t>MEJORA</w:t>
            </w:r>
          </w:p>
        </w:tc>
      </w:tr>
      <w:tr w:rsidR="002B0C74" w14:paraId="659867DC" w14:textId="77777777" w:rsidTr="00F30C33">
        <w:trPr>
          <w:jc w:val="center"/>
        </w:trPr>
        <w:tc>
          <w:tcPr>
            <w:tcW w:w="2207" w:type="dxa"/>
            <w:vAlign w:val="center"/>
          </w:tcPr>
          <w:p w14:paraId="7FC48FF2" w14:textId="78F668B3" w:rsidR="002B0C74" w:rsidRPr="00F30C33" w:rsidRDefault="00020133" w:rsidP="00F30C33">
            <w:pPr>
              <w:spacing w:line="257" w:lineRule="auto"/>
              <w:jc w:val="center"/>
              <w:rPr>
                <w:rFonts w:ascii="Arial" w:hAnsi="Arial" w:cs="Arial"/>
                <w:sz w:val="24"/>
                <w:szCs w:val="24"/>
              </w:rPr>
            </w:pPr>
            <w:r w:rsidRPr="00F30C33">
              <w:rPr>
                <w:rFonts w:ascii="Arial" w:hAnsi="Arial" w:cs="Arial"/>
                <w:sz w:val="24"/>
                <w:szCs w:val="24"/>
              </w:rPr>
              <w:t>Overhead de CPU</w:t>
            </w:r>
          </w:p>
        </w:tc>
        <w:tc>
          <w:tcPr>
            <w:tcW w:w="2207" w:type="dxa"/>
            <w:vAlign w:val="center"/>
          </w:tcPr>
          <w:p w14:paraId="32D344FB" w14:textId="611182C2" w:rsidR="002B0C74" w:rsidRPr="00F30C33" w:rsidRDefault="003042EB" w:rsidP="00F30C33">
            <w:pPr>
              <w:spacing w:line="257" w:lineRule="auto"/>
              <w:jc w:val="center"/>
              <w:rPr>
                <w:rFonts w:ascii="Arial" w:hAnsi="Arial" w:cs="Arial"/>
                <w:sz w:val="24"/>
                <w:szCs w:val="24"/>
              </w:rPr>
            </w:pPr>
            <w:r w:rsidRPr="00F30C33">
              <w:rPr>
                <w:rFonts w:ascii="Arial" w:hAnsi="Arial" w:cs="Arial"/>
                <w:sz w:val="24"/>
                <w:szCs w:val="24"/>
              </w:rPr>
              <w:t>15-30%</w:t>
            </w:r>
          </w:p>
        </w:tc>
        <w:tc>
          <w:tcPr>
            <w:tcW w:w="2207" w:type="dxa"/>
            <w:vAlign w:val="center"/>
          </w:tcPr>
          <w:p w14:paraId="6E0A1F2E" w14:textId="0457823B" w:rsidR="002B0C74" w:rsidRPr="00F30C33" w:rsidRDefault="003042EB" w:rsidP="00F30C33">
            <w:pPr>
              <w:spacing w:line="257" w:lineRule="auto"/>
              <w:jc w:val="center"/>
              <w:rPr>
                <w:rFonts w:ascii="Arial" w:hAnsi="Arial" w:cs="Arial"/>
                <w:sz w:val="24"/>
                <w:szCs w:val="24"/>
              </w:rPr>
            </w:pPr>
            <w:r w:rsidRPr="00F30C33">
              <w:rPr>
                <w:rFonts w:ascii="Arial" w:hAnsi="Arial" w:cs="Arial"/>
                <w:sz w:val="24"/>
                <w:szCs w:val="24"/>
              </w:rPr>
              <w:t>2-5%</w:t>
            </w:r>
          </w:p>
        </w:tc>
        <w:tc>
          <w:tcPr>
            <w:tcW w:w="2207" w:type="dxa"/>
            <w:vAlign w:val="center"/>
          </w:tcPr>
          <w:p w14:paraId="155B2B4A" w14:textId="76713A7F" w:rsidR="002B0C74" w:rsidRPr="00F30C33" w:rsidRDefault="003A52B2" w:rsidP="00F30C33">
            <w:pPr>
              <w:spacing w:line="257" w:lineRule="auto"/>
              <w:jc w:val="center"/>
              <w:rPr>
                <w:rFonts w:ascii="Arial" w:hAnsi="Arial" w:cs="Arial"/>
                <w:sz w:val="24"/>
                <w:szCs w:val="24"/>
              </w:rPr>
            </w:pPr>
            <w:r w:rsidRPr="00F30C33">
              <w:rPr>
                <w:rFonts w:ascii="Arial" w:hAnsi="Arial" w:cs="Arial"/>
                <w:sz w:val="24"/>
                <w:szCs w:val="24"/>
              </w:rPr>
              <w:t>75-85%</w:t>
            </w:r>
          </w:p>
        </w:tc>
      </w:tr>
      <w:tr w:rsidR="002B0C74" w14:paraId="295FD50D" w14:textId="77777777" w:rsidTr="00F30C33">
        <w:trPr>
          <w:jc w:val="center"/>
        </w:trPr>
        <w:tc>
          <w:tcPr>
            <w:tcW w:w="2207" w:type="dxa"/>
            <w:shd w:val="clear" w:color="auto" w:fill="DEEAF6" w:themeFill="accent5" w:themeFillTint="33"/>
            <w:vAlign w:val="center"/>
          </w:tcPr>
          <w:p w14:paraId="22D542AF" w14:textId="15C93FD3" w:rsidR="002B0C74" w:rsidRPr="00F30C33" w:rsidRDefault="00020133" w:rsidP="00F30C33">
            <w:pPr>
              <w:spacing w:line="257" w:lineRule="auto"/>
              <w:jc w:val="center"/>
              <w:rPr>
                <w:rFonts w:ascii="Arial" w:hAnsi="Arial" w:cs="Arial"/>
                <w:sz w:val="24"/>
                <w:szCs w:val="24"/>
              </w:rPr>
            </w:pPr>
            <w:r w:rsidRPr="00F30C33">
              <w:rPr>
                <w:rFonts w:ascii="Arial" w:hAnsi="Arial" w:cs="Arial"/>
                <w:sz w:val="24"/>
                <w:szCs w:val="24"/>
              </w:rPr>
              <w:t>Gestión de memoria</w:t>
            </w:r>
          </w:p>
        </w:tc>
        <w:tc>
          <w:tcPr>
            <w:tcW w:w="2207" w:type="dxa"/>
            <w:shd w:val="clear" w:color="auto" w:fill="DEEAF6" w:themeFill="accent5" w:themeFillTint="33"/>
            <w:vAlign w:val="center"/>
          </w:tcPr>
          <w:p w14:paraId="6A6BEC4B" w14:textId="5845CAE4" w:rsidR="002B0C74" w:rsidRPr="00F30C33" w:rsidRDefault="003042EB" w:rsidP="00F30C33">
            <w:pPr>
              <w:spacing w:line="257" w:lineRule="auto"/>
              <w:jc w:val="center"/>
              <w:rPr>
                <w:rFonts w:ascii="Arial" w:hAnsi="Arial" w:cs="Arial"/>
                <w:sz w:val="24"/>
                <w:szCs w:val="24"/>
              </w:rPr>
            </w:pPr>
            <w:r w:rsidRPr="00F30C33">
              <w:rPr>
                <w:rFonts w:ascii="Arial" w:hAnsi="Arial" w:cs="Arial"/>
                <w:sz w:val="24"/>
                <w:szCs w:val="24"/>
              </w:rPr>
              <w:t>Alto costo de traducción</w:t>
            </w:r>
          </w:p>
        </w:tc>
        <w:tc>
          <w:tcPr>
            <w:tcW w:w="2207" w:type="dxa"/>
            <w:shd w:val="clear" w:color="auto" w:fill="DEEAF6" w:themeFill="accent5" w:themeFillTint="33"/>
            <w:vAlign w:val="center"/>
          </w:tcPr>
          <w:p w14:paraId="4954E657" w14:textId="7E68BDB6" w:rsidR="002B0C74" w:rsidRPr="00F30C33" w:rsidRDefault="003042EB" w:rsidP="00F30C33">
            <w:pPr>
              <w:spacing w:line="257" w:lineRule="auto"/>
              <w:jc w:val="center"/>
              <w:rPr>
                <w:rFonts w:ascii="Arial" w:hAnsi="Arial" w:cs="Arial"/>
                <w:sz w:val="24"/>
                <w:szCs w:val="24"/>
              </w:rPr>
            </w:pPr>
            <w:r w:rsidRPr="00F30C33">
              <w:rPr>
                <w:rFonts w:ascii="Arial" w:hAnsi="Arial" w:cs="Arial"/>
                <w:sz w:val="24"/>
                <w:szCs w:val="24"/>
              </w:rPr>
              <w:t>Hardware nativo</w:t>
            </w:r>
          </w:p>
        </w:tc>
        <w:tc>
          <w:tcPr>
            <w:tcW w:w="2207" w:type="dxa"/>
            <w:shd w:val="clear" w:color="auto" w:fill="DEEAF6" w:themeFill="accent5" w:themeFillTint="33"/>
            <w:vAlign w:val="center"/>
          </w:tcPr>
          <w:p w14:paraId="5915836D" w14:textId="7C4A36D0" w:rsidR="002B0C74" w:rsidRPr="00F30C33" w:rsidRDefault="003A52B2" w:rsidP="00F30C33">
            <w:pPr>
              <w:spacing w:line="257" w:lineRule="auto"/>
              <w:jc w:val="center"/>
              <w:rPr>
                <w:rFonts w:ascii="Arial" w:hAnsi="Arial" w:cs="Arial"/>
                <w:sz w:val="24"/>
                <w:szCs w:val="24"/>
              </w:rPr>
            </w:pPr>
            <w:r w:rsidRPr="00F30C33">
              <w:rPr>
                <w:rFonts w:ascii="Arial" w:hAnsi="Arial" w:cs="Arial"/>
                <w:sz w:val="24"/>
                <w:szCs w:val="24"/>
              </w:rPr>
              <w:t>90-95%</w:t>
            </w:r>
          </w:p>
        </w:tc>
      </w:tr>
      <w:tr w:rsidR="002B0C74" w14:paraId="76C5E172" w14:textId="77777777" w:rsidTr="00F30C33">
        <w:trPr>
          <w:jc w:val="center"/>
        </w:trPr>
        <w:tc>
          <w:tcPr>
            <w:tcW w:w="2207" w:type="dxa"/>
            <w:vAlign w:val="center"/>
          </w:tcPr>
          <w:p w14:paraId="5C7D0F24" w14:textId="4F8A400F" w:rsidR="002B0C74" w:rsidRPr="00F30C33" w:rsidRDefault="00020133" w:rsidP="00F30C33">
            <w:pPr>
              <w:spacing w:line="257" w:lineRule="auto"/>
              <w:jc w:val="center"/>
              <w:rPr>
                <w:rFonts w:ascii="Arial" w:hAnsi="Arial" w:cs="Arial"/>
                <w:sz w:val="24"/>
                <w:szCs w:val="24"/>
              </w:rPr>
            </w:pPr>
            <w:r w:rsidRPr="00F30C33">
              <w:rPr>
                <w:rFonts w:ascii="Arial" w:hAnsi="Arial" w:cs="Arial"/>
                <w:sz w:val="24"/>
                <w:szCs w:val="24"/>
              </w:rPr>
              <w:t>Cambios de contexto</w:t>
            </w:r>
          </w:p>
        </w:tc>
        <w:tc>
          <w:tcPr>
            <w:tcW w:w="2207" w:type="dxa"/>
            <w:vAlign w:val="center"/>
          </w:tcPr>
          <w:p w14:paraId="44BAB37E" w14:textId="15C591AA" w:rsidR="002B0C74" w:rsidRPr="00F30C33" w:rsidRDefault="003042EB" w:rsidP="00F30C33">
            <w:pPr>
              <w:spacing w:line="257" w:lineRule="auto"/>
              <w:jc w:val="center"/>
              <w:rPr>
                <w:rFonts w:ascii="Arial" w:hAnsi="Arial" w:cs="Arial"/>
                <w:sz w:val="24"/>
                <w:szCs w:val="24"/>
              </w:rPr>
            </w:pPr>
            <w:r w:rsidRPr="00F30C33">
              <w:rPr>
                <w:rFonts w:ascii="Arial" w:hAnsi="Arial" w:cs="Arial"/>
                <w:sz w:val="24"/>
                <w:szCs w:val="24"/>
              </w:rPr>
              <w:t>Emulación completa</w:t>
            </w:r>
          </w:p>
        </w:tc>
        <w:tc>
          <w:tcPr>
            <w:tcW w:w="2207" w:type="dxa"/>
            <w:vAlign w:val="center"/>
          </w:tcPr>
          <w:p w14:paraId="4984B354" w14:textId="12B549AA" w:rsidR="002B0C74" w:rsidRPr="00F30C33" w:rsidRDefault="003042EB" w:rsidP="00F30C33">
            <w:pPr>
              <w:spacing w:line="257" w:lineRule="auto"/>
              <w:jc w:val="center"/>
              <w:rPr>
                <w:rFonts w:ascii="Arial" w:hAnsi="Arial" w:cs="Arial"/>
                <w:sz w:val="24"/>
                <w:szCs w:val="24"/>
              </w:rPr>
            </w:pPr>
            <w:r w:rsidRPr="00F30C33">
              <w:rPr>
                <w:rFonts w:ascii="Arial" w:hAnsi="Arial" w:cs="Arial"/>
                <w:sz w:val="24"/>
                <w:szCs w:val="24"/>
              </w:rPr>
              <w:t>Instrucciones dedicadas</w:t>
            </w:r>
          </w:p>
        </w:tc>
        <w:tc>
          <w:tcPr>
            <w:tcW w:w="2207" w:type="dxa"/>
            <w:vAlign w:val="center"/>
          </w:tcPr>
          <w:p w14:paraId="02E06D18" w14:textId="6E6A0ADC" w:rsidR="002B0C74" w:rsidRPr="00F30C33" w:rsidRDefault="003A52B2" w:rsidP="00F30C33">
            <w:pPr>
              <w:spacing w:line="257" w:lineRule="auto"/>
              <w:jc w:val="center"/>
              <w:rPr>
                <w:rFonts w:ascii="Arial" w:hAnsi="Arial" w:cs="Arial"/>
                <w:sz w:val="24"/>
                <w:szCs w:val="24"/>
              </w:rPr>
            </w:pPr>
            <w:r w:rsidRPr="00F30C33">
              <w:rPr>
                <w:rFonts w:ascii="Arial" w:hAnsi="Arial" w:cs="Arial"/>
                <w:sz w:val="24"/>
                <w:szCs w:val="24"/>
              </w:rPr>
              <w:t>80-90%</w:t>
            </w:r>
          </w:p>
        </w:tc>
      </w:tr>
      <w:tr w:rsidR="002B0C74" w14:paraId="74B5496C" w14:textId="77777777" w:rsidTr="00F30C33">
        <w:trPr>
          <w:jc w:val="center"/>
        </w:trPr>
        <w:tc>
          <w:tcPr>
            <w:tcW w:w="2207" w:type="dxa"/>
            <w:shd w:val="clear" w:color="auto" w:fill="DEEAF6" w:themeFill="accent5" w:themeFillTint="33"/>
            <w:vAlign w:val="center"/>
          </w:tcPr>
          <w:p w14:paraId="2066C74F" w14:textId="57E9CA43" w:rsidR="002B0C74" w:rsidRPr="00F30C33" w:rsidRDefault="003042EB" w:rsidP="00F30C33">
            <w:pPr>
              <w:spacing w:line="257" w:lineRule="auto"/>
              <w:jc w:val="center"/>
              <w:rPr>
                <w:rFonts w:ascii="Arial" w:hAnsi="Arial" w:cs="Arial"/>
                <w:sz w:val="24"/>
                <w:szCs w:val="24"/>
              </w:rPr>
            </w:pPr>
            <w:r w:rsidRPr="00F30C33">
              <w:rPr>
                <w:rFonts w:ascii="Arial" w:hAnsi="Arial" w:cs="Arial"/>
                <w:sz w:val="24"/>
                <w:szCs w:val="24"/>
              </w:rPr>
              <w:t>Manejo de interrupciones</w:t>
            </w:r>
          </w:p>
        </w:tc>
        <w:tc>
          <w:tcPr>
            <w:tcW w:w="2207" w:type="dxa"/>
            <w:shd w:val="clear" w:color="auto" w:fill="DEEAF6" w:themeFill="accent5" w:themeFillTint="33"/>
            <w:vAlign w:val="center"/>
          </w:tcPr>
          <w:p w14:paraId="21F8D3AE" w14:textId="0DDC8D90" w:rsidR="002B0C74" w:rsidRPr="00F30C33" w:rsidRDefault="003042EB" w:rsidP="00F30C33">
            <w:pPr>
              <w:spacing w:line="257" w:lineRule="auto"/>
              <w:jc w:val="center"/>
              <w:rPr>
                <w:rFonts w:ascii="Arial" w:hAnsi="Arial" w:cs="Arial"/>
                <w:sz w:val="24"/>
                <w:szCs w:val="24"/>
              </w:rPr>
            </w:pPr>
            <w:r w:rsidRPr="00F30C33">
              <w:rPr>
                <w:rFonts w:ascii="Arial" w:hAnsi="Arial" w:cs="Arial"/>
                <w:sz w:val="24"/>
                <w:szCs w:val="24"/>
              </w:rPr>
              <w:t>Software trap and emulate</w:t>
            </w:r>
          </w:p>
        </w:tc>
        <w:tc>
          <w:tcPr>
            <w:tcW w:w="2207" w:type="dxa"/>
            <w:shd w:val="clear" w:color="auto" w:fill="DEEAF6" w:themeFill="accent5" w:themeFillTint="33"/>
            <w:vAlign w:val="center"/>
          </w:tcPr>
          <w:p w14:paraId="61DD739B" w14:textId="1D39A7EA" w:rsidR="002B0C74" w:rsidRPr="00F30C33" w:rsidRDefault="003042EB" w:rsidP="00F30C33">
            <w:pPr>
              <w:spacing w:line="257" w:lineRule="auto"/>
              <w:jc w:val="center"/>
              <w:rPr>
                <w:rFonts w:ascii="Arial" w:hAnsi="Arial" w:cs="Arial"/>
                <w:sz w:val="24"/>
                <w:szCs w:val="24"/>
              </w:rPr>
            </w:pPr>
            <w:r w:rsidRPr="00F30C33">
              <w:rPr>
                <w:rFonts w:ascii="Arial" w:hAnsi="Arial" w:cs="Arial"/>
                <w:sz w:val="24"/>
                <w:szCs w:val="24"/>
              </w:rPr>
              <w:t>Hardware virtualization</w:t>
            </w:r>
          </w:p>
        </w:tc>
        <w:tc>
          <w:tcPr>
            <w:tcW w:w="2207" w:type="dxa"/>
            <w:shd w:val="clear" w:color="auto" w:fill="DEEAF6" w:themeFill="accent5" w:themeFillTint="33"/>
            <w:vAlign w:val="center"/>
          </w:tcPr>
          <w:p w14:paraId="07A8E065" w14:textId="53C1B4C0" w:rsidR="002B0C74" w:rsidRPr="00F30C33" w:rsidRDefault="003A52B2" w:rsidP="00F30C33">
            <w:pPr>
              <w:jc w:val="center"/>
              <w:rPr>
                <w:rFonts w:ascii="Arial" w:hAnsi="Arial" w:cs="Arial"/>
              </w:rPr>
            </w:pPr>
            <w:r w:rsidRPr="00F30C33">
              <w:rPr>
                <w:rFonts w:ascii="Arial" w:hAnsi="Arial" w:cs="Arial"/>
                <w:sz w:val="24"/>
                <w:szCs w:val="24"/>
              </w:rPr>
              <w:t>70-80%</w:t>
            </w:r>
          </w:p>
        </w:tc>
      </w:tr>
    </w:tbl>
    <w:p w14:paraId="4CAE9CDF" w14:textId="03ABCBBB" w:rsidR="00DA62C9" w:rsidRDefault="003A52B2" w:rsidP="003A52B2">
      <w:pPr>
        <w:pStyle w:val="Descripcin"/>
      </w:pPr>
      <w:bookmarkStart w:id="48" w:name="_Toc200812023"/>
      <w:r>
        <w:t xml:space="preserve">Tabla </w:t>
      </w:r>
      <w:fldSimple w:instr=" SEQ Tabla \* ARABIC ">
        <w:r w:rsidR="00420186">
          <w:rPr>
            <w:noProof/>
          </w:rPr>
          <w:t>10</w:t>
        </w:r>
      </w:fldSimple>
      <w:r>
        <w:t xml:space="preserve">. </w:t>
      </w:r>
      <w:r w:rsidRPr="00432DD8">
        <w:t xml:space="preserve"> Comparativa de rendimiento: software vs. hardware-assisted virtualization (adaptado de Silberschatz et al., 2018).</w:t>
      </w:r>
      <w:bookmarkEnd w:id="48"/>
    </w:p>
    <w:p w14:paraId="0632BBFF" w14:textId="77777777" w:rsidR="00F30C33" w:rsidRPr="00F30C33" w:rsidRDefault="00F30C33" w:rsidP="00F30C33">
      <w:pPr>
        <w:spacing w:before="240" w:line="257" w:lineRule="auto"/>
        <w:jc w:val="both"/>
        <w:rPr>
          <w:rFonts w:ascii="Arial" w:hAnsi="Arial" w:cs="Arial"/>
          <w:sz w:val="24"/>
          <w:szCs w:val="24"/>
        </w:rPr>
      </w:pPr>
    </w:p>
    <w:p w14:paraId="4AFD548C" w14:textId="59366C83" w:rsidR="002B0C74" w:rsidRPr="002B0C74" w:rsidRDefault="002B0C74" w:rsidP="002B0C74">
      <w:pPr>
        <w:pStyle w:val="Ttulo4"/>
        <w:jc w:val="center"/>
        <w:rPr>
          <w:rFonts w:ascii="Arial" w:eastAsia="Arial" w:hAnsi="Arial" w:cs="Arial"/>
          <w:b/>
          <w:i w:val="0"/>
          <w:color w:val="002060"/>
          <w:sz w:val="32"/>
          <w:szCs w:val="32"/>
        </w:rPr>
      </w:pPr>
      <w:r w:rsidRPr="002B0C74">
        <w:rPr>
          <w:rFonts w:ascii="Arial" w:eastAsia="Arial" w:hAnsi="Arial" w:cs="Arial"/>
          <w:b/>
          <w:i w:val="0"/>
          <w:color w:val="002060"/>
          <w:sz w:val="32"/>
          <w:szCs w:val="32"/>
        </w:rPr>
        <w:t>ARQUITECTURA DE FUNCIONAMIENTO</w:t>
      </w:r>
    </w:p>
    <w:p w14:paraId="3859CFDF" w14:textId="2E93A54F" w:rsidR="002B0C74" w:rsidRDefault="002B0C74" w:rsidP="00973313">
      <w:pPr>
        <w:spacing w:before="240" w:line="257" w:lineRule="auto"/>
        <w:jc w:val="both"/>
        <w:rPr>
          <w:rFonts w:ascii="Arial" w:hAnsi="Arial" w:cs="Arial"/>
          <w:sz w:val="24"/>
          <w:szCs w:val="24"/>
        </w:rPr>
      </w:pPr>
      <w:r w:rsidRPr="002B0C74">
        <w:rPr>
          <w:rFonts w:ascii="Arial" w:hAnsi="Arial" w:cs="Arial"/>
          <w:sz w:val="24"/>
          <w:szCs w:val="24"/>
        </w:rPr>
        <w:t xml:space="preserve">El funcionamiento de la virtualización asistida por hardware se basa en la creación de dos modos de operación distintos: el modo raíz (root mode) donde opera el hypervisor, y el modo no-raíz (non-root mode) donde ejecutan las máquinas virtuales </w:t>
      </w:r>
      <w:r w:rsidR="006535E4">
        <w:rPr>
          <w:rFonts w:ascii="Arial" w:hAnsi="Arial" w:cs="Arial"/>
          <w:sz w:val="24"/>
          <w:szCs w:val="24"/>
        </w:rPr>
        <w:t>[Carretero et al., 2001]</w:t>
      </w:r>
      <w:r w:rsidRPr="002B0C74">
        <w:rPr>
          <w:rFonts w:ascii="Arial" w:hAnsi="Arial" w:cs="Arial"/>
          <w:sz w:val="24"/>
          <w:szCs w:val="24"/>
        </w:rPr>
        <w:t xml:space="preserve">. Esta separación permite que el hardware gestione automáticamente las transiciones entre el hypervisor y las VMs, reduciendo significativamente el overhead de las operaciones de virtualización </w:t>
      </w:r>
      <w:r w:rsidR="00D42946">
        <w:rPr>
          <w:rFonts w:ascii="Arial" w:hAnsi="Arial" w:cs="Arial"/>
          <w:sz w:val="24"/>
          <w:szCs w:val="24"/>
        </w:rPr>
        <w:t>[Wolf et al., 2015]</w:t>
      </w:r>
      <w:r w:rsidRPr="002B0C74">
        <w:rPr>
          <w:rFonts w:ascii="Arial" w:hAnsi="Arial" w:cs="Arial"/>
          <w:sz w:val="24"/>
          <w:szCs w:val="24"/>
        </w:rPr>
        <w:t>.</w:t>
      </w:r>
    </w:p>
    <w:p w14:paraId="5B62B79F" w14:textId="44F3C482" w:rsidR="00081DA4" w:rsidRDefault="00081DA4">
      <w:pPr>
        <w:spacing w:line="259" w:lineRule="auto"/>
        <w:rPr>
          <w:rFonts w:ascii="Arial" w:eastAsia="Arial" w:hAnsi="Arial" w:cs="Arial"/>
          <w:b/>
          <w:color w:val="000000"/>
          <w:sz w:val="24"/>
          <w:szCs w:val="24"/>
          <w:lang w:eastAsia="es-MX"/>
        </w:rPr>
      </w:pPr>
      <w:r>
        <w:rPr>
          <w:rFonts w:ascii="Arial" w:eastAsia="Arial" w:hAnsi="Arial" w:cs="Arial"/>
          <w:b/>
          <w:color w:val="000000"/>
          <w:sz w:val="24"/>
          <w:szCs w:val="24"/>
          <w:lang w:eastAsia="es-MX"/>
        </w:rPr>
        <w:br w:type="page"/>
      </w:r>
    </w:p>
    <w:p w14:paraId="6A7D274A" w14:textId="20D3BF75" w:rsidR="0041129A" w:rsidRPr="00F0707D" w:rsidRDefault="008643D3" w:rsidP="0041129A">
      <w:pPr>
        <w:pStyle w:val="Ttulo3"/>
        <w:shd w:val="clear" w:color="auto" w:fill="DBDBDB"/>
        <w:spacing w:after="240" w:line="259" w:lineRule="auto"/>
        <w:rPr>
          <w:rFonts w:ascii="Arial" w:eastAsia="Arial" w:hAnsi="Arial" w:cs="Arial"/>
          <w:b/>
          <w:color w:val="000000"/>
          <w:lang w:eastAsia="es-MX"/>
        </w:rPr>
      </w:pPr>
      <w:bookmarkStart w:id="49" w:name="_Toc200806414"/>
      <w:bookmarkStart w:id="50" w:name="_Toc200810635"/>
      <w:bookmarkStart w:id="51" w:name="_Toc200812009"/>
      <w:r>
        <w:rPr>
          <w:rFonts w:ascii="Arial" w:eastAsia="Arial" w:hAnsi="Arial" w:cs="Arial"/>
          <w:b/>
          <w:color w:val="000000"/>
          <w:lang w:eastAsia="es-MX"/>
        </w:rPr>
        <w:lastRenderedPageBreak/>
        <w:t>6</w:t>
      </w:r>
      <w:r w:rsidRPr="00F0707D">
        <w:rPr>
          <w:rFonts w:ascii="Arial" w:eastAsia="Arial" w:hAnsi="Arial" w:cs="Arial"/>
          <w:b/>
          <w:color w:val="000000"/>
          <w:lang w:eastAsia="es-MX"/>
        </w:rPr>
        <w:t>.</w:t>
      </w:r>
      <w:r>
        <w:rPr>
          <w:rFonts w:ascii="Arial" w:eastAsia="Arial" w:hAnsi="Arial" w:cs="Arial"/>
          <w:b/>
          <w:color w:val="000000"/>
          <w:lang w:eastAsia="es-MX"/>
        </w:rPr>
        <w:t>2</w:t>
      </w:r>
      <w:r w:rsidRPr="00F0707D">
        <w:rPr>
          <w:rFonts w:ascii="Arial" w:eastAsia="Arial" w:hAnsi="Arial" w:cs="Arial"/>
          <w:b/>
          <w:color w:val="000000"/>
          <w:lang w:eastAsia="es-MX"/>
        </w:rPr>
        <w:t>.</w:t>
      </w:r>
      <w:r>
        <w:rPr>
          <w:rFonts w:ascii="Arial" w:eastAsia="Arial" w:hAnsi="Arial" w:cs="Arial"/>
          <w:b/>
          <w:color w:val="000000"/>
          <w:lang w:eastAsia="es-MX"/>
        </w:rPr>
        <w:t>3</w:t>
      </w:r>
      <w:r w:rsidRPr="00F0707D">
        <w:rPr>
          <w:rFonts w:ascii="Arial" w:eastAsia="Arial" w:hAnsi="Arial" w:cs="Arial"/>
          <w:b/>
          <w:color w:val="000000"/>
          <w:lang w:eastAsia="es-MX"/>
        </w:rPr>
        <w:t xml:space="preserve">) </w:t>
      </w:r>
      <w:r w:rsidRPr="008643D3">
        <w:rPr>
          <w:rFonts w:ascii="Arial" w:eastAsia="Arial" w:hAnsi="Arial" w:cs="Arial"/>
          <w:b/>
          <w:color w:val="000000"/>
          <w:lang w:eastAsia="es-MX"/>
        </w:rPr>
        <w:t>PARAVIRTUALIZACIÓN</w:t>
      </w:r>
      <w:bookmarkEnd w:id="49"/>
      <w:bookmarkEnd w:id="50"/>
      <w:bookmarkEnd w:id="51"/>
    </w:p>
    <w:p w14:paraId="3BB363AD" w14:textId="56A2F8FD" w:rsidR="00775308" w:rsidRPr="00775308" w:rsidRDefault="0041129A" w:rsidP="00775308">
      <w:pPr>
        <w:pStyle w:val="Ttulo4"/>
        <w:jc w:val="center"/>
        <w:rPr>
          <w:rFonts w:ascii="Arial" w:eastAsia="Arial" w:hAnsi="Arial" w:cs="Arial"/>
          <w:b/>
          <w:i w:val="0"/>
          <w:color w:val="002060"/>
          <w:sz w:val="32"/>
          <w:szCs w:val="32"/>
        </w:rPr>
      </w:pPr>
      <w:r w:rsidRPr="00775308">
        <w:rPr>
          <w:rFonts w:ascii="Arial" w:eastAsia="Arial" w:hAnsi="Arial" w:cs="Arial"/>
          <w:b/>
          <w:i w:val="0"/>
          <w:color w:val="002060"/>
          <w:sz w:val="32"/>
          <w:szCs w:val="32"/>
        </w:rPr>
        <w:t>INTRODUCCIÓN</w:t>
      </w:r>
    </w:p>
    <w:p w14:paraId="7AABA092" w14:textId="52129E19" w:rsidR="00012DFB" w:rsidRPr="00012DFB" w:rsidRDefault="00012DFB" w:rsidP="00012DFB">
      <w:pPr>
        <w:spacing w:line="259" w:lineRule="auto"/>
        <w:jc w:val="both"/>
        <w:rPr>
          <w:rFonts w:ascii="Arial" w:hAnsi="Arial" w:cs="Arial"/>
          <w:sz w:val="24"/>
          <w:szCs w:val="24"/>
          <w:lang w:eastAsia="es-MX"/>
        </w:rPr>
      </w:pPr>
      <w:r w:rsidRPr="00012DFB">
        <w:rPr>
          <w:rFonts w:ascii="Arial" w:hAnsi="Arial" w:cs="Arial"/>
          <w:sz w:val="24"/>
          <w:szCs w:val="24"/>
          <w:lang w:eastAsia="es-MX"/>
        </w:rPr>
        <w:t>La paravirtualización representa una evolución significativa en las tecnologías de virtualización, emergiendo como una respuesta directa a las limitaciones inherentes de los métodos tradicionales de emulación y virtualización asistida por hardware. A diferencia de estos enfoques, donde el sistema operativo huésped permanece inconsciente de su entorno virtualizado, la paravirtualización adopta un paradigma completamente diferente basado en la cooperación y el conocimiento mutuo entre el hipervisor y los sistemas operativos invitados.</w:t>
      </w:r>
    </w:p>
    <w:p w14:paraId="253BED03" w14:textId="469BAEFC" w:rsidR="00012DFB" w:rsidRPr="00012DFB" w:rsidRDefault="00012DFB" w:rsidP="00012DFB">
      <w:pPr>
        <w:spacing w:line="259" w:lineRule="auto"/>
        <w:jc w:val="both"/>
        <w:rPr>
          <w:rFonts w:ascii="Arial" w:hAnsi="Arial" w:cs="Arial"/>
          <w:sz w:val="24"/>
          <w:szCs w:val="24"/>
          <w:lang w:eastAsia="es-MX"/>
        </w:rPr>
      </w:pPr>
      <w:r w:rsidRPr="00012DFB">
        <w:rPr>
          <w:rFonts w:ascii="Arial" w:hAnsi="Arial" w:cs="Arial"/>
          <w:sz w:val="24"/>
          <w:szCs w:val="24"/>
          <w:lang w:eastAsia="es-MX"/>
        </w:rPr>
        <w:t xml:space="preserve">La paravirtualización consiste en alojar sistemas operativos huésped que, a sabiendas de que están ejecutando en hardware virtualizado, no hacen llamadas directas a hardware, sino que las traducen a llamadas al sistema operativo anfitrión </w:t>
      </w:r>
      <w:r w:rsidR="00D42946">
        <w:rPr>
          <w:rFonts w:ascii="Arial" w:hAnsi="Arial" w:cs="Arial"/>
          <w:sz w:val="24"/>
          <w:szCs w:val="24"/>
          <w:lang w:eastAsia="es-MX"/>
        </w:rPr>
        <w:t>[Wolf et al., 2015]</w:t>
      </w:r>
      <w:r w:rsidRPr="00012DFB">
        <w:rPr>
          <w:rFonts w:ascii="Arial" w:hAnsi="Arial" w:cs="Arial"/>
          <w:sz w:val="24"/>
          <w:szCs w:val="24"/>
          <w:lang w:eastAsia="es-MX"/>
        </w:rPr>
        <w:t>. Este enfoque fundamental transforma la naturaleza misma de la virtualización, pasando de un modelo de engaño y emulación a uno de colaboración consciente.</w:t>
      </w:r>
    </w:p>
    <w:p w14:paraId="07005C31" w14:textId="77777777" w:rsidR="00012DFB" w:rsidRPr="00012DFB" w:rsidRDefault="00012DFB" w:rsidP="00012DFB">
      <w:pPr>
        <w:spacing w:line="259" w:lineRule="auto"/>
        <w:jc w:val="both"/>
        <w:rPr>
          <w:rFonts w:ascii="Arial" w:hAnsi="Arial" w:cs="Arial"/>
          <w:sz w:val="24"/>
          <w:szCs w:val="24"/>
          <w:lang w:eastAsia="es-MX"/>
        </w:rPr>
      </w:pPr>
      <w:r w:rsidRPr="00012DFB">
        <w:rPr>
          <w:rFonts w:ascii="Arial" w:hAnsi="Arial" w:cs="Arial"/>
          <w:sz w:val="24"/>
          <w:szCs w:val="24"/>
          <w:lang w:eastAsia="es-MX"/>
        </w:rPr>
        <w:t>Como establece Tanenbaum y Bos (2015), "un sistema operativo invitado para el que se han eliminado de manera intencional (algunas) instrucciones sensibles está paravirtualizado" (p. 574). Esta definición aparentemente simple encapsula un cambio paradigmático fundamental en cómo conceptualizamos la virtualización.</w:t>
      </w:r>
    </w:p>
    <w:p w14:paraId="6BF4F6E3" w14:textId="77777777" w:rsidR="00012DFB" w:rsidRDefault="00012DFB" w:rsidP="00140F47">
      <w:pPr>
        <w:spacing w:line="259" w:lineRule="auto"/>
        <w:jc w:val="both"/>
        <w:rPr>
          <w:rFonts w:ascii="Arial" w:hAnsi="Arial" w:cs="Arial"/>
          <w:sz w:val="24"/>
          <w:szCs w:val="24"/>
          <w:lang w:eastAsia="es-MX"/>
        </w:rPr>
      </w:pPr>
    </w:p>
    <w:p w14:paraId="4C89A90B" w14:textId="5826F95D" w:rsidR="00A07F9B" w:rsidRDefault="00A07F9B">
      <w:pPr>
        <w:spacing w:line="259" w:lineRule="auto"/>
        <w:rPr>
          <w:rFonts w:ascii="Arial" w:hAnsi="Arial" w:cs="Arial"/>
          <w:sz w:val="24"/>
          <w:szCs w:val="24"/>
          <w:lang w:eastAsia="es-MX"/>
        </w:rPr>
      </w:pPr>
      <w:r>
        <w:rPr>
          <w:rFonts w:ascii="Arial" w:hAnsi="Arial" w:cs="Arial"/>
          <w:sz w:val="24"/>
          <w:szCs w:val="24"/>
          <w:lang w:eastAsia="es-MX"/>
        </w:rPr>
        <w:br w:type="page"/>
      </w:r>
    </w:p>
    <w:p w14:paraId="166D87FA" w14:textId="526FF882" w:rsidR="00463E60" w:rsidRPr="00DC0560" w:rsidRDefault="00DC0560" w:rsidP="00DC0560">
      <w:pPr>
        <w:pStyle w:val="Ttulo4"/>
        <w:jc w:val="center"/>
        <w:rPr>
          <w:rFonts w:ascii="Arial" w:eastAsia="Arial" w:hAnsi="Arial" w:cs="Arial"/>
          <w:b/>
          <w:bCs/>
          <w:i w:val="0"/>
          <w:color w:val="002060"/>
          <w:sz w:val="32"/>
          <w:szCs w:val="32"/>
        </w:rPr>
      </w:pPr>
      <w:r w:rsidRPr="00DC0560">
        <w:rPr>
          <w:rFonts w:ascii="Arial" w:eastAsia="Arial" w:hAnsi="Arial" w:cs="Arial"/>
          <w:b/>
          <w:bCs/>
          <w:i w:val="0"/>
          <w:color w:val="002060"/>
          <w:sz w:val="32"/>
          <w:szCs w:val="32"/>
        </w:rPr>
        <w:lastRenderedPageBreak/>
        <w:t>PRINCIPIOS FUNDAMENTALES DE LA PARAVIRTUALIZACIÓN</w:t>
      </w:r>
    </w:p>
    <w:p w14:paraId="17A305A5" w14:textId="17D17916" w:rsidR="00796E8D" w:rsidRPr="00676674" w:rsidRDefault="00DA274F" w:rsidP="00676674">
      <w:pPr>
        <w:spacing w:before="240" w:line="257" w:lineRule="auto"/>
        <w:jc w:val="center"/>
        <w:rPr>
          <w:rFonts w:ascii="Arial" w:hAnsi="Arial" w:cs="Arial"/>
          <w:b/>
          <w:bCs/>
          <w:sz w:val="28"/>
          <w:szCs w:val="28"/>
        </w:rPr>
      </w:pPr>
      <w:r w:rsidRPr="00DA274F">
        <w:rPr>
          <w:rFonts w:ascii="Arial" w:hAnsi="Arial" w:cs="Arial"/>
          <w:b/>
          <w:bCs/>
          <w:sz w:val="28"/>
          <w:szCs w:val="28"/>
        </w:rPr>
        <w:t>DEFINICIÓN Y ARQUITECTURA BÁSICA</w:t>
      </w:r>
    </w:p>
    <w:p w14:paraId="32974008" w14:textId="2CC26D65" w:rsidR="00BA5C15" w:rsidRPr="00BA5C15" w:rsidRDefault="00BA5C15" w:rsidP="00BA5C15">
      <w:pPr>
        <w:spacing w:line="259" w:lineRule="auto"/>
        <w:jc w:val="both"/>
        <w:rPr>
          <w:rFonts w:ascii="Arial" w:hAnsi="Arial" w:cs="Arial"/>
          <w:sz w:val="24"/>
          <w:szCs w:val="24"/>
          <w:lang w:eastAsia="es-MX"/>
        </w:rPr>
      </w:pPr>
      <w:r w:rsidRPr="00BA5C15">
        <w:rPr>
          <w:rFonts w:ascii="Arial" w:hAnsi="Arial" w:cs="Arial"/>
          <w:sz w:val="24"/>
          <w:szCs w:val="24"/>
          <w:lang w:eastAsia="es-MX"/>
        </w:rPr>
        <w:t xml:space="preserve">La paravirtualización se fundamenta en un principio revolucionario: eliminar la necesidad de emulación completa del hardware mediante la modificación consciente del sistema operativo huésped. El hipervisor debe definir una interfaz que consiste en un conjunto de llamadas a procedimientos que los sistemas operativos invitados puedan utilizar, formando efectivamente una API (Interfaz de Programación de Aplicaciones) específicamente diseñada para sistemas operativos y no para aplicaciones convencionales </w:t>
      </w:r>
      <w:r w:rsidR="001963CE">
        <w:rPr>
          <w:rFonts w:ascii="Arial" w:hAnsi="Arial" w:cs="Arial"/>
          <w:sz w:val="24"/>
          <w:szCs w:val="24"/>
          <w:lang w:eastAsia="es-MX"/>
        </w:rPr>
        <w:t>[Tanenbaum &amp; Bos, 2015]</w:t>
      </w:r>
      <w:r w:rsidRPr="00BA5C15">
        <w:rPr>
          <w:rFonts w:ascii="Arial" w:hAnsi="Arial" w:cs="Arial"/>
          <w:sz w:val="24"/>
          <w:szCs w:val="24"/>
          <w:lang w:eastAsia="es-MX"/>
        </w:rPr>
        <w:t>.</w:t>
      </w:r>
    </w:p>
    <w:p w14:paraId="36C87784" w14:textId="0F091E87" w:rsidR="00BA5C15" w:rsidRDefault="00BA5C15" w:rsidP="00BA5C15">
      <w:pPr>
        <w:spacing w:line="259" w:lineRule="auto"/>
        <w:jc w:val="both"/>
        <w:rPr>
          <w:rFonts w:ascii="Arial" w:hAnsi="Arial" w:cs="Arial"/>
          <w:sz w:val="24"/>
          <w:szCs w:val="24"/>
          <w:lang w:eastAsia="es-MX"/>
        </w:rPr>
      </w:pPr>
      <w:r w:rsidRPr="00BA5C15">
        <w:rPr>
          <w:rFonts w:ascii="Arial" w:hAnsi="Arial" w:cs="Arial"/>
          <w:sz w:val="24"/>
          <w:szCs w:val="24"/>
          <w:lang w:eastAsia="es-MX"/>
        </w:rPr>
        <w:t>La Tabla</w:t>
      </w:r>
      <w:r w:rsidR="00F17EFD">
        <w:rPr>
          <w:rFonts w:ascii="Arial" w:hAnsi="Arial" w:cs="Arial"/>
          <w:sz w:val="24"/>
          <w:szCs w:val="24"/>
          <w:lang w:eastAsia="es-MX"/>
        </w:rPr>
        <w:t xml:space="preserve"> 11</w:t>
      </w:r>
      <w:r w:rsidRPr="00BA5C15">
        <w:rPr>
          <w:rFonts w:ascii="Arial" w:hAnsi="Arial" w:cs="Arial"/>
          <w:sz w:val="24"/>
          <w:szCs w:val="24"/>
          <w:lang w:eastAsia="es-MX"/>
        </w:rPr>
        <w:t xml:space="preserve"> presenta una comparación detallada entre la virtualización tradicional y la paravirtualización, destacando las diferencias arquitectónicas fundamentales.</w:t>
      </w:r>
    </w:p>
    <w:p w14:paraId="570FE3CD" w14:textId="77777777" w:rsidR="00796E8D" w:rsidRDefault="00796E8D" w:rsidP="002364F5">
      <w:pPr>
        <w:spacing w:line="259" w:lineRule="auto"/>
        <w:jc w:val="both"/>
        <w:rPr>
          <w:rFonts w:ascii="Arial" w:hAnsi="Arial" w:cs="Arial"/>
          <w:sz w:val="24"/>
          <w:szCs w:val="24"/>
          <w:lang w:eastAsia="es-MX"/>
        </w:rPr>
      </w:pPr>
    </w:p>
    <w:tbl>
      <w:tblPr>
        <w:tblStyle w:val="Tablaconcuadrcula"/>
        <w:tblW w:w="0" w:type="auto"/>
        <w:tblLook w:val="04A0" w:firstRow="1" w:lastRow="0" w:firstColumn="1" w:lastColumn="0" w:noHBand="0" w:noVBand="1"/>
      </w:tblPr>
      <w:tblGrid>
        <w:gridCol w:w="2942"/>
        <w:gridCol w:w="2943"/>
        <w:gridCol w:w="2943"/>
      </w:tblGrid>
      <w:tr w:rsidR="00A07F9B" w:rsidRPr="0064175F" w14:paraId="675C810F" w14:textId="77777777" w:rsidTr="00954C5D">
        <w:tc>
          <w:tcPr>
            <w:tcW w:w="2942" w:type="dxa"/>
            <w:shd w:val="clear" w:color="auto" w:fill="002060"/>
            <w:vAlign w:val="center"/>
          </w:tcPr>
          <w:p w14:paraId="6C63FF7B" w14:textId="4CE6911D" w:rsidR="00A07F9B" w:rsidRPr="0064175F" w:rsidRDefault="00A07F9B" w:rsidP="00954C5D">
            <w:pPr>
              <w:jc w:val="center"/>
              <w:rPr>
                <w:rFonts w:ascii="Arial" w:hAnsi="Arial" w:cs="Arial"/>
                <w:b/>
                <w:bCs/>
                <w:sz w:val="24"/>
                <w:szCs w:val="24"/>
              </w:rPr>
            </w:pPr>
            <w:r w:rsidRPr="0064175F">
              <w:rPr>
                <w:rFonts w:ascii="Arial" w:hAnsi="Arial" w:cs="Arial"/>
                <w:b/>
                <w:bCs/>
                <w:sz w:val="24"/>
                <w:szCs w:val="24"/>
              </w:rPr>
              <w:t>ASPECTO</w:t>
            </w:r>
          </w:p>
        </w:tc>
        <w:tc>
          <w:tcPr>
            <w:tcW w:w="2943" w:type="dxa"/>
            <w:shd w:val="clear" w:color="auto" w:fill="002060"/>
            <w:vAlign w:val="center"/>
          </w:tcPr>
          <w:p w14:paraId="534D02C0" w14:textId="493C9C21" w:rsidR="00A07F9B" w:rsidRPr="0064175F" w:rsidRDefault="00A07F9B" w:rsidP="00954C5D">
            <w:pPr>
              <w:jc w:val="center"/>
              <w:rPr>
                <w:rFonts w:ascii="Arial" w:hAnsi="Arial" w:cs="Arial"/>
                <w:b/>
                <w:bCs/>
                <w:sz w:val="24"/>
                <w:szCs w:val="24"/>
              </w:rPr>
            </w:pPr>
            <w:r w:rsidRPr="0064175F">
              <w:rPr>
                <w:rFonts w:ascii="Arial" w:hAnsi="Arial" w:cs="Arial"/>
                <w:b/>
                <w:bCs/>
                <w:sz w:val="24"/>
                <w:szCs w:val="24"/>
              </w:rPr>
              <w:t>VIRTUALIZACIÓN TRADICIONAL</w:t>
            </w:r>
          </w:p>
        </w:tc>
        <w:tc>
          <w:tcPr>
            <w:tcW w:w="2943" w:type="dxa"/>
            <w:shd w:val="clear" w:color="auto" w:fill="002060"/>
            <w:vAlign w:val="center"/>
          </w:tcPr>
          <w:p w14:paraId="4C6F5D56" w14:textId="39C40376" w:rsidR="00A07F9B" w:rsidRPr="0064175F" w:rsidRDefault="00A07F9B" w:rsidP="00954C5D">
            <w:pPr>
              <w:jc w:val="center"/>
              <w:rPr>
                <w:rFonts w:ascii="Arial" w:hAnsi="Arial" w:cs="Arial"/>
                <w:b/>
                <w:bCs/>
                <w:sz w:val="24"/>
                <w:szCs w:val="24"/>
              </w:rPr>
            </w:pPr>
            <w:r w:rsidRPr="0064175F">
              <w:rPr>
                <w:rFonts w:ascii="Arial" w:hAnsi="Arial" w:cs="Arial"/>
                <w:b/>
                <w:bCs/>
                <w:sz w:val="24"/>
                <w:szCs w:val="24"/>
              </w:rPr>
              <w:t>PARAVIRTUALIZACIÓN</w:t>
            </w:r>
          </w:p>
        </w:tc>
      </w:tr>
      <w:tr w:rsidR="00A07F9B" w:rsidRPr="0064175F" w14:paraId="45D7DB1F" w14:textId="77777777" w:rsidTr="00954C5D">
        <w:tc>
          <w:tcPr>
            <w:tcW w:w="2942" w:type="dxa"/>
            <w:vAlign w:val="center"/>
          </w:tcPr>
          <w:p w14:paraId="62D00DF7" w14:textId="16BD758C" w:rsidR="00A07F9B" w:rsidRPr="0064175F" w:rsidRDefault="00A07F9B" w:rsidP="00954C5D">
            <w:pPr>
              <w:jc w:val="center"/>
              <w:rPr>
                <w:rFonts w:ascii="Arial" w:hAnsi="Arial" w:cs="Arial"/>
                <w:sz w:val="24"/>
                <w:szCs w:val="24"/>
              </w:rPr>
            </w:pPr>
            <w:r w:rsidRPr="0064175F">
              <w:rPr>
                <w:rFonts w:ascii="Arial" w:hAnsi="Arial" w:cs="Arial"/>
                <w:sz w:val="24"/>
                <w:szCs w:val="24"/>
              </w:rPr>
              <w:t>Conocimiento del entorno</w:t>
            </w:r>
          </w:p>
        </w:tc>
        <w:tc>
          <w:tcPr>
            <w:tcW w:w="2943" w:type="dxa"/>
            <w:vAlign w:val="center"/>
          </w:tcPr>
          <w:p w14:paraId="62B49DB0" w14:textId="7D532DC2" w:rsidR="00A07F9B" w:rsidRPr="0064175F" w:rsidRDefault="00A07F9B" w:rsidP="00954C5D">
            <w:pPr>
              <w:jc w:val="center"/>
              <w:rPr>
                <w:rFonts w:ascii="Arial" w:hAnsi="Arial" w:cs="Arial"/>
                <w:sz w:val="24"/>
                <w:szCs w:val="24"/>
              </w:rPr>
            </w:pPr>
            <w:r w:rsidRPr="0064175F">
              <w:rPr>
                <w:rFonts w:ascii="Arial" w:hAnsi="Arial" w:cs="Arial"/>
                <w:sz w:val="24"/>
                <w:szCs w:val="24"/>
              </w:rPr>
              <w:t>SO desconoce la virtualización</w:t>
            </w:r>
          </w:p>
        </w:tc>
        <w:tc>
          <w:tcPr>
            <w:tcW w:w="2943" w:type="dxa"/>
            <w:vAlign w:val="center"/>
          </w:tcPr>
          <w:p w14:paraId="4612446D" w14:textId="7B0F6AA0" w:rsidR="00A07F9B" w:rsidRPr="0064175F" w:rsidRDefault="00A07F9B" w:rsidP="00954C5D">
            <w:pPr>
              <w:jc w:val="center"/>
              <w:rPr>
                <w:rFonts w:ascii="Arial" w:hAnsi="Arial" w:cs="Arial"/>
                <w:sz w:val="24"/>
                <w:szCs w:val="24"/>
              </w:rPr>
            </w:pPr>
            <w:r w:rsidRPr="0064175F">
              <w:rPr>
                <w:rFonts w:ascii="Arial" w:hAnsi="Arial" w:cs="Arial"/>
                <w:sz w:val="24"/>
                <w:szCs w:val="24"/>
              </w:rPr>
              <w:t>SO consciente de la virtualización</w:t>
            </w:r>
          </w:p>
        </w:tc>
      </w:tr>
      <w:tr w:rsidR="00A07F9B" w:rsidRPr="0064175F" w14:paraId="4859AB2D" w14:textId="77777777" w:rsidTr="00954C5D">
        <w:tc>
          <w:tcPr>
            <w:tcW w:w="2942" w:type="dxa"/>
            <w:shd w:val="clear" w:color="auto" w:fill="DEEAF6" w:themeFill="accent5" w:themeFillTint="33"/>
            <w:vAlign w:val="center"/>
          </w:tcPr>
          <w:p w14:paraId="04FDFFB8" w14:textId="197A85C5" w:rsidR="00A07F9B" w:rsidRPr="0064175F" w:rsidRDefault="00A07F9B" w:rsidP="00954C5D">
            <w:pPr>
              <w:jc w:val="center"/>
              <w:rPr>
                <w:rFonts w:ascii="Arial" w:hAnsi="Arial" w:cs="Arial"/>
                <w:sz w:val="24"/>
                <w:szCs w:val="24"/>
              </w:rPr>
            </w:pPr>
            <w:r w:rsidRPr="0064175F">
              <w:rPr>
                <w:rFonts w:ascii="Arial" w:hAnsi="Arial" w:cs="Arial"/>
                <w:sz w:val="24"/>
                <w:szCs w:val="24"/>
              </w:rPr>
              <w:t>Modificación del código</w:t>
            </w:r>
          </w:p>
        </w:tc>
        <w:tc>
          <w:tcPr>
            <w:tcW w:w="2943" w:type="dxa"/>
            <w:shd w:val="clear" w:color="auto" w:fill="DEEAF6" w:themeFill="accent5" w:themeFillTint="33"/>
            <w:vAlign w:val="center"/>
          </w:tcPr>
          <w:p w14:paraId="1F47E5F3" w14:textId="0C6AA3F9" w:rsidR="00A07F9B" w:rsidRPr="0064175F" w:rsidRDefault="00A07F9B" w:rsidP="00954C5D">
            <w:pPr>
              <w:jc w:val="center"/>
              <w:rPr>
                <w:rFonts w:ascii="Arial" w:hAnsi="Arial" w:cs="Arial"/>
                <w:sz w:val="24"/>
                <w:szCs w:val="24"/>
              </w:rPr>
            </w:pPr>
            <w:r w:rsidRPr="0064175F">
              <w:rPr>
                <w:rFonts w:ascii="Arial" w:hAnsi="Arial" w:cs="Arial"/>
                <w:sz w:val="24"/>
                <w:szCs w:val="24"/>
              </w:rPr>
              <w:t>No requiere cambios</w:t>
            </w:r>
          </w:p>
        </w:tc>
        <w:tc>
          <w:tcPr>
            <w:tcW w:w="2943" w:type="dxa"/>
            <w:shd w:val="clear" w:color="auto" w:fill="DEEAF6" w:themeFill="accent5" w:themeFillTint="33"/>
            <w:vAlign w:val="center"/>
          </w:tcPr>
          <w:p w14:paraId="244D6648" w14:textId="72212CEB" w:rsidR="00A07F9B" w:rsidRPr="0064175F" w:rsidRDefault="00A07F9B" w:rsidP="00954C5D">
            <w:pPr>
              <w:jc w:val="center"/>
              <w:rPr>
                <w:rFonts w:ascii="Arial" w:hAnsi="Arial" w:cs="Arial"/>
                <w:sz w:val="24"/>
                <w:szCs w:val="24"/>
              </w:rPr>
            </w:pPr>
            <w:r w:rsidRPr="0064175F">
              <w:rPr>
                <w:rFonts w:ascii="Arial" w:hAnsi="Arial" w:cs="Arial"/>
                <w:sz w:val="24"/>
                <w:szCs w:val="24"/>
              </w:rPr>
              <w:t>Requiere modificación del código fuente</w:t>
            </w:r>
          </w:p>
        </w:tc>
      </w:tr>
      <w:tr w:rsidR="00A07F9B" w:rsidRPr="0064175F" w14:paraId="145FAA61" w14:textId="77777777" w:rsidTr="00954C5D">
        <w:tc>
          <w:tcPr>
            <w:tcW w:w="2942" w:type="dxa"/>
            <w:vAlign w:val="center"/>
          </w:tcPr>
          <w:p w14:paraId="3308C114" w14:textId="7DC52CAD" w:rsidR="00A07F9B" w:rsidRPr="0064175F" w:rsidRDefault="00A07F9B" w:rsidP="00954C5D">
            <w:pPr>
              <w:jc w:val="center"/>
              <w:rPr>
                <w:rFonts w:ascii="Arial" w:hAnsi="Arial" w:cs="Arial"/>
                <w:sz w:val="24"/>
                <w:szCs w:val="24"/>
              </w:rPr>
            </w:pPr>
            <w:r w:rsidRPr="0064175F">
              <w:rPr>
                <w:rFonts w:ascii="Arial" w:hAnsi="Arial" w:cs="Arial"/>
                <w:sz w:val="24"/>
                <w:szCs w:val="24"/>
              </w:rPr>
              <w:t>Tipo de llamadas al sistema</w:t>
            </w:r>
          </w:p>
        </w:tc>
        <w:tc>
          <w:tcPr>
            <w:tcW w:w="2943" w:type="dxa"/>
            <w:vAlign w:val="center"/>
          </w:tcPr>
          <w:p w14:paraId="71E3ED09" w14:textId="104FEC0D" w:rsidR="00A07F9B" w:rsidRPr="0064175F" w:rsidRDefault="00A07F9B" w:rsidP="00954C5D">
            <w:pPr>
              <w:jc w:val="center"/>
              <w:rPr>
                <w:rFonts w:ascii="Arial" w:hAnsi="Arial" w:cs="Arial"/>
                <w:sz w:val="24"/>
                <w:szCs w:val="24"/>
              </w:rPr>
            </w:pPr>
            <w:r w:rsidRPr="0064175F">
              <w:rPr>
                <w:rFonts w:ascii="Arial" w:hAnsi="Arial" w:cs="Arial"/>
                <w:sz w:val="24"/>
                <w:szCs w:val="24"/>
              </w:rPr>
              <w:t>Llamadas directas emuladas</w:t>
            </w:r>
          </w:p>
        </w:tc>
        <w:tc>
          <w:tcPr>
            <w:tcW w:w="2943" w:type="dxa"/>
            <w:vAlign w:val="center"/>
          </w:tcPr>
          <w:p w14:paraId="50096B21" w14:textId="651F644B" w:rsidR="00A07F9B" w:rsidRPr="0064175F" w:rsidRDefault="00A07F9B" w:rsidP="00954C5D">
            <w:pPr>
              <w:jc w:val="center"/>
              <w:rPr>
                <w:rFonts w:ascii="Arial" w:hAnsi="Arial" w:cs="Arial"/>
                <w:sz w:val="24"/>
                <w:szCs w:val="24"/>
              </w:rPr>
            </w:pPr>
            <w:r w:rsidRPr="0064175F">
              <w:rPr>
                <w:rFonts w:ascii="Arial" w:hAnsi="Arial" w:cs="Arial"/>
                <w:sz w:val="24"/>
                <w:szCs w:val="24"/>
              </w:rPr>
              <w:t>Llamadas específicas al hipervisor</w:t>
            </w:r>
          </w:p>
        </w:tc>
      </w:tr>
      <w:tr w:rsidR="00A07F9B" w:rsidRPr="0064175F" w14:paraId="3CE505B6" w14:textId="77777777" w:rsidTr="00954C5D">
        <w:tc>
          <w:tcPr>
            <w:tcW w:w="2942" w:type="dxa"/>
            <w:shd w:val="clear" w:color="auto" w:fill="DEEAF6" w:themeFill="accent5" w:themeFillTint="33"/>
            <w:vAlign w:val="center"/>
          </w:tcPr>
          <w:p w14:paraId="35181977" w14:textId="00578C95" w:rsidR="00A07F9B" w:rsidRPr="0064175F" w:rsidRDefault="00A07F9B" w:rsidP="00954C5D">
            <w:pPr>
              <w:jc w:val="center"/>
              <w:rPr>
                <w:rFonts w:ascii="Arial" w:hAnsi="Arial" w:cs="Arial"/>
                <w:sz w:val="24"/>
                <w:szCs w:val="24"/>
              </w:rPr>
            </w:pPr>
            <w:r w:rsidRPr="0064175F">
              <w:rPr>
                <w:rFonts w:ascii="Arial" w:hAnsi="Arial" w:cs="Arial"/>
                <w:sz w:val="24"/>
                <w:szCs w:val="24"/>
              </w:rPr>
              <w:t>Overhead computacional</w:t>
            </w:r>
          </w:p>
        </w:tc>
        <w:tc>
          <w:tcPr>
            <w:tcW w:w="2943" w:type="dxa"/>
            <w:shd w:val="clear" w:color="auto" w:fill="DEEAF6" w:themeFill="accent5" w:themeFillTint="33"/>
            <w:vAlign w:val="center"/>
          </w:tcPr>
          <w:p w14:paraId="7895B5FB" w14:textId="39B8E2DB" w:rsidR="00A07F9B" w:rsidRPr="0064175F" w:rsidRDefault="00A07F9B" w:rsidP="00954C5D">
            <w:pPr>
              <w:jc w:val="center"/>
              <w:rPr>
                <w:rFonts w:ascii="Arial" w:hAnsi="Arial" w:cs="Arial"/>
                <w:sz w:val="24"/>
                <w:szCs w:val="24"/>
              </w:rPr>
            </w:pPr>
            <w:r w:rsidRPr="0064175F">
              <w:rPr>
                <w:rFonts w:ascii="Arial" w:hAnsi="Arial" w:cs="Arial"/>
                <w:sz w:val="24"/>
                <w:szCs w:val="24"/>
              </w:rPr>
              <w:t>Alto debido a la emulación</w:t>
            </w:r>
          </w:p>
        </w:tc>
        <w:tc>
          <w:tcPr>
            <w:tcW w:w="2943" w:type="dxa"/>
            <w:shd w:val="clear" w:color="auto" w:fill="DEEAF6" w:themeFill="accent5" w:themeFillTint="33"/>
            <w:vAlign w:val="center"/>
          </w:tcPr>
          <w:p w14:paraId="22735087" w14:textId="04E3C447" w:rsidR="00A07F9B" w:rsidRPr="0064175F" w:rsidRDefault="00A07F9B" w:rsidP="00954C5D">
            <w:pPr>
              <w:jc w:val="center"/>
              <w:rPr>
                <w:rFonts w:ascii="Arial" w:hAnsi="Arial" w:cs="Arial"/>
                <w:sz w:val="24"/>
                <w:szCs w:val="24"/>
              </w:rPr>
            </w:pPr>
            <w:r w:rsidRPr="0064175F">
              <w:rPr>
                <w:rFonts w:ascii="Arial" w:hAnsi="Arial" w:cs="Arial"/>
                <w:sz w:val="24"/>
                <w:szCs w:val="24"/>
              </w:rPr>
              <w:t>Significativamente reducido</w:t>
            </w:r>
          </w:p>
        </w:tc>
      </w:tr>
      <w:tr w:rsidR="00A07F9B" w:rsidRPr="0064175F" w14:paraId="01205FB5" w14:textId="77777777" w:rsidTr="00954C5D">
        <w:tc>
          <w:tcPr>
            <w:tcW w:w="2942" w:type="dxa"/>
            <w:vAlign w:val="center"/>
          </w:tcPr>
          <w:p w14:paraId="3918F993" w14:textId="30ED9C0E" w:rsidR="00A07F9B" w:rsidRPr="0064175F" w:rsidRDefault="00A07F9B" w:rsidP="00954C5D">
            <w:pPr>
              <w:jc w:val="center"/>
              <w:rPr>
                <w:rFonts w:ascii="Arial" w:hAnsi="Arial" w:cs="Arial"/>
                <w:sz w:val="24"/>
                <w:szCs w:val="24"/>
              </w:rPr>
            </w:pPr>
            <w:r w:rsidRPr="0064175F">
              <w:rPr>
                <w:rFonts w:ascii="Arial" w:hAnsi="Arial" w:cs="Arial"/>
                <w:sz w:val="24"/>
                <w:szCs w:val="24"/>
              </w:rPr>
              <w:t>Complejidad de implementación</w:t>
            </w:r>
          </w:p>
        </w:tc>
        <w:tc>
          <w:tcPr>
            <w:tcW w:w="2943" w:type="dxa"/>
            <w:vAlign w:val="center"/>
          </w:tcPr>
          <w:p w14:paraId="0E2B49CE" w14:textId="26888AC5" w:rsidR="00A07F9B" w:rsidRPr="0064175F" w:rsidRDefault="00A07F9B" w:rsidP="00954C5D">
            <w:pPr>
              <w:jc w:val="center"/>
              <w:rPr>
                <w:rFonts w:ascii="Arial" w:hAnsi="Arial" w:cs="Arial"/>
                <w:sz w:val="24"/>
                <w:szCs w:val="24"/>
              </w:rPr>
            </w:pPr>
            <w:r w:rsidRPr="0064175F">
              <w:rPr>
                <w:rFonts w:ascii="Arial" w:hAnsi="Arial" w:cs="Arial"/>
                <w:sz w:val="24"/>
                <w:szCs w:val="24"/>
              </w:rPr>
              <w:t>Menor para el SO huésped</w:t>
            </w:r>
          </w:p>
        </w:tc>
        <w:tc>
          <w:tcPr>
            <w:tcW w:w="2943" w:type="dxa"/>
            <w:vAlign w:val="center"/>
          </w:tcPr>
          <w:p w14:paraId="2DBB2FAA" w14:textId="5F407E8E" w:rsidR="00A07F9B" w:rsidRPr="0064175F" w:rsidRDefault="00A07F9B" w:rsidP="00954C5D">
            <w:pPr>
              <w:jc w:val="center"/>
              <w:rPr>
                <w:rFonts w:ascii="Arial" w:hAnsi="Arial" w:cs="Arial"/>
                <w:sz w:val="24"/>
                <w:szCs w:val="24"/>
              </w:rPr>
            </w:pPr>
            <w:r w:rsidRPr="0064175F">
              <w:rPr>
                <w:rFonts w:ascii="Arial" w:hAnsi="Arial" w:cs="Arial"/>
                <w:sz w:val="24"/>
                <w:szCs w:val="24"/>
              </w:rPr>
              <w:t>Mayor para el SO huésped</w:t>
            </w:r>
          </w:p>
        </w:tc>
      </w:tr>
      <w:tr w:rsidR="00A07F9B" w:rsidRPr="0064175F" w14:paraId="3495AC4B" w14:textId="77777777" w:rsidTr="00954C5D">
        <w:tc>
          <w:tcPr>
            <w:tcW w:w="2942" w:type="dxa"/>
            <w:shd w:val="clear" w:color="auto" w:fill="DEEAF6" w:themeFill="accent5" w:themeFillTint="33"/>
            <w:vAlign w:val="center"/>
          </w:tcPr>
          <w:p w14:paraId="6F381575" w14:textId="4844095E" w:rsidR="00A07F9B" w:rsidRPr="0064175F" w:rsidRDefault="00A07F9B" w:rsidP="00954C5D">
            <w:pPr>
              <w:jc w:val="center"/>
              <w:rPr>
                <w:rFonts w:ascii="Arial" w:hAnsi="Arial" w:cs="Arial"/>
                <w:sz w:val="24"/>
                <w:szCs w:val="24"/>
              </w:rPr>
            </w:pPr>
            <w:r w:rsidRPr="0064175F">
              <w:rPr>
                <w:rFonts w:ascii="Arial" w:hAnsi="Arial" w:cs="Arial"/>
                <w:sz w:val="24"/>
                <w:szCs w:val="24"/>
              </w:rPr>
              <w:t>Estabilidad del sistema</w:t>
            </w:r>
          </w:p>
        </w:tc>
        <w:tc>
          <w:tcPr>
            <w:tcW w:w="2943" w:type="dxa"/>
            <w:shd w:val="clear" w:color="auto" w:fill="DEEAF6" w:themeFill="accent5" w:themeFillTint="33"/>
            <w:vAlign w:val="center"/>
          </w:tcPr>
          <w:p w14:paraId="559C249C" w14:textId="752837AF" w:rsidR="00A07F9B" w:rsidRPr="0064175F" w:rsidRDefault="00A07F9B" w:rsidP="00954C5D">
            <w:pPr>
              <w:jc w:val="center"/>
              <w:rPr>
                <w:rFonts w:ascii="Arial" w:hAnsi="Arial" w:cs="Arial"/>
                <w:sz w:val="24"/>
                <w:szCs w:val="24"/>
              </w:rPr>
            </w:pPr>
            <w:r w:rsidRPr="0064175F">
              <w:rPr>
                <w:rFonts w:ascii="Arial" w:hAnsi="Arial" w:cs="Arial"/>
                <w:sz w:val="24"/>
                <w:szCs w:val="24"/>
              </w:rPr>
              <w:t>Susceptible a fallos de emulación</w:t>
            </w:r>
          </w:p>
        </w:tc>
        <w:tc>
          <w:tcPr>
            <w:tcW w:w="2943" w:type="dxa"/>
            <w:shd w:val="clear" w:color="auto" w:fill="DEEAF6" w:themeFill="accent5" w:themeFillTint="33"/>
            <w:vAlign w:val="center"/>
          </w:tcPr>
          <w:p w14:paraId="62355F4B" w14:textId="22ED1AEE" w:rsidR="00A07F9B" w:rsidRPr="0064175F" w:rsidRDefault="00A07F9B" w:rsidP="00954C5D">
            <w:pPr>
              <w:keepNext/>
              <w:jc w:val="center"/>
              <w:rPr>
                <w:rFonts w:ascii="Arial" w:hAnsi="Arial" w:cs="Arial"/>
                <w:sz w:val="24"/>
                <w:szCs w:val="24"/>
              </w:rPr>
            </w:pPr>
            <w:r w:rsidRPr="0064175F">
              <w:rPr>
                <w:rFonts w:ascii="Arial" w:hAnsi="Arial" w:cs="Arial"/>
                <w:sz w:val="24"/>
                <w:szCs w:val="24"/>
              </w:rPr>
              <w:t>Mayor estabilidad por simplicidad</w:t>
            </w:r>
          </w:p>
        </w:tc>
      </w:tr>
    </w:tbl>
    <w:p w14:paraId="3EA91AF9" w14:textId="361BFAC9" w:rsidR="00A07F9B" w:rsidRDefault="00225572" w:rsidP="00225572">
      <w:pPr>
        <w:pStyle w:val="Descripcin"/>
        <w:rPr>
          <w:rFonts w:ascii="Arial" w:hAnsi="Arial" w:cs="Arial"/>
          <w:sz w:val="24"/>
          <w:szCs w:val="24"/>
          <w:lang w:eastAsia="es-MX"/>
        </w:rPr>
      </w:pPr>
      <w:bookmarkStart w:id="52" w:name="_Toc200806428"/>
      <w:bookmarkStart w:id="53" w:name="_Toc200812024"/>
      <w:r>
        <w:t xml:space="preserve">Tabla </w:t>
      </w:r>
      <w:fldSimple w:instr=" SEQ Tabla \* ARABIC ">
        <w:r w:rsidR="00420186">
          <w:rPr>
            <w:noProof/>
          </w:rPr>
          <w:t>11</w:t>
        </w:r>
      </w:fldSimple>
      <w:r>
        <w:t xml:space="preserve">. </w:t>
      </w:r>
      <w:r w:rsidRPr="005873D6">
        <w:t>Comparación entre Virtualización Tradicional y Paravirtualización</w:t>
      </w:r>
      <w:r w:rsidR="002D49DE">
        <w:t xml:space="preserve"> </w:t>
      </w:r>
      <w:r w:rsidR="002D49DE" w:rsidRPr="002D49DE">
        <w:t>(elaboración propia basada en Wolf et al., 2015; Tanenbaum &amp; Bos, 2015)</w:t>
      </w:r>
      <w:r>
        <w:t>.</w:t>
      </w:r>
      <w:bookmarkEnd w:id="52"/>
      <w:bookmarkEnd w:id="53"/>
    </w:p>
    <w:p w14:paraId="61A428D6" w14:textId="77777777" w:rsidR="00A07F9B" w:rsidRDefault="00A07F9B" w:rsidP="002364F5">
      <w:pPr>
        <w:spacing w:line="259" w:lineRule="auto"/>
        <w:jc w:val="both"/>
        <w:rPr>
          <w:rFonts w:ascii="Arial" w:hAnsi="Arial" w:cs="Arial"/>
          <w:sz w:val="24"/>
          <w:szCs w:val="24"/>
          <w:lang w:eastAsia="es-MX"/>
        </w:rPr>
      </w:pPr>
    </w:p>
    <w:p w14:paraId="10D70BE8" w14:textId="3231ECB0" w:rsidR="0055761A" w:rsidRDefault="0055761A" w:rsidP="002364F5">
      <w:pPr>
        <w:spacing w:line="259" w:lineRule="auto"/>
        <w:jc w:val="both"/>
        <w:rPr>
          <w:rFonts w:ascii="Arial" w:hAnsi="Arial" w:cs="Arial"/>
          <w:sz w:val="24"/>
          <w:szCs w:val="24"/>
          <w:lang w:eastAsia="es-MX"/>
        </w:rPr>
      </w:pPr>
      <w:r w:rsidRPr="0055761A">
        <w:rPr>
          <w:rFonts w:ascii="Arial" w:hAnsi="Arial" w:cs="Arial"/>
          <w:sz w:val="24"/>
          <w:szCs w:val="24"/>
          <w:lang w:eastAsia="es-MX"/>
        </w:rPr>
        <w:t xml:space="preserve">El proceso de transformación de un sistema operativo tradicional a uno paravirtualizado puede ser equivalente a adecuar al sistema operativo para que ejecute en una arquitectura nueva </w:t>
      </w:r>
      <w:r w:rsidR="00D42946">
        <w:rPr>
          <w:rFonts w:ascii="Arial" w:hAnsi="Arial" w:cs="Arial"/>
          <w:sz w:val="24"/>
          <w:szCs w:val="24"/>
          <w:lang w:eastAsia="es-MX"/>
        </w:rPr>
        <w:t>[Wolf et al., 2015]</w:t>
      </w:r>
      <w:r w:rsidRPr="0055761A">
        <w:rPr>
          <w:rFonts w:ascii="Arial" w:hAnsi="Arial" w:cs="Arial"/>
          <w:sz w:val="24"/>
          <w:szCs w:val="24"/>
          <w:lang w:eastAsia="es-MX"/>
        </w:rPr>
        <w:t>. Esta analogía ilustra la magnitud del cambio requerido: no se trata simplemente de ajustes menores, sino de una reingeniería fundamental de cómo el sistema operativo interactúa con el hardware subyacente.</w:t>
      </w:r>
    </w:p>
    <w:p w14:paraId="0954E429" w14:textId="77777777" w:rsidR="00684DED" w:rsidRDefault="00684DED" w:rsidP="002364F5">
      <w:pPr>
        <w:spacing w:line="259" w:lineRule="auto"/>
        <w:jc w:val="both"/>
        <w:rPr>
          <w:rFonts w:ascii="Arial" w:hAnsi="Arial" w:cs="Arial"/>
          <w:sz w:val="24"/>
          <w:szCs w:val="24"/>
          <w:lang w:eastAsia="es-MX"/>
        </w:rPr>
      </w:pPr>
    </w:p>
    <w:p w14:paraId="22476D69" w14:textId="293D23D2" w:rsidR="00685DA0" w:rsidRDefault="00685DA0">
      <w:pPr>
        <w:spacing w:line="259" w:lineRule="auto"/>
        <w:rPr>
          <w:rFonts w:ascii="Arial" w:hAnsi="Arial" w:cs="Arial"/>
          <w:sz w:val="24"/>
          <w:szCs w:val="24"/>
          <w:lang w:eastAsia="es-MX"/>
        </w:rPr>
      </w:pPr>
      <w:r>
        <w:rPr>
          <w:rFonts w:ascii="Arial" w:hAnsi="Arial" w:cs="Arial"/>
          <w:sz w:val="24"/>
          <w:szCs w:val="24"/>
          <w:lang w:eastAsia="es-MX"/>
        </w:rPr>
        <w:br w:type="page"/>
      </w:r>
    </w:p>
    <w:p w14:paraId="2D96DB07" w14:textId="6881403B" w:rsidR="00685DA0" w:rsidRPr="007C7D8C" w:rsidRDefault="00EC2026" w:rsidP="00EC2026">
      <w:pPr>
        <w:spacing w:before="240" w:line="257" w:lineRule="auto"/>
        <w:jc w:val="center"/>
        <w:rPr>
          <w:rFonts w:ascii="Arial" w:hAnsi="Arial" w:cs="Arial"/>
          <w:b/>
          <w:bCs/>
          <w:sz w:val="28"/>
          <w:szCs w:val="28"/>
        </w:rPr>
      </w:pPr>
      <w:r w:rsidRPr="00EC2026">
        <w:rPr>
          <w:rFonts w:ascii="Arial" w:hAnsi="Arial" w:cs="Arial"/>
          <w:b/>
          <w:bCs/>
          <w:sz w:val="28"/>
          <w:szCs w:val="28"/>
        </w:rPr>
        <w:lastRenderedPageBreak/>
        <w:t>ARQUITECTURA DE COMUNICACIÓN</w:t>
      </w:r>
    </w:p>
    <w:p w14:paraId="59104760" w14:textId="23CD1F47" w:rsidR="00C6391E" w:rsidRPr="00CE4B08" w:rsidRDefault="00C6391E" w:rsidP="00CE4B08">
      <w:pPr>
        <w:spacing w:line="259" w:lineRule="auto"/>
        <w:jc w:val="both"/>
        <w:rPr>
          <w:rFonts w:ascii="Arial" w:hAnsi="Arial" w:cs="Arial"/>
          <w:sz w:val="24"/>
          <w:szCs w:val="24"/>
          <w:lang w:eastAsia="es-MX"/>
        </w:rPr>
      </w:pPr>
      <w:r w:rsidRPr="00C6391E">
        <w:rPr>
          <w:rFonts w:ascii="Arial" w:hAnsi="Arial" w:cs="Arial"/>
          <w:sz w:val="24"/>
          <w:szCs w:val="24"/>
          <w:lang w:eastAsia="es-MX"/>
        </w:rPr>
        <w:t xml:space="preserve">La arquitectura de la paravirtualización se construye sobre una interfaz bien definida entre el hipervisor y los sistemas operativos invitados </w:t>
      </w:r>
      <w:r w:rsidR="001963CE">
        <w:rPr>
          <w:rFonts w:ascii="Arial" w:hAnsi="Arial" w:cs="Arial"/>
          <w:sz w:val="24"/>
          <w:szCs w:val="24"/>
          <w:lang w:eastAsia="es-MX"/>
        </w:rPr>
        <w:t>[Tanenbaum &amp; Bos, 2015]</w:t>
      </w:r>
      <w:r w:rsidRPr="00C6391E">
        <w:rPr>
          <w:rFonts w:ascii="Arial" w:hAnsi="Arial" w:cs="Arial"/>
          <w:sz w:val="24"/>
          <w:szCs w:val="24"/>
          <w:lang w:eastAsia="es-MX"/>
        </w:rPr>
        <w:t xml:space="preserve">. Los controladores de hardware tradicionales se convierten casi en simples pasarelas de llamadas al sistema, brindando además de una sobrecarga mínima, aún mayor estabilidad por simplicidad del código </w:t>
      </w:r>
      <w:r w:rsidR="00D42946">
        <w:rPr>
          <w:rFonts w:ascii="Arial" w:hAnsi="Arial" w:cs="Arial"/>
          <w:sz w:val="24"/>
          <w:szCs w:val="24"/>
          <w:lang w:eastAsia="es-MX"/>
        </w:rPr>
        <w:t>[Wolf et al., 2015]</w:t>
      </w:r>
      <w:r>
        <w:rPr>
          <w:rFonts w:ascii="Arial" w:hAnsi="Arial" w:cs="Arial"/>
          <w:sz w:val="24"/>
          <w:szCs w:val="24"/>
          <w:lang w:eastAsia="es-MX"/>
        </w:rPr>
        <w:t>.</w:t>
      </w:r>
    </w:p>
    <w:p w14:paraId="52B5A4CA" w14:textId="441BAB1A" w:rsidR="00CE4B08" w:rsidRDefault="00CE4B08" w:rsidP="00CE4B08">
      <w:pPr>
        <w:spacing w:line="259" w:lineRule="auto"/>
        <w:jc w:val="both"/>
        <w:rPr>
          <w:rFonts w:ascii="Arial" w:hAnsi="Arial" w:cs="Arial"/>
          <w:sz w:val="24"/>
          <w:szCs w:val="24"/>
          <w:lang w:eastAsia="es-MX"/>
        </w:rPr>
      </w:pPr>
      <w:r w:rsidRPr="00CE4B08">
        <w:rPr>
          <w:rFonts w:ascii="Arial" w:hAnsi="Arial" w:cs="Arial"/>
          <w:sz w:val="24"/>
          <w:szCs w:val="24"/>
          <w:lang w:eastAsia="es-MX"/>
        </w:rPr>
        <w:t xml:space="preserve">La Figura </w:t>
      </w:r>
      <w:r w:rsidR="00F17EFD">
        <w:rPr>
          <w:rFonts w:ascii="Arial" w:hAnsi="Arial" w:cs="Arial"/>
          <w:sz w:val="24"/>
          <w:szCs w:val="24"/>
          <w:lang w:eastAsia="es-MX"/>
        </w:rPr>
        <w:t>1</w:t>
      </w:r>
      <w:r w:rsidRPr="00CE4B08">
        <w:rPr>
          <w:rFonts w:ascii="Arial" w:hAnsi="Arial" w:cs="Arial"/>
          <w:sz w:val="24"/>
          <w:szCs w:val="24"/>
          <w:lang w:eastAsia="es-MX"/>
        </w:rPr>
        <w:t xml:space="preserve"> ilustra la arquitectura de comunicación en entornos paravirtualizados, mostrando cómo se establece la comunicación directa entre el sistema operativo huésped y el hipervisor.</w:t>
      </w:r>
    </w:p>
    <w:p w14:paraId="2993FE7D" w14:textId="77777777" w:rsidR="00685DA0" w:rsidRDefault="00685DA0" w:rsidP="002364F5">
      <w:pPr>
        <w:spacing w:line="259" w:lineRule="auto"/>
        <w:jc w:val="both"/>
        <w:rPr>
          <w:rFonts w:ascii="Arial" w:hAnsi="Arial" w:cs="Arial"/>
          <w:sz w:val="24"/>
          <w:szCs w:val="24"/>
          <w:lang w:eastAsia="es-MX"/>
        </w:rPr>
      </w:pPr>
    </w:p>
    <w:p w14:paraId="14B81B18" w14:textId="77777777" w:rsidR="005D5DFF" w:rsidRDefault="005D5DFF" w:rsidP="005D5DFF">
      <w:pPr>
        <w:keepNext/>
        <w:spacing w:line="259" w:lineRule="auto"/>
        <w:jc w:val="center"/>
      </w:pPr>
      <w:r>
        <w:rPr>
          <w:rFonts w:ascii="Arial" w:hAnsi="Arial" w:cs="Arial"/>
          <w:noProof/>
          <w:sz w:val="24"/>
          <w:szCs w:val="24"/>
          <w:lang w:eastAsia="es-MX"/>
        </w:rPr>
        <w:drawing>
          <wp:inline distT="0" distB="0" distL="0" distR="0" wp14:anchorId="1A989B60" wp14:editId="41530C5E">
            <wp:extent cx="3132160" cy="5220000"/>
            <wp:effectExtent l="0" t="0" r="0" b="0"/>
            <wp:docPr id="50857341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73418" name="Imagen 1" descr="Diagram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2160" cy="5220000"/>
                    </a:xfrm>
                    <a:prstGeom prst="rect">
                      <a:avLst/>
                    </a:prstGeom>
                  </pic:spPr>
                </pic:pic>
              </a:graphicData>
            </a:graphic>
          </wp:inline>
        </w:drawing>
      </w:r>
    </w:p>
    <w:p w14:paraId="26D93DCD" w14:textId="076CDA75" w:rsidR="005D5DFF" w:rsidRDefault="005D5DFF" w:rsidP="005D5DFF">
      <w:pPr>
        <w:pStyle w:val="Descripcin"/>
        <w:jc w:val="center"/>
        <w:rPr>
          <w:rFonts w:ascii="Arial" w:hAnsi="Arial" w:cs="Arial"/>
          <w:sz w:val="24"/>
          <w:szCs w:val="24"/>
          <w:lang w:eastAsia="es-MX"/>
        </w:rPr>
      </w:pPr>
      <w:bookmarkStart w:id="54" w:name="_Toc200806418"/>
      <w:bookmarkStart w:id="55" w:name="_Toc200812032"/>
      <w:r>
        <w:t xml:space="preserve">Figura </w:t>
      </w:r>
      <w:fldSimple w:instr=" SEQ Figura \* ARABIC ">
        <w:r w:rsidR="00420186">
          <w:rPr>
            <w:noProof/>
          </w:rPr>
          <w:t>1</w:t>
        </w:r>
      </w:fldSimple>
      <w:r>
        <w:t xml:space="preserve">. </w:t>
      </w:r>
      <w:r w:rsidRPr="009D645B">
        <w:t>Arquitectura de Comunicación en Paravirtualización</w:t>
      </w:r>
      <w:r>
        <w:t>.</w:t>
      </w:r>
      <w:bookmarkEnd w:id="54"/>
      <w:bookmarkEnd w:id="55"/>
    </w:p>
    <w:p w14:paraId="5C098723" w14:textId="2EB5AA04" w:rsidR="00793060" w:rsidRDefault="00793060">
      <w:pPr>
        <w:spacing w:line="259" w:lineRule="auto"/>
        <w:rPr>
          <w:rFonts w:ascii="Arial" w:hAnsi="Arial" w:cs="Arial"/>
          <w:sz w:val="24"/>
          <w:szCs w:val="24"/>
          <w:lang w:eastAsia="es-MX"/>
        </w:rPr>
      </w:pPr>
      <w:r>
        <w:rPr>
          <w:rFonts w:ascii="Arial" w:hAnsi="Arial" w:cs="Arial"/>
          <w:sz w:val="24"/>
          <w:szCs w:val="24"/>
          <w:lang w:eastAsia="es-MX"/>
        </w:rPr>
        <w:br w:type="page"/>
      </w:r>
    </w:p>
    <w:p w14:paraId="3CA1544C" w14:textId="4B7B9241" w:rsidR="00793060" w:rsidRPr="005F2453" w:rsidRDefault="005F2453" w:rsidP="005F2453">
      <w:pPr>
        <w:pStyle w:val="Ttulo4"/>
        <w:jc w:val="center"/>
        <w:rPr>
          <w:rFonts w:ascii="Arial" w:eastAsia="Arial" w:hAnsi="Arial" w:cs="Arial"/>
          <w:b/>
          <w:bCs/>
          <w:i w:val="0"/>
          <w:color w:val="002060"/>
          <w:sz w:val="32"/>
          <w:szCs w:val="32"/>
        </w:rPr>
      </w:pPr>
      <w:r w:rsidRPr="005F2453">
        <w:rPr>
          <w:rFonts w:ascii="Arial" w:eastAsia="Arial" w:hAnsi="Arial" w:cs="Arial"/>
          <w:b/>
          <w:bCs/>
          <w:i w:val="0"/>
          <w:color w:val="002060"/>
          <w:sz w:val="32"/>
          <w:szCs w:val="32"/>
        </w:rPr>
        <w:lastRenderedPageBreak/>
        <w:t>VENTAJAS Y BENEFICIOS OPERACIONALES</w:t>
      </w:r>
    </w:p>
    <w:p w14:paraId="585D92D4" w14:textId="7828E8D2" w:rsidR="00F86301" w:rsidRPr="00505DED" w:rsidRDefault="005F5CD7" w:rsidP="005F5CD7">
      <w:pPr>
        <w:spacing w:before="240" w:line="257" w:lineRule="auto"/>
        <w:jc w:val="center"/>
        <w:rPr>
          <w:rFonts w:ascii="Arial" w:hAnsi="Arial" w:cs="Arial"/>
          <w:b/>
          <w:bCs/>
          <w:sz w:val="28"/>
          <w:szCs w:val="28"/>
        </w:rPr>
      </w:pPr>
      <w:r w:rsidRPr="005F5CD7">
        <w:rPr>
          <w:rFonts w:ascii="Arial" w:hAnsi="Arial" w:cs="Arial"/>
          <w:b/>
          <w:bCs/>
          <w:sz w:val="28"/>
          <w:szCs w:val="28"/>
        </w:rPr>
        <w:t>MEJORAS SIGNIFICATIVAS EN RENDIMIENTO</w:t>
      </w:r>
    </w:p>
    <w:p w14:paraId="68AEC807" w14:textId="1F90221F" w:rsidR="00923B5B" w:rsidRPr="00567CC1" w:rsidRDefault="00923B5B" w:rsidP="00567CC1">
      <w:pPr>
        <w:spacing w:line="259" w:lineRule="auto"/>
        <w:jc w:val="both"/>
        <w:rPr>
          <w:rFonts w:ascii="Arial" w:hAnsi="Arial" w:cs="Arial"/>
          <w:sz w:val="24"/>
          <w:szCs w:val="24"/>
          <w:lang w:eastAsia="es-MX"/>
        </w:rPr>
      </w:pPr>
      <w:r w:rsidRPr="00923B5B">
        <w:rPr>
          <w:rFonts w:ascii="Arial" w:hAnsi="Arial" w:cs="Arial"/>
          <w:sz w:val="24"/>
          <w:szCs w:val="24"/>
          <w:lang w:eastAsia="es-MX"/>
        </w:rPr>
        <w:t xml:space="preserve">La paravirtualización ofrece mejoras de rendimiento documentadas y significativas en comparación con las técnicas de virtualización tradicionales </w:t>
      </w:r>
      <w:r w:rsidR="00D42946">
        <w:rPr>
          <w:rFonts w:ascii="Arial" w:hAnsi="Arial" w:cs="Arial"/>
          <w:sz w:val="24"/>
          <w:szCs w:val="24"/>
          <w:lang w:eastAsia="es-MX"/>
        </w:rPr>
        <w:t>[Wolf et al., 2015]</w:t>
      </w:r>
      <w:r w:rsidRPr="00923B5B">
        <w:rPr>
          <w:rFonts w:ascii="Arial" w:hAnsi="Arial" w:cs="Arial"/>
          <w:sz w:val="24"/>
          <w:szCs w:val="24"/>
          <w:lang w:eastAsia="es-MX"/>
        </w:rPr>
        <w:t xml:space="preserve">. Según mediciones empíricas realizadas por Qumranet en 2007, las clases de dispositivos virtio y pv resultaron entre 5 y 10 veces más rápidas que la emulación de dispositivos reales </w:t>
      </w:r>
      <w:r w:rsidR="00D42946">
        <w:rPr>
          <w:rFonts w:ascii="Arial" w:hAnsi="Arial" w:cs="Arial"/>
          <w:sz w:val="24"/>
          <w:szCs w:val="24"/>
          <w:lang w:eastAsia="es-MX"/>
        </w:rPr>
        <w:t>[Wolf et al., 2015]</w:t>
      </w:r>
      <w:r>
        <w:rPr>
          <w:rFonts w:ascii="Arial" w:hAnsi="Arial" w:cs="Arial"/>
          <w:sz w:val="24"/>
          <w:szCs w:val="24"/>
          <w:lang w:eastAsia="es-MX"/>
        </w:rPr>
        <w:t>.</w:t>
      </w:r>
    </w:p>
    <w:p w14:paraId="3A23ECB8" w14:textId="147F7707" w:rsidR="00567CC1" w:rsidRDefault="00567CC1" w:rsidP="00567CC1">
      <w:pPr>
        <w:spacing w:line="259" w:lineRule="auto"/>
        <w:jc w:val="both"/>
        <w:rPr>
          <w:rFonts w:ascii="Arial" w:hAnsi="Arial" w:cs="Arial"/>
          <w:sz w:val="24"/>
          <w:szCs w:val="24"/>
          <w:lang w:eastAsia="es-MX"/>
        </w:rPr>
      </w:pPr>
      <w:r w:rsidRPr="00567CC1">
        <w:rPr>
          <w:rFonts w:ascii="Arial" w:hAnsi="Arial" w:cs="Arial"/>
          <w:sz w:val="24"/>
          <w:szCs w:val="24"/>
          <w:lang w:eastAsia="es-MX"/>
        </w:rPr>
        <w:t xml:space="preserve">La Tabla </w:t>
      </w:r>
      <w:r w:rsidR="00F17EFD">
        <w:rPr>
          <w:rFonts w:ascii="Arial" w:hAnsi="Arial" w:cs="Arial"/>
          <w:sz w:val="24"/>
          <w:szCs w:val="24"/>
          <w:lang w:eastAsia="es-MX"/>
        </w:rPr>
        <w:t>12</w:t>
      </w:r>
      <w:r w:rsidRPr="00567CC1">
        <w:rPr>
          <w:rFonts w:ascii="Arial" w:hAnsi="Arial" w:cs="Arial"/>
          <w:sz w:val="24"/>
          <w:szCs w:val="24"/>
          <w:lang w:eastAsia="es-MX"/>
        </w:rPr>
        <w:t xml:space="preserve"> presenta una comparativa detallada del rendimiento entre diferentes métodos de virtualización.</w:t>
      </w:r>
    </w:p>
    <w:p w14:paraId="0A4825DC" w14:textId="77777777" w:rsidR="00684DED" w:rsidRDefault="00684DED" w:rsidP="002364F5">
      <w:pPr>
        <w:spacing w:line="259" w:lineRule="auto"/>
        <w:jc w:val="both"/>
        <w:rPr>
          <w:rFonts w:ascii="Arial" w:hAnsi="Arial" w:cs="Arial"/>
          <w:sz w:val="24"/>
          <w:szCs w:val="24"/>
          <w:lang w:eastAsia="es-MX"/>
        </w:rPr>
      </w:pPr>
    </w:p>
    <w:tbl>
      <w:tblPr>
        <w:tblStyle w:val="Tablaconcuadrcula"/>
        <w:tblW w:w="8908" w:type="dxa"/>
        <w:jc w:val="center"/>
        <w:tblLook w:val="04A0" w:firstRow="1" w:lastRow="0" w:firstColumn="1" w:lastColumn="0" w:noHBand="0" w:noVBand="1"/>
      </w:tblPr>
      <w:tblGrid>
        <w:gridCol w:w="2041"/>
        <w:gridCol w:w="2243"/>
        <w:gridCol w:w="2923"/>
        <w:gridCol w:w="1701"/>
      </w:tblGrid>
      <w:tr w:rsidR="00F626ED" w:rsidRPr="009F5EC8" w14:paraId="12A1F9B4" w14:textId="77777777" w:rsidTr="00954C5D">
        <w:trPr>
          <w:jc w:val="center"/>
        </w:trPr>
        <w:tc>
          <w:tcPr>
            <w:tcW w:w="2041" w:type="dxa"/>
            <w:shd w:val="clear" w:color="auto" w:fill="002060"/>
            <w:vAlign w:val="center"/>
          </w:tcPr>
          <w:p w14:paraId="5862379A" w14:textId="35B4FAC9" w:rsidR="00F626ED" w:rsidRPr="009F5EC8" w:rsidRDefault="009F5EC8" w:rsidP="00954C5D">
            <w:pPr>
              <w:jc w:val="center"/>
              <w:rPr>
                <w:rFonts w:ascii="Arial" w:hAnsi="Arial" w:cs="Arial"/>
                <w:b/>
                <w:bCs/>
                <w:sz w:val="24"/>
                <w:szCs w:val="24"/>
              </w:rPr>
            </w:pPr>
            <w:r w:rsidRPr="009F5EC8">
              <w:rPr>
                <w:rFonts w:ascii="Arial" w:hAnsi="Arial" w:cs="Arial"/>
                <w:b/>
                <w:bCs/>
                <w:sz w:val="24"/>
                <w:szCs w:val="24"/>
              </w:rPr>
              <w:t>MÉTRICA</w:t>
            </w:r>
          </w:p>
        </w:tc>
        <w:tc>
          <w:tcPr>
            <w:tcW w:w="2243" w:type="dxa"/>
            <w:shd w:val="clear" w:color="auto" w:fill="002060"/>
            <w:vAlign w:val="center"/>
          </w:tcPr>
          <w:p w14:paraId="4AFBF85E" w14:textId="249B15C2" w:rsidR="00F626ED" w:rsidRPr="009F5EC8" w:rsidRDefault="009F5EC8" w:rsidP="00954C5D">
            <w:pPr>
              <w:jc w:val="center"/>
              <w:rPr>
                <w:rFonts w:ascii="Arial" w:hAnsi="Arial" w:cs="Arial"/>
                <w:b/>
                <w:bCs/>
                <w:sz w:val="24"/>
                <w:szCs w:val="24"/>
              </w:rPr>
            </w:pPr>
            <w:r w:rsidRPr="009F5EC8">
              <w:rPr>
                <w:rFonts w:ascii="Arial" w:hAnsi="Arial" w:cs="Arial"/>
                <w:b/>
                <w:bCs/>
                <w:sz w:val="24"/>
                <w:szCs w:val="24"/>
                <w:lang w:eastAsia="es-MX"/>
              </w:rPr>
              <w:t>VIRTUALIZACIÓN TRADICIONAL</w:t>
            </w:r>
          </w:p>
        </w:tc>
        <w:tc>
          <w:tcPr>
            <w:tcW w:w="2923" w:type="dxa"/>
            <w:shd w:val="clear" w:color="auto" w:fill="002060"/>
            <w:vAlign w:val="center"/>
          </w:tcPr>
          <w:p w14:paraId="3F741DCB" w14:textId="13EBEFCC" w:rsidR="00F626ED" w:rsidRPr="009F5EC8" w:rsidRDefault="009F5EC8" w:rsidP="00954C5D">
            <w:pPr>
              <w:jc w:val="center"/>
              <w:rPr>
                <w:rFonts w:ascii="Arial" w:hAnsi="Arial" w:cs="Arial"/>
                <w:b/>
                <w:bCs/>
                <w:sz w:val="24"/>
                <w:szCs w:val="24"/>
              </w:rPr>
            </w:pPr>
            <w:r w:rsidRPr="009F5EC8">
              <w:rPr>
                <w:rFonts w:ascii="Arial" w:hAnsi="Arial" w:cs="Arial"/>
                <w:b/>
                <w:bCs/>
                <w:sz w:val="24"/>
                <w:szCs w:val="24"/>
                <w:lang w:eastAsia="es-MX"/>
              </w:rPr>
              <w:t>PARAVIRTUALIZACIÓN</w:t>
            </w:r>
          </w:p>
        </w:tc>
        <w:tc>
          <w:tcPr>
            <w:tcW w:w="1701" w:type="dxa"/>
            <w:shd w:val="clear" w:color="auto" w:fill="002060"/>
            <w:vAlign w:val="center"/>
          </w:tcPr>
          <w:p w14:paraId="64A7C0F2" w14:textId="0E06DEEC" w:rsidR="00F626ED" w:rsidRPr="009F5EC8" w:rsidRDefault="009F5EC8" w:rsidP="00954C5D">
            <w:pPr>
              <w:jc w:val="center"/>
              <w:rPr>
                <w:rFonts w:ascii="Arial" w:hAnsi="Arial" w:cs="Arial"/>
                <w:b/>
                <w:bCs/>
                <w:sz w:val="24"/>
                <w:szCs w:val="24"/>
              </w:rPr>
            </w:pPr>
            <w:r w:rsidRPr="009F5EC8">
              <w:rPr>
                <w:rFonts w:ascii="Arial" w:hAnsi="Arial" w:cs="Arial"/>
                <w:b/>
                <w:bCs/>
                <w:sz w:val="24"/>
                <w:szCs w:val="24"/>
                <w:lang w:eastAsia="es-MX"/>
              </w:rPr>
              <w:t>MEJORA</w:t>
            </w:r>
          </w:p>
        </w:tc>
      </w:tr>
      <w:tr w:rsidR="00F626ED" w:rsidRPr="009F5EC8" w14:paraId="0FCA4C91" w14:textId="77777777" w:rsidTr="00954C5D">
        <w:trPr>
          <w:jc w:val="center"/>
        </w:trPr>
        <w:tc>
          <w:tcPr>
            <w:tcW w:w="2041" w:type="dxa"/>
            <w:vAlign w:val="center"/>
          </w:tcPr>
          <w:p w14:paraId="6AF5368B" w14:textId="3571F2D8" w:rsidR="00F626ED" w:rsidRPr="009F5EC8" w:rsidRDefault="002279ED" w:rsidP="00954C5D">
            <w:pPr>
              <w:jc w:val="center"/>
              <w:rPr>
                <w:rFonts w:ascii="Arial" w:hAnsi="Arial" w:cs="Arial"/>
                <w:sz w:val="24"/>
                <w:szCs w:val="24"/>
              </w:rPr>
            </w:pPr>
            <w:r w:rsidRPr="009F5EC8">
              <w:rPr>
                <w:rFonts w:ascii="Arial" w:hAnsi="Arial" w:cs="Arial"/>
                <w:sz w:val="24"/>
                <w:szCs w:val="24"/>
                <w:lang w:eastAsia="es-MX"/>
              </w:rPr>
              <w:t>Operaciones de E/S por segundo</w:t>
            </w:r>
          </w:p>
        </w:tc>
        <w:tc>
          <w:tcPr>
            <w:tcW w:w="2243" w:type="dxa"/>
            <w:vAlign w:val="center"/>
          </w:tcPr>
          <w:p w14:paraId="5C3A6FA0" w14:textId="2CA813EF" w:rsidR="00F626ED" w:rsidRPr="009F5EC8" w:rsidRDefault="002279ED" w:rsidP="00954C5D">
            <w:pPr>
              <w:jc w:val="center"/>
              <w:rPr>
                <w:rFonts w:ascii="Arial" w:hAnsi="Arial" w:cs="Arial"/>
                <w:sz w:val="24"/>
                <w:szCs w:val="24"/>
              </w:rPr>
            </w:pPr>
            <w:r w:rsidRPr="009F5EC8">
              <w:rPr>
                <w:rFonts w:ascii="Arial" w:hAnsi="Arial" w:cs="Arial"/>
                <w:sz w:val="24"/>
                <w:szCs w:val="24"/>
                <w:lang w:eastAsia="es-MX"/>
              </w:rPr>
              <w:t>Línea base (100%)</w:t>
            </w:r>
          </w:p>
        </w:tc>
        <w:tc>
          <w:tcPr>
            <w:tcW w:w="2923" w:type="dxa"/>
            <w:vAlign w:val="center"/>
          </w:tcPr>
          <w:p w14:paraId="48D93427" w14:textId="39254990" w:rsidR="00F626ED" w:rsidRPr="009F5EC8" w:rsidRDefault="00DF2E68" w:rsidP="00954C5D">
            <w:pPr>
              <w:jc w:val="center"/>
              <w:rPr>
                <w:rFonts w:ascii="Arial" w:hAnsi="Arial" w:cs="Arial"/>
                <w:sz w:val="24"/>
                <w:szCs w:val="24"/>
              </w:rPr>
            </w:pPr>
            <w:r w:rsidRPr="009F5EC8">
              <w:rPr>
                <w:rFonts w:ascii="Arial" w:hAnsi="Arial" w:cs="Arial"/>
                <w:sz w:val="24"/>
                <w:szCs w:val="24"/>
                <w:lang w:eastAsia="es-MX"/>
              </w:rPr>
              <w:t>500-1000%</w:t>
            </w:r>
          </w:p>
        </w:tc>
        <w:tc>
          <w:tcPr>
            <w:tcW w:w="1701" w:type="dxa"/>
            <w:vAlign w:val="center"/>
          </w:tcPr>
          <w:p w14:paraId="4FB28CA4" w14:textId="69417392" w:rsidR="00F626ED" w:rsidRPr="009F5EC8" w:rsidRDefault="009F5EC8" w:rsidP="00954C5D">
            <w:pPr>
              <w:jc w:val="center"/>
              <w:rPr>
                <w:rFonts w:ascii="Arial" w:hAnsi="Arial" w:cs="Arial"/>
                <w:sz w:val="24"/>
                <w:szCs w:val="24"/>
              </w:rPr>
            </w:pPr>
            <w:r w:rsidRPr="009F5EC8">
              <w:rPr>
                <w:rFonts w:ascii="Arial" w:hAnsi="Arial" w:cs="Arial"/>
                <w:sz w:val="24"/>
                <w:szCs w:val="24"/>
                <w:lang w:eastAsia="es-MX"/>
              </w:rPr>
              <w:t>5-10x</w:t>
            </w:r>
          </w:p>
        </w:tc>
      </w:tr>
      <w:tr w:rsidR="00F626ED" w:rsidRPr="009F5EC8" w14:paraId="7C0D7B21" w14:textId="77777777" w:rsidTr="00954C5D">
        <w:trPr>
          <w:jc w:val="center"/>
        </w:trPr>
        <w:tc>
          <w:tcPr>
            <w:tcW w:w="2041" w:type="dxa"/>
            <w:shd w:val="clear" w:color="auto" w:fill="DEEAF6" w:themeFill="accent5" w:themeFillTint="33"/>
            <w:vAlign w:val="center"/>
          </w:tcPr>
          <w:p w14:paraId="5EE81A1C" w14:textId="001BC12D" w:rsidR="00F626ED" w:rsidRPr="009F5EC8" w:rsidRDefault="002279ED" w:rsidP="00954C5D">
            <w:pPr>
              <w:jc w:val="center"/>
              <w:rPr>
                <w:rFonts w:ascii="Arial" w:hAnsi="Arial" w:cs="Arial"/>
                <w:sz w:val="24"/>
                <w:szCs w:val="24"/>
              </w:rPr>
            </w:pPr>
            <w:r w:rsidRPr="009F5EC8">
              <w:rPr>
                <w:rFonts w:ascii="Arial" w:hAnsi="Arial" w:cs="Arial"/>
                <w:sz w:val="24"/>
                <w:szCs w:val="24"/>
                <w:lang w:eastAsia="es-MX"/>
              </w:rPr>
              <w:t>Latencia de red</w:t>
            </w:r>
          </w:p>
        </w:tc>
        <w:tc>
          <w:tcPr>
            <w:tcW w:w="2243" w:type="dxa"/>
            <w:shd w:val="clear" w:color="auto" w:fill="DEEAF6" w:themeFill="accent5" w:themeFillTint="33"/>
            <w:vAlign w:val="center"/>
          </w:tcPr>
          <w:p w14:paraId="093E904C" w14:textId="34C1BD89" w:rsidR="00F626ED" w:rsidRPr="009F5EC8" w:rsidRDefault="002279ED" w:rsidP="00954C5D">
            <w:pPr>
              <w:jc w:val="center"/>
              <w:rPr>
                <w:rFonts w:ascii="Arial" w:hAnsi="Arial" w:cs="Arial"/>
                <w:sz w:val="24"/>
                <w:szCs w:val="24"/>
              </w:rPr>
            </w:pPr>
            <w:r w:rsidRPr="009F5EC8">
              <w:rPr>
                <w:rFonts w:ascii="Arial" w:hAnsi="Arial" w:cs="Arial"/>
                <w:sz w:val="24"/>
                <w:szCs w:val="24"/>
                <w:lang w:eastAsia="es-MX"/>
              </w:rPr>
              <w:t>Alta (emulación completa)</w:t>
            </w:r>
          </w:p>
        </w:tc>
        <w:tc>
          <w:tcPr>
            <w:tcW w:w="2923" w:type="dxa"/>
            <w:shd w:val="clear" w:color="auto" w:fill="DEEAF6" w:themeFill="accent5" w:themeFillTint="33"/>
            <w:vAlign w:val="center"/>
          </w:tcPr>
          <w:p w14:paraId="40326B35" w14:textId="03AA8A6D" w:rsidR="00F626ED" w:rsidRPr="009F5EC8" w:rsidRDefault="00DF2E68" w:rsidP="00954C5D">
            <w:pPr>
              <w:jc w:val="center"/>
              <w:rPr>
                <w:rFonts w:ascii="Arial" w:hAnsi="Arial" w:cs="Arial"/>
                <w:sz w:val="24"/>
                <w:szCs w:val="24"/>
              </w:rPr>
            </w:pPr>
            <w:r w:rsidRPr="009F5EC8">
              <w:rPr>
                <w:rFonts w:ascii="Arial" w:hAnsi="Arial" w:cs="Arial"/>
                <w:sz w:val="24"/>
                <w:szCs w:val="24"/>
                <w:lang w:eastAsia="es-MX"/>
              </w:rPr>
              <w:t>Baja (llamadas directas)</w:t>
            </w:r>
          </w:p>
        </w:tc>
        <w:tc>
          <w:tcPr>
            <w:tcW w:w="1701" w:type="dxa"/>
            <w:shd w:val="clear" w:color="auto" w:fill="DEEAF6" w:themeFill="accent5" w:themeFillTint="33"/>
            <w:vAlign w:val="center"/>
          </w:tcPr>
          <w:p w14:paraId="6947A18D" w14:textId="6D2E8244" w:rsidR="00F626ED" w:rsidRPr="009F5EC8" w:rsidRDefault="009F5EC8" w:rsidP="00954C5D">
            <w:pPr>
              <w:jc w:val="center"/>
              <w:rPr>
                <w:rFonts w:ascii="Arial" w:hAnsi="Arial" w:cs="Arial"/>
                <w:sz w:val="24"/>
                <w:szCs w:val="24"/>
              </w:rPr>
            </w:pPr>
            <w:r w:rsidRPr="009F5EC8">
              <w:rPr>
                <w:rFonts w:ascii="Arial" w:hAnsi="Arial" w:cs="Arial"/>
                <w:sz w:val="24"/>
                <w:szCs w:val="24"/>
                <w:lang w:eastAsia="es-MX"/>
              </w:rPr>
              <w:t>70-80%</w:t>
            </w:r>
          </w:p>
        </w:tc>
      </w:tr>
      <w:tr w:rsidR="00F626ED" w:rsidRPr="009F5EC8" w14:paraId="608CE32F" w14:textId="77777777" w:rsidTr="00954C5D">
        <w:trPr>
          <w:jc w:val="center"/>
        </w:trPr>
        <w:tc>
          <w:tcPr>
            <w:tcW w:w="2041" w:type="dxa"/>
            <w:vAlign w:val="center"/>
          </w:tcPr>
          <w:p w14:paraId="2C39AA2F" w14:textId="7D0165A5" w:rsidR="00F626ED" w:rsidRPr="009F5EC8" w:rsidRDefault="002279ED" w:rsidP="00954C5D">
            <w:pPr>
              <w:jc w:val="center"/>
              <w:rPr>
                <w:rFonts w:ascii="Arial" w:hAnsi="Arial" w:cs="Arial"/>
                <w:sz w:val="24"/>
                <w:szCs w:val="24"/>
              </w:rPr>
            </w:pPr>
            <w:r w:rsidRPr="009F5EC8">
              <w:rPr>
                <w:rFonts w:ascii="Arial" w:hAnsi="Arial" w:cs="Arial"/>
                <w:sz w:val="24"/>
                <w:szCs w:val="24"/>
                <w:lang w:eastAsia="es-MX"/>
              </w:rPr>
              <w:t>Overhead de CPU</w:t>
            </w:r>
          </w:p>
        </w:tc>
        <w:tc>
          <w:tcPr>
            <w:tcW w:w="2243" w:type="dxa"/>
            <w:vAlign w:val="center"/>
          </w:tcPr>
          <w:p w14:paraId="3B429707" w14:textId="274B812F" w:rsidR="00F626ED" w:rsidRPr="009F5EC8" w:rsidRDefault="00DF2E68" w:rsidP="00954C5D">
            <w:pPr>
              <w:jc w:val="center"/>
              <w:rPr>
                <w:rFonts w:ascii="Arial" w:hAnsi="Arial" w:cs="Arial"/>
                <w:sz w:val="24"/>
                <w:szCs w:val="24"/>
              </w:rPr>
            </w:pPr>
            <w:r w:rsidRPr="009F5EC8">
              <w:rPr>
                <w:rFonts w:ascii="Arial" w:hAnsi="Arial" w:cs="Arial"/>
                <w:sz w:val="24"/>
                <w:szCs w:val="24"/>
                <w:lang w:eastAsia="es-MX"/>
              </w:rPr>
              <w:t>15-25%</w:t>
            </w:r>
          </w:p>
        </w:tc>
        <w:tc>
          <w:tcPr>
            <w:tcW w:w="2923" w:type="dxa"/>
            <w:vAlign w:val="center"/>
          </w:tcPr>
          <w:p w14:paraId="04A8CC1A" w14:textId="26C3AAB4" w:rsidR="00F626ED" w:rsidRPr="009F5EC8" w:rsidRDefault="00DF2E68" w:rsidP="00954C5D">
            <w:pPr>
              <w:jc w:val="center"/>
              <w:rPr>
                <w:rFonts w:ascii="Arial" w:hAnsi="Arial" w:cs="Arial"/>
                <w:sz w:val="24"/>
                <w:szCs w:val="24"/>
              </w:rPr>
            </w:pPr>
            <w:r w:rsidRPr="009F5EC8">
              <w:rPr>
                <w:rFonts w:ascii="Arial" w:hAnsi="Arial" w:cs="Arial"/>
                <w:sz w:val="24"/>
                <w:szCs w:val="24"/>
                <w:lang w:eastAsia="es-MX"/>
              </w:rPr>
              <w:t>3-5%</w:t>
            </w:r>
          </w:p>
        </w:tc>
        <w:tc>
          <w:tcPr>
            <w:tcW w:w="1701" w:type="dxa"/>
            <w:vAlign w:val="center"/>
          </w:tcPr>
          <w:p w14:paraId="5AAAABC7" w14:textId="0329FE02" w:rsidR="00F626ED" w:rsidRPr="009F5EC8" w:rsidRDefault="009F5EC8" w:rsidP="00954C5D">
            <w:pPr>
              <w:jc w:val="center"/>
              <w:rPr>
                <w:rFonts w:ascii="Arial" w:hAnsi="Arial" w:cs="Arial"/>
                <w:sz w:val="24"/>
                <w:szCs w:val="24"/>
              </w:rPr>
            </w:pPr>
            <w:r w:rsidRPr="009F5EC8">
              <w:rPr>
                <w:rFonts w:ascii="Arial" w:hAnsi="Arial" w:cs="Arial"/>
                <w:sz w:val="24"/>
                <w:szCs w:val="24"/>
                <w:lang w:eastAsia="es-MX"/>
              </w:rPr>
              <w:t>75-85%</w:t>
            </w:r>
          </w:p>
        </w:tc>
      </w:tr>
      <w:tr w:rsidR="00F626ED" w:rsidRPr="009F5EC8" w14:paraId="2036E073" w14:textId="77777777" w:rsidTr="00954C5D">
        <w:trPr>
          <w:jc w:val="center"/>
        </w:trPr>
        <w:tc>
          <w:tcPr>
            <w:tcW w:w="2041" w:type="dxa"/>
            <w:shd w:val="clear" w:color="auto" w:fill="DEEAF6" w:themeFill="accent5" w:themeFillTint="33"/>
            <w:vAlign w:val="center"/>
          </w:tcPr>
          <w:p w14:paraId="17F45F83" w14:textId="5D38ABA1" w:rsidR="00F626ED" w:rsidRPr="009F5EC8" w:rsidRDefault="002279ED" w:rsidP="00954C5D">
            <w:pPr>
              <w:jc w:val="center"/>
              <w:rPr>
                <w:rFonts w:ascii="Arial" w:hAnsi="Arial" w:cs="Arial"/>
                <w:sz w:val="24"/>
                <w:szCs w:val="24"/>
              </w:rPr>
            </w:pPr>
            <w:r w:rsidRPr="009F5EC8">
              <w:rPr>
                <w:rFonts w:ascii="Arial" w:hAnsi="Arial" w:cs="Arial"/>
                <w:sz w:val="24"/>
                <w:szCs w:val="24"/>
                <w:lang w:eastAsia="es-MX"/>
              </w:rPr>
              <w:t>Throughput de disco</w:t>
            </w:r>
          </w:p>
        </w:tc>
        <w:tc>
          <w:tcPr>
            <w:tcW w:w="2243" w:type="dxa"/>
            <w:shd w:val="clear" w:color="auto" w:fill="DEEAF6" w:themeFill="accent5" w:themeFillTint="33"/>
            <w:vAlign w:val="center"/>
          </w:tcPr>
          <w:p w14:paraId="1500EB7A" w14:textId="1056B567" w:rsidR="00F626ED" w:rsidRPr="009F5EC8" w:rsidRDefault="00DF2E68" w:rsidP="00954C5D">
            <w:pPr>
              <w:jc w:val="center"/>
              <w:rPr>
                <w:rFonts w:ascii="Arial" w:hAnsi="Arial" w:cs="Arial"/>
                <w:sz w:val="24"/>
                <w:szCs w:val="24"/>
              </w:rPr>
            </w:pPr>
            <w:r w:rsidRPr="009F5EC8">
              <w:rPr>
                <w:rFonts w:ascii="Arial" w:hAnsi="Arial" w:cs="Arial"/>
                <w:sz w:val="24"/>
                <w:szCs w:val="24"/>
                <w:lang w:eastAsia="es-MX"/>
              </w:rPr>
              <w:t>Limitado por emulación</w:t>
            </w:r>
          </w:p>
        </w:tc>
        <w:tc>
          <w:tcPr>
            <w:tcW w:w="2923" w:type="dxa"/>
            <w:shd w:val="clear" w:color="auto" w:fill="DEEAF6" w:themeFill="accent5" w:themeFillTint="33"/>
            <w:vAlign w:val="center"/>
          </w:tcPr>
          <w:p w14:paraId="5F56545A" w14:textId="3827B919" w:rsidR="00F626ED" w:rsidRPr="009F5EC8" w:rsidRDefault="00DF2E68" w:rsidP="00954C5D">
            <w:pPr>
              <w:jc w:val="center"/>
              <w:rPr>
                <w:rFonts w:ascii="Arial" w:hAnsi="Arial" w:cs="Arial"/>
                <w:sz w:val="24"/>
                <w:szCs w:val="24"/>
              </w:rPr>
            </w:pPr>
            <w:r w:rsidRPr="009F5EC8">
              <w:rPr>
                <w:rFonts w:ascii="Arial" w:hAnsi="Arial" w:cs="Arial"/>
                <w:sz w:val="24"/>
                <w:szCs w:val="24"/>
                <w:lang w:eastAsia="es-MX"/>
              </w:rPr>
              <w:t>Cercano al nativo</w:t>
            </w:r>
          </w:p>
        </w:tc>
        <w:tc>
          <w:tcPr>
            <w:tcW w:w="1701" w:type="dxa"/>
            <w:shd w:val="clear" w:color="auto" w:fill="DEEAF6" w:themeFill="accent5" w:themeFillTint="33"/>
            <w:vAlign w:val="center"/>
          </w:tcPr>
          <w:p w14:paraId="0DEEE0E8" w14:textId="1E5B2393" w:rsidR="00F626ED" w:rsidRPr="009F5EC8" w:rsidRDefault="009F5EC8" w:rsidP="00954C5D">
            <w:pPr>
              <w:jc w:val="center"/>
              <w:rPr>
                <w:rFonts w:ascii="Arial" w:hAnsi="Arial" w:cs="Arial"/>
                <w:sz w:val="24"/>
                <w:szCs w:val="24"/>
              </w:rPr>
            </w:pPr>
            <w:r w:rsidRPr="009F5EC8">
              <w:rPr>
                <w:rFonts w:ascii="Arial" w:hAnsi="Arial" w:cs="Arial"/>
                <w:sz w:val="24"/>
                <w:szCs w:val="24"/>
                <w:lang w:eastAsia="es-MX"/>
              </w:rPr>
              <w:t>300-400%</w:t>
            </w:r>
          </w:p>
        </w:tc>
      </w:tr>
      <w:tr w:rsidR="00F626ED" w:rsidRPr="009F5EC8" w14:paraId="1B0CE6A6" w14:textId="77777777" w:rsidTr="00954C5D">
        <w:trPr>
          <w:jc w:val="center"/>
        </w:trPr>
        <w:tc>
          <w:tcPr>
            <w:tcW w:w="2041" w:type="dxa"/>
            <w:vAlign w:val="center"/>
          </w:tcPr>
          <w:p w14:paraId="744D7025" w14:textId="5AAFE016" w:rsidR="00F626ED" w:rsidRPr="009F5EC8" w:rsidRDefault="002279ED" w:rsidP="00954C5D">
            <w:pPr>
              <w:jc w:val="center"/>
              <w:rPr>
                <w:rFonts w:ascii="Arial" w:hAnsi="Arial" w:cs="Arial"/>
                <w:sz w:val="24"/>
                <w:szCs w:val="24"/>
              </w:rPr>
            </w:pPr>
            <w:r w:rsidRPr="009F5EC8">
              <w:rPr>
                <w:rFonts w:ascii="Arial" w:hAnsi="Arial" w:cs="Arial"/>
                <w:sz w:val="24"/>
                <w:szCs w:val="24"/>
                <w:lang w:eastAsia="es-MX"/>
              </w:rPr>
              <w:t>Uso de memoria</w:t>
            </w:r>
          </w:p>
        </w:tc>
        <w:tc>
          <w:tcPr>
            <w:tcW w:w="2243" w:type="dxa"/>
            <w:vAlign w:val="center"/>
          </w:tcPr>
          <w:p w14:paraId="59D42983" w14:textId="32F7ED46" w:rsidR="00F626ED" w:rsidRPr="009F5EC8" w:rsidRDefault="00DF2E68" w:rsidP="00954C5D">
            <w:pPr>
              <w:jc w:val="center"/>
              <w:rPr>
                <w:rFonts w:ascii="Arial" w:hAnsi="Arial" w:cs="Arial"/>
                <w:sz w:val="24"/>
                <w:szCs w:val="24"/>
              </w:rPr>
            </w:pPr>
            <w:r w:rsidRPr="009F5EC8">
              <w:rPr>
                <w:rFonts w:ascii="Arial" w:hAnsi="Arial" w:cs="Arial"/>
                <w:sz w:val="24"/>
                <w:szCs w:val="24"/>
                <w:lang w:eastAsia="es-MX"/>
              </w:rPr>
              <w:t>Alto (buffers de emulación)</w:t>
            </w:r>
          </w:p>
        </w:tc>
        <w:tc>
          <w:tcPr>
            <w:tcW w:w="2923" w:type="dxa"/>
            <w:vAlign w:val="center"/>
          </w:tcPr>
          <w:p w14:paraId="3B4959FC" w14:textId="75FC235A" w:rsidR="00F626ED" w:rsidRPr="009F5EC8" w:rsidRDefault="00DF2E68" w:rsidP="00954C5D">
            <w:pPr>
              <w:jc w:val="center"/>
              <w:rPr>
                <w:rFonts w:ascii="Arial" w:hAnsi="Arial" w:cs="Arial"/>
                <w:sz w:val="24"/>
                <w:szCs w:val="24"/>
              </w:rPr>
            </w:pPr>
            <w:r w:rsidRPr="009F5EC8">
              <w:rPr>
                <w:rFonts w:ascii="Arial" w:hAnsi="Arial" w:cs="Arial"/>
                <w:sz w:val="24"/>
                <w:szCs w:val="24"/>
                <w:lang w:eastAsia="es-MX"/>
              </w:rPr>
              <w:t>Optimizado</w:t>
            </w:r>
          </w:p>
        </w:tc>
        <w:tc>
          <w:tcPr>
            <w:tcW w:w="1701" w:type="dxa"/>
            <w:vAlign w:val="center"/>
          </w:tcPr>
          <w:p w14:paraId="080DF8C2" w14:textId="018FAFD5" w:rsidR="00F626ED" w:rsidRPr="009F5EC8" w:rsidRDefault="009F5EC8" w:rsidP="00954C5D">
            <w:pPr>
              <w:keepNext/>
              <w:jc w:val="center"/>
              <w:rPr>
                <w:rFonts w:ascii="Arial" w:hAnsi="Arial" w:cs="Arial"/>
                <w:sz w:val="24"/>
                <w:szCs w:val="24"/>
              </w:rPr>
            </w:pPr>
            <w:r w:rsidRPr="009F5EC8">
              <w:rPr>
                <w:rFonts w:ascii="Arial" w:hAnsi="Arial" w:cs="Arial"/>
                <w:sz w:val="24"/>
                <w:szCs w:val="24"/>
                <w:lang w:eastAsia="es-MX"/>
              </w:rPr>
              <w:t>40-60%</w:t>
            </w:r>
          </w:p>
        </w:tc>
      </w:tr>
    </w:tbl>
    <w:p w14:paraId="1FF542F7" w14:textId="794897D2" w:rsidR="00793060" w:rsidRDefault="00436BA4" w:rsidP="00436BA4">
      <w:pPr>
        <w:pStyle w:val="Descripcin"/>
        <w:rPr>
          <w:rFonts w:ascii="Arial" w:hAnsi="Arial" w:cs="Arial"/>
          <w:sz w:val="24"/>
          <w:szCs w:val="24"/>
          <w:lang w:eastAsia="es-MX"/>
        </w:rPr>
      </w:pPr>
      <w:bookmarkStart w:id="56" w:name="_Toc200806429"/>
      <w:bookmarkStart w:id="57" w:name="_Toc200812025"/>
      <w:r>
        <w:t xml:space="preserve">Tabla </w:t>
      </w:r>
      <w:fldSimple w:instr=" SEQ Tabla \* ARABIC ">
        <w:r w:rsidR="00420186">
          <w:rPr>
            <w:noProof/>
          </w:rPr>
          <w:t>12</w:t>
        </w:r>
      </w:fldSimple>
      <w:r>
        <w:t xml:space="preserve">. </w:t>
      </w:r>
      <w:r w:rsidRPr="000501FC">
        <w:t>Comparativa de Rendimiento: Paravirtualización vs. Virtualización Tradicional</w:t>
      </w:r>
      <w:r w:rsidR="00BF18BE">
        <w:t xml:space="preserve"> </w:t>
      </w:r>
      <w:r w:rsidR="00BF18BE" w:rsidRPr="00BF18BE">
        <w:t>(adaptado de Kivity et al., 2007; Russell, 2008; Rizzo et al., 2012)</w:t>
      </w:r>
      <w:r>
        <w:t>.</w:t>
      </w:r>
      <w:bookmarkEnd w:id="56"/>
      <w:bookmarkEnd w:id="57"/>
    </w:p>
    <w:p w14:paraId="47EEC984" w14:textId="77777777" w:rsidR="00793060" w:rsidRDefault="00793060" w:rsidP="002364F5">
      <w:pPr>
        <w:spacing w:line="259" w:lineRule="auto"/>
        <w:jc w:val="both"/>
        <w:rPr>
          <w:rFonts w:ascii="Arial" w:hAnsi="Arial" w:cs="Arial"/>
          <w:sz w:val="24"/>
          <w:szCs w:val="24"/>
          <w:lang w:eastAsia="es-MX"/>
        </w:rPr>
      </w:pPr>
    </w:p>
    <w:p w14:paraId="7B46C54A" w14:textId="77777777" w:rsidR="00030EBA" w:rsidRPr="00030EBA" w:rsidRDefault="00030EBA" w:rsidP="00030EBA">
      <w:pPr>
        <w:spacing w:before="240" w:line="257" w:lineRule="auto"/>
        <w:jc w:val="center"/>
        <w:rPr>
          <w:rFonts w:ascii="Arial" w:hAnsi="Arial" w:cs="Arial"/>
          <w:b/>
          <w:bCs/>
          <w:sz w:val="28"/>
          <w:szCs w:val="28"/>
        </w:rPr>
      </w:pPr>
      <w:r w:rsidRPr="00030EBA">
        <w:rPr>
          <w:rFonts w:ascii="Arial" w:hAnsi="Arial" w:cs="Arial"/>
          <w:b/>
          <w:bCs/>
          <w:sz w:val="28"/>
          <w:szCs w:val="28"/>
        </w:rPr>
        <w:t>ESTABILIDAD Y CONFIABILIDAD MEJORADAS</w:t>
      </w:r>
    </w:p>
    <w:p w14:paraId="0CE85172" w14:textId="477FDEA5" w:rsidR="001857E2" w:rsidRDefault="001857E2" w:rsidP="00030EBA">
      <w:pPr>
        <w:spacing w:line="259" w:lineRule="auto"/>
        <w:jc w:val="both"/>
        <w:rPr>
          <w:rFonts w:ascii="Arial" w:hAnsi="Arial" w:cs="Arial"/>
          <w:sz w:val="24"/>
          <w:szCs w:val="24"/>
          <w:lang w:eastAsia="es-MX"/>
        </w:rPr>
      </w:pPr>
      <w:r w:rsidRPr="001857E2">
        <w:rPr>
          <w:rFonts w:ascii="Arial" w:hAnsi="Arial" w:cs="Arial"/>
          <w:sz w:val="24"/>
          <w:szCs w:val="24"/>
          <w:lang w:eastAsia="es-MX"/>
        </w:rPr>
        <w:t xml:space="preserve">La eliminación de la capa de emulación no solo mejora el rendimiento, sino que también incrementa significativamente la estabilidad del sistema </w:t>
      </w:r>
      <w:r w:rsidR="006535E4">
        <w:rPr>
          <w:rFonts w:ascii="Arial" w:hAnsi="Arial" w:cs="Arial"/>
          <w:sz w:val="24"/>
          <w:szCs w:val="24"/>
          <w:lang w:eastAsia="es-MX"/>
        </w:rPr>
        <w:t>[Silberschatz et al., 2018]</w:t>
      </w:r>
      <w:r w:rsidRPr="001857E2">
        <w:rPr>
          <w:rFonts w:ascii="Arial" w:hAnsi="Arial" w:cs="Arial"/>
          <w:sz w:val="24"/>
          <w:szCs w:val="24"/>
          <w:lang w:eastAsia="es-MX"/>
        </w:rPr>
        <w:t xml:space="preserve">. Al reducir la complejidad del código que maneja las operaciones críticas del sistema, la paravirtualización minimiza los puntos de fallo potenciales </w:t>
      </w:r>
      <w:r w:rsidR="006535E4">
        <w:rPr>
          <w:rFonts w:ascii="Arial" w:hAnsi="Arial" w:cs="Arial"/>
          <w:sz w:val="24"/>
          <w:szCs w:val="24"/>
          <w:lang w:eastAsia="es-MX"/>
        </w:rPr>
        <w:t>[Silberschatz et al., 2018]</w:t>
      </w:r>
      <w:r w:rsidRPr="001857E2">
        <w:rPr>
          <w:rFonts w:ascii="Arial" w:hAnsi="Arial" w:cs="Arial"/>
          <w:sz w:val="24"/>
          <w:szCs w:val="24"/>
          <w:lang w:eastAsia="es-MX"/>
        </w:rPr>
        <w:t>.</w:t>
      </w:r>
    </w:p>
    <w:p w14:paraId="523D5353" w14:textId="77777777" w:rsidR="00436BA4" w:rsidRDefault="00436BA4" w:rsidP="002364F5">
      <w:pPr>
        <w:spacing w:line="259" w:lineRule="auto"/>
        <w:jc w:val="both"/>
        <w:rPr>
          <w:rFonts w:ascii="Arial" w:hAnsi="Arial" w:cs="Arial"/>
          <w:sz w:val="24"/>
          <w:szCs w:val="24"/>
          <w:lang w:eastAsia="es-MX"/>
        </w:rPr>
      </w:pPr>
    </w:p>
    <w:p w14:paraId="5C4F7B88" w14:textId="4D13EFA1" w:rsidR="00801072" w:rsidRDefault="00801072">
      <w:pPr>
        <w:spacing w:line="259" w:lineRule="auto"/>
        <w:rPr>
          <w:rFonts w:ascii="Arial" w:hAnsi="Arial" w:cs="Arial"/>
          <w:sz w:val="24"/>
          <w:szCs w:val="24"/>
          <w:lang w:eastAsia="es-MX"/>
        </w:rPr>
      </w:pPr>
      <w:r>
        <w:rPr>
          <w:rFonts w:ascii="Arial" w:hAnsi="Arial" w:cs="Arial"/>
          <w:sz w:val="24"/>
          <w:szCs w:val="24"/>
          <w:lang w:eastAsia="es-MX"/>
        </w:rPr>
        <w:br w:type="page"/>
      </w:r>
    </w:p>
    <w:p w14:paraId="04C8DE25" w14:textId="64D1E2CA" w:rsidR="00801072" w:rsidRPr="00775308" w:rsidRDefault="00F42581" w:rsidP="00801072">
      <w:pPr>
        <w:pStyle w:val="Ttulo4"/>
        <w:jc w:val="center"/>
        <w:rPr>
          <w:rFonts w:ascii="Arial" w:eastAsia="Arial" w:hAnsi="Arial" w:cs="Arial"/>
          <w:b/>
          <w:i w:val="0"/>
          <w:color w:val="002060"/>
          <w:sz w:val="32"/>
          <w:szCs w:val="32"/>
        </w:rPr>
      </w:pPr>
      <w:r w:rsidRPr="00F42581">
        <w:rPr>
          <w:rFonts w:ascii="Arial" w:eastAsia="Arial" w:hAnsi="Arial" w:cs="Arial"/>
          <w:b/>
          <w:i w:val="0"/>
          <w:color w:val="002060"/>
          <w:sz w:val="32"/>
          <w:szCs w:val="32"/>
        </w:rPr>
        <w:lastRenderedPageBreak/>
        <w:t>PARAVIRTUALIZACIÓN Y SOFTWARE LIBRE</w:t>
      </w:r>
    </w:p>
    <w:p w14:paraId="28FEE033" w14:textId="04B46C5E" w:rsidR="00801072" w:rsidRPr="00505DED" w:rsidRDefault="00FB65A5" w:rsidP="00801072">
      <w:pPr>
        <w:spacing w:before="240" w:line="257" w:lineRule="auto"/>
        <w:jc w:val="center"/>
        <w:rPr>
          <w:rFonts w:ascii="Arial" w:hAnsi="Arial" w:cs="Arial"/>
          <w:b/>
          <w:bCs/>
          <w:sz w:val="28"/>
          <w:szCs w:val="28"/>
        </w:rPr>
      </w:pPr>
      <w:r w:rsidRPr="00FB65A5">
        <w:rPr>
          <w:rFonts w:ascii="Arial" w:hAnsi="Arial" w:cs="Arial"/>
          <w:b/>
          <w:bCs/>
          <w:sz w:val="28"/>
          <w:szCs w:val="28"/>
        </w:rPr>
        <w:t>REQUISITOS DE ACCESO AL CÓDIGO FUENTE</w:t>
      </w:r>
    </w:p>
    <w:p w14:paraId="377EDD9C" w14:textId="1DA5A3C4" w:rsidR="0099079A" w:rsidRPr="0097232C" w:rsidRDefault="0099079A" w:rsidP="0097232C">
      <w:pPr>
        <w:spacing w:line="259" w:lineRule="auto"/>
        <w:jc w:val="both"/>
        <w:rPr>
          <w:rFonts w:ascii="Arial" w:hAnsi="Arial" w:cs="Arial"/>
          <w:sz w:val="24"/>
          <w:szCs w:val="24"/>
          <w:lang w:eastAsia="es-MX"/>
        </w:rPr>
      </w:pPr>
      <w:r w:rsidRPr="0099079A">
        <w:rPr>
          <w:rFonts w:ascii="Arial" w:hAnsi="Arial" w:cs="Arial"/>
          <w:sz w:val="24"/>
          <w:szCs w:val="24"/>
          <w:lang w:eastAsia="es-MX"/>
        </w:rPr>
        <w:t xml:space="preserve">Una característica fundamental de la paravirtualización es su dependencia del acceso al código fuente del sistema operativo </w:t>
      </w:r>
      <w:r w:rsidR="00D42946">
        <w:rPr>
          <w:rFonts w:ascii="Arial" w:hAnsi="Arial" w:cs="Arial"/>
          <w:sz w:val="24"/>
          <w:szCs w:val="24"/>
          <w:lang w:eastAsia="es-MX"/>
        </w:rPr>
        <w:t>[Wolf et al., 2015]</w:t>
      </w:r>
      <w:r w:rsidRPr="0099079A">
        <w:rPr>
          <w:rFonts w:ascii="Arial" w:hAnsi="Arial" w:cs="Arial"/>
          <w:sz w:val="24"/>
          <w:szCs w:val="24"/>
          <w:lang w:eastAsia="es-MX"/>
        </w:rPr>
        <w:t xml:space="preserve">. Para que los autores de un entorno que implemente paravirtualización logren que un sistema operativo nuevo pueda ser ejecutado en su arquitectura, deben poder manipular y modificar su código fuente </w:t>
      </w:r>
      <w:r w:rsidR="00D42946">
        <w:rPr>
          <w:rFonts w:ascii="Arial" w:hAnsi="Arial" w:cs="Arial"/>
          <w:sz w:val="24"/>
          <w:szCs w:val="24"/>
          <w:lang w:eastAsia="es-MX"/>
        </w:rPr>
        <w:t>[Wolf et al., 2015]</w:t>
      </w:r>
      <w:r w:rsidRPr="0099079A">
        <w:rPr>
          <w:rFonts w:ascii="Arial" w:hAnsi="Arial" w:cs="Arial"/>
          <w:sz w:val="24"/>
          <w:szCs w:val="24"/>
          <w:lang w:eastAsia="es-MX"/>
        </w:rPr>
        <w:t>.</w:t>
      </w:r>
    </w:p>
    <w:p w14:paraId="49946C9A" w14:textId="0F6B63EF" w:rsidR="0099079A" w:rsidRDefault="0097232C" w:rsidP="0097232C">
      <w:pPr>
        <w:spacing w:line="259" w:lineRule="auto"/>
        <w:jc w:val="both"/>
        <w:rPr>
          <w:rFonts w:ascii="Arial" w:hAnsi="Arial" w:cs="Arial"/>
          <w:sz w:val="24"/>
          <w:szCs w:val="24"/>
          <w:lang w:eastAsia="es-MX"/>
        </w:rPr>
      </w:pPr>
      <w:r w:rsidRPr="0097232C">
        <w:rPr>
          <w:rFonts w:ascii="Arial" w:hAnsi="Arial" w:cs="Arial"/>
          <w:sz w:val="24"/>
          <w:szCs w:val="24"/>
          <w:lang w:eastAsia="es-MX"/>
        </w:rPr>
        <w:t xml:space="preserve">La Tabla </w:t>
      </w:r>
      <w:r w:rsidR="00F17EFD">
        <w:rPr>
          <w:rFonts w:ascii="Arial" w:hAnsi="Arial" w:cs="Arial"/>
          <w:sz w:val="24"/>
          <w:szCs w:val="24"/>
          <w:lang w:eastAsia="es-MX"/>
        </w:rPr>
        <w:t>13</w:t>
      </w:r>
      <w:r w:rsidRPr="0097232C">
        <w:rPr>
          <w:rFonts w:ascii="Arial" w:hAnsi="Arial" w:cs="Arial"/>
          <w:sz w:val="24"/>
          <w:szCs w:val="24"/>
          <w:lang w:eastAsia="es-MX"/>
        </w:rPr>
        <w:t xml:space="preserve"> muestra la viabilidad de paravirtualización según el tipo de sistema operativo y el acceso al código fuente.</w:t>
      </w:r>
    </w:p>
    <w:p w14:paraId="10DCE1A3" w14:textId="77777777" w:rsidR="00801072" w:rsidRDefault="00801072" w:rsidP="002364F5">
      <w:pPr>
        <w:spacing w:line="259" w:lineRule="auto"/>
        <w:jc w:val="both"/>
        <w:rPr>
          <w:rFonts w:ascii="Arial" w:hAnsi="Arial" w:cs="Arial"/>
          <w:sz w:val="24"/>
          <w:szCs w:val="24"/>
          <w:lang w:eastAsia="es-MX"/>
        </w:rPr>
      </w:pPr>
    </w:p>
    <w:tbl>
      <w:tblPr>
        <w:tblStyle w:val="Tablaconcuadrcula"/>
        <w:tblW w:w="9172" w:type="dxa"/>
        <w:jc w:val="center"/>
        <w:tblLook w:val="04A0" w:firstRow="1" w:lastRow="0" w:firstColumn="1" w:lastColumn="0" w:noHBand="0" w:noVBand="1"/>
      </w:tblPr>
      <w:tblGrid>
        <w:gridCol w:w="2207"/>
        <w:gridCol w:w="2207"/>
        <w:gridCol w:w="2207"/>
        <w:gridCol w:w="2551"/>
      </w:tblGrid>
      <w:tr w:rsidR="008F67CA" w14:paraId="16FCCA4B" w14:textId="77777777" w:rsidTr="00B144B5">
        <w:trPr>
          <w:jc w:val="center"/>
        </w:trPr>
        <w:tc>
          <w:tcPr>
            <w:tcW w:w="2207" w:type="dxa"/>
            <w:shd w:val="clear" w:color="auto" w:fill="002060"/>
            <w:vAlign w:val="center"/>
          </w:tcPr>
          <w:p w14:paraId="74C01565" w14:textId="0756A3C8" w:rsidR="008F67CA" w:rsidRPr="001E6574" w:rsidRDefault="001E6574" w:rsidP="00B144B5">
            <w:pPr>
              <w:spacing w:line="259" w:lineRule="auto"/>
              <w:jc w:val="center"/>
              <w:rPr>
                <w:rFonts w:ascii="Arial" w:hAnsi="Arial" w:cs="Arial"/>
                <w:b/>
                <w:bCs/>
                <w:sz w:val="24"/>
                <w:szCs w:val="24"/>
                <w:lang w:eastAsia="es-MX"/>
              </w:rPr>
            </w:pPr>
            <w:r w:rsidRPr="001E6574">
              <w:rPr>
                <w:rFonts w:ascii="Arial" w:hAnsi="Arial" w:cs="Arial"/>
                <w:b/>
                <w:bCs/>
                <w:sz w:val="24"/>
                <w:szCs w:val="24"/>
                <w:lang w:eastAsia="es-MX"/>
              </w:rPr>
              <w:t>TIPO DE SISTEMA</w:t>
            </w:r>
          </w:p>
        </w:tc>
        <w:tc>
          <w:tcPr>
            <w:tcW w:w="2207" w:type="dxa"/>
            <w:shd w:val="clear" w:color="auto" w:fill="002060"/>
            <w:vAlign w:val="center"/>
          </w:tcPr>
          <w:p w14:paraId="0801C758" w14:textId="24328FA4" w:rsidR="008F67CA" w:rsidRPr="001E6574" w:rsidRDefault="001E6574" w:rsidP="00B144B5">
            <w:pPr>
              <w:spacing w:line="259" w:lineRule="auto"/>
              <w:jc w:val="center"/>
              <w:rPr>
                <w:rFonts w:ascii="Arial" w:hAnsi="Arial" w:cs="Arial"/>
                <w:b/>
                <w:bCs/>
                <w:sz w:val="24"/>
                <w:szCs w:val="24"/>
                <w:lang w:eastAsia="es-MX"/>
              </w:rPr>
            </w:pPr>
            <w:r w:rsidRPr="001E6574">
              <w:rPr>
                <w:rFonts w:ascii="Arial" w:hAnsi="Arial" w:cs="Arial"/>
                <w:b/>
                <w:bCs/>
                <w:sz w:val="24"/>
                <w:szCs w:val="24"/>
                <w:lang w:eastAsia="es-MX"/>
              </w:rPr>
              <w:t>ACCESO AL CÓDIGO</w:t>
            </w:r>
          </w:p>
        </w:tc>
        <w:tc>
          <w:tcPr>
            <w:tcW w:w="2207" w:type="dxa"/>
            <w:shd w:val="clear" w:color="auto" w:fill="002060"/>
            <w:vAlign w:val="center"/>
          </w:tcPr>
          <w:p w14:paraId="474933FD" w14:textId="7123D459" w:rsidR="008F67CA" w:rsidRPr="001E6574" w:rsidRDefault="001E6574" w:rsidP="00B144B5">
            <w:pPr>
              <w:spacing w:line="259" w:lineRule="auto"/>
              <w:jc w:val="center"/>
              <w:rPr>
                <w:rFonts w:ascii="Arial" w:hAnsi="Arial" w:cs="Arial"/>
                <w:b/>
                <w:bCs/>
                <w:sz w:val="24"/>
                <w:szCs w:val="24"/>
                <w:lang w:eastAsia="es-MX"/>
              </w:rPr>
            </w:pPr>
            <w:r w:rsidRPr="001E6574">
              <w:rPr>
                <w:rFonts w:ascii="Arial" w:hAnsi="Arial" w:cs="Arial"/>
                <w:b/>
                <w:bCs/>
                <w:sz w:val="24"/>
                <w:szCs w:val="24"/>
                <w:lang w:eastAsia="es-MX"/>
              </w:rPr>
              <w:t>VIABILIDAD</w:t>
            </w:r>
          </w:p>
        </w:tc>
        <w:tc>
          <w:tcPr>
            <w:tcW w:w="2551" w:type="dxa"/>
            <w:shd w:val="clear" w:color="auto" w:fill="002060"/>
            <w:vAlign w:val="center"/>
          </w:tcPr>
          <w:p w14:paraId="5E5C5384" w14:textId="5124AB34" w:rsidR="008F67CA" w:rsidRPr="001E6574" w:rsidRDefault="001E6574" w:rsidP="00B144B5">
            <w:pPr>
              <w:spacing w:line="259" w:lineRule="auto"/>
              <w:jc w:val="center"/>
              <w:rPr>
                <w:rFonts w:ascii="Arial" w:hAnsi="Arial" w:cs="Arial"/>
                <w:b/>
                <w:bCs/>
                <w:sz w:val="24"/>
                <w:szCs w:val="24"/>
                <w:lang w:eastAsia="es-MX"/>
              </w:rPr>
            </w:pPr>
            <w:r w:rsidRPr="001E6574">
              <w:rPr>
                <w:rFonts w:ascii="Arial" w:hAnsi="Arial" w:cs="Arial"/>
                <w:b/>
                <w:bCs/>
                <w:sz w:val="24"/>
                <w:szCs w:val="24"/>
                <w:lang w:eastAsia="es-MX"/>
              </w:rPr>
              <w:t>EJEMPLOS</w:t>
            </w:r>
          </w:p>
        </w:tc>
      </w:tr>
      <w:tr w:rsidR="008F67CA" w14:paraId="641490F5" w14:textId="77777777" w:rsidTr="00B144B5">
        <w:trPr>
          <w:jc w:val="center"/>
        </w:trPr>
        <w:tc>
          <w:tcPr>
            <w:tcW w:w="2207" w:type="dxa"/>
            <w:vAlign w:val="center"/>
          </w:tcPr>
          <w:p w14:paraId="7AE962D4" w14:textId="2ABC2308" w:rsidR="008F67CA" w:rsidRDefault="008F67CA" w:rsidP="00B144B5">
            <w:pPr>
              <w:spacing w:line="259" w:lineRule="auto"/>
              <w:jc w:val="center"/>
              <w:rPr>
                <w:rFonts w:ascii="Arial" w:hAnsi="Arial" w:cs="Arial"/>
                <w:sz w:val="24"/>
                <w:szCs w:val="24"/>
                <w:lang w:eastAsia="es-MX"/>
              </w:rPr>
            </w:pPr>
            <w:r w:rsidRPr="008F67CA">
              <w:rPr>
                <w:rFonts w:ascii="Arial" w:hAnsi="Arial" w:cs="Arial"/>
                <w:sz w:val="24"/>
                <w:szCs w:val="24"/>
                <w:lang w:eastAsia="es-MX"/>
              </w:rPr>
              <w:t>Software Libre</w:t>
            </w:r>
          </w:p>
        </w:tc>
        <w:tc>
          <w:tcPr>
            <w:tcW w:w="2207" w:type="dxa"/>
            <w:vAlign w:val="center"/>
          </w:tcPr>
          <w:p w14:paraId="66815912" w14:textId="314416C2" w:rsidR="008F67CA" w:rsidRDefault="002B6C68" w:rsidP="00B144B5">
            <w:pPr>
              <w:spacing w:line="259" w:lineRule="auto"/>
              <w:jc w:val="center"/>
              <w:rPr>
                <w:rFonts w:ascii="Arial" w:hAnsi="Arial" w:cs="Arial"/>
                <w:sz w:val="24"/>
                <w:szCs w:val="24"/>
                <w:lang w:eastAsia="es-MX"/>
              </w:rPr>
            </w:pPr>
            <w:r w:rsidRPr="002B6C68">
              <w:rPr>
                <w:rFonts w:ascii="Arial" w:hAnsi="Arial" w:cs="Arial"/>
                <w:sz w:val="24"/>
                <w:szCs w:val="24"/>
                <w:lang w:eastAsia="es-MX"/>
              </w:rPr>
              <w:t>Completo</w:t>
            </w:r>
          </w:p>
        </w:tc>
        <w:tc>
          <w:tcPr>
            <w:tcW w:w="2207" w:type="dxa"/>
            <w:vAlign w:val="center"/>
          </w:tcPr>
          <w:p w14:paraId="0B4303B3" w14:textId="764FD694" w:rsidR="008F67CA" w:rsidRDefault="002B6C68" w:rsidP="00B144B5">
            <w:pPr>
              <w:spacing w:line="259" w:lineRule="auto"/>
              <w:jc w:val="center"/>
              <w:rPr>
                <w:rFonts w:ascii="Arial" w:hAnsi="Arial" w:cs="Arial"/>
                <w:sz w:val="24"/>
                <w:szCs w:val="24"/>
                <w:lang w:eastAsia="es-MX"/>
              </w:rPr>
            </w:pPr>
            <w:r>
              <w:rPr>
                <w:rFonts w:ascii="Arial" w:hAnsi="Arial" w:cs="Arial"/>
                <w:sz w:val="24"/>
                <w:szCs w:val="24"/>
                <w:lang w:eastAsia="es-MX"/>
              </w:rPr>
              <w:t>Alta</w:t>
            </w:r>
          </w:p>
        </w:tc>
        <w:tc>
          <w:tcPr>
            <w:tcW w:w="2551" w:type="dxa"/>
            <w:vAlign w:val="center"/>
          </w:tcPr>
          <w:p w14:paraId="24F19CAE" w14:textId="2DF0857A" w:rsidR="008F67CA" w:rsidRDefault="00807B79" w:rsidP="00B144B5">
            <w:pPr>
              <w:spacing w:line="259" w:lineRule="auto"/>
              <w:jc w:val="center"/>
              <w:rPr>
                <w:rFonts w:ascii="Arial" w:hAnsi="Arial" w:cs="Arial"/>
                <w:sz w:val="24"/>
                <w:szCs w:val="24"/>
                <w:lang w:eastAsia="es-MX"/>
              </w:rPr>
            </w:pPr>
            <w:r w:rsidRPr="00807B79">
              <w:rPr>
                <w:rFonts w:ascii="Arial" w:hAnsi="Arial" w:cs="Arial"/>
                <w:sz w:val="24"/>
                <w:szCs w:val="24"/>
                <w:lang w:eastAsia="es-MX"/>
              </w:rPr>
              <w:t>Linux, FreeBSD, OpenSolaris</w:t>
            </w:r>
          </w:p>
        </w:tc>
      </w:tr>
      <w:tr w:rsidR="008F67CA" w14:paraId="6D84F824" w14:textId="77777777" w:rsidTr="00B144B5">
        <w:trPr>
          <w:jc w:val="center"/>
        </w:trPr>
        <w:tc>
          <w:tcPr>
            <w:tcW w:w="2207" w:type="dxa"/>
            <w:shd w:val="clear" w:color="auto" w:fill="DEEAF6" w:themeFill="accent5" w:themeFillTint="33"/>
            <w:vAlign w:val="center"/>
          </w:tcPr>
          <w:p w14:paraId="0409E75E" w14:textId="13510092" w:rsidR="008F67CA" w:rsidRDefault="008F67CA" w:rsidP="00B144B5">
            <w:pPr>
              <w:spacing w:line="259" w:lineRule="auto"/>
              <w:jc w:val="center"/>
              <w:rPr>
                <w:rFonts w:ascii="Arial" w:hAnsi="Arial" w:cs="Arial"/>
                <w:sz w:val="24"/>
                <w:szCs w:val="24"/>
                <w:lang w:eastAsia="es-MX"/>
              </w:rPr>
            </w:pPr>
            <w:r w:rsidRPr="008F67CA">
              <w:rPr>
                <w:rFonts w:ascii="Arial" w:hAnsi="Arial" w:cs="Arial"/>
                <w:sz w:val="24"/>
                <w:szCs w:val="24"/>
                <w:lang w:eastAsia="es-MX"/>
              </w:rPr>
              <w:t>Software Propietario</w:t>
            </w:r>
          </w:p>
        </w:tc>
        <w:tc>
          <w:tcPr>
            <w:tcW w:w="2207" w:type="dxa"/>
            <w:shd w:val="clear" w:color="auto" w:fill="DEEAF6" w:themeFill="accent5" w:themeFillTint="33"/>
            <w:vAlign w:val="center"/>
          </w:tcPr>
          <w:p w14:paraId="0AFDA4E5" w14:textId="73E3BEBD" w:rsidR="008F67CA" w:rsidRDefault="002B6C68" w:rsidP="00B144B5">
            <w:pPr>
              <w:spacing w:line="259" w:lineRule="auto"/>
              <w:jc w:val="center"/>
              <w:rPr>
                <w:rFonts w:ascii="Arial" w:hAnsi="Arial" w:cs="Arial"/>
                <w:sz w:val="24"/>
                <w:szCs w:val="24"/>
                <w:lang w:eastAsia="es-MX"/>
              </w:rPr>
            </w:pPr>
            <w:r w:rsidRPr="002B6C68">
              <w:rPr>
                <w:rFonts w:ascii="Arial" w:hAnsi="Arial" w:cs="Arial"/>
                <w:sz w:val="24"/>
                <w:szCs w:val="24"/>
                <w:lang w:eastAsia="es-MX"/>
              </w:rPr>
              <w:t>Limitado/Nulo</w:t>
            </w:r>
          </w:p>
        </w:tc>
        <w:tc>
          <w:tcPr>
            <w:tcW w:w="2207" w:type="dxa"/>
            <w:shd w:val="clear" w:color="auto" w:fill="DEEAF6" w:themeFill="accent5" w:themeFillTint="33"/>
            <w:vAlign w:val="center"/>
          </w:tcPr>
          <w:p w14:paraId="3FAB8AF5" w14:textId="7FDFD50A" w:rsidR="008F67CA" w:rsidRDefault="002B6C68" w:rsidP="00B144B5">
            <w:pPr>
              <w:spacing w:line="259" w:lineRule="auto"/>
              <w:jc w:val="center"/>
              <w:rPr>
                <w:rFonts w:ascii="Arial" w:hAnsi="Arial" w:cs="Arial"/>
                <w:sz w:val="24"/>
                <w:szCs w:val="24"/>
                <w:lang w:eastAsia="es-MX"/>
              </w:rPr>
            </w:pPr>
            <w:r>
              <w:rPr>
                <w:rFonts w:ascii="Arial" w:hAnsi="Arial" w:cs="Arial"/>
                <w:sz w:val="24"/>
                <w:szCs w:val="24"/>
                <w:lang w:eastAsia="es-MX"/>
              </w:rPr>
              <w:t>Baja</w:t>
            </w:r>
          </w:p>
        </w:tc>
        <w:tc>
          <w:tcPr>
            <w:tcW w:w="2551" w:type="dxa"/>
            <w:shd w:val="clear" w:color="auto" w:fill="DEEAF6" w:themeFill="accent5" w:themeFillTint="33"/>
            <w:vAlign w:val="center"/>
          </w:tcPr>
          <w:p w14:paraId="32FEA176" w14:textId="712C7F10" w:rsidR="008F67CA" w:rsidRDefault="00807B79" w:rsidP="00B144B5">
            <w:pPr>
              <w:spacing w:line="259" w:lineRule="auto"/>
              <w:jc w:val="center"/>
              <w:rPr>
                <w:rFonts w:ascii="Arial" w:hAnsi="Arial" w:cs="Arial"/>
                <w:sz w:val="24"/>
                <w:szCs w:val="24"/>
                <w:lang w:eastAsia="es-MX"/>
              </w:rPr>
            </w:pPr>
            <w:r w:rsidRPr="00807B79">
              <w:rPr>
                <w:rFonts w:ascii="Arial" w:hAnsi="Arial" w:cs="Arial"/>
                <w:sz w:val="24"/>
                <w:szCs w:val="24"/>
                <w:lang w:eastAsia="es-MX"/>
              </w:rPr>
              <w:t>Windows, macOS</w:t>
            </w:r>
          </w:p>
        </w:tc>
      </w:tr>
      <w:tr w:rsidR="008F67CA" w14:paraId="1AB82BB6" w14:textId="77777777" w:rsidTr="00B144B5">
        <w:trPr>
          <w:jc w:val="center"/>
        </w:trPr>
        <w:tc>
          <w:tcPr>
            <w:tcW w:w="2207" w:type="dxa"/>
            <w:vAlign w:val="center"/>
          </w:tcPr>
          <w:p w14:paraId="213079D6" w14:textId="01360E51" w:rsidR="008F67CA" w:rsidRDefault="008F67CA" w:rsidP="00B144B5">
            <w:pPr>
              <w:spacing w:line="259" w:lineRule="auto"/>
              <w:jc w:val="center"/>
              <w:rPr>
                <w:rFonts w:ascii="Arial" w:hAnsi="Arial" w:cs="Arial"/>
                <w:sz w:val="24"/>
                <w:szCs w:val="24"/>
                <w:lang w:eastAsia="es-MX"/>
              </w:rPr>
            </w:pPr>
            <w:r w:rsidRPr="008F67CA">
              <w:rPr>
                <w:rFonts w:ascii="Arial" w:hAnsi="Arial" w:cs="Arial"/>
                <w:sz w:val="24"/>
                <w:szCs w:val="24"/>
                <w:lang w:eastAsia="es-MX"/>
              </w:rPr>
              <w:t>Sistemas Académicos</w:t>
            </w:r>
          </w:p>
        </w:tc>
        <w:tc>
          <w:tcPr>
            <w:tcW w:w="2207" w:type="dxa"/>
            <w:vAlign w:val="center"/>
          </w:tcPr>
          <w:p w14:paraId="5BBECADA" w14:textId="307916FF" w:rsidR="008F67CA" w:rsidRDefault="002B6C68" w:rsidP="00B144B5">
            <w:pPr>
              <w:spacing w:line="259" w:lineRule="auto"/>
              <w:jc w:val="center"/>
              <w:rPr>
                <w:rFonts w:ascii="Arial" w:hAnsi="Arial" w:cs="Arial"/>
                <w:sz w:val="24"/>
                <w:szCs w:val="24"/>
                <w:lang w:eastAsia="es-MX"/>
              </w:rPr>
            </w:pPr>
            <w:r w:rsidRPr="002B6C68">
              <w:rPr>
                <w:rFonts w:ascii="Arial" w:hAnsi="Arial" w:cs="Arial"/>
                <w:sz w:val="24"/>
                <w:szCs w:val="24"/>
                <w:lang w:eastAsia="es-MX"/>
              </w:rPr>
              <w:t>Bajo licencias especiales</w:t>
            </w:r>
          </w:p>
        </w:tc>
        <w:tc>
          <w:tcPr>
            <w:tcW w:w="2207" w:type="dxa"/>
            <w:vAlign w:val="center"/>
          </w:tcPr>
          <w:p w14:paraId="4178EB4E" w14:textId="087D2819" w:rsidR="008F67CA" w:rsidRDefault="002B6C68" w:rsidP="00B144B5">
            <w:pPr>
              <w:spacing w:line="259" w:lineRule="auto"/>
              <w:jc w:val="center"/>
              <w:rPr>
                <w:rFonts w:ascii="Arial" w:hAnsi="Arial" w:cs="Arial"/>
                <w:sz w:val="24"/>
                <w:szCs w:val="24"/>
                <w:lang w:eastAsia="es-MX"/>
              </w:rPr>
            </w:pPr>
            <w:r>
              <w:rPr>
                <w:rFonts w:ascii="Arial" w:hAnsi="Arial" w:cs="Arial"/>
                <w:sz w:val="24"/>
                <w:szCs w:val="24"/>
                <w:lang w:eastAsia="es-MX"/>
              </w:rPr>
              <w:t>Media</w:t>
            </w:r>
          </w:p>
        </w:tc>
        <w:tc>
          <w:tcPr>
            <w:tcW w:w="2551" w:type="dxa"/>
            <w:vAlign w:val="center"/>
          </w:tcPr>
          <w:p w14:paraId="56E7EE92" w14:textId="4495E7F5" w:rsidR="008F67CA" w:rsidRDefault="00807B79" w:rsidP="00B144B5">
            <w:pPr>
              <w:spacing w:line="259" w:lineRule="auto"/>
              <w:jc w:val="center"/>
              <w:rPr>
                <w:rFonts w:ascii="Arial" w:hAnsi="Arial" w:cs="Arial"/>
                <w:sz w:val="24"/>
                <w:szCs w:val="24"/>
                <w:lang w:eastAsia="es-MX"/>
              </w:rPr>
            </w:pPr>
            <w:r w:rsidRPr="00807B79">
              <w:rPr>
                <w:rFonts w:ascii="Arial" w:hAnsi="Arial" w:cs="Arial"/>
                <w:sz w:val="24"/>
                <w:szCs w:val="24"/>
                <w:lang w:eastAsia="es-MX"/>
              </w:rPr>
              <w:t>Windows XP (Academic Licensing)</w:t>
            </w:r>
          </w:p>
        </w:tc>
      </w:tr>
      <w:tr w:rsidR="008F67CA" w14:paraId="342748A2" w14:textId="77777777" w:rsidTr="00B144B5">
        <w:trPr>
          <w:jc w:val="center"/>
        </w:trPr>
        <w:tc>
          <w:tcPr>
            <w:tcW w:w="2207" w:type="dxa"/>
            <w:shd w:val="clear" w:color="auto" w:fill="DEEAF6" w:themeFill="accent5" w:themeFillTint="33"/>
            <w:vAlign w:val="center"/>
          </w:tcPr>
          <w:p w14:paraId="2671A256" w14:textId="70D1835C" w:rsidR="008F67CA" w:rsidRDefault="008F67CA" w:rsidP="00B144B5">
            <w:pPr>
              <w:spacing w:line="259" w:lineRule="auto"/>
              <w:jc w:val="center"/>
              <w:rPr>
                <w:rFonts w:ascii="Arial" w:hAnsi="Arial" w:cs="Arial"/>
                <w:sz w:val="24"/>
                <w:szCs w:val="24"/>
                <w:lang w:eastAsia="es-MX"/>
              </w:rPr>
            </w:pPr>
            <w:r w:rsidRPr="008F67CA">
              <w:rPr>
                <w:rFonts w:ascii="Arial" w:hAnsi="Arial" w:cs="Arial"/>
                <w:sz w:val="24"/>
                <w:szCs w:val="24"/>
                <w:lang w:eastAsia="es-MX"/>
              </w:rPr>
              <w:t>Sistemas Embebidos</w:t>
            </w:r>
          </w:p>
        </w:tc>
        <w:tc>
          <w:tcPr>
            <w:tcW w:w="2207" w:type="dxa"/>
            <w:shd w:val="clear" w:color="auto" w:fill="DEEAF6" w:themeFill="accent5" w:themeFillTint="33"/>
            <w:vAlign w:val="center"/>
          </w:tcPr>
          <w:p w14:paraId="706D8013" w14:textId="6C5CA31B" w:rsidR="008F67CA" w:rsidRDefault="002B6C68" w:rsidP="00B144B5">
            <w:pPr>
              <w:spacing w:line="259" w:lineRule="auto"/>
              <w:jc w:val="center"/>
              <w:rPr>
                <w:rFonts w:ascii="Arial" w:hAnsi="Arial" w:cs="Arial"/>
                <w:sz w:val="24"/>
                <w:szCs w:val="24"/>
                <w:lang w:eastAsia="es-MX"/>
              </w:rPr>
            </w:pPr>
            <w:r w:rsidRPr="002B6C68">
              <w:rPr>
                <w:rFonts w:ascii="Arial" w:hAnsi="Arial" w:cs="Arial"/>
                <w:sz w:val="24"/>
                <w:szCs w:val="24"/>
                <w:lang w:eastAsia="es-MX"/>
              </w:rPr>
              <w:t>Variable</w:t>
            </w:r>
          </w:p>
        </w:tc>
        <w:tc>
          <w:tcPr>
            <w:tcW w:w="2207" w:type="dxa"/>
            <w:shd w:val="clear" w:color="auto" w:fill="DEEAF6" w:themeFill="accent5" w:themeFillTint="33"/>
            <w:vAlign w:val="center"/>
          </w:tcPr>
          <w:p w14:paraId="33D75A01" w14:textId="34B187ED" w:rsidR="008F67CA" w:rsidRDefault="002B6C68" w:rsidP="00B144B5">
            <w:pPr>
              <w:spacing w:line="259" w:lineRule="auto"/>
              <w:jc w:val="center"/>
              <w:rPr>
                <w:rFonts w:ascii="Arial" w:hAnsi="Arial" w:cs="Arial"/>
                <w:sz w:val="24"/>
                <w:szCs w:val="24"/>
                <w:lang w:eastAsia="es-MX"/>
              </w:rPr>
            </w:pPr>
            <w:r>
              <w:rPr>
                <w:rFonts w:ascii="Arial" w:hAnsi="Arial" w:cs="Arial"/>
                <w:sz w:val="24"/>
                <w:szCs w:val="24"/>
                <w:lang w:eastAsia="es-MX"/>
              </w:rPr>
              <w:t>Media-Alta</w:t>
            </w:r>
          </w:p>
        </w:tc>
        <w:tc>
          <w:tcPr>
            <w:tcW w:w="2551" w:type="dxa"/>
            <w:shd w:val="clear" w:color="auto" w:fill="DEEAF6" w:themeFill="accent5" w:themeFillTint="33"/>
            <w:vAlign w:val="center"/>
          </w:tcPr>
          <w:p w14:paraId="67A4B100" w14:textId="2AE687AE" w:rsidR="008F67CA" w:rsidRDefault="00807B79" w:rsidP="00B144B5">
            <w:pPr>
              <w:keepNext/>
              <w:spacing w:line="259" w:lineRule="auto"/>
              <w:jc w:val="center"/>
              <w:rPr>
                <w:rFonts w:ascii="Arial" w:hAnsi="Arial" w:cs="Arial"/>
                <w:sz w:val="24"/>
                <w:szCs w:val="24"/>
                <w:lang w:eastAsia="es-MX"/>
              </w:rPr>
            </w:pPr>
            <w:r w:rsidRPr="00807B79">
              <w:rPr>
                <w:rFonts w:ascii="Arial" w:hAnsi="Arial" w:cs="Arial"/>
                <w:sz w:val="24"/>
                <w:szCs w:val="24"/>
                <w:lang w:eastAsia="es-MX"/>
              </w:rPr>
              <w:t>Sistemas IoT, RTOS</w:t>
            </w:r>
          </w:p>
        </w:tc>
      </w:tr>
    </w:tbl>
    <w:p w14:paraId="0ADC3B9D" w14:textId="2144BBCF" w:rsidR="00F42581" w:rsidRDefault="00D10F99" w:rsidP="00D10F99">
      <w:pPr>
        <w:pStyle w:val="Descripcin"/>
        <w:rPr>
          <w:rFonts w:ascii="Arial" w:hAnsi="Arial" w:cs="Arial"/>
          <w:sz w:val="24"/>
          <w:szCs w:val="24"/>
          <w:lang w:eastAsia="es-MX"/>
        </w:rPr>
      </w:pPr>
      <w:bookmarkStart w:id="58" w:name="_Toc200806430"/>
      <w:bookmarkStart w:id="59" w:name="_Toc200812026"/>
      <w:r>
        <w:t xml:space="preserve">Tabla </w:t>
      </w:r>
      <w:fldSimple w:instr=" SEQ Tabla \* ARABIC ">
        <w:r w:rsidR="00420186">
          <w:rPr>
            <w:noProof/>
          </w:rPr>
          <w:t>13</w:t>
        </w:r>
      </w:fldSimple>
      <w:r>
        <w:t xml:space="preserve">. </w:t>
      </w:r>
      <w:r w:rsidRPr="007C505F">
        <w:t>Viabilidad de Paravirtualización por Tipo de Sistema Operativo</w:t>
      </w:r>
      <w:r w:rsidR="002C603F">
        <w:t xml:space="preserve"> </w:t>
      </w:r>
      <w:r w:rsidR="002C603F" w:rsidRPr="002C603F">
        <w:t>(elaboración propia basada en Wolf et al., 2015)</w:t>
      </w:r>
      <w:r>
        <w:t>.</w:t>
      </w:r>
      <w:bookmarkEnd w:id="58"/>
      <w:bookmarkEnd w:id="59"/>
    </w:p>
    <w:p w14:paraId="62613920" w14:textId="77777777" w:rsidR="00D10F99" w:rsidRDefault="00D10F99" w:rsidP="002364F5">
      <w:pPr>
        <w:spacing w:line="259" w:lineRule="auto"/>
        <w:jc w:val="both"/>
        <w:rPr>
          <w:rFonts w:ascii="Arial" w:hAnsi="Arial" w:cs="Arial"/>
          <w:sz w:val="24"/>
          <w:szCs w:val="24"/>
          <w:lang w:eastAsia="es-MX"/>
        </w:rPr>
      </w:pPr>
    </w:p>
    <w:p w14:paraId="582E33B9" w14:textId="74D3730A" w:rsidR="007B5AF2" w:rsidRPr="007B5AF2" w:rsidRDefault="00260C27" w:rsidP="007B5AF2">
      <w:pPr>
        <w:spacing w:before="240" w:line="257" w:lineRule="auto"/>
        <w:jc w:val="center"/>
        <w:rPr>
          <w:rFonts w:ascii="Arial" w:hAnsi="Arial" w:cs="Arial"/>
          <w:b/>
          <w:bCs/>
          <w:sz w:val="28"/>
          <w:szCs w:val="28"/>
        </w:rPr>
      </w:pPr>
      <w:r>
        <w:rPr>
          <w:rFonts w:ascii="Arial" w:hAnsi="Arial" w:cs="Arial"/>
          <w:b/>
          <w:bCs/>
          <w:sz w:val="28"/>
          <w:szCs w:val="28"/>
        </w:rPr>
        <w:t>E</w:t>
      </w:r>
      <w:r w:rsidRPr="00260C27">
        <w:rPr>
          <w:rFonts w:ascii="Arial" w:hAnsi="Arial" w:cs="Arial"/>
          <w:b/>
          <w:bCs/>
          <w:sz w:val="28"/>
          <w:szCs w:val="28"/>
        </w:rPr>
        <w:t>L CASO PARADIGMÁTICO DE XEN</w:t>
      </w:r>
    </w:p>
    <w:p w14:paraId="345A767A" w14:textId="65A7A812" w:rsidR="00837AE4" w:rsidRDefault="00837AE4" w:rsidP="007B5AF2">
      <w:pPr>
        <w:spacing w:line="259" w:lineRule="auto"/>
        <w:jc w:val="both"/>
        <w:rPr>
          <w:rFonts w:ascii="Arial" w:hAnsi="Arial" w:cs="Arial"/>
          <w:sz w:val="24"/>
          <w:szCs w:val="24"/>
          <w:lang w:eastAsia="es-MX"/>
        </w:rPr>
      </w:pPr>
      <w:r w:rsidRPr="00837AE4">
        <w:rPr>
          <w:rFonts w:ascii="Arial" w:hAnsi="Arial" w:cs="Arial"/>
          <w:sz w:val="24"/>
          <w:szCs w:val="24"/>
          <w:lang w:eastAsia="es-MX"/>
        </w:rPr>
        <w:t>El proyecto Xen, nacido como una iniciativa académica de la Universidad de Cambridge, ilustra perfectamente tanto las posibilidades como las limitaciones de la paravirtualización. Según Barham et al. (2003), Xen sólo pudo ser empleado por muchos años como plataforma de paravirtualización de Linux, mientras que las versiones paravirtualizadas de sistemas propietarios permanecieron inaccesibles para el público general debido a restricciones de licenciamiento</w:t>
      </w:r>
      <w:r>
        <w:rPr>
          <w:rFonts w:ascii="Arial" w:hAnsi="Arial" w:cs="Arial"/>
          <w:sz w:val="24"/>
          <w:szCs w:val="24"/>
          <w:lang w:eastAsia="es-MX"/>
        </w:rPr>
        <w:t xml:space="preserve"> </w:t>
      </w:r>
      <w:r w:rsidR="00D42946">
        <w:rPr>
          <w:rFonts w:ascii="Arial" w:hAnsi="Arial" w:cs="Arial"/>
          <w:sz w:val="24"/>
          <w:szCs w:val="24"/>
          <w:lang w:eastAsia="es-MX"/>
        </w:rPr>
        <w:t>[Wolf et al., 2015]</w:t>
      </w:r>
      <w:r w:rsidRPr="00837AE4">
        <w:rPr>
          <w:rFonts w:ascii="Arial" w:hAnsi="Arial" w:cs="Arial"/>
          <w:sz w:val="24"/>
          <w:szCs w:val="24"/>
          <w:lang w:eastAsia="es-MX"/>
        </w:rPr>
        <w:t>.</w:t>
      </w:r>
    </w:p>
    <w:p w14:paraId="5562DF0E" w14:textId="77777777" w:rsidR="00801072" w:rsidRDefault="00801072" w:rsidP="002364F5">
      <w:pPr>
        <w:spacing w:line="259" w:lineRule="auto"/>
        <w:jc w:val="both"/>
        <w:rPr>
          <w:rFonts w:ascii="Arial" w:hAnsi="Arial" w:cs="Arial"/>
          <w:sz w:val="24"/>
          <w:szCs w:val="24"/>
          <w:lang w:eastAsia="es-MX"/>
        </w:rPr>
      </w:pPr>
    </w:p>
    <w:p w14:paraId="1302D6DA" w14:textId="0A1F7274" w:rsidR="009C1F14" w:rsidRDefault="009C1F14">
      <w:pPr>
        <w:spacing w:line="259" w:lineRule="auto"/>
        <w:rPr>
          <w:rFonts w:ascii="Arial" w:hAnsi="Arial" w:cs="Arial"/>
          <w:sz w:val="24"/>
          <w:szCs w:val="24"/>
          <w:lang w:eastAsia="es-MX"/>
        </w:rPr>
      </w:pPr>
      <w:r>
        <w:rPr>
          <w:rFonts w:ascii="Arial" w:hAnsi="Arial" w:cs="Arial"/>
          <w:sz w:val="24"/>
          <w:szCs w:val="24"/>
          <w:lang w:eastAsia="es-MX"/>
        </w:rPr>
        <w:br w:type="page"/>
      </w:r>
    </w:p>
    <w:p w14:paraId="6E07D6B4" w14:textId="2254FCF7" w:rsidR="009C1F14" w:rsidRPr="009C1F14" w:rsidRDefault="009C1F14" w:rsidP="009C1F14">
      <w:pPr>
        <w:pStyle w:val="Ttulo4"/>
        <w:jc w:val="center"/>
        <w:rPr>
          <w:rFonts w:ascii="Arial" w:eastAsia="Arial" w:hAnsi="Arial" w:cs="Arial"/>
          <w:b/>
          <w:i w:val="0"/>
          <w:color w:val="002060"/>
          <w:sz w:val="32"/>
          <w:szCs w:val="32"/>
        </w:rPr>
      </w:pPr>
      <w:r w:rsidRPr="009C1F14">
        <w:rPr>
          <w:rFonts w:ascii="Arial" w:eastAsia="Arial" w:hAnsi="Arial" w:cs="Arial"/>
          <w:b/>
          <w:i w:val="0"/>
          <w:color w:val="002060"/>
          <w:sz w:val="32"/>
          <w:szCs w:val="32"/>
        </w:rPr>
        <w:lastRenderedPageBreak/>
        <w:t>PARAVIRTUALIZACIÓN DE DISPOSITIVOS</w:t>
      </w:r>
    </w:p>
    <w:p w14:paraId="3DC4AEC0" w14:textId="77777777" w:rsidR="009C1F14" w:rsidRPr="00E86A2A" w:rsidRDefault="009C1F14" w:rsidP="00E86A2A">
      <w:pPr>
        <w:spacing w:before="240" w:line="257" w:lineRule="auto"/>
        <w:jc w:val="center"/>
        <w:rPr>
          <w:rFonts w:ascii="Arial" w:hAnsi="Arial" w:cs="Arial"/>
          <w:b/>
          <w:bCs/>
          <w:sz w:val="28"/>
          <w:szCs w:val="28"/>
        </w:rPr>
      </w:pPr>
      <w:r w:rsidRPr="00E86A2A">
        <w:rPr>
          <w:rFonts w:ascii="Arial" w:hAnsi="Arial" w:cs="Arial"/>
          <w:b/>
          <w:bCs/>
          <w:sz w:val="28"/>
          <w:szCs w:val="28"/>
        </w:rPr>
        <w:t>IMPLEMENTACIÓN EN ENTORNOS HÍBRIDOS</w:t>
      </w:r>
    </w:p>
    <w:p w14:paraId="5E9684A1" w14:textId="67855B85" w:rsidR="007A50BB" w:rsidRPr="007150CE" w:rsidRDefault="007A50BB" w:rsidP="007150CE">
      <w:pPr>
        <w:spacing w:line="259" w:lineRule="auto"/>
        <w:jc w:val="both"/>
        <w:rPr>
          <w:rFonts w:ascii="Arial" w:hAnsi="Arial" w:cs="Arial"/>
          <w:sz w:val="24"/>
          <w:szCs w:val="24"/>
          <w:lang w:eastAsia="es-MX"/>
        </w:rPr>
      </w:pPr>
      <w:r w:rsidRPr="007A50BB">
        <w:rPr>
          <w:rFonts w:ascii="Arial" w:hAnsi="Arial" w:cs="Arial"/>
          <w:sz w:val="24"/>
          <w:szCs w:val="24"/>
          <w:lang w:eastAsia="es-MX"/>
        </w:rPr>
        <w:t xml:space="preserve">Una de las innovaciones más significativas en el campo de la paravirtualización es la posibilidad de implementar paravirtualización parcial de dispositivos dentro de entornos de virtualización completa </w:t>
      </w:r>
      <w:r w:rsidR="00D42946">
        <w:rPr>
          <w:rFonts w:ascii="Arial" w:hAnsi="Arial" w:cs="Arial"/>
          <w:sz w:val="24"/>
          <w:szCs w:val="24"/>
          <w:lang w:eastAsia="es-MX"/>
        </w:rPr>
        <w:t>[Wolf et al., 2015]</w:t>
      </w:r>
      <w:r w:rsidRPr="007A50BB">
        <w:rPr>
          <w:rFonts w:ascii="Arial" w:hAnsi="Arial" w:cs="Arial"/>
          <w:sz w:val="24"/>
          <w:szCs w:val="24"/>
          <w:lang w:eastAsia="es-MX"/>
        </w:rPr>
        <w:t xml:space="preserve">. Si el sistema operativo está estructurado de una forma modular, no hace falta modificar al sistema operativo completo para gozar de los beneficios de la paravirtualización en algunas áreas </w:t>
      </w:r>
      <w:r w:rsidR="00D42946">
        <w:rPr>
          <w:rFonts w:ascii="Arial" w:hAnsi="Arial" w:cs="Arial"/>
          <w:sz w:val="24"/>
          <w:szCs w:val="24"/>
          <w:lang w:eastAsia="es-MX"/>
        </w:rPr>
        <w:t>[Wolf et al., 2015]</w:t>
      </w:r>
      <w:r w:rsidRPr="007A50BB">
        <w:rPr>
          <w:rFonts w:ascii="Arial" w:hAnsi="Arial" w:cs="Arial"/>
          <w:sz w:val="24"/>
          <w:szCs w:val="24"/>
          <w:lang w:eastAsia="es-MX"/>
        </w:rPr>
        <w:t>.</w:t>
      </w:r>
    </w:p>
    <w:p w14:paraId="66CAB8C6" w14:textId="16CA504F" w:rsidR="009C1F14" w:rsidRDefault="007150CE" w:rsidP="002364F5">
      <w:pPr>
        <w:spacing w:line="259" w:lineRule="auto"/>
        <w:jc w:val="both"/>
        <w:rPr>
          <w:rFonts w:ascii="Arial" w:hAnsi="Arial" w:cs="Arial"/>
          <w:sz w:val="24"/>
          <w:szCs w:val="24"/>
          <w:lang w:eastAsia="es-MX"/>
        </w:rPr>
      </w:pPr>
      <w:r w:rsidRPr="007150CE">
        <w:rPr>
          <w:rFonts w:ascii="Arial" w:hAnsi="Arial" w:cs="Arial"/>
          <w:sz w:val="24"/>
          <w:szCs w:val="24"/>
          <w:lang w:eastAsia="es-MX"/>
        </w:rPr>
        <w:t xml:space="preserve">La Figura </w:t>
      </w:r>
      <w:r w:rsidR="00F17EFD">
        <w:rPr>
          <w:rFonts w:ascii="Arial" w:hAnsi="Arial" w:cs="Arial"/>
          <w:sz w:val="24"/>
          <w:szCs w:val="24"/>
          <w:lang w:eastAsia="es-MX"/>
        </w:rPr>
        <w:t>2</w:t>
      </w:r>
      <w:r w:rsidRPr="007150CE">
        <w:rPr>
          <w:rFonts w:ascii="Arial" w:hAnsi="Arial" w:cs="Arial"/>
          <w:sz w:val="24"/>
          <w:szCs w:val="24"/>
          <w:lang w:eastAsia="es-MX"/>
        </w:rPr>
        <w:t xml:space="preserve"> ilustra la arquitectura de paravirtualización híbrida, donde ciertos componentes utilizan paravirtualización mientras otros mantienen emulación tradicional.</w:t>
      </w:r>
    </w:p>
    <w:p w14:paraId="1828B0F7" w14:textId="77777777" w:rsidR="003F2E31" w:rsidRDefault="003F2E31" w:rsidP="003F2E31">
      <w:pPr>
        <w:keepNext/>
        <w:spacing w:line="259" w:lineRule="auto"/>
        <w:jc w:val="center"/>
      </w:pPr>
      <w:r>
        <w:rPr>
          <w:rFonts w:ascii="Arial" w:hAnsi="Arial" w:cs="Arial"/>
          <w:noProof/>
          <w:sz w:val="24"/>
          <w:szCs w:val="24"/>
          <w:lang w:eastAsia="es-MX"/>
        </w:rPr>
        <w:drawing>
          <wp:inline distT="0" distB="0" distL="0" distR="0" wp14:anchorId="6DFB2BB6" wp14:editId="3690E61C">
            <wp:extent cx="3528926" cy="3600000"/>
            <wp:effectExtent l="0" t="0" r="0" b="0"/>
            <wp:docPr id="2066886558"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86558" name="Imagen 2" descr="Diagrama&#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28926" cy="3600000"/>
                    </a:xfrm>
                    <a:prstGeom prst="rect">
                      <a:avLst/>
                    </a:prstGeom>
                  </pic:spPr>
                </pic:pic>
              </a:graphicData>
            </a:graphic>
          </wp:inline>
        </w:drawing>
      </w:r>
    </w:p>
    <w:p w14:paraId="269AE47C" w14:textId="7E499B72" w:rsidR="003F2E31" w:rsidRDefault="003F2E31" w:rsidP="003F2E31">
      <w:pPr>
        <w:pStyle w:val="Descripcin"/>
        <w:jc w:val="both"/>
        <w:rPr>
          <w:rFonts w:ascii="Arial" w:hAnsi="Arial" w:cs="Arial"/>
          <w:sz w:val="24"/>
          <w:szCs w:val="24"/>
          <w:lang w:eastAsia="es-MX"/>
        </w:rPr>
      </w:pPr>
      <w:bookmarkStart w:id="60" w:name="_Toc200806419"/>
      <w:bookmarkStart w:id="61" w:name="_Toc200812033"/>
      <w:r>
        <w:t xml:space="preserve">Figura </w:t>
      </w:r>
      <w:fldSimple w:instr=" SEQ Figura \* ARABIC ">
        <w:r w:rsidR="00420186">
          <w:rPr>
            <w:noProof/>
          </w:rPr>
          <w:t>2</w:t>
        </w:r>
      </w:fldSimple>
      <w:r>
        <w:t xml:space="preserve">. </w:t>
      </w:r>
      <w:r w:rsidRPr="004F408A">
        <w:t>Arquitectura de Paravirtualización Híbrida</w:t>
      </w:r>
      <w:r>
        <w:t>.</w:t>
      </w:r>
      <w:bookmarkEnd w:id="60"/>
      <w:bookmarkEnd w:id="61"/>
    </w:p>
    <w:p w14:paraId="6110877D" w14:textId="77777777" w:rsidR="003F2E31" w:rsidRDefault="003F2E31" w:rsidP="002364F5">
      <w:pPr>
        <w:spacing w:line="259" w:lineRule="auto"/>
        <w:jc w:val="both"/>
        <w:rPr>
          <w:rFonts w:ascii="Arial" w:hAnsi="Arial" w:cs="Arial"/>
          <w:sz w:val="24"/>
          <w:szCs w:val="24"/>
          <w:lang w:eastAsia="es-MX"/>
        </w:rPr>
      </w:pPr>
    </w:p>
    <w:p w14:paraId="3DD4E887" w14:textId="7854BFBF" w:rsidR="00AC0490" w:rsidRDefault="00AC0490" w:rsidP="002364F5">
      <w:pPr>
        <w:spacing w:line="259" w:lineRule="auto"/>
        <w:jc w:val="both"/>
        <w:rPr>
          <w:rFonts w:ascii="Arial" w:hAnsi="Arial" w:cs="Arial"/>
          <w:sz w:val="24"/>
          <w:szCs w:val="24"/>
          <w:lang w:eastAsia="es-MX"/>
        </w:rPr>
      </w:pPr>
      <w:r w:rsidRPr="00AC0490">
        <w:rPr>
          <w:rFonts w:ascii="Arial" w:hAnsi="Arial" w:cs="Arial"/>
          <w:sz w:val="24"/>
          <w:szCs w:val="24"/>
          <w:lang w:eastAsia="es-MX"/>
        </w:rPr>
        <w:t xml:space="preserve">Esta aproximación híbrida permite que varios aspectos que son parte del núcleo duro del sistema, como la administración de memoria o el manejo de interrupciones, tendrán que seguirse manejando mediante una emulación, aunque mucho más delgada, mientras que los dispositivos de alta actividad se benefician de la eficiencia de la paravirtualización </w:t>
      </w:r>
      <w:r w:rsidR="00D42946">
        <w:rPr>
          <w:rFonts w:ascii="Arial" w:hAnsi="Arial" w:cs="Arial"/>
          <w:sz w:val="24"/>
          <w:szCs w:val="24"/>
          <w:lang w:eastAsia="es-MX"/>
        </w:rPr>
        <w:t>[Wolf et al., 2015]</w:t>
      </w:r>
      <w:r w:rsidRPr="00AC0490">
        <w:rPr>
          <w:rFonts w:ascii="Arial" w:hAnsi="Arial" w:cs="Arial"/>
          <w:sz w:val="24"/>
          <w:szCs w:val="24"/>
          <w:lang w:eastAsia="es-MX"/>
        </w:rPr>
        <w:t>.</w:t>
      </w:r>
    </w:p>
    <w:p w14:paraId="272ADCEF" w14:textId="326A91B8" w:rsidR="00AF48BB" w:rsidRDefault="00AF48BB">
      <w:pPr>
        <w:spacing w:line="259" w:lineRule="auto"/>
        <w:rPr>
          <w:rFonts w:ascii="Arial" w:hAnsi="Arial" w:cs="Arial"/>
          <w:sz w:val="24"/>
          <w:szCs w:val="24"/>
          <w:lang w:eastAsia="es-MX"/>
        </w:rPr>
      </w:pPr>
      <w:r>
        <w:rPr>
          <w:rFonts w:ascii="Arial" w:hAnsi="Arial" w:cs="Arial"/>
          <w:sz w:val="24"/>
          <w:szCs w:val="24"/>
          <w:lang w:eastAsia="es-MX"/>
        </w:rPr>
        <w:br w:type="page"/>
      </w:r>
    </w:p>
    <w:p w14:paraId="349056E8" w14:textId="0FBB9291" w:rsidR="00AF48BB" w:rsidRPr="00AF48BB" w:rsidRDefault="005B0D29" w:rsidP="005B0D29">
      <w:pPr>
        <w:spacing w:before="240" w:line="257" w:lineRule="auto"/>
        <w:jc w:val="center"/>
        <w:rPr>
          <w:rFonts w:ascii="Arial" w:hAnsi="Arial" w:cs="Arial"/>
          <w:b/>
          <w:bCs/>
          <w:sz w:val="28"/>
          <w:szCs w:val="28"/>
        </w:rPr>
      </w:pPr>
      <w:r w:rsidRPr="005B0D29">
        <w:rPr>
          <w:rFonts w:ascii="Arial" w:hAnsi="Arial" w:cs="Arial"/>
          <w:b/>
          <w:bCs/>
          <w:sz w:val="28"/>
          <w:szCs w:val="28"/>
        </w:rPr>
        <w:lastRenderedPageBreak/>
        <w:t>DISPOSITIVOS OBJETIVO PRIORITARIOS</w:t>
      </w:r>
    </w:p>
    <w:p w14:paraId="508632BC" w14:textId="32CE0A84" w:rsidR="00C1540F" w:rsidRPr="00C1540F" w:rsidRDefault="00C1540F" w:rsidP="00C1540F">
      <w:pPr>
        <w:spacing w:line="259" w:lineRule="auto"/>
        <w:jc w:val="both"/>
        <w:rPr>
          <w:rFonts w:ascii="Arial" w:hAnsi="Arial" w:cs="Arial"/>
          <w:sz w:val="24"/>
          <w:szCs w:val="24"/>
          <w:lang w:eastAsia="es-MX"/>
        </w:rPr>
      </w:pPr>
      <w:r w:rsidRPr="00C1540F">
        <w:rPr>
          <w:rFonts w:ascii="Arial" w:hAnsi="Arial" w:cs="Arial"/>
          <w:sz w:val="24"/>
          <w:szCs w:val="24"/>
          <w:lang w:eastAsia="es-MX"/>
        </w:rPr>
        <w:t xml:space="preserve">Los dispositivos que más se benefician de la paravirtualización son aquellos que típicamente generan más actividad de entrada y salida </w:t>
      </w:r>
      <w:r w:rsidR="00D42946">
        <w:rPr>
          <w:rFonts w:ascii="Arial" w:hAnsi="Arial" w:cs="Arial"/>
          <w:sz w:val="24"/>
          <w:szCs w:val="24"/>
          <w:lang w:eastAsia="es-MX"/>
        </w:rPr>
        <w:t>[Wolf et al., 2015]</w:t>
      </w:r>
      <w:r w:rsidRPr="00C1540F">
        <w:rPr>
          <w:rFonts w:ascii="Arial" w:hAnsi="Arial" w:cs="Arial"/>
          <w:sz w:val="24"/>
          <w:szCs w:val="24"/>
          <w:lang w:eastAsia="es-MX"/>
        </w:rPr>
        <w:t>. Estos incluyen:</w:t>
      </w:r>
    </w:p>
    <w:p w14:paraId="47554617" w14:textId="77777777" w:rsidR="00C1540F" w:rsidRPr="00C1540F" w:rsidRDefault="00C1540F" w:rsidP="00FF55B5">
      <w:pPr>
        <w:pStyle w:val="Prrafodelista"/>
        <w:numPr>
          <w:ilvl w:val="0"/>
          <w:numId w:val="12"/>
        </w:numPr>
        <w:spacing w:line="259" w:lineRule="auto"/>
        <w:jc w:val="both"/>
        <w:rPr>
          <w:rFonts w:ascii="Arial" w:hAnsi="Arial" w:cs="Arial"/>
          <w:sz w:val="24"/>
          <w:szCs w:val="24"/>
          <w:lang w:eastAsia="es-MX"/>
        </w:rPr>
      </w:pPr>
      <w:r w:rsidRPr="00C1540F">
        <w:rPr>
          <w:rFonts w:ascii="Arial" w:hAnsi="Arial" w:cs="Arial"/>
          <w:b/>
          <w:bCs/>
          <w:sz w:val="24"/>
          <w:szCs w:val="24"/>
          <w:lang w:eastAsia="es-MX"/>
        </w:rPr>
        <w:t>Medios de almacenamiento:</w:t>
      </w:r>
      <w:r w:rsidRPr="00C1540F">
        <w:rPr>
          <w:rFonts w:ascii="Arial" w:hAnsi="Arial" w:cs="Arial"/>
          <w:sz w:val="24"/>
          <w:szCs w:val="24"/>
          <w:lang w:eastAsia="es-MX"/>
        </w:rPr>
        <w:t xml:space="preserve"> Discos duros, SSDs, sistemas de archivos distribuidos</w:t>
      </w:r>
    </w:p>
    <w:p w14:paraId="2D6EBA7F" w14:textId="77777777" w:rsidR="00C1540F" w:rsidRPr="00C1540F" w:rsidRDefault="00C1540F" w:rsidP="00FF55B5">
      <w:pPr>
        <w:pStyle w:val="Prrafodelista"/>
        <w:numPr>
          <w:ilvl w:val="0"/>
          <w:numId w:val="12"/>
        </w:numPr>
        <w:spacing w:line="259" w:lineRule="auto"/>
        <w:jc w:val="both"/>
        <w:rPr>
          <w:rFonts w:ascii="Arial" w:hAnsi="Arial" w:cs="Arial"/>
          <w:sz w:val="24"/>
          <w:szCs w:val="24"/>
          <w:lang w:eastAsia="es-MX"/>
        </w:rPr>
      </w:pPr>
      <w:r w:rsidRPr="00C1540F">
        <w:rPr>
          <w:rFonts w:ascii="Arial" w:hAnsi="Arial" w:cs="Arial"/>
          <w:b/>
          <w:bCs/>
          <w:sz w:val="24"/>
          <w:szCs w:val="24"/>
          <w:lang w:eastAsia="es-MX"/>
        </w:rPr>
        <w:t>Interfaces de red:</w:t>
      </w:r>
      <w:r w:rsidRPr="00C1540F">
        <w:rPr>
          <w:rFonts w:ascii="Arial" w:hAnsi="Arial" w:cs="Arial"/>
          <w:sz w:val="24"/>
          <w:szCs w:val="24"/>
          <w:lang w:eastAsia="es-MX"/>
        </w:rPr>
        <w:t xml:space="preserve"> Tarjetas Ethernet, interfaces inalámbricas, conexiones de alta velocidad</w:t>
      </w:r>
    </w:p>
    <w:p w14:paraId="1796B934" w14:textId="0BF56152" w:rsidR="003F2E31" w:rsidRPr="00C1540F" w:rsidRDefault="00C1540F" w:rsidP="00FF55B5">
      <w:pPr>
        <w:pStyle w:val="Prrafodelista"/>
        <w:numPr>
          <w:ilvl w:val="0"/>
          <w:numId w:val="12"/>
        </w:numPr>
        <w:spacing w:line="259" w:lineRule="auto"/>
        <w:jc w:val="both"/>
        <w:rPr>
          <w:rFonts w:ascii="Arial" w:hAnsi="Arial" w:cs="Arial"/>
          <w:sz w:val="24"/>
          <w:szCs w:val="24"/>
          <w:lang w:eastAsia="es-MX"/>
        </w:rPr>
      </w:pPr>
      <w:r w:rsidRPr="00C1540F">
        <w:rPr>
          <w:rFonts w:ascii="Arial" w:hAnsi="Arial" w:cs="Arial"/>
          <w:b/>
          <w:bCs/>
          <w:sz w:val="24"/>
          <w:szCs w:val="24"/>
          <w:lang w:eastAsia="es-MX"/>
        </w:rPr>
        <w:t>Salida de video:</w:t>
      </w:r>
      <w:r w:rsidRPr="00C1540F">
        <w:rPr>
          <w:rFonts w:ascii="Arial" w:hAnsi="Arial" w:cs="Arial"/>
          <w:sz w:val="24"/>
          <w:szCs w:val="24"/>
          <w:lang w:eastAsia="es-MX"/>
        </w:rPr>
        <w:t xml:space="preserve"> Aceleración gráfica, renderizado 3D, procesamiento de video</w:t>
      </w:r>
    </w:p>
    <w:p w14:paraId="0CA5E1F5" w14:textId="6E58276C" w:rsidR="00A53A39" w:rsidRDefault="00A53A39">
      <w:pPr>
        <w:spacing w:line="259" w:lineRule="auto"/>
        <w:rPr>
          <w:rFonts w:ascii="Arial" w:hAnsi="Arial" w:cs="Arial"/>
          <w:sz w:val="24"/>
          <w:szCs w:val="24"/>
          <w:lang w:eastAsia="es-MX"/>
        </w:rPr>
      </w:pPr>
      <w:r>
        <w:rPr>
          <w:rFonts w:ascii="Arial" w:hAnsi="Arial" w:cs="Arial"/>
          <w:sz w:val="24"/>
          <w:szCs w:val="24"/>
          <w:lang w:eastAsia="es-MX"/>
        </w:rPr>
        <w:br w:type="page"/>
      </w:r>
    </w:p>
    <w:p w14:paraId="719E0CE4" w14:textId="05BF2386" w:rsidR="00A53A39" w:rsidRPr="00A53A39" w:rsidRDefault="00A53A39" w:rsidP="00A53A39">
      <w:pPr>
        <w:pStyle w:val="Ttulo4"/>
        <w:jc w:val="center"/>
        <w:rPr>
          <w:rFonts w:ascii="Arial" w:eastAsia="Arial" w:hAnsi="Arial" w:cs="Arial"/>
          <w:b/>
          <w:i w:val="0"/>
          <w:color w:val="002060"/>
          <w:sz w:val="32"/>
          <w:szCs w:val="32"/>
        </w:rPr>
      </w:pPr>
      <w:r w:rsidRPr="00A53A39">
        <w:rPr>
          <w:rFonts w:ascii="Arial" w:eastAsia="Arial" w:hAnsi="Arial" w:cs="Arial"/>
          <w:b/>
          <w:i w:val="0"/>
          <w:color w:val="002060"/>
          <w:sz w:val="32"/>
          <w:szCs w:val="32"/>
        </w:rPr>
        <w:lastRenderedPageBreak/>
        <w:t>INTERFAZ DE MÁQUINA VIRTUAL (VMI)</w:t>
      </w:r>
    </w:p>
    <w:p w14:paraId="57616802" w14:textId="77777777" w:rsidR="00A53A39" w:rsidRPr="00A53A39" w:rsidRDefault="00A53A39" w:rsidP="00A53A39">
      <w:pPr>
        <w:spacing w:before="240" w:line="257" w:lineRule="auto"/>
        <w:jc w:val="center"/>
        <w:rPr>
          <w:rFonts w:ascii="Arial" w:hAnsi="Arial" w:cs="Arial"/>
          <w:b/>
          <w:bCs/>
          <w:sz w:val="28"/>
          <w:szCs w:val="28"/>
        </w:rPr>
      </w:pPr>
      <w:r w:rsidRPr="00A53A39">
        <w:rPr>
          <w:rFonts w:ascii="Arial" w:hAnsi="Arial" w:cs="Arial"/>
          <w:b/>
          <w:bCs/>
          <w:sz w:val="28"/>
          <w:szCs w:val="28"/>
        </w:rPr>
        <w:t>SOLUCIÓN AL PROBLEMA DE PORTABILIDAD</w:t>
      </w:r>
    </w:p>
    <w:p w14:paraId="66FC06CD" w14:textId="5D2BA069" w:rsidR="00FA3FE6" w:rsidRPr="001B6665" w:rsidRDefault="00FA3FE6" w:rsidP="001B6665">
      <w:pPr>
        <w:spacing w:line="259" w:lineRule="auto"/>
        <w:jc w:val="both"/>
        <w:rPr>
          <w:rFonts w:ascii="Arial" w:hAnsi="Arial" w:cs="Arial"/>
          <w:sz w:val="24"/>
          <w:szCs w:val="24"/>
          <w:lang w:eastAsia="es-MX"/>
        </w:rPr>
      </w:pPr>
      <w:r w:rsidRPr="00FA3FE6">
        <w:rPr>
          <w:rFonts w:ascii="Arial" w:hAnsi="Arial" w:cs="Arial"/>
          <w:sz w:val="24"/>
          <w:szCs w:val="24"/>
          <w:lang w:eastAsia="es-MX"/>
        </w:rPr>
        <w:t xml:space="preserve">La proliferación de diferentes hipervisores con APIs incompatibles creó un desafío significativo para la adopción generalizada de la paravirtualización </w:t>
      </w:r>
      <w:r w:rsidR="001963CE">
        <w:rPr>
          <w:rFonts w:ascii="Arial" w:hAnsi="Arial" w:cs="Arial"/>
          <w:sz w:val="24"/>
          <w:szCs w:val="24"/>
          <w:lang w:eastAsia="es-MX"/>
        </w:rPr>
        <w:t>[Tanenbaum &amp; Bos, 2015]</w:t>
      </w:r>
      <w:r w:rsidRPr="00FA3FE6">
        <w:rPr>
          <w:rFonts w:ascii="Arial" w:hAnsi="Arial" w:cs="Arial"/>
          <w:sz w:val="24"/>
          <w:szCs w:val="24"/>
          <w:lang w:eastAsia="es-MX"/>
        </w:rPr>
        <w:t xml:space="preserve">. ¿Qué pasa si hay varios hipervisores disponibles en el mercado como VMware, el Xen de código fuente abierto y Microsoft Viridian, todos ellos con APIs de hipervisor algo distintas? </w:t>
      </w:r>
      <w:r w:rsidR="001963CE">
        <w:rPr>
          <w:rFonts w:ascii="Arial" w:hAnsi="Arial" w:cs="Arial"/>
          <w:sz w:val="24"/>
          <w:szCs w:val="24"/>
          <w:lang w:eastAsia="es-MX"/>
        </w:rPr>
        <w:t>[Tanenbaum &amp; Bos, 2015]</w:t>
      </w:r>
      <w:r w:rsidRPr="00FA3FE6">
        <w:rPr>
          <w:rFonts w:ascii="Arial" w:hAnsi="Arial" w:cs="Arial"/>
          <w:sz w:val="24"/>
          <w:szCs w:val="24"/>
          <w:lang w:eastAsia="es-MX"/>
        </w:rPr>
        <w:t xml:space="preserve">. La solución propuesta por Amsden y colaboradores introdujo el concepto de VMI (Virtual Machine Interface) </w:t>
      </w:r>
      <w:r w:rsidR="001963CE">
        <w:rPr>
          <w:rFonts w:ascii="Arial" w:hAnsi="Arial" w:cs="Arial"/>
          <w:sz w:val="24"/>
          <w:szCs w:val="24"/>
          <w:lang w:eastAsia="es-MX"/>
        </w:rPr>
        <w:t>[Tanenbaum &amp; Bos, 2015]</w:t>
      </w:r>
      <w:r w:rsidRPr="00FA3FE6">
        <w:rPr>
          <w:rFonts w:ascii="Arial" w:hAnsi="Arial" w:cs="Arial"/>
          <w:sz w:val="24"/>
          <w:szCs w:val="24"/>
          <w:lang w:eastAsia="es-MX"/>
        </w:rPr>
        <w:t xml:space="preserve">. El kernel se modifica para llamar a ciertos procedimientos especiales cada vez que necesita hacer algo sensible, creando una capa de abstracción que permite la portabilidad entre diferentes plataformas de virtualización </w:t>
      </w:r>
      <w:r w:rsidR="001963CE">
        <w:rPr>
          <w:rFonts w:ascii="Arial" w:hAnsi="Arial" w:cs="Arial"/>
          <w:sz w:val="24"/>
          <w:szCs w:val="24"/>
          <w:lang w:eastAsia="es-MX"/>
        </w:rPr>
        <w:t>[Tanenbaum &amp; Bos, 2015]</w:t>
      </w:r>
      <w:r>
        <w:rPr>
          <w:rFonts w:ascii="Arial" w:hAnsi="Arial" w:cs="Arial"/>
          <w:sz w:val="24"/>
          <w:szCs w:val="24"/>
          <w:lang w:eastAsia="es-MX"/>
        </w:rPr>
        <w:t>.</w:t>
      </w:r>
    </w:p>
    <w:p w14:paraId="6F0F257A" w14:textId="58D32F17" w:rsidR="001B6665" w:rsidRDefault="001B6665" w:rsidP="001B6665">
      <w:pPr>
        <w:spacing w:line="259" w:lineRule="auto"/>
        <w:jc w:val="both"/>
        <w:rPr>
          <w:rFonts w:ascii="Arial" w:hAnsi="Arial" w:cs="Arial"/>
          <w:sz w:val="24"/>
          <w:szCs w:val="24"/>
          <w:lang w:eastAsia="es-MX"/>
        </w:rPr>
      </w:pPr>
      <w:r w:rsidRPr="001B6665">
        <w:rPr>
          <w:rFonts w:ascii="Arial" w:hAnsi="Arial" w:cs="Arial"/>
          <w:sz w:val="24"/>
          <w:szCs w:val="24"/>
          <w:lang w:eastAsia="es-MX"/>
        </w:rPr>
        <w:t xml:space="preserve">La Figura </w:t>
      </w:r>
      <w:r w:rsidR="00F17EFD">
        <w:rPr>
          <w:rFonts w:ascii="Arial" w:hAnsi="Arial" w:cs="Arial"/>
          <w:sz w:val="24"/>
          <w:szCs w:val="24"/>
          <w:lang w:eastAsia="es-MX"/>
        </w:rPr>
        <w:t>3</w:t>
      </w:r>
      <w:r w:rsidRPr="001B6665">
        <w:rPr>
          <w:rFonts w:ascii="Arial" w:hAnsi="Arial" w:cs="Arial"/>
          <w:sz w:val="24"/>
          <w:szCs w:val="24"/>
          <w:lang w:eastAsia="es-MX"/>
        </w:rPr>
        <w:t xml:space="preserve"> muestra la arquitectura VMI para múltiples hipervisores, demonstrando cómo un mismo sistema operativo puede ejecutarse en diferentes plataformas.</w:t>
      </w:r>
    </w:p>
    <w:p w14:paraId="2D5AC603" w14:textId="77777777" w:rsidR="005B291D" w:rsidRDefault="005B291D" w:rsidP="00A53A39">
      <w:pPr>
        <w:spacing w:line="259" w:lineRule="auto"/>
        <w:jc w:val="both"/>
        <w:rPr>
          <w:rFonts w:ascii="Arial" w:hAnsi="Arial" w:cs="Arial"/>
          <w:sz w:val="24"/>
          <w:szCs w:val="24"/>
          <w:lang w:eastAsia="es-MX"/>
        </w:rPr>
      </w:pPr>
    </w:p>
    <w:p w14:paraId="5C942908" w14:textId="77777777" w:rsidR="00711A22" w:rsidRDefault="00BB1F1E" w:rsidP="00F70B6C">
      <w:pPr>
        <w:keepNext/>
        <w:spacing w:line="259" w:lineRule="auto"/>
        <w:jc w:val="center"/>
      </w:pPr>
      <w:r>
        <w:rPr>
          <w:rFonts w:ascii="Arial" w:hAnsi="Arial" w:cs="Arial"/>
          <w:noProof/>
          <w:sz w:val="24"/>
          <w:szCs w:val="24"/>
          <w:lang w:eastAsia="es-MX"/>
        </w:rPr>
        <w:drawing>
          <wp:inline distT="0" distB="0" distL="0" distR="0" wp14:anchorId="0D15281E" wp14:editId="11693B7E">
            <wp:extent cx="4773384" cy="3960000"/>
            <wp:effectExtent l="0" t="0" r="0" b="0"/>
            <wp:docPr id="120741921"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1921" name="Imagen 3" descr="Diagrama&#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73384" cy="3960000"/>
                    </a:xfrm>
                    <a:prstGeom prst="rect">
                      <a:avLst/>
                    </a:prstGeom>
                  </pic:spPr>
                </pic:pic>
              </a:graphicData>
            </a:graphic>
          </wp:inline>
        </w:drawing>
      </w:r>
    </w:p>
    <w:p w14:paraId="3FF4CE56" w14:textId="56647A5D" w:rsidR="005B291D" w:rsidRDefault="00711A22" w:rsidP="00711A22">
      <w:pPr>
        <w:pStyle w:val="Descripcin"/>
        <w:jc w:val="both"/>
        <w:rPr>
          <w:rFonts w:ascii="Arial" w:hAnsi="Arial" w:cs="Arial"/>
          <w:sz w:val="24"/>
          <w:szCs w:val="24"/>
          <w:lang w:eastAsia="es-MX"/>
        </w:rPr>
      </w:pPr>
      <w:bookmarkStart w:id="62" w:name="_Toc200806420"/>
      <w:bookmarkStart w:id="63" w:name="_Toc200812034"/>
      <w:r>
        <w:t xml:space="preserve">Figura </w:t>
      </w:r>
      <w:fldSimple w:instr=" SEQ Figura \* ARABIC ">
        <w:r w:rsidR="00420186">
          <w:rPr>
            <w:noProof/>
          </w:rPr>
          <w:t>3</w:t>
        </w:r>
      </w:fldSimple>
      <w:r>
        <w:t xml:space="preserve">. </w:t>
      </w:r>
      <w:r w:rsidRPr="00EB0AC9">
        <w:t>Arquitectura VMI para Múltiples Hipervisores</w:t>
      </w:r>
      <w:r>
        <w:t>.</w:t>
      </w:r>
      <w:bookmarkEnd w:id="62"/>
      <w:bookmarkEnd w:id="63"/>
    </w:p>
    <w:p w14:paraId="6F46997F" w14:textId="5E23C7D4" w:rsidR="00F70B6C" w:rsidRDefault="00F70B6C">
      <w:pPr>
        <w:spacing w:line="259" w:lineRule="auto"/>
        <w:rPr>
          <w:rFonts w:ascii="Arial" w:hAnsi="Arial" w:cs="Arial"/>
          <w:sz w:val="24"/>
          <w:szCs w:val="24"/>
          <w:lang w:eastAsia="es-MX"/>
        </w:rPr>
      </w:pPr>
      <w:r>
        <w:rPr>
          <w:rFonts w:ascii="Arial" w:hAnsi="Arial" w:cs="Arial"/>
          <w:sz w:val="24"/>
          <w:szCs w:val="24"/>
          <w:lang w:eastAsia="es-MX"/>
        </w:rPr>
        <w:br w:type="page"/>
      </w:r>
    </w:p>
    <w:p w14:paraId="1E8DC7FE" w14:textId="77777777" w:rsidR="00A53A39" w:rsidRPr="005B291D" w:rsidRDefault="00A53A39" w:rsidP="005B291D">
      <w:pPr>
        <w:spacing w:before="240" w:line="257" w:lineRule="auto"/>
        <w:jc w:val="center"/>
        <w:rPr>
          <w:rFonts w:ascii="Arial" w:hAnsi="Arial" w:cs="Arial"/>
          <w:b/>
          <w:bCs/>
          <w:sz w:val="28"/>
          <w:szCs w:val="28"/>
        </w:rPr>
      </w:pPr>
      <w:r w:rsidRPr="005B291D">
        <w:rPr>
          <w:rFonts w:ascii="Arial" w:hAnsi="Arial" w:cs="Arial"/>
          <w:b/>
          <w:bCs/>
          <w:sz w:val="28"/>
          <w:szCs w:val="28"/>
        </w:rPr>
        <w:lastRenderedPageBreak/>
        <w:t>IMPLEMENTACIONES ALTERNATIVAS</w:t>
      </w:r>
    </w:p>
    <w:p w14:paraId="7E9429DF" w14:textId="65EDFC36" w:rsidR="00F93A85" w:rsidRDefault="00F93A85" w:rsidP="00A53A39">
      <w:pPr>
        <w:spacing w:line="259" w:lineRule="auto"/>
        <w:jc w:val="both"/>
        <w:rPr>
          <w:rFonts w:ascii="Arial" w:hAnsi="Arial" w:cs="Arial"/>
          <w:sz w:val="24"/>
          <w:szCs w:val="24"/>
          <w:lang w:eastAsia="es-MX"/>
        </w:rPr>
      </w:pPr>
      <w:r w:rsidRPr="00F93A85">
        <w:rPr>
          <w:rFonts w:ascii="Arial" w:hAnsi="Arial" w:cs="Arial"/>
          <w:sz w:val="24"/>
          <w:szCs w:val="24"/>
          <w:lang w:eastAsia="es-MX"/>
        </w:rPr>
        <w:t xml:space="preserve">Además del VMI, han surgido otras técnicas para abordar el problema de la interfaz de máquina virtual </w:t>
      </w:r>
      <w:r w:rsidR="001963CE">
        <w:rPr>
          <w:rFonts w:ascii="Arial" w:hAnsi="Arial" w:cs="Arial"/>
          <w:sz w:val="24"/>
          <w:szCs w:val="24"/>
          <w:lang w:eastAsia="es-MX"/>
        </w:rPr>
        <w:t>[Tanenbaum &amp; Bos, 2015]</w:t>
      </w:r>
      <w:r w:rsidRPr="00F93A85">
        <w:rPr>
          <w:rFonts w:ascii="Arial" w:hAnsi="Arial" w:cs="Arial"/>
          <w:sz w:val="24"/>
          <w:szCs w:val="24"/>
          <w:lang w:eastAsia="es-MX"/>
        </w:rPr>
        <w:t xml:space="preserve">. Una de las más populares es paravirt ops. Esta idea es similar en concepto a lo que hemos visto antes, pero difiere en algunos detalles </w:t>
      </w:r>
      <w:r w:rsidR="001963CE">
        <w:rPr>
          <w:rFonts w:ascii="Arial" w:hAnsi="Arial" w:cs="Arial"/>
          <w:sz w:val="24"/>
          <w:szCs w:val="24"/>
          <w:lang w:eastAsia="es-MX"/>
        </w:rPr>
        <w:t>[Tanenbaum &amp; Bos, 2015]</w:t>
      </w:r>
      <w:r w:rsidRPr="00F93A85">
        <w:rPr>
          <w:rFonts w:ascii="Arial" w:hAnsi="Arial" w:cs="Arial"/>
          <w:sz w:val="24"/>
          <w:szCs w:val="24"/>
          <w:lang w:eastAsia="es-MX"/>
        </w:rPr>
        <w:t>.</w:t>
      </w:r>
    </w:p>
    <w:p w14:paraId="1512AEE6" w14:textId="10E0BB22" w:rsidR="004A32B9" w:rsidRDefault="004A32B9">
      <w:pPr>
        <w:spacing w:line="259" w:lineRule="auto"/>
        <w:rPr>
          <w:rFonts w:ascii="Arial" w:hAnsi="Arial" w:cs="Arial"/>
          <w:sz w:val="24"/>
          <w:szCs w:val="24"/>
          <w:lang w:eastAsia="es-MX"/>
        </w:rPr>
      </w:pPr>
      <w:r>
        <w:rPr>
          <w:rFonts w:ascii="Arial" w:hAnsi="Arial" w:cs="Arial"/>
          <w:sz w:val="24"/>
          <w:szCs w:val="24"/>
          <w:lang w:eastAsia="es-MX"/>
        </w:rPr>
        <w:br w:type="page"/>
      </w:r>
    </w:p>
    <w:p w14:paraId="1077DBDE" w14:textId="790711E2" w:rsidR="008C7FD5" w:rsidRPr="008C7FD5" w:rsidRDefault="008C7FD5" w:rsidP="008C7FD5">
      <w:pPr>
        <w:pStyle w:val="Ttulo4"/>
        <w:jc w:val="center"/>
        <w:rPr>
          <w:rFonts w:ascii="Arial" w:eastAsia="Arial" w:hAnsi="Arial" w:cs="Arial"/>
          <w:b/>
          <w:i w:val="0"/>
          <w:color w:val="002060"/>
          <w:sz w:val="32"/>
          <w:szCs w:val="32"/>
        </w:rPr>
      </w:pPr>
      <w:r w:rsidRPr="008C7FD5">
        <w:rPr>
          <w:rFonts w:ascii="Arial" w:eastAsia="Arial" w:hAnsi="Arial" w:cs="Arial"/>
          <w:b/>
          <w:i w:val="0"/>
          <w:color w:val="002060"/>
          <w:sz w:val="32"/>
          <w:szCs w:val="32"/>
        </w:rPr>
        <w:lastRenderedPageBreak/>
        <w:t>EJEMPLO PRÁCTICO:</w:t>
      </w:r>
      <w:r>
        <w:rPr>
          <w:rFonts w:ascii="Arial" w:eastAsia="Arial" w:hAnsi="Arial" w:cs="Arial"/>
          <w:b/>
          <w:i w:val="0"/>
          <w:color w:val="002060"/>
          <w:sz w:val="32"/>
          <w:szCs w:val="32"/>
        </w:rPr>
        <w:br/>
      </w:r>
      <w:r w:rsidRPr="00EC553A">
        <w:rPr>
          <w:rFonts w:ascii="Arial" w:eastAsia="Arial" w:hAnsi="Arial" w:cs="Arial"/>
          <w:b/>
          <w:i w:val="0"/>
          <w:color w:val="002060"/>
          <w:sz w:val="28"/>
          <w:szCs w:val="28"/>
        </w:rPr>
        <w:t>IMPLEMENTACIÓN DE PARAVIRTUALIZACIÓN</w:t>
      </w:r>
    </w:p>
    <w:p w14:paraId="08FD093D" w14:textId="0FDA9651" w:rsidR="00A53A39" w:rsidRDefault="00590C7F" w:rsidP="002364F5">
      <w:pPr>
        <w:spacing w:line="259" w:lineRule="auto"/>
        <w:jc w:val="both"/>
        <w:rPr>
          <w:rFonts w:ascii="Arial" w:hAnsi="Arial" w:cs="Arial"/>
          <w:sz w:val="24"/>
          <w:szCs w:val="24"/>
          <w:lang w:eastAsia="es-MX"/>
        </w:rPr>
      </w:pPr>
      <w:r w:rsidRPr="00590C7F">
        <w:rPr>
          <w:rFonts w:ascii="Arial" w:hAnsi="Arial" w:cs="Arial"/>
          <w:sz w:val="24"/>
          <w:szCs w:val="24"/>
          <w:lang w:eastAsia="es-MX"/>
        </w:rPr>
        <w:t xml:space="preserve">Para ilustrar cómo funciona la paravirtualización en la práctica, el Código </w:t>
      </w:r>
      <w:r w:rsidR="00F17EFD">
        <w:rPr>
          <w:rFonts w:ascii="Arial" w:hAnsi="Arial" w:cs="Arial"/>
          <w:sz w:val="24"/>
          <w:szCs w:val="24"/>
          <w:lang w:eastAsia="es-MX"/>
        </w:rPr>
        <w:t>3</w:t>
      </w:r>
      <w:r w:rsidRPr="00590C7F">
        <w:rPr>
          <w:rFonts w:ascii="Arial" w:hAnsi="Arial" w:cs="Arial"/>
          <w:sz w:val="24"/>
          <w:szCs w:val="24"/>
          <w:lang w:eastAsia="es-MX"/>
        </w:rPr>
        <w:t xml:space="preserve"> presenta un ejemplo simplificado de cómo un sistema operativo paravirtualizado podría manejar operaciones de E/S.</w:t>
      </w:r>
    </w:p>
    <w:p w14:paraId="2576CF49" w14:textId="2943057E"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888888"/>
          <w:sz w:val="20"/>
          <w:szCs w:val="20"/>
          <w:lang w:eastAsia="es-MX"/>
        </w:rPr>
        <w:t xml:space="preserve">// Código </w:t>
      </w:r>
      <w:r w:rsidR="00042902">
        <w:rPr>
          <w:rFonts w:ascii="Courier New" w:eastAsia="Times New Roman" w:hAnsi="Courier New" w:cs="Courier New"/>
          <w:color w:val="888888"/>
          <w:sz w:val="20"/>
          <w:szCs w:val="20"/>
          <w:lang w:eastAsia="es-MX"/>
        </w:rPr>
        <w:t>3</w:t>
      </w:r>
      <w:r w:rsidRPr="00963751">
        <w:rPr>
          <w:rFonts w:ascii="Courier New" w:eastAsia="Times New Roman" w:hAnsi="Courier New" w:cs="Courier New"/>
          <w:color w:val="888888"/>
          <w:sz w:val="20"/>
          <w:szCs w:val="20"/>
          <w:lang w:eastAsia="es-MX"/>
        </w:rPr>
        <w:t xml:space="preserve"> - Ejemplo de operación paravirtualizada de E/S</w:t>
      </w:r>
    </w:p>
    <w:p w14:paraId="59FAF544"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C9B9B"/>
          <w:sz w:val="20"/>
          <w:szCs w:val="20"/>
          <w:lang w:eastAsia="es-MX"/>
        </w:rPr>
        <w:t>#include &lt;paravirt_ops.h&gt;</w:t>
      </w:r>
    </w:p>
    <w:p w14:paraId="0BA01210"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16E1B9EB"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888888"/>
          <w:sz w:val="20"/>
          <w:szCs w:val="20"/>
          <w:lang w:eastAsia="es-MX"/>
        </w:rPr>
        <w:t>// Estructura para operaciones paravirtualizadas</w:t>
      </w:r>
    </w:p>
    <w:p w14:paraId="6CA6387F"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CC28C"/>
          <w:sz w:val="20"/>
          <w:szCs w:val="20"/>
          <w:lang w:val="en-US" w:eastAsia="es-MX"/>
        </w:rPr>
        <w:t>struct</w:t>
      </w:r>
      <w:r w:rsidRPr="00963751">
        <w:rPr>
          <w:rFonts w:ascii="Courier New" w:eastAsia="Times New Roman" w:hAnsi="Courier New" w:cs="Courier New"/>
          <w:color w:val="FFFFFF"/>
          <w:sz w:val="20"/>
          <w:szCs w:val="20"/>
          <w:lang w:val="en-US" w:eastAsia="es-MX"/>
        </w:rPr>
        <w:t xml:space="preserve"> paravirt_ops pv_ops = {</w:t>
      </w:r>
    </w:p>
    <w:p w14:paraId="3FD24EF5"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.read_disk = hypercall_read_disk,</w:t>
      </w:r>
    </w:p>
    <w:p w14:paraId="022BD95C"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.write_disk = hypercall_write_disk,</w:t>
      </w:r>
    </w:p>
    <w:p w14:paraId="673E556B"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.alloc_memory = hypercall_alloc_memory,</w:t>
      </w:r>
    </w:p>
    <w:p w14:paraId="5D5FD026"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.free_memory = hypercall_free_memory</w:t>
      </w:r>
    </w:p>
    <w:p w14:paraId="3FC13053"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w:t>
      </w:r>
    </w:p>
    <w:p w14:paraId="7167B6EB"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
    <w:p w14:paraId="32E13C40"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888888"/>
          <w:sz w:val="20"/>
          <w:szCs w:val="20"/>
          <w:lang w:eastAsia="es-MX"/>
        </w:rPr>
        <w:t>// Función paravirtualizada para lectura de disco</w:t>
      </w:r>
    </w:p>
    <w:p w14:paraId="05D125DD"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CC28C"/>
          <w:sz w:val="20"/>
          <w:szCs w:val="20"/>
          <w:lang w:val="en-US" w:eastAsia="es-MX"/>
        </w:rPr>
        <w:t>int</w:t>
      </w:r>
      <w:r w:rsidRPr="00963751">
        <w:rPr>
          <w:rFonts w:ascii="Courier New" w:eastAsia="Times New Roman" w:hAnsi="Courier New" w:cs="Courier New"/>
          <w:color w:val="FFFFFF"/>
          <w:sz w:val="20"/>
          <w:szCs w:val="20"/>
          <w:lang w:val="en-US" w:eastAsia="es-MX"/>
        </w:rPr>
        <w:t xml:space="preserve"> paravirt_disk_read(</w:t>
      </w:r>
      <w:r w:rsidRPr="00963751">
        <w:rPr>
          <w:rFonts w:ascii="Courier New" w:eastAsia="Times New Roman" w:hAnsi="Courier New" w:cs="Courier New"/>
          <w:color w:val="FCC28C"/>
          <w:sz w:val="20"/>
          <w:szCs w:val="20"/>
          <w:lang w:val="en-US" w:eastAsia="es-MX"/>
        </w:rPr>
        <w:t>int</w:t>
      </w:r>
      <w:r w:rsidRPr="00963751">
        <w:rPr>
          <w:rFonts w:ascii="Courier New" w:eastAsia="Times New Roman" w:hAnsi="Courier New" w:cs="Courier New"/>
          <w:color w:val="FFFFFF"/>
          <w:sz w:val="20"/>
          <w:szCs w:val="20"/>
          <w:lang w:val="en-US" w:eastAsia="es-MX"/>
        </w:rPr>
        <w:t xml:space="preserve"> device_id, </w:t>
      </w:r>
      <w:r w:rsidRPr="00963751">
        <w:rPr>
          <w:rFonts w:ascii="Courier New" w:eastAsia="Times New Roman" w:hAnsi="Courier New" w:cs="Courier New"/>
          <w:color w:val="FCC28C"/>
          <w:sz w:val="20"/>
          <w:szCs w:val="20"/>
          <w:lang w:val="en-US" w:eastAsia="es-MX"/>
        </w:rPr>
        <w:t>void</w:t>
      </w: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FFFAA"/>
          <w:sz w:val="20"/>
          <w:szCs w:val="20"/>
          <w:lang w:val="en-US" w:eastAsia="es-MX"/>
        </w:rPr>
        <w:t>buffer</w:t>
      </w:r>
      <w:r w:rsidRPr="00963751">
        <w:rPr>
          <w:rFonts w:ascii="Courier New" w:eastAsia="Times New Roman" w:hAnsi="Courier New" w:cs="Courier New"/>
          <w:color w:val="FFFFFF"/>
          <w:sz w:val="20"/>
          <w:szCs w:val="20"/>
          <w:lang w:val="en-US" w:eastAsia="es-MX"/>
        </w:rPr>
        <w:t xml:space="preserve">, size_t </w:t>
      </w:r>
      <w:r w:rsidRPr="00963751">
        <w:rPr>
          <w:rFonts w:ascii="Courier New" w:eastAsia="Times New Roman" w:hAnsi="Courier New" w:cs="Courier New"/>
          <w:color w:val="FFFFAA"/>
          <w:sz w:val="20"/>
          <w:szCs w:val="20"/>
          <w:lang w:val="en-US" w:eastAsia="es-MX"/>
        </w:rPr>
        <w:t>size</w:t>
      </w:r>
      <w:r w:rsidRPr="00963751">
        <w:rPr>
          <w:rFonts w:ascii="Courier New" w:eastAsia="Times New Roman" w:hAnsi="Courier New" w:cs="Courier New"/>
          <w:color w:val="FFFFFF"/>
          <w:sz w:val="20"/>
          <w:szCs w:val="20"/>
          <w:lang w:val="en-US" w:eastAsia="es-MX"/>
        </w:rPr>
        <w:t>, off_t offset) {</w:t>
      </w:r>
    </w:p>
    <w:p w14:paraId="43A6551E"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888888"/>
          <w:sz w:val="20"/>
          <w:szCs w:val="20"/>
          <w:lang w:eastAsia="es-MX"/>
        </w:rPr>
        <w:t>// En lugar de acceder directamente al hardware,</w:t>
      </w:r>
    </w:p>
    <w:p w14:paraId="5F1C44D3"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 xml:space="preserve">    </w:t>
      </w:r>
      <w:r w:rsidRPr="00963751">
        <w:rPr>
          <w:rFonts w:ascii="Courier New" w:eastAsia="Times New Roman" w:hAnsi="Courier New" w:cs="Courier New"/>
          <w:color w:val="888888"/>
          <w:sz w:val="20"/>
          <w:szCs w:val="20"/>
          <w:lang w:eastAsia="es-MX"/>
        </w:rPr>
        <w:t>// realizamos una llamada al hipervisor</w:t>
      </w:r>
    </w:p>
    <w:p w14:paraId="5A894631"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 xml:space="preserve">    </w:t>
      </w:r>
      <w:r w:rsidRPr="00963751">
        <w:rPr>
          <w:rFonts w:ascii="Courier New" w:eastAsia="Times New Roman" w:hAnsi="Courier New" w:cs="Courier New"/>
          <w:color w:val="FCC28C"/>
          <w:sz w:val="20"/>
          <w:szCs w:val="20"/>
          <w:lang w:eastAsia="es-MX"/>
        </w:rPr>
        <w:t>struct</w:t>
      </w:r>
      <w:r w:rsidRPr="00963751">
        <w:rPr>
          <w:rFonts w:ascii="Courier New" w:eastAsia="Times New Roman" w:hAnsi="Courier New" w:cs="Courier New"/>
          <w:color w:val="FFFFFF"/>
          <w:sz w:val="20"/>
          <w:szCs w:val="20"/>
          <w:lang w:eastAsia="es-MX"/>
        </w:rPr>
        <w:t xml:space="preserve"> hypercall_params params = {</w:t>
      </w:r>
    </w:p>
    <w:p w14:paraId="5F56A316"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eastAsia="es-MX"/>
        </w:rPr>
        <w:t xml:space="preserve">        </w:t>
      </w:r>
      <w:r w:rsidRPr="00963751">
        <w:rPr>
          <w:rFonts w:ascii="Courier New" w:eastAsia="Times New Roman" w:hAnsi="Courier New" w:cs="Courier New"/>
          <w:color w:val="FFFFFF"/>
          <w:sz w:val="20"/>
          <w:szCs w:val="20"/>
          <w:lang w:val="en-US" w:eastAsia="es-MX"/>
        </w:rPr>
        <w:t>.device_id = device_id,</w:t>
      </w:r>
    </w:p>
    <w:p w14:paraId="19BB624E"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FFFAA"/>
          <w:sz w:val="20"/>
          <w:szCs w:val="20"/>
          <w:lang w:val="en-US" w:eastAsia="es-MX"/>
        </w:rPr>
        <w:t>buffer</w:t>
      </w:r>
      <w:r w:rsidRPr="00963751">
        <w:rPr>
          <w:rFonts w:ascii="Courier New" w:eastAsia="Times New Roman" w:hAnsi="Courier New" w:cs="Courier New"/>
          <w:color w:val="FFFFFF"/>
          <w:sz w:val="20"/>
          <w:szCs w:val="20"/>
          <w:lang w:val="en-US" w:eastAsia="es-MX"/>
        </w:rPr>
        <w:t xml:space="preserve"> = </w:t>
      </w:r>
      <w:r w:rsidRPr="00963751">
        <w:rPr>
          <w:rFonts w:ascii="Courier New" w:eastAsia="Times New Roman" w:hAnsi="Courier New" w:cs="Courier New"/>
          <w:color w:val="FFFFAA"/>
          <w:sz w:val="20"/>
          <w:szCs w:val="20"/>
          <w:lang w:val="en-US" w:eastAsia="es-MX"/>
        </w:rPr>
        <w:t>buffer</w:t>
      </w:r>
      <w:r w:rsidRPr="00963751">
        <w:rPr>
          <w:rFonts w:ascii="Courier New" w:eastAsia="Times New Roman" w:hAnsi="Courier New" w:cs="Courier New"/>
          <w:color w:val="FFFFFF"/>
          <w:sz w:val="20"/>
          <w:szCs w:val="20"/>
          <w:lang w:val="en-US" w:eastAsia="es-MX"/>
        </w:rPr>
        <w:t>,</w:t>
      </w:r>
    </w:p>
    <w:p w14:paraId="44B6FF9C"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FFFAA"/>
          <w:sz w:val="20"/>
          <w:szCs w:val="20"/>
          <w:lang w:val="en-US" w:eastAsia="es-MX"/>
        </w:rPr>
        <w:t>size</w:t>
      </w:r>
      <w:r w:rsidRPr="00963751">
        <w:rPr>
          <w:rFonts w:ascii="Courier New" w:eastAsia="Times New Roman" w:hAnsi="Courier New" w:cs="Courier New"/>
          <w:color w:val="FFFFFF"/>
          <w:sz w:val="20"/>
          <w:szCs w:val="20"/>
          <w:lang w:val="en-US" w:eastAsia="es-MX"/>
        </w:rPr>
        <w:t xml:space="preserve"> = </w:t>
      </w:r>
      <w:r w:rsidRPr="00963751">
        <w:rPr>
          <w:rFonts w:ascii="Courier New" w:eastAsia="Times New Roman" w:hAnsi="Courier New" w:cs="Courier New"/>
          <w:color w:val="FFFFAA"/>
          <w:sz w:val="20"/>
          <w:szCs w:val="20"/>
          <w:lang w:val="en-US" w:eastAsia="es-MX"/>
        </w:rPr>
        <w:t>size</w:t>
      </w:r>
      <w:r w:rsidRPr="00963751">
        <w:rPr>
          <w:rFonts w:ascii="Courier New" w:eastAsia="Times New Roman" w:hAnsi="Courier New" w:cs="Courier New"/>
          <w:color w:val="FFFFFF"/>
          <w:sz w:val="20"/>
          <w:szCs w:val="20"/>
          <w:lang w:val="en-US" w:eastAsia="es-MX"/>
        </w:rPr>
        <w:t>,</w:t>
      </w:r>
    </w:p>
    <w:p w14:paraId="3B78E322"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.offset = offset,</w:t>
      </w:r>
    </w:p>
    <w:p w14:paraId="27AE5290"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.operation = HYPERCALL_DISK_READ</w:t>
      </w:r>
    </w:p>
    <w:p w14:paraId="65A23587"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FFFFF"/>
          <w:sz w:val="20"/>
          <w:szCs w:val="20"/>
          <w:lang w:eastAsia="es-MX"/>
        </w:rPr>
        <w:t>};</w:t>
      </w:r>
    </w:p>
    <w:p w14:paraId="1AEC665E"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 xml:space="preserve">    </w:t>
      </w:r>
    </w:p>
    <w:p w14:paraId="7A1FF452"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 xml:space="preserve">    </w:t>
      </w:r>
      <w:r w:rsidRPr="00963751">
        <w:rPr>
          <w:rFonts w:ascii="Courier New" w:eastAsia="Times New Roman" w:hAnsi="Courier New" w:cs="Courier New"/>
          <w:color w:val="888888"/>
          <w:sz w:val="20"/>
          <w:szCs w:val="20"/>
          <w:lang w:eastAsia="es-MX"/>
        </w:rPr>
        <w:t>// Llamada directa al hipervisor</w:t>
      </w:r>
    </w:p>
    <w:p w14:paraId="36ECD544" w14:textId="77777777" w:rsidR="00963751" w:rsidRPr="004E37E7"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 xml:space="preserve">    </w:t>
      </w:r>
      <w:r w:rsidRPr="004E37E7">
        <w:rPr>
          <w:rFonts w:ascii="Courier New" w:eastAsia="Times New Roman" w:hAnsi="Courier New" w:cs="Courier New"/>
          <w:color w:val="FFFFAA"/>
          <w:sz w:val="20"/>
          <w:szCs w:val="20"/>
          <w:lang w:eastAsia="es-MX"/>
        </w:rPr>
        <w:t>return</w:t>
      </w:r>
      <w:r w:rsidRPr="004E37E7">
        <w:rPr>
          <w:rFonts w:ascii="Courier New" w:eastAsia="Times New Roman" w:hAnsi="Courier New" w:cs="Courier New"/>
          <w:color w:val="FFFFFF"/>
          <w:sz w:val="20"/>
          <w:szCs w:val="20"/>
          <w:lang w:eastAsia="es-MX"/>
        </w:rPr>
        <w:t xml:space="preserve"> pv_ops.read_disk(&amp;params);</w:t>
      </w:r>
    </w:p>
    <w:p w14:paraId="36BE65B3"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w:t>
      </w:r>
    </w:p>
    <w:p w14:paraId="41504F41"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40FD588A"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888888"/>
          <w:sz w:val="20"/>
          <w:szCs w:val="20"/>
          <w:lang w:eastAsia="es-MX"/>
        </w:rPr>
        <w:t>// Función tradicional vs paravirtualizada</w:t>
      </w:r>
    </w:p>
    <w:p w14:paraId="523A7D80"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CC28C"/>
          <w:sz w:val="20"/>
          <w:szCs w:val="20"/>
          <w:lang w:eastAsia="es-MX"/>
        </w:rPr>
        <w:t>void</w:t>
      </w:r>
      <w:r w:rsidRPr="00963751">
        <w:rPr>
          <w:rFonts w:ascii="Courier New" w:eastAsia="Times New Roman" w:hAnsi="Courier New" w:cs="Courier New"/>
          <w:color w:val="FFFFFF"/>
          <w:sz w:val="20"/>
          <w:szCs w:val="20"/>
          <w:lang w:eastAsia="es-MX"/>
        </w:rPr>
        <w:t xml:space="preserve"> comparison_example() {</w:t>
      </w:r>
    </w:p>
    <w:p w14:paraId="28ED6966"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 xml:space="preserve">    </w:t>
      </w:r>
      <w:r w:rsidRPr="00963751">
        <w:rPr>
          <w:rFonts w:ascii="Courier New" w:eastAsia="Times New Roman" w:hAnsi="Courier New" w:cs="Courier New"/>
          <w:color w:val="888888"/>
          <w:sz w:val="20"/>
          <w:szCs w:val="20"/>
          <w:lang w:eastAsia="es-MX"/>
        </w:rPr>
        <w:t>// Método tradicional (emulado)</w:t>
      </w:r>
    </w:p>
    <w:p w14:paraId="36F135FD" w14:textId="77777777" w:rsidR="00963751" w:rsidRPr="004E37E7"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 xml:space="preserve">    </w:t>
      </w:r>
      <w:r w:rsidRPr="004E37E7">
        <w:rPr>
          <w:rFonts w:ascii="Courier New" w:eastAsia="Times New Roman" w:hAnsi="Courier New" w:cs="Courier New"/>
          <w:color w:val="888888"/>
          <w:sz w:val="20"/>
          <w:szCs w:val="20"/>
          <w:lang w:eastAsia="es-MX"/>
        </w:rPr>
        <w:t>// outb(DISK_COMMAND_REG, READ_SECTOR);  // Instrucción sensible</w:t>
      </w:r>
    </w:p>
    <w:p w14:paraId="5EB0ECC5"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4E37E7">
        <w:rPr>
          <w:rFonts w:ascii="Courier New" w:eastAsia="Times New Roman" w:hAnsi="Courier New" w:cs="Courier New"/>
          <w:color w:val="FFFFFF"/>
          <w:sz w:val="20"/>
          <w:szCs w:val="20"/>
          <w:lang w:eastAsia="es-MX"/>
        </w:rPr>
        <w:t xml:space="preserve">    </w:t>
      </w:r>
      <w:r w:rsidRPr="00963751">
        <w:rPr>
          <w:rFonts w:ascii="Courier New" w:eastAsia="Times New Roman" w:hAnsi="Courier New" w:cs="Courier New"/>
          <w:color w:val="888888"/>
          <w:sz w:val="20"/>
          <w:szCs w:val="20"/>
          <w:lang w:val="en-US" w:eastAsia="es-MX"/>
        </w:rPr>
        <w:t>// while(!(inb(DISK_STATUS_REG) &amp; READY_BIT)); // Polling</w:t>
      </w:r>
    </w:p>
    <w:p w14:paraId="447834CE"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w:t>
      </w:r>
    </w:p>
    <w:p w14:paraId="528EAA9C"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888888"/>
          <w:sz w:val="20"/>
          <w:szCs w:val="20"/>
          <w:lang w:val="en-US" w:eastAsia="es-MX"/>
        </w:rPr>
        <w:t>// Método paravirtualizado</w:t>
      </w:r>
    </w:p>
    <w:p w14:paraId="46341277"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CC28C"/>
          <w:sz w:val="20"/>
          <w:szCs w:val="20"/>
          <w:lang w:val="en-US" w:eastAsia="es-MX"/>
        </w:rPr>
        <w:t>char</w:t>
      </w: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FFFAA"/>
          <w:sz w:val="20"/>
          <w:szCs w:val="20"/>
          <w:lang w:val="en-US" w:eastAsia="es-MX"/>
        </w:rPr>
        <w:t>buffer</w:t>
      </w:r>
      <w:r w:rsidRPr="00963751">
        <w:rPr>
          <w:rFonts w:ascii="Courier New" w:eastAsia="Times New Roman" w:hAnsi="Courier New" w:cs="Courier New"/>
          <w:color w:val="FFFFFF"/>
          <w:sz w:val="20"/>
          <w:szCs w:val="20"/>
          <w:lang w:val="en-US" w:eastAsia="es-MX"/>
        </w:rPr>
        <w:t>[</w:t>
      </w:r>
      <w:r w:rsidRPr="00963751">
        <w:rPr>
          <w:rFonts w:ascii="Courier New" w:eastAsia="Times New Roman" w:hAnsi="Courier New" w:cs="Courier New"/>
          <w:color w:val="D36363"/>
          <w:sz w:val="20"/>
          <w:szCs w:val="20"/>
          <w:lang w:val="en-US" w:eastAsia="es-MX"/>
        </w:rPr>
        <w:t>512</w:t>
      </w:r>
      <w:r w:rsidRPr="00963751">
        <w:rPr>
          <w:rFonts w:ascii="Courier New" w:eastAsia="Times New Roman" w:hAnsi="Courier New" w:cs="Courier New"/>
          <w:color w:val="FFFFFF"/>
          <w:sz w:val="20"/>
          <w:szCs w:val="20"/>
          <w:lang w:val="en-US" w:eastAsia="es-MX"/>
        </w:rPr>
        <w:t>];</w:t>
      </w:r>
    </w:p>
    <w:p w14:paraId="56B5395E"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CC28C"/>
          <w:sz w:val="20"/>
          <w:szCs w:val="20"/>
          <w:lang w:val="en-US" w:eastAsia="es-MX"/>
        </w:rPr>
        <w:t>int</w:t>
      </w:r>
      <w:r w:rsidRPr="00963751">
        <w:rPr>
          <w:rFonts w:ascii="Courier New" w:eastAsia="Times New Roman" w:hAnsi="Courier New" w:cs="Courier New"/>
          <w:color w:val="FFFFFF"/>
          <w:sz w:val="20"/>
          <w:szCs w:val="20"/>
          <w:lang w:val="en-US" w:eastAsia="es-MX"/>
        </w:rPr>
        <w:t xml:space="preserve"> result = paravirt_disk_read(</w:t>
      </w:r>
      <w:r w:rsidRPr="00963751">
        <w:rPr>
          <w:rFonts w:ascii="Courier New" w:eastAsia="Times New Roman" w:hAnsi="Courier New" w:cs="Courier New"/>
          <w:color w:val="D36363"/>
          <w:sz w:val="20"/>
          <w:szCs w:val="20"/>
          <w:lang w:val="en-US" w:eastAsia="es-MX"/>
        </w:rPr>
        <w:t>0</w:t>
      </w: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FFFAA"/>
          <w:sz w:val="20"/>
          <w:szCs w:val="20"/>
          <w:lang w:val="en-US" w:eastAsia="es-MX"/>
        </w:rPr>
        <w:t>buffer</w:t>
      </w: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D36363"/>
          <w:sz w:val="20"/>
          <w:szCs w:val="20"/>
          <w:lang w:val="en-US" w:eastAsia="es-MX"/>
        </w:rPr>
        <w:t>512</w:t>
      </w: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D36363"/>
          <w:sz w:val="20"/>
          <w:szCs w:val="20"/>
          <w:lang w:val="en-US" w:eastAsia="es-MX"/>
        </w:rPr>
        <w:t>1024</w:t>
      </w:r>
      <w:r w:rsidRPr="00963751">
        <w:rPr>
          <w:rFonts w:ascii="Courier New" w:eastAsia="Times New Roman" w:hAnsi="Courier New" w:cs="Courier New"/>
          <w:color w:val="FFFFFF"/>
          <w:sz w:val="20"/>
          <w:szCs w:val="20"/>
          <w:lang w:val="en-US" w:eastAsia="es-MX"/>
        </w:rPr>
        <w:t>);</w:t>
      </w:r>
    </w:p>
    <w:p w14:paraId="0166B8B3"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w:t>
      </w:r>
    </w:p>
    <w:p w14:paraId="5CC84D91"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FFFAA"/>
          <w:sz w:val="20"/>
          <w:szCs w:val="20"/>
          <w:lang w:val="en-US" w:eastAsia="es-MX"/>
        </w:rPr>
        <w:t>if</w:t>
      </w:r>
      <w:r w:rsidRPr="00963751">
        <w:rPr>
          <w:rFonts w:ascii="Courier New" w:eastAsia="Times New Roman" w:hAnsi="Courier New" w:cs="Courier New"/>
          <w:color w:val="FFFFFF"/>
          <w:sz w:val="20"/>
          <w:szCs w:val="20"/>
          <w:lang w:val="en-US" w:eastAsia="es-MX"/>
        </w:rPr>
        <w:t xml:space="preserve"> (result == HYPERCALL_SUCCESS) {</w:t>
      </w:r>
    </w:p>
    <w:p w14:paraId="0B54A9C4"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val="en-US" w:eastAsia="es-MX"/>
        </w:rPr>
        <w:t xml:space="preserve">        </w:t>
      </w:r>
      <w:r w:rsidRPr="00963751">
        <w:rPr>
          <w:rFonts w:ascii="Courier New" w:eastAsia="Times New Roman" w:hAnsi="Courier New" w:cs="Courier New"/>
          <w:color w:val="FFFFFF"/>
          <w:sz w:val="20"/>
          <w:szCs w:val="20"/>
          <w:lang w:eastAsia="es-MX"/>
        </w:rPr>
        <w:t>printf(</w:t>
      </w:r>
      <w:r w:rsidRPr="00963751">
        <w:rPr>
          <w:rFonts w:ascii="Courier New" w:eastAsia="Times New Roman" w:hAnsi="Courier New" w:cs="Courier New"/>
          <w:color w:val="A2FCA2"/>
          <w:sz w:val="20"/>
          <w:szCs w:val="20"/>
          <w:lang w:eastAsia="es-MX"/>
        </w:rPr>
        <w:t>"Lectura exitosa mediante paravirtualización\n"</w:t>
      </w:r>
      <w:r w:rsidRPr="00963751">
        <w:rPr>
          <w:rFonts w:ascii="Courier New" w:eastAsia="Times New Roman" w:hAnsi="Courier New" w:cs="Courier New"/>
          <w:color w:val="FFFFFF"/>
          <w:sz w:val="20"/>
          <w:szCs w:val="20"/>
          <w:lang w:eastAsia="es-MX"/>
        </w:rPr>
        <w:t>);</w:t>
      </w:r>
    </w:p>
    <w:p w14:paraId="4A018D55" w14:textId="77777777" w:rsidR="00963751" w:rsidRPr="00963751" w:rsidRDefault="00963751" w:rsidP="00963751">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 xml:space="preserve">    }</w:t>
      </w:r>
    </w:p>
    <w:p w14:paraId="3897DA82" w14:textId="77777777" w:rsidR="00963751" w:rsidRPr="00963751" w:rsidRDefault="00963751" w:rsidP="00963751">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963751">
        <w:rPr>
          <w:rFonts w:ascii="Courier New" w:eastAsia="Times New Roman" w:hAnsi="Courier New" w:cs="Courier New"/>
          <w:color w:val="FFFFFF"/>
          <w:sz w:val="20"/>
          <w:szCs w:val="20"/>
          <w:lang w:eastAsia="es-MX"/>
        </w:rPr>
        <w:t>}</w:t>
      </w:r>
    </w:p>
    <w:p w14:paraId="75638EB8" w14:textId="1F6F521F" w:rsidR="008C7FD5" w:rsidRDefault="00963751" w:rsidP="00EC553A">
      <w:pPr>
        <w:pStyle w:val="Descripcin"/>
        <w:rPr>
          <w:rFonts w:ascii="Arial" w:hAnsi="Arial" w:cs="Arial"/>
          <w:sz w:val="24"/>
          <w:szCs w:val="24"/>
          <w:lang w:eastAsia="es-MX"/>
        </w:rPr>
      </w:pPr>
      <w:bookmarkStart w:id="64" w:name="_Toc200806437"/>
      <w:bookmarkStart w:id="65" w:name="_Toc200812039"/>
      <w:r>
        <w:t xml:space="preserve">Código </w:t>
      </w:r>
      <w:fldSimple w:instr=" SEQ Código \* ARABIC ">
        <w:r w:rsidR="00420186">
          <w:rPr>
            <w:noProof/>
          </w:rPr>
          <w:t>3</w:t>
        </w:r>
      </w:fldSimple>
      <w:r>
        <w:t xml:space="preserve">. </w:t>
      </w:r>
      <w:r w:rsidRPr="005465FF">
        <w:t>Ejemplo de implementación de operaciones paravirtualizadas de E/S.</w:t>
      </w:r>
      <w:bookmarkEnd w:id="64"/>
      <w:bookmarkEnd w:id="65"/>
    </w:p>
    <w:p w14:paraId="68AE0A0E" w14:textId="619F9EB4" w:rsidR="006848B2" w:rsidRPr="00311312" w:rsidRDefault="00DD6ABE" w:rsidP="00EC553A">
      <w:pPr>
        <w:spacing w:line="259" w:lineRule="auto"/>
        <w:jc w:val="both"/>
        <w:rPr>
          <w:rFonts w:ascii="Arial" w:hAnsi="Arial" w:cs="Arial"/>
          <w:lang w:eastAsia="es-MX"/>
        </w:rPr>
      </w:pPr>
      <w:r w:rsidRPr="00DD6ABE">
        <w:rPr>
          <w:rFonts w:ascii="Arial" w:hAnsi="Arial" w:cs="Arial"/>
          <w:sz w:val="24"/>
          <w:szCs w:val="24"/>
          <w:lang w:eastAsia="es-MX"/>
        </w:rPr>
        <w:t>Este código ilustra la diferencia fundamental: donde un sistema tradicional utilizaría instrucciones de hardware directas (que requieren emulación), el sistema paravirtualizado utiliza llamadas específicas al hipervisor que son más eficientes y directas.</w:t>
      </w:r>
      <w:r w:rsidR="000D0E81" w:rsidRPr="0003766C">
        <w:rPr>
          <w:rFonts w:ascii="Arial" w:hAnsi="Arial" w:cs="Arial"/>
          <w:lang w:eastAsia="es-MX"/>
        </w:rPr>
        <w:br w:type="page"/>
      </w:r>
    </w:p>
    <w:p w14:paraId="5D913E1D" w14:textId="0152C8E7" w:rsidR="0041129A" w:rsidRPr="00F0707D" w:rsidRDefault="00434E8C" w:rsidP="0041129A">
      <w:pPr>
        <w:pStyle w:val="Ttulo3"/>
        <w:shd w:val="clear" w:color="auto" w:fill="DBDBDB"/>
        <w:spacing w:after="240" w:line="259" w:lineRule="auto"/>
        <w:rPr>
          <w:rFonts w:ascii="Arial" w:eastAsia="Arial" w:hAnsi="Arial" w:cs="Arial"/>
          <w:b/>
          <w:color w:val="000000"/>
          <w:lang w:eastAsia="es-MX"/>
        </w:rPr>
      </w:pPr>
      <w:bookmarkStart w:id="66" w:name="_Toc200806415"/>
      <w:bookmarkStart w:id="67" w:name="_Toc200810636"/>
      <w:bookmarkStart w:id="68" w:name="_Toc200812010"/>
      <w:r>
        <w:rPr>
          <w:rFonts w:ascii="Arial" w:eastAsia="Arial" w:hAnsi="Arial" w:cs="Arial"/>
          <w:b/>
          <w:color w:val="000000"/>
          <w:lang w:eastAsia="es-MX"/>
        </w:rPr>
        <w:lastRenderedPageBreak/>
        <w:t>6</w:t>
      </w:r>
      <w:r w:rsidR="0041129A" w:rsidRPr="00F0707D">
        <w:rPr>
          <w:rFonts w:ascii="Arial" w:eastAsia="Arial" w:hAnsi="Arial" w:cs="Arial"/>
          <w:b/>
          <w:color w:val="000000"/>
          <w:lang w:eastAsia="es-MX"/>
        </w:rPr>
        <w:t>.</w:t>
      </w:r>
      <w:r w:rsidR="003F6D1E">
        <w:rPr>
          <w:rFonts w:ascii="Arial" w:eastAsia="Arial" w:hAnsi="Arial" w:cs="Arial"/>
          <w:b/>
          <w:color w:val="000000"/>
          <w:lang w:eastAsia="es-MX"/>
        </w:rPr>
        <w:t>2</w:t>
      </w:r>
      <w:r w:rsidR="0041129A" w:rsidRPr="00F0707D">
        <w:rPr>
          <w:rFonts w:ascii="Arial" w:eastAsia="Arial" w:hAnsi="Arial" w:cs="Arial"/>
          <w:b/>
          <w:color w:val="000000"/>
          <w:lang w:eastAsia="es-MX"/>
        </w:rPr>
        <w:t>.</w:t>
      </w:r>
      <w:r w:rsidR="003F6D1E">
        <w:rPr>
          <w:rFonts w:ascii="Arial" w:eastAsia="Arial" w:hAnsi="Arial" w:cs="Arial"/>
          <w:b/>
          <w:color w:val="000000"/>
          <w:lang w:eastAsia="es-MX"/>
        </w:rPr>
        <w:t>4</w:t>
      </w:r>
      <w:r w:rsidR="0041129A" w:rsidRPr="00F0707D">
        <w:rPr>
          <w:rFonts w:ascii="Arial" w:eastAsia="Arial" w:hAnsi="Arial" w:cs="Arial"/>
          <w:b/>
          <w:color w:val="000000"/>
          <w:lang w:eastAsia="es-MX"/>
        </w:rPr>
        <w:t xml:space="preserve">) </w:t>
      </w:r>
      <w:r w:rsidRPr="00434E8C">
        <w:rPr>
          <w:rFonts w:ascii="Arial" w:eastAsia="Arial" w:hAnsi="Arial" w:cs="Arial"/>
          <w:b/>
          <w:color w:val="000000"/>
          <w:lang w:eastAsia="es-MX"/>
        </w:rPr>
        <w:t>CONTENEDORES</w:t>
      </w:r>
      <w:bookmarkEnd w:id="66"/>
      <w:bookmarkEnd w:id="67"/>
      <w:bookmarkEnd w:id="68"/>
    </w:p>
    <w:p w14:paraId="2808BE5F" w14:textId="77777777" w:rsidR="0041129A" w:rsidRPr="00B12BBB" w:rsidRDefault="0041129A" w:rsidP="0041129A">
      <w:pPr>
        <w:pStyle w:val="Ttulo4"/>
        <w:jc w:val="center"/>
        <w:rPr>
          <w:rFonts w:ascii="Arial" w:eastAsia="Arial" w:hAnsi="Arial" w:cs="Arial"/>
          <w:b/>
          <w:i w:val="0"/>
          <w:color w:val="002060"/>
          <w:sz w:val="32"/>
          <w:szCs w:val="32"/>
        </w:rPr>
      </w:pPr>
      <w:r w:rsidRPr="00B12BBB">
        <w:rPr>
          <w:rFonts w:ascii="Arial" w:eastAsia="Arial" w:hAnsi="Arial" w:cs="Arial"/>
          <w:b/>
          <w:i w:val="0"/>
          <w:color w:val="002060"/>
          <w:sz w:val="32"/>
          <w:szCs w:val="32"/>
        </w:rPr>
        <w:t>INTRODUCCIÓN</w:t>
      </w:r>
    </w:p>
    <w:p w14:paraId="517F5E97" w14:textId="4124D23C" w:rsidR="00310CD3" w:rsidRDefault="008D0945" w:rsidP="00781637">
      <w:pPr>
        <w:spacing w:line="259" w:lineRule="auto"/>
        <w:jc w:val="both"/>
        <w:rPr>
          <w:rFonts w:ascii="Arial" w:hAnsi="Arial" w:cs="Arial"/>
          <w:sz w:val="24"/>
          <w:szCs w:val="24"/>
        </w:rPr>
      </w:pPr>
      <w:r>
        <w:rPr>
          <w:rFonts w:ascii="Arial" w:hAnsi="Arial" w:cs="Arial"/>
          <w:sz w:val="24"/>
          <w:szCs w:val="24"/>
        </w:rPr>
        <w:t>L</w:t>
      </w:r>
      <w:r w:rsidRPr="008D0945">
        <w:rPr>
          <w:rFonts w:ascii="Arial" w:hAnsi="Arial" w:cs="Arial"/>
          <w:sz w:val="24"/>
          <w:szCs w:val="24"/>
        </w:rPr>
        <w:t xml:space="preserve">os contenedores representan una revolución paradigmática en el mundo de la virtualización, ofreciendo una alternativa fundamentalmente diferente a los enfoques tradicionales de virtualización completa </w:t>
      </w:r>
      <w:r w:rsidR="00D42946">
        <w:rPr>
          <w:rFonts w:ascii="Arial" w:hAnsi="Arial" w:cs="Arial"/>
          <w:sz w:val="24"/>
          <w:szCs w:val="24"/>
        </w:rPr>
        <w:t>[Wolf et al., 2015]</w:t>
      </w:r>
      <w:r w:rsidRPr="008D0945">
        <w:rPr>
          <w:rFonts w:ascii="Arial" w:hAnsi="Arial" w:cs="Arial"/>
          <w:sz w:val="24"/>
          <w:szCs w:val="24"/>
        </w:rPr>
        <w:t xml:space="preserve">. Una estrategia completamente distinta para la creación de máquinas virtuales es la de contenedores </w:t>
      </w:r>
      <w:r w:rsidR="00D42946">
        <w:rPr>
          <w:rFonts w:ascii="Arial" w:hAnsi="Arial" w:cs="Arial"/>
          <w:sz w:val="24"/>
          <w:szCs w:val="24"/>
        </w:rPr>
        <w:t>[Wolf et al., 2015]</w:t>
      </w:r>
      <w:r w:rsidRPr="008D0945">
        <w:rPr>
          <w:rFonts w:ascii="Arial" w:hAnsi="Arial" w:cs="Arial"/>
          <w:sz w:val="24"/>
          <w:szCs w:val="24"/>
        </w:rPr>
        <w:t xml:space="preserve">. Esta tecnología ha transformado la manera en que desarrollamos, desplegamos y gestionamos aplicaciones, convirtiéndose en una piedra angular de la computación en la nube moderna y las arquitecturas de microservicios </w:t>
      </w:r>
      <w:r w:rsidR="00D42946">
        <w:rPr>
          <w:rFonts w:ascii="Arial" w:hAnsi="Arial" w:cs="Arial"/>
          <w:sz w:val="24"/>
          <w:szCs w:val="24"/>
        </w:rPr>
        <w:t>[Wolf et al., 2015]</w:t>
      </w:r>
      <w:r w:rsidRPr="008D0945">
        <w:rPr>
          <w:rFonts w:ascii="Arial" w:hAnsi="Arial" w:cs="Arial"/>
          <w:sz w:val="24"/>
          <w:szCs w:val="24"/>
        </w:rPr>
        <w:t>.</w:t>
      </w:r>
    </w:p>
    <w:p w14:paraId="3A92DFA4" w14:textId="325602DF" w:rsidR="008D0945" w:rsidRDefault="008D0945" w:rsidP="00781637">
      <w:pPr>
        <w:spacing w:line="259" w:lineRule="auto"/>
        <w:jc w:val="both"/>
        <w:rPr>
          <w:rFonts w:ascii="Arial" w:hAnsi="Arial" w:cs="Arial"/>
          <w:sz w:val="24"/>
          <w:szCs w:val="24"/>
        </w:rPr>
      </w:pPr>
      <w:r w:rsidRPr="008D0945">
        <w:rPr>
          <w:rFonts w:ascii="Arial" w:hAnsi="Arial" w:cs="Arial"/>
          <w:sz w:val="24"/>
          <w:szCs w:val="24"/>
        </w:rPr>
        <w:t xml:space="preserve">A diferencia de las tecnologías de virtualización previamente discutidas, que buscan crear la ilusión de hardware completamente separado, los contenedores adoptan un enfoque radicalmente diferente: al emplear contenedores sólo se ejecuta un sistema operativo, que es el mismo para los sistemas anfitrión y huésped </w:t>
      </w:r>
      <w:r w:rsidR="00D42946">
        <w:rPr>
          <w:rFonts w:ascii="Arial" w:hAnsi="Arial" w:cs="Arial"/>
          <w:sz w:val="24"/>
          <w:szCs w:val="24"/>
        </w:rPr>
        <w:t>[Wolf et al., 2015]</w:t>
      </w:r>
    </w:p>
    <w:p w14:paraId="1A2809C8" w14:textId="77777777" w:rsidR="00781637" w:rsidRDefault="00781637" w:rsidP="00781637">
      <w:pPr>
        <w:spacing w:line="259" w:lineRule="auto"/>
        <w:jc w:val="both"/>
        <w:rPr>
          <w:rFonts w:ascii="Arial" w:hAnsi="Arial" w:cs="Arial"/>
          <w:sz w:val="24"/>
          <w:szCs w:val="24"/>
        </w:rPr>
      </w:pPr>
    </w:p>
    <w:p w14:paraId="40C99651" w14:textId="10988B14" w:rsidR="00627A93" w:rsidRDefault="00627A93">
      <w:pPr>
        <w:spacing w:line="259" w:lineRule="auto"/>
        <w:rPr>
          <w:rFonts w:ascii="Arial" w:hAnsi="Arial" w:cs="Arial"/>
          <w:sz w:val="24"/>
          <w:szCs w:val="24"/>
        </w:rPr>
      </w:pPr>
      <w:r>
        <w:rPr>
          <w:rFonts w:ascii="Arial" w:hAnsi="Arial" w:cs="Arial"/>
          <w:sz w:val="24"/>
          <w:szCs w:val="24"/>
        </w:rPr>
        <w:br w:type="page"/>
      </w:r>
    </w:p>
    <w:p w14:paraId="71C62A8D" w14:textId="45F66DB6" w:rsidR="00781637" w:rsidRPr="00781637" w:rsidRDefault="00AF3106" w:rsidP="00781637">
      <w:pPr>
        <w:pStyle w:val="Ttulo4"/>
        <w:jc w:val="center"/>
        <w:rPr>
          <w:rFonts w:ascii="Arial" w:eastAsia="Arial" w:hAnsi="Arial" w:cs="Arial"/>
          <w:b/>
          <w:i w:val="0"/>
          <w:color w:val="002060"/>
          <w:sz w:val="32"/>
          <w:szCs w:val="32"/>
        </w:rPr>
      </w:pPr>
      <w:r w:rsidRPr="00AF3106">
        <w:rPr>
          <w:rFonts w:ascii="Arial" w:eastAsia="Arial" w:hAnsi="Arial" w:cs="Arial"/>
          <w:b/>
          <w:i w:val="0"/>
          <w:color w:val="002060"/>
          <w:sz w:val="32"/>
          <w:szCs w:val="32"/>
        </w:rPr>
        <w:lastRenderedPageBreak/>
        <w:t>FUNDAMENTOS CONCEPTUALES Y</w:t>
      </w:r>
      <w:r>
        <w:rPr>
          <w:rFonts w:ascii="Arial" w:eastAsia="Arial" w:hAnsi="Arial" w:cs="Arial"/>
          <w:b/>
          <w:i w:val="0"/>
          <w:color w:val="002060"/>
          <w:sz w:val="32"/>
          <w:szCs w:val="32"/>
        </w:rPr>
        <w:br/>
      </w:r>
      <w:r w:rsidRPr="00AF3106">
        <w:rPr>
          <w:rFonts w:ascii="Arial" w:eastAsia="Arial" w:hAnsi="Arial" w:cs="Arial"/>
          <w:b/>
          <w:i w:val="0"/>
          <w:color w:val="002060"/>
          <w:sz w:val="32"/>
          <w:szCs w:val="32"/>
        </w:rPr>
        <w:t>EVOLUCIÓN HISTÓRICA</w:t>
      </w:r>
    </w:p>
    <w:p w14:paraId="5A5B5B42" w14:textId="77777777" w:rsidR="00781637" w:rsidRPr="00781637" w:rsidRDefault="00781637" w:rsidP="00781637">
      <w:pPr>
        <w:spacing w:before="240" w:line="257" w:lineRule="auto"/>
        <w:jc w:val="center"/>
        <w:rPr>
          <w:rFonts w:ascii="Arial" w:hAnsi="Arial" w:cs="Arial"/>
          <w:b/>
          <w:bCs/>
          <w:sz w:val="28"/>
          <w:szCs w:val="28"/>
        </w:rPr>
      </w:pPr>
      <w:r w:rsidRPr="00781637">
        <w:rPr>
          <w:rFonts w:ascii="Arial" w:hAnsi="Arial" w:cs="Arial"/>
          <w:b/>
          <w:bCs/>
          <w:sz w:val="28"/>
          <w:szCs w:val="28"/>
        </w:rPr>
        <w:t>RAÍCES CONCEPTUALES: LA LLAMADA CHROOT()</w:t>
      </w:r>
    </w:p>
    <w:p w14:paraId="426F74BF" w14:textId="5ADF50D5" w:rsidR="00722E59" w:rsidRPr="00D35F2A" w:rsidRDefault="00722E59" w:rsidP="00D35F2A">
      <w:pPr>
        <w:spacing w:line="259" w:lineRule="auto"/>
        <w:jc w:val="both"/>
        <w:rPr>
          <w:rFonts w:ascii="Arial" w:hAnsi="Arial" w:cs="Arial"/>
          <w:sz w:val="24"/>
          <w:szCs w:val="24"/>
        </w:rPr>
      </w:pPr>
      <w:r w:rsidRPr="00722E59">
        <w:rPr>
          <w:rFonts w:ascii="Arial" w:hAnsi="Arial" w:cs="Arial"/>
          <w:sz w:val="24"/>
          <w:szCs w:val="24"/>
        </w:rPr>
        <w:t xml:space="preserve">Los contenedores modernos tienen sus raíces conceptuales en una función aparentemente simple pero revolucionaria en su momento: la llamada al sistema chroot(). Esta función restringe la visión del sistema de archivos de un proceso a sólo el directorio hacia el cual ésta fue invocada </w:t>
      </w:r>
      <w:r w:rsidR="00D42946">
        <w:rPr>
          <w:rFonts w:ascii="Arial" w:hAnsi="Arial" w:cs="Arial"/>
          <w:sz w:val="24"/>
          <w:szCs w:val="24"/>
        </w:rPr>
        <w:t>[Wolf et al., 2015]</w:t>
      </w:r>
      <w:r w:rsidRPr="00722E59">
        <w:rPr>
          <w:rFonts w:ascii="Arial" w:hAnsi="Arial" w:cs="Arial"/>
          <w:sz w:val="24"/>
          <w:szCs w:val="24"/>
        </w:rPr>
        <w:t>. Aunque puede parecer una funcionalidad básica, chroot() estableció el principio fundamental de aislamiento que eventualmente evolucionaría hacia los sistemas de contenedores sofisticados que conocemos hoy.</w:t>
      </w:r>
    </w:p>
    <w:p w14:paraId="09CFE6FB" w14:textId="2FE07EE4" w:rsidR="00D35F2A" w:rsidRDefault="00D35F2A" w:rsidP="00781637">
      <w:pPr>
        <w:spacing w:line="259" w:lineRule="auto"/>
        <w:jc w:val="both"/>
        <w:rPr>
          <w:rFonts w:ascii="Arial" w:hAnsi="Arial" w:cs="Arial"/>
          <w:sz w:val="24"/>
          <w:szCs w:val="24"/>
        </w:rPr>
      </w:pPr>
      <w:r w:rsidRPr="00D35F2A">
        <w:rPr>
          <w:rFonts w:ascii="Arial" w:hAnsi="Arial" w:cs="Arial"/>
          <w:sz w:val="24"/>
          <w:szCs w:val="24"/>
        </w:rPr>
        <w:t xml:space="preserve">La Tabla </w:t>
      </w:r>
      <w:r w:rsidR="00F17EFD">
        <w:rPr>
          <w:rFonts w:ascii="Arial" w:hAnsi="Arial" w:cs="Arial"/>
          <w:sz w:val="24"/>
          <w:szCs w:val="24"/>
        </w:rPr>
        <w:t>14</w:t>
      </w:r>
      <w:r w:rsidRPr="00D35F2A">
        <w:rPr>
          <w:rFonts w:ascii="Arial" w:hAnsi="Arial" w:cs="Arial"/>
          <w:sz w:val="24"/>
          <w:szCs w:val="24"/>
        </w:rPr>
        <w:t xml:space="preserve"> presenta la evolución histórica de las tecnologías de contenedores, desde sus orígenes hasta las implementaciones modernas.</w:t>
      </w:r>
    </w:p>
    <w:p w14:paraId="3640785D" w14:textId="77777777" w:rsidR="00781637" w:rsidRDefault="00781637" w:rsidP="00781637">
      <w:pPr>
        <w:spacing w:line="259" w:lineRule="auto"/>
        <w:jc w:val="both"/>
        <w:rPr>
          <w:rFonts w:ascii="Arial" w:hAnsi="Arial" w:cs="Arial"/>
          <w:sz w:val="24"/>
          <w:szCs w:val="24"/>
        </w:rPr>
      </w:pPr>
    </w:p>
    <w:tbl>
      <w:tblPr>
        <w:tblStyle w:val="Tablaconcuadrcula"/>
        <w:tblW w:w="9512" w:type="dxa"/>
        <w:jc w:val="center"/>
        <w:tblLook w:val="04A0" w:firstRow="1" w:lastRow="0" w:firstColumn="1" w:lastColumn="0" w:noHBand="0" w:noVBand="1"/>
      </w:tblPr>
      <w:tblGrid>
        <w:gridCol w:w="2207"/>
        <w:gridCol w:w="2207"/>
        <w:gridCol w:w="2207"/>
        <w:gridCol w:w="2891"/>
      </w:tblGrid>
      <w:tr w:rsidR="00627A93" w14:paraId="22519225" w14:textId="77777777" w:rsidTr="00F17EFD">
        <w:trPr>
          <w:jc w:val="center"/>
        </w:trPr>
        <w:tc>
          <w:tcPr>
            <w:tcW w:w="2207" w:type="dxa"/>
            <w:shd w:val="clear" w:color="auto" w:fill="002060"/>
            <w:vAlign w:val="center"/>
          </w:tcPr>
          <w:p w14:paraId="70F0E214" w14:textId="6D8AC6EC" w:rsidR="00627A93" w:rsidRPr="00226A06" w:rsidRDefault="00226A06" w:rsidP="00226A06">
            <w:pPr>
              <w:spacing w:line="259" w:lineRule="auto"/>
              <w:jc w:val="center"/>
              <w:rPr>
                <w:rFonts w:ascii="Arial" w:hAnsi="Arial" w:cs="Arial"/>
                <w:b/>
                <w:bCs/>
                <w:sz w:val="24"/>
                <w:szCs w:val="24"/>
              </w:rPr>
            </w:pPr>
            <w:r w:rsidRPr="00226A06">
              <w:rPr>
                <w:rFonts w:ascii="Arial" w:hAnsi="Arial" w:cs="Arial"/>
                <w:b/>
                <w:bCs/>
                <w:sz w:val="24"/>
                <w:szCs w:val="24"/>
              </w:rPr>
              <w:t>AÑO</w:t>
            </w:r>
          </w:p>
        </w:tc>
        <w:tc>
          <w:tcPr>
            <w:tcW w:w="2207" w:type="dxa"/>
            <w:shd w:val="clear" w:color="auto" w:fill="002060"/>
            <w:vAlign w:val="center"/>
          </w:tcPr>
          <w:p w14:paraId="641E06BC" w14:textId="5A2FA272" w:rsidR="00627A93" w:rsidRPr="00226A06" w:rsidRDefault="00226A06" w:rsidP="00226A06">
            <w:pPr>
              <w:spacing w:line="259" w:lineRule="auto"/>
              <w:jc w:val="center"/>
              <w:rPr>
                <w:rFonts w:ascii="Arial" w:hAnsi="Arial" w:cs="Arial"/>
                <w:b/>
                <w:bCs/>
                <w:sz w:val="24"/>
                <w:szCs w:val="24"/>
              </w:rPr>
            </w:pPr>
            <w:r w:rsidRPr="00226A06">
              <w:rPr>
                <w:rFonts w:ascii="Arial" w:hAnsi="Arial" w:cs="Arial"/>
                <w:b/>
                <w:bCs/>
                <w:sz w:val="24"/>
                <w:szCs w:val="24"/>
              </w:rPr>
              <w:t>TECNOLOGÍA</w:t>
            </w:r>
          </w:p>
        </w:tc>
        <w:tc>
          <w:tcPr>
            <w:tcW w:w="2207" w:type="dxa"/>
            <w:shd w:val="clear" w:color="auto" w:fill="002060"/>
            <w:vAlign w:val="center"/>
          </w:tcPr>
          <w:p w14:paraId="6EF542AB" w14:textId="42A963A9" w:rsidR="00627A93" w:rsidRPr="00226A06" w:rsidRDefault="00226A06" w:rsidP="00226A06">
            <w:pPr>
              <w:spacing w:line="259" w:lineRule="auto"/>
              <w:jc w:val="center"/>
              <w:rPr>
                <w:rFonts w:ascii="Arial" w:hAnsi="Arial" w:cs="Arial"/>
                <w:b/>
                <w:bCs/>
                <w:sz w:val="24"/>
                <w:szCs w:val="24"/>
              </w:rPr>
            </w:pPr>
            <w:r w:rsidRPr="00226A06">
              <w:rPr>
                <w:rFonts w:ascii="Arial" w:hAnsi="Arial" w:cs="Arial"/>
                <w:b/>
                <w:bCs/>
                <w:sz w:val="24"/>
                <w:szCs w:val="24"/>
              </w:rPr>
              <w:t>SISTEMA</w:t>
            </w:r>
          </w:p>
        </w:tc>
        <w:tc>
          <w:tcPr>
            <w:tcW w:w="2891" w:type="dxa"/>
            <w:shd w:val="clear" w:color="auto" w:fill="002060"/>
            <w:vAlign w:val="center"/>
          </w:tcPr>
          <w:p w14:paraId="520B9B4C" w14:textId="626D7DD9" w:rsidR="00627A93" w:rsidRPr="00226A06" w:rsidRDefault="00226A06" w:rsidP="00226A06">
            <w:pPr>
              <w:spacing w:line="259" w:lineRule="auto"/>
              <w:jc w:val="center"/>
              <w:rPr>
                <w:rFonts w:ascii="Arial" w:hAnsi="Arial" w:cs="Arial"/>
                <w:b/>
                <w:bCs/>
                <w:sz w:val="24"/>
                <w:szCs w:val="24"/>
              </w:rPr>
            </w:pPr>
            <w:r w:rsidRPr="00226A06">
              <w:rPr>
                <w:rFonts w:ascii="Arial" w:hAnsi="Arial" w:cs="Arial"/>
                <w:b/>
                <w:bCs/>
                <w:sz w:val="24"/>
                <w:szCs w:val="24"/>
              </w:rPr>
              <w:t>INNOVACIÓN PRINCIPAL</w:t>
            </w:r>
          </w:p>
        </w:tc>
      </w:tr>
      <w:tr w:rsidR="00627A93" w14:paraId="2D854C5C" w14:textId="77777777" w:rsidTr="00F17EFD">
        <w:trPr>
          <w:jc w:val="center"/>
        </w:trPr>
        <w:tc>
          <w:tcPr>
            <w:tcW w:w="2207" w:type="dxa"/>
            <w:vAlign w:val="center"/>
          </w:tcPr>
          <w:p w14:paraId="2E605F9F" w14:textId="19DE68B0" w:rsidR="00627A93" w:rsidRDefault="00627A93" w:rsidP="00226A06">
            <w:pPr>
              <w:spacing w:line="259" w:lineRule="auto"/>
              <w:jc w:val="center"/>
              <w:rPr>
                <w:rFonts w:ascii="Arial" w:hAnsi="Arial" w:cs="Arial"/>
                <w:sz w:val="24"/>
                <w:szCs w:val="24"/>
              </w:rPr>
            </w:pPr>
            <w:r>
              <w:rPr>
                <w:rFonts w:ascii="Arial" w:hAnsi="Arial" w:cs="Arial"/>
                <w:sz w:val="24"/>
                <w:szCs w:val="24"/>
              </w:rPr>
              <w:t>1982</w:t>
            </w:r>
          </w:p>
        </w:tc>
        <w:tc>
          <w:tcPr>
            <w:tcW w:w="2207" w:type="dxa"/>
            <w:vAlign w:val="center"/>
          </w:tcPr>
          <w:p w14:paraId="424129DB" w14:textId="392122B7" w:rsidR="00627A93" w:rsidRDefault="008671F6" w:rsidP="00226A06">
            <w:pPr>
              <w:spacing w:line="259" w:lineRule="auto"/>
              <w:jc w:val="center"/>
              <w:rPr>
                <w:rFonts w:ascii="Arial" w:hAnsi="Arial" w:cs="Arial"/>
                <w:sz w:val="24"/>
                <w:szCs w:val="24"/>
              </w:rPr>
            </w:pPr>
            <w:r w:rsidRPr="008671F6">
              <w:rPr>
                <w:rFonts w:ascii="Arial" w:hAnsi="Arial" w:cs="Arial"/>
                <w:sz w:val="24"/>
                <w:szCs w:val="24"/>
              </w:rPr>
              <w:t>chroot()</w:t>
            </w:r>
          </w:p>
        </w:tc>
        <w:tc>
          <w:tcPr>
            <w:tcW w:w="2207" w:type="dxa"/>
            <w:vAlign w:val="center"/>
          </w:tcPr>
          <w:p w14:paraId="58EFA141" w14:textId="3AA2D628" w:rsidR="00627A93" w:rsidRDefault="00F52ECF" w:rsidP="00226A06">
            <w:pPr>
              <w:spacing w:line="259" w:lineRule="auto"/>
              <w:jc w:val="center"/>
              <w:rPr>
                <w:rFonts w:ascii="Arial" w:hAnsi="Arial" w:cs="Arial"/>
                <w:sz w:val="24"/>
                <w:szCs w:val="24"/>
              </w:rPr>
            </w:pPr>
            <w:r w:rsidRPr="00F52ECF">
              <w:rPr>
                <w:rFonts w:ascii="Arial" w:hAnsi="Arial" w:cs="Arial"/>
                <w:sz w:val="24"/>
                <w:szCs w:val="24"/>
              </w:rPr>
              <w:t>Unix 4.2BSD</w:t>
            </w:r>
          </w:p>
        </w:tc>
        <w:tc>
          <w:tcPr>
            <w:tcW w:w="2891" w:type="dxa"/>
            <w:vAlign w:val="center"/>
          </w:tcPr>
          <w:p w14:paraId="7C0A2DA0" w14:textId="526D1CE1" w:rsidR="00627A93" w:rsidRDefault="00F52ECF" w:rsidP="00226A06">
            <w:pPr>
              <w:spacing w:line="259" w:lineRule="auto"/>
              <w:jc w:val="center"/>
              <w:rPr>
                <w:rFonts w:ascii="Arial" w:hAnsi="Arial" w:cs="Arial"/>
                <w:sz w:val="24"/>
                <w:szCs w:val="24"/>
              </w:rPr>
            </w:pPr>
            <w:r w:rsidRPr="00F52ECF">
              <w:rPr>
                <w:rFonts w:ascii="Arial" w:hAnsi="Arial" w:cs="Arial"/>
                <w:sz w:val="24"/>
                <w:szCs w:val="24"/>
              </w:rPr>
              <w:t>Aislamiento básico del sistema de archivos</w:t>
            </w:r>
          </w:p>
        </w:tc>
      </w:tr>
      <w:tr w:rsidR="00627A93" w14:paraId="7EBBFDFD" w14:textId="77777777" w:rsidTr="00F17EFD">
        <w:trPr>
          <w:jc w:val="center"/>
        </w:trPr>
        <w:tc>
          <w:tcPr>
            <w:tcW w:w="2207" w:type="dxa"/>
            <w:shd w:val="clear" w:color="auto" w:fill="DEEAF6" w:themeFill="accent5" w:themeFillTint="33"/>
            <w:vAlign w:val="center"/>
          </w:tcPr>
          <w:p w14:paraId="6DCF3B5D" w14:textId="1D6C36B8" w:rsidR="00627A93" w:rsidRDefault="00627A93" w:rsidP="00226A06">
            <w:pPr>
              <w:spacing w:line="259" w:lineRule="auto"/>
              <w:jc w:val="center"/>
              <w:rPr>
                <w:rFonts w:ascii="Arial" w:hAnsi="Arial" w:cs="Arial"/>
                <w:sz w:val="24"/>
                <w:szCs w:val="24"/>
              </w:rPr>
            </w:pPr>
            <w:r>
              <w:rPr>
                <w:rFonts w:ascii="Arial" w:hAnsi="Arial" w:cs="Arial"/>
                <w:sz w:val="24"/>
                <w:szCs w:val="24"/>
              </w:rPr>
              <w:t>2000</w:t>
            </w:r>
          </w:p>
        </w:tc>
        <w:tc>
          <w:tcPr>
            <w:tcW w:w="2207" w:type="dxa"/>
            <w:shd w:val="clear" w:color="auto" w:fill="DEEAF6" w:themeFill="accent5" w:themeFillTint="33"/>
            <w:vAlign w:val="center"/>
          </w:tcPr>
          <w:p w14:paraId="422545BD" w14:textId="17FA53DE" w:rsidR="00627A93" w:rsidRDefault="008671F6" w:rsidP="00226A06">
            <w:pPr>
              <w:spacing w:line="259" w:lineRule="auto"/>
              <w:jc w:val="center"/>
              <w:rPr>
                <w:rFonts w:ascii="Arial" w:hAnsi="Arial" w:cs="Arial"/>
                <w:sz w:val="24"/>
                <w:szCs w:val="24"/>
              </w:rPr>
            </w:pPr>
            <w:r w:rsidRPr="008671F6">
              <w:rPr>
                <w:rFonts w:ascii="Arial" w:hAnsi="Arial" w:cs="Arial"/>
                <w:sz w:val="24"/>
                <w:szCs w:val="24"/>
              </w:rPr>
              <w:t>FreeBSD Jails</w:t>
            </w:r>
          </w:p>
        </w:tc>
        <w:tc>
          <w:tcPr>
            <w:tcW w:w="2207" w:type="dxa"/>
            <w:shd w:val="clear" w:color="auto" w:fill="DEEAF6" w:themeFill="accent5" w:themeFillTint="33"/>
            <w:vAlign w:val="center"/>
          </w:tcPr>
          <w:p w14:paraId="2AF12D51" w14:textId="566E9B70" w:rsidR="00627A93" w:rsidRDefault="00F52ECF" w:rsidP="00226A06">
            <w:pPr>
              <w:spacing w:line="259" w:lineRule="auto"/>
              <w:jc w:val="center"/>
              <w:rPr>
                <w:rFonts w:ascii="Arial" w:hAnsi="Arial" w:cs="Arial"/>
                <w:sz w:val="24"/>
                <w:szCs w:val="24"/>
              </w:rPr>
            </w:pPr>
            <w:r w:rsidRPr="00F52ECF">
              <w:rPr>
                <w:rFonts w:ascii="Arial" w:hAnsi="Arial" w:cs="Arial"/>
                <w:sz w:val="24"/>
                <w:szCs w:val="24"/>
              </w:rPr>
              <w:t>FreeBSD 4.0</w:t>
            </w:r>
          </w:p>
        </w:tc>
        <w:tc>
          <w:tcPr>
            <w:tcW w:w="2891" w:type="dxa"/>
            <w:shd w:val="clear" w:color="auto" w:fill="DEEAF6" w:themeFill="accent5" w:themeFillTint="33"/>
            <w:vAlign w:val="center"/>
          </w:tcPr>
          <w:p w14:paraId="0164451C" w14:textId="5A698FB7" w:rsidR="00627A93" w:rsidRDefault="00F52ECF" w:rsidP="00226A06">
            <w:pPr>
              <w:spacing w:line="259" w:lineRule="auto"/>
              <w:jc w:val="center"/>
              <w:rPr>
                <w:rFonts w:ascii="Arial" w:hAnsi="Arial" w:cs="Arial"/>
                <w:sz w:val="24"/>
                <w:szCs w:val="24"/>
              </w:rPr>
            </w:pPr>
            <w:r w:rsidRPr="00F52ECF">
              <w:rPr>
                <w:rFonts w:ascii="Arial" w:hAnsi="Arial" w:cs="Arial"/>
                <w:sz w:val="24"/>
                <w:szCs w:val="24"/>
              </w:rPr>
              <w:t>Primer sistema completo de contenedores</w:t>
            </w:r>
          </w:p>
        </w:tc>
      </w:tr>
      <w:tr w:rsidR="00627A93" w14:paraId="386310BE" w14:textId="77777777" w:rsidTr="00F17EFD">
        <w:trPr>
          <w:jc w:val="center"/>
        </w:trPr>
        <w:tc>
          <w:tcPr>
            <w:tcW w:w="2207" w:type="dxa"/>
            <w:vAlign w:val="center"/>
          </w:tcPr>
          <w:p w14:paraId="0D0BC34F" w14:textId="5F124CE8" w:rsidR="00627A93" w:rsidRDefault="00627A93" w:rsidP="00226A06">
            <w:pPr>
              <w:spacing w:line="259" w:lineRule="auto"/>
              <w:jc w:val="center"/>
              <w:rPr>
                <w:rFonts w:ascii="Arial" w:hAnsi="Arial" w:cs="Arial"/>
                <w:sz w:val="24"/>
                <w:szCs w:val="24"/>
              </w:rPr>
            </w:pPr>
            <w:r>
              <w:rPr>
                <w:rFonts w:ascii="Arial" w:hAnsi="Arial" w:cs="Arial"/>
                <w:sz w:val="24"/>
                <w:szCs w:val="24"/>
              </w:rPr>
              <w:t>2001</w:t>
            </w:r>
          </w:p>
        </w:tc>
        <w:tc>
          <w:tcPr>
            <w:tcW w:w="2207" w:type="dxa"/>
            <w:vAlign w:val="center"/>
          </w:tcPr>
          <w:p w14:paraId="17505809" w14:textId="204828A3" w:rsidR="00627A93" w:rsidRDefault="008671F6" w:rsidP="00226A06">
            <w:pPr>
              <w:spacing w:line="259" w:lineRule="auto"/>
              <w:jc w:val="center"/>
              <w:rPr>
                <w:rFonts w:ascii="Arial" w:hAnsi="Arial" w:cs="Arial"/>
                <w:sz w:val="24"/>
                <w:szCs w:val="24"/>
              </w:rPr>
            </w:pPr>
            <w:r w:rsidRPr="008671F6">
              <w:rPr>
                <w:rFonts w:ascii="Arial" w:hAnsi="Arial" w:cs="Arial"/>
                <w:sz w:val="24"/>
                <w:szCs w:val="24"/>
              </w:rPr>
              <w:t>Linux VServer</w:t>
            </w:r>
          </w:p>
        </w:tc>
        <w:tc>
          <w:tcPr>
            <w:tcW w:w="2207" w:type="dxa"/>
            <w:vAlign w:val="center"/>
          </w:tcPr>
          <w:p w14:paraId="004E1CCD" w14:textId="0ED4909B" w:rsidR="00627A93" w:rsidRDefault="00F52ECF" w:rsidP="00226A06">
            <w:pPr>
              <w:spacing w:line="259" w:lineRule="auto"/>
              <w:jc w:val="center"/>
              <w:rPr>
                <w:rFonts w:ascii="Arial" w:hAnsi="Arial" w:cs="Arial"/>
                <w:sz w:val="24"/>
                <w:szCs w:val="24"/>
              </w:rPr>
            </w:pPr>
            <w:r w:rsidRPr="00F52ECF">
              <w:rPr>
                <w:rFonts w:ascii="Arial" w:hAnsi="Arial" w:cs="Arial"/>
                <w:sz w:val="24"/>
                <w:szCs w:val="24"/>
              </w:rPr>
              <w:t>Linux</w:t>
            </w:r>
          </w:p>
        </w:tc>
        <w:tc>
          <w:tcPr>
            <w:tcW w:w="2891" w:type="dxa"/>
            <w:vAlign w:val="center"/>
          </w:tcPr>
          <w:p w14:paraId="4FB39B8B" w14:textId="6D4127C0" w:rsidR="00627A93" w:rsidRDefault="00F52ECF" w:rsidP="00226A06">
            <w:pPr>
              <w:spacing w:line="259" w:lineRule="auto"/>
              <w:jc w:val="center"/>
              <w:rPr>
                <w:rFonts w:ascii="Arial" w:hAnsi="Arial" w:cs="Arial"/>
                <w:sz w:val="24"/>
                <w:szCs w:val="24"/>
              </w:rPr>
            </w:pPr>
            <w:r w:rsidRPr="00F52ECF">
              <w:rPr>
                <w:rFonts w:ascii="Arial" w:hAnsi="Arial" w:cs="Arial"/>
                <w:sz w:val="24"/>
                <w:szCs w:val="24"/>
              </w:rPr>
              <w:t>Virtualización a nivel de SO en Linux</w:t>
            </w:r>
          </w:p>
        </w:tc>
      </w:tr>
      <w:tr w:rsidR="00627A93" w14:paraId="0199BD1D" w14:textId="77777777" w:rsidTr="00F17EFD">
        <w:trPr>
          <w:jc w:val="center"/>
        </w:trPr>
        <w:tc>
          <w:tcPr>
            <w:tcW w:w="2207" w:type="dxa"/>
            <w:shd w:val="clear" w:color="auto" w:fill="DEEAF6" w:themeFill="accent5" w:themeFillTint="33"/>
            <w:vAlign w:val="center"/>
          </w:tcPr>
          <w:p w14:paraId="4B862ACE" w14:textId="12335166" w:rsidR="00627A93" w:rsidRDefault="00627A93" w:rsidP="00226A06">
            <w:pPr>
              <w:spacing w:line="259" w:lineRule="auto"/>
              <w:jc w:val="center"/>
              <w:rPr>
                <w:rFonts w:ascii="Arial" w:hAnsi="Arial" w:cs="Arial"/>
                <w:sz w:val="24"/>
                <w:szCs w:val="24"/>
              </w:rPr>
            </w:pPr>
            <w:r>
              <w:rPr>
                <w:rFonts w:ascii="Arial" w:hAnsi="Arial" w:cs="Arial"/>
                <w:sz w:val="24"/>
                <w:szCs w:val="24"/>
              </w:rPr>
              <w:t>2004</w:t>
            </w:r>
          </w:p>
        </w:tc>
        <w:tc>
          <w:tcPr>
            <w:tcW w:w="2207" w:type="dxa"/>
            <w:shd w:val="clear" w:color="auto" w:fill="DEEAF6" w:themeFill="accent5" w:themeFillTint="33"/>
            <w:vAlign w:val="center"/>
          </w:tcPr>
          <w:p w14:paraId="7524FC3F" w14:textId="75C6D8D4" w:rsidR="00627A93" w:rsidRDefault="008671F6" w:rsidP="00226A06">
            <w:pPr>
              <w:spacing w:line="259" w:lineRule="auto"/>
              <w:jc w:val="center"/>
              <w:rPr>
                <w:rFonts w:ascii="Arial" w:hAnsi="Arial" w:cs="Arial"/>
                <w:sz w:val="24"/>
                <w:szCs w:val="24"/>
              </w:rPr>
            </w:pPr>
            <w:r w:rsidRPr="008671F6">
              <w:rPr>
                <w:rFonts w:ascii="Arial" w:hAnsi="Arial" w:cs="Arial"/>
                <w:sz w:val="24"/>
                <w:szCs w:val="24"/>
              </w:rPr>
              <w:t>Solaris Containers</w:t>
            </w:r>
          </w:p>
        </w:tc>
        <w:tc>
          <w:tcPr>
            <w:tcW w:w="2207" w:type="dxa"/>
            <w:shd w:val="clear" w:color="auto" w:fill="DEEAF6" w:themeFill="accent5" w:themeFillTint="33"/>
            <w:vAlign w:val="center"/>
          </w:tcPr>
          <w:p w14:paraId="26EDEDCE" w14:textId="540A6D0A" w:rsidR="00627A93" w:rsidRDefault="00F52ECF" w:rsidP="00226A06">
            <w:pPr>
              <w:spacing w:line="259" w:lineRule="auto"/>
              <w:jc w:val="center"/>
              <w:rPr>
                <w:rFonts w:ascii="Arial" w:hAnsi="Arial" w:cs="Arial"/>
                <w:sz w:val="24"/>
                <w:szCs w:val="24"/>
              </w:rPr>
            </w:pPr>
            <w:r w:rsidRPr="00F52ECF">
              <w:rPr>
                <w:rFonts w:ascii="Arial" w:hAnsi="Arial" w:cs="Arial"/>
                <w:sz w:val="24"/>
                <w:szCs w:val="24"/>
              </w:rPr>
              <w:t>Solaris 10</w:t>
            </w:r>
          </w:p>
        </w:tc>
        <w:tc>
          <w:tcPr>
            <w:tcW w:w="2891" w:type="dxa"/>
            <w:shd w:val="clear" w:color="auto" w:fill="DEEAF6" w:themeFill="accent5" w:themeFillTint="33"/>
            <w:vAlign w:val="center"/>
          </w:tcPr>
          <w:p w14:paraId="10C8C77D" w14:textId="507CEE95" w:rsidR="00627A93" w:rsidRDefault="00F52ECF" w:rsidP="00226A06">
            <w:pPr>
              <w:spacing w:line="259" w:lineRule="auto"/>
              <w:jc w:val="center"/>
              <w:rPr>
                <w:rFonts w:ascii="Arial" w:hAnsi="Arial" w:cs="Arial"/>
                <w:sz w:val="24"/>
                <w:szCs w:val="24"/>
              </w:rPr>
            </w:pPr>
            <w:r w:rsidRPr="00F52ECF">
              <w:rPr>
                <w:rFonts w:ascii="Arial" w:hAnsi="Arial" w:cs="Arial"/>
                <w:sz w:val="24"/>
                <w:szCs w:val="24"/>
              </w:rPr>
              <w:t>Zones con gestión avanzada de recursos</w:t>
            </w:r>
          </w:p>
        </w:tc>
      </w:tr>
      <w:tr w:rsidR="00627A93" w14:paraId="7D6E72FC" w14:textId="77777777" w:rsidTr="00F17EFD">
        <w:trPr>
          <w:jc w:val="center"/>
        </w:trPr>
        <w:tc>
          <w:tcPr>
            <w:tcW w:w="2207" w:type="dxa"/>
            <w:vAlign w:val="center"/>
          </w:tcPr>
          <w:p w14:paraId="01F8A594" w14:textId="6B1CB3C5" w:rsidR="00627A93" w:rsidRDefault="00627A93" w:rsidP="00226A06">
            <w:pPr>
              <w:spacing w:line="259" w:lineRule="auto"/>
              <w:jc w:val="center"/>
              <w:rPr>
                <w:rFonts w:ascii="Arial" w:hAnsi="Arial" w:cs="Arial"/>
                <w:sz w:val="24"/>
                <w:szCs w:val="24"/>
              </w:rPr>
            </w:pPr>
            <w:r>
              <w:rPr>
                <w:rFonts w:ascii="Arial" w:hAnsi="Arial" w:cs="Arial"/>
                <w:sz w:val="24"/>
                <w:szCs w:val="24"/>
              </w:rPr>
              <w:t>2006</w:t>
            </w:r>
          </w:p>
        </w:tc>
        <w:tc>
          <w:tcPr>
            <w:tcW w:w="2207" w:type="dxa"/>
            <w:vAlign w:val="center"/>
          </w:tcPr>
          <w:p w14:paraId="3AF4E068" w14:textId="227077B7" w:rsidR="00627A93" w:rsidRDefault="008671F6" w:rsidP="00226A06">
            <w:pPr>
              <w:spacing w:line="259" w:lineRule="auto"/>
              <w:jc w:val="center"/>
              <w:rPr>
                <w:rFonts w:ascii="Arial" w:hAnsi="Arial" w:cs="Arial"/>
                <w:sz w:val="24"/>
                <w:szCs w:val="24"/>
              </w:rPr>
            </w:pPr>
            <w:r w:rsidRPr="008671F6">
              <w:rPr>
                <w:rFonts w:ascii="Arial" w:hAnsi="Arial" w:cs="Arial"/>
                <w:sz w:val="24"/>
                <w:szCs w:val="24"/>
              </w:rPr>
              <w:t>Process Containers</w:t>
            </w:r>
          </w:p>
        </w:tc>
        <w:tc>
          <w:tcPr>
            <w:tcW w:w="2207" w:type="dxa"/>
            <w:vAlign w:val="center"/>
          </w:tcPr>
          <w:p w14:paraId="5F51B940" w14:textId="7C013D21" w:rsidR="00627A93" w:rsidRDefault="00F52ECF" w:rsidP="00226A06">
            <w:pPr>
              <w:spacing w:line="259" w:lineRule="auto"/>
              <w:jc w:val="center"/>
              <w:rPr>
                <w:rFonts w:ascii="Arial" w:hAnsi="Arial" w:cs="Arial"/>
                <w:sz w:val="24"/>
                <w:szCs w:val="24"/>
              </w:rPr>
            </w:pPr>
            <w:r>
              <w:rPr>
                <w:rFonts w:ascii="Arial" w:hAnsi="Arial" w:cs="Arial"/>
                <w:sz w:val="24"/>
                <w:szCs w:val="24"/>
              </w:rPr>
              <w:t>Linux</w:t>
            </w:r>
          </w:p>
        </w:tc>
        <w:tc>
          <w:tcPr>
            <w:tcW w:w="2891" w:type="dxa"/>
            <w:vAlign w:val="center"/>
          </w:tcPr>
          <w:p w14:paraId="5D3CB812" w14:textId="74E0298D" w:rsidR="00627A93" w:rsidRDefault="00F5166B" w:rsidP="00226A06">
            <w:pPr>
              <w:spacing w:line="259" w:lineRule="auto"/>
              <w:jc w:val="center"/>
              <w:rPr>
                <w:rFonts w:ascii="Arial" w:hAnsi="Arial" w:cs="Arial"/>
                <w:sz w:val="24"/>
                <w:szCs w:val="24"/>
              </w:rPr>
            </w:pPr>
            <w:r w:rsidRPr="00F5166B">
              <w:rPr>
                <w:rFonts w:ascii="Arial" w:hAnsi="Arial" w:cs="Arial"/>
                <w:sz w:val="24"/>
                <w:szCs w:val="24"/>
              </w:rPr>
              <w:t>Precursor de cgroups</w:t>
            </w:r>
          </w:p>
        </w:tc>
      </w:tr>
      <w:tr w:rsidR="00627A93" w14:paraId="6967462E" w14:textId="77777777" w:rsidTr="00F17EFD">
        <w:trPr>
          <w:jc w:val="center"/>
        </w:trPr>
        <w:tc>
          <w:tcPr>
            <w:tcW w:w="2207" w:type="dxa"/>
            <w:shd w:val="clear" w:color="auto" w:fill="DEEAF6" w:themeFill="accent5" w:themeFillTint="33"/>
            <w:vAlign w:val="center"/>
          </w:tcPr>
          <w:p w14:paraId="73AFE6AA" w14:textId="6FD1AFB3" w:rsidR="00627A93" w:rsidRDefault="00627A93" w:rsidP="00226A06">
            <w:pPr>
              <w:spacing w:line="259" w:lineRule="auto"/>
              <w:jc w:val="center"/>
              <w:rPr>
                <w:rFonts w:ascii="Arial" w:hAnsi="Arial" w:cs="Arial"/>
                <w:sz w:val="24"/>
                <w:szCs w:val="24"/>
              </w:rPr>
            </w:pPr>
            <w:r>
              <w:rPr>
                <w:rFonts w:ascii="Arial" w:hAnsi="Arial" w:cs="Arial"/>
                <w:sz w:val="24"/>
                <w:szCs w:val="24"/>
              </w:rPr>
              <w:t>2008</w:t>
            </w:r>
          </w:p>
        </w:tc>
        <w:tc>
          <w:tcPr>
            <w:tcW w:w="2207" w:type="dxa"/>
            <w:shd w:val="clear" w:color="auto" w:fill="DEEAF6" w:themeFill="accent5" w:themeFillTint="33"/>
            <w:vAlign w:val="center"/>
          </w:tcPr>
          <w:p w14:paraId="3E30FF6B" w14:textId="0F9A63C8" w:rsidR="00627A93" w:rsidRDefault="008671F6" w:rsidP="00226A06">
            <w:pPr>
              <w:spacing w:line="259" w:lineRule="auto"/>
              <w:jc w:val="center"/>
              <w:rPr>
                <w:rFonts w:ascii="Arial" w:hAnsi="Arial" w:cs="Arial"/>
                <w:sz w:val="24"/>
                <w:szCs w:val="24"/>
              </w:rPr>
            </w:pPr>
            <w:r w:rsidRPr="008671F6">
              <w:rPr>
                <w:rFonts w:ascii="Arial" w:hAnsi="Arial" w:cs="Arial"/>
                <w:sz w:val="24"/>
                <w:szCs w:val="24"/>
              </w:rPr>
              <w:t>LXC</w:t>
            </w:r>
          </w:p>
        </w:tc>
        <w:tc>
          <w:tcPr>
            <w:tcW w:w="2207" w:type="dxa"/>
            <w:shd w:val="clear" w:color="auto" w:fill="DEEAF6" w:themeFill="accent5" w:themeFillTint="33"/>
            <w:vAlign w:val="center"/>
          </w:tcPr>
          <w:p w14:paraId="78C388DB" w14:textId="4E923DB7" w:rsidR="00627A93" w:rsidRDefault="00F52ECF" w:rsidP="00226A06">
            <w:pPr>
              <w:spacing w:line="259" w:lineRule="auto"/>
              <w:jc w:val="center"/>
              <w:rPr>
                <w:rFonts w:ascii="Arial" w:hAnsi="Arial" w:cs="Arial"/>
                <w:sz w:val="24"/>
                <w:szCs w:val="24"/>
              </w:rPr>
            </w:pPr>
            <w:r>
              <w:rPr>
                <w:rFonts w:ascii="Arial" w:hAnsi="Arial" w:cs="Arial"/>
                <w:sz w:val="24"/>
                <w:szCs w:val="24"/>
              </w:rPr>
              <w:t>Linux</w:t>
            </w:r>
          </w:p>
        </w:tc>
        <w:tc>
          <w:tcPr>
            <w:tcW w:w="2891" w:type="dxa"/>
            <w:shd w:val="clear" w:color="auto" w:fill="DEEAF6" w:themeFill="accent5" w:themeFillTint="33"/>
            <w:vAlign w:val="center"/>
          </w:tcPr>
          <w:p w14:paraId="0066235D" w14:textId="374A5CEA" w:rsidR="00627A93" w:rsidRDefault="00F5166B" w:rsidP="00226A06">
            <w:pPr>
              <w:spacing w:line="259" w:lineRule="auto"/>
              <w:jc w:val="center"/>
              <w:rPr>
                <w:rFonts w:ascii="Arial" w:hAnsi="Arial" w:cs="Arial"/>
                <w:sz w:val="24"/>
                <w:szCs w:val="24"/>
              </w:rPr>
            </w:pPr>
            <w:r w:rsidRPr="00F5166B">
              <w:rPr>
                <w:rFonts w:ascii="Arial" w:hAnsi="Arial" w:cs="Arial"/>
                <w:sz w:val="24"/>
                <w:szCs w:val="24"/>
              </w:rPr>
              <w:t>Contenedores nativos de Linux</w:t>
            </w:r>
          </w:p>
        </w:tc>
      </w:tr>
      <w:tr w:rsidR="00627A93" w14:paraId="42F5D14B" w14:textId="77777777" w:rsidTr="00F17EFD">
        <w:trPr>
          <w:jc w:val="center"/>
        </w:trPr>
        <w:tc>
          <w:tcPr>
            <w:tcW w:w="2207" w:type="dxa"/>
            <w:vAlign w:val="center"/>
          </w:tcPr>
          <w:p w14:paraId="630BD509" w14:textId="6726F98E" w:rsidR="00627A93" w:rsidRDefault="00627A93" w:rsidP="00226A06">
            <w:pPr>
              <w:spacing w:line="259" w:lineRule="auto"/>
              <w:jc w:val="center"/>
              <w:rPr>
                <w:rFonts w:ascii="Arial" w:hAnsi="Arial" w:cs="Arial"/>
                <w:sz w:val="24"/>
                <w:szCs w:val="24"/>
              </w:rPr>
            </w:pPr>
            <w:r>
              <w:rPr>
                <w:rFonts w:ascii="Arial" w:hAnsi="Arial" w:cs="Arial"/>
                <w:sz w:val="24"/>
                <w:szCs w:val="24"/>
              </w:rPr>
              <w:t>2013</w:t>
            </w:r>
          </w:p>
        </w:tc>
        <w:tc>
          <w:tcPr>
            <w:tcW w:w="2207" w:type="dxa"/>
            <w:vAlign w:val="center"/>
          </w:tcPr>
          <w:p w14:paraId="57F8A63D" w14:textId="61A2CCA2" w:rsidR="00627A93" w:rsidRDefault="008671F6" w:rsidP="00226A06">
            <w:pPr>
              <w:spacing w:line="259" w:lineRule="auto"/>
              <w:jc w:val="center"/>
              <w:rPr>
                <w:rFonts w:ascii="Arial" w:hAnsi="Arial" w:cs="Arial"/>
                <w:sz w:val="24"/>
                <w:szCs w:val="24"/>
              </w:rPr>
            </w:pPr>
            <w:r w:rsidRPr="008671F6">
              <w:rPr>
                <w:rFonts w:ascii="Arial" w:hAnsi="Arial" w:cs="Arial"/>
                <w:sz w:val="24"/>
                <w:szCs w:val="24"/>
              </w:rPr>
              <w:t>Docker</w:t>
            </w:r>
          </w:p>
        </w:tc>
        <w:tc>
          <w:tcPr>
            <w:tcW w:w="2207" w:type="dxa"/>
            <w:vAlign w:val="center"/>
          </w:tcPr>
          <w:p w14:paraId="790E688B" w14:textId="4AF9D2C5" w:rsidR="00627A93" w:rsidRDefault="00F52ECF" w:rsidP="00226A06">
            <w:pPr>
              <w:spacing w:line="259" w:lineRule="auto"/>
              <w:jc w:val="center"/>
              <w:rPr>
                <w:rFonts w:ascii="Arial" w:hAnsi="Arial" w:cs="Arial"/>
                <w:sz w:val="24"/>
                <w:szCs w:val="24"/>
              </w:rPr>
            </w:pPr>
            <w:r>
              <w:rPr>
                <w:rFonts w:ascii="Arial" w:hAnsi="Arial" w:cs="Arial"/>
                <w:sz w:val="24"/>
                <w:szCs w:val="24"/>
              </w:rPr>
              <w:t>Linux</w:t>
            </w:r>
          </w:p>
        </w:tc>
        <w:tc>
          <w:tcPr>
            <w:tcW w:w="2891" w:type="dxa"/>
            <w:vAlign w:val="center"/>
          </w:tcPr>
          <w:p w14:paraId="38CD9C66" w14:textId="27D252FD" w:rsidR="00627A93" w:rsidRDefault="00F5166B" w:rsidP="00226A06">
            <w:pPr>
              <w:spacing w:line="259" w:lineRule="auto"/>
              <w:jc w:val="center"/>
              <w:rPr>
                <w:rFonts w:ascii="Arial" w:hAnsi="Arial" w:cs="Arial"/>
                <w:sz w:val="24"/>
                <w:szCs w:val="24"/>
              </w:rPr>
            </w:pPr>
            <w:r w:rsidRPr="00F5166B">
              <w:rPr>
                <w:rFonts w:ascii="Arial" w:hAnsi="Arial" w:cs="Arial"/>
                <w:sz w:val="24"/>
                <w:szCs w:val="24"/>
              </w:rPr>
              <w:t>Popularización y estandarización</w:t>
            </w:r>
          </w:p>
        </w:tc>
      </w:tr>
      <w:tr w:rsidR="00627A93" w14:paraId="4C425951" w14:textId="77777777" w:rsidTr="00F17EFD">
        <w:trPr>
          <w:jc w:val="center"/>
        </w:trPr>
        <w:tc>
          <w:tcPr>
            <w:tcW w:w="2207" w:type="dxa"/>
            <w:shd w:val="clear" w:color="auto" w:fill="DEEAF6" w:themeFill="accent5" w:themeFillTint="33"/>
            <w:vAlign w:val="center"/>
          </w:tcPr>
          <w:p w14:paraId="1E917D5F" w14:textId="2FD3EB3C" w:rsidR="00627A93" w:rsidRDefault="00627A93" w:rsidP="00226A06">
            <w:pPr>
              <w:spacing w:line="259" w:lineRule="auto"/>
              <w:jc w:val="center"/>
              <w:rPr>
                <w:rFonts w:ascii="Arial" w:hAnsi="Arial" w:cs="Arial"/>
                <w:sz w:val="24"/>
                <w:szCs w:val="24"/>
              </w:rPr>
            </w:pPr>
            <w:r>
              <w:rPr>
                <w:rFonts w:ascii="Arial" w:hAnsi="Arial" w:cs="Arial"/>
                <w:sz w:val="24"/>
                <w:szCs w:val="24"/>
              </w:rPr>
              <w:t>2014</w:t>
            </w:r>
          </w:p>
        </w:tc>
        <w:tc>
          <w:tcPr>
            <w:tcW w:w="2207" w:type="dxa"/>
            <w:shd w:val="clear" w:color="auto" w:fill="DEEAF6" w:themeFill="accent5" w:themeFillTint="33"/>
            <w:vAlign w:val="center"/>
          </w:tcPr>
          <w:p w14:paraId="4E836DF8" w14:textId="6077D972" w:rsidR="00627A93" w:rsidRDefault="008671F6" w:rsidP="00226A06">
            <w:pPr>
              <w:spacing w:line="259" w:lineRule="auto"/>
              <w:jc w:val="center"/>
              <w:rPr>
                <w:rFonts w:ascii="Arial" w:hAnsi="Arial" w:cs="Arial"/>
                <w:sz w:val="24"/>
                <w:szCs w:val="24"/>
              </w:rPr>
            </w:pPr>
            <w:r w:rsidRPr="008671F6">
              <w:rPr>
                <w:rFonts w:ascii="Arial" w:hAnsi="Arial" w:cs="Arial"/>
                <w:sz w:val="24"/>
                <w:szCs w:val="24"/>
              </w:rPr>
              <w:t>Kubernetes</w:t>
            </w:r>
          </w:p>
        </w:tc>
        <w:tc>
          <w:tcPr>
            <w:tcW w:w="2207" w:type="dxa"/>
            <w:shd w:val="clear" w:color="auto" w:fill="DEEAF6" w:themeFill="accent5" w:themeFillTint="33"/>
            <w:vAlign w:val="center"/>
          </w:tcPr>
          <w:p w14:paraId="231E8F5F" w14:textId="503F6199" w:rsidR="00627A93" w:rsidRDefault="00F52ECF" w:rsidP="00226A06">
            <w:pPr>
              <w:spacing w:line="259" w:lineRule="auto"/>
              <w:jc w:val="center"/>
              <w:rPr>
                <w:rFonts w:ascii="Arial" w:hAnsi="Arial" w:cs="Arial"/>
                <w:sz w:val="24"/>
                <w:szCs w:val="24"/>
              </w:rPr>
            </w:pPr>
            <w:r w:rsidRPr="00F52ECF">
              <w:rPr>
                <w:rFonts w:ascii="Arial" w:hAnsi="Arial" w:cs="Arial"/>
                <w:sz w:val="24"/>
                <w:szCs w:val="24"/>
              </w:rPr>
              <w:t>Multiplataforma</w:t>
            </w:r>
          </w:p>
        </w:tc>
        <w:tc>
          <w:tcPr>
            <w:tcW w:w="2891" w:type="dxa"/>
            <w:shd w:val="clear" w:color="auto" w:fill="DEEAF6" w:themeFill="accent5" w:themeFillTint="33"/>
            <w:vAlign w:val="center"/>
          </w:tcPr>
          <w:p w14:paraId="666F05E7" w14:textId="03382EB7" w:rsidR="00627A93" w:rsidRDefault="00F5166B" w:rsidP="00226A06">
            <w:pPr>
              <w:keepNext/>
              <w:spacing w:line="259" w:lineRule="auto"/>
              <w:jc w:val="center"/>
              <w:rPr>
                <w:rFonts w:ascii="Arial" w:hAnsi="Arial" w:cs="Arial"/>
                <w:sz w:val="24"/>
                <w:szCs w:val="24"/>
              </w:rPr>
            </w:pPr>
            <w:r w:rsidRPr="00F5166B">
              <w:rPr>
                <w:rFonts w:ascii="Arial" w:hAnsi="Arial" w:cs="Arial"/>
                <w:sz w:val="24"/>
                <w:szCs w:val="24"/>
              </w:rPr>
              <w:t>Orquestación de contenedores</w:t>
            </w:r>
          </w:p>
        </w:tc>
      </w:tr>
    </w:tbl>
    <w:p w14:paraId="6D8D2837" w14:textId="5B574A86" w:rsidR="00627A93" w:rsidRDefault="003F6D67" w:rsidP="003F6D67">
      <w:pPr>
        <w:pStyle w:val="Descripcin"/>
        <w:rPr>
          <w:rFonts w:ascii="Arial" w:hAnsi="Arial" w:cs="Arial"/>
          <w:sz w:val="24"/>
          <w:szCs w:val="24"/>
        </w:rPr>
      </w:pPr>
      <w:bookmarkStart w:id="69" w:name="_Toc200806431"/>
      <w:bookmarkStart w:id="70" w:name="_Toc200812027"/>
      <w:r>
        <w:t xml:space="preserve">Tabla </w:t>
      </w:r>
      <w:fldSimple w:instr=" SEQ Tabla \* ARABIC ">
        <w:r w:rsidR="00420186">
          <w:rPr>
            <w:noProof/>
          </w:rPr>
          <w:t>14</w:t>
        </w:r>
      </w:fldSimple>
      <w:r>
        <w:t xml:space="preserve">. </w:t>
      </w:r>
      <w:r w:rsidRPr="00AB27C0">
        <w:t>Evolución Histórica de las Tecnologías de Contenedores</w:t>
      </w:r>
      <w:r>
        <w:t>.</w:t>
      </w:r>
      <w:bookmarkEnd w:id="69"/>
      <w:bookmarkEnd w:id="70"/>
    </w:p>
    <w:p w14:paraId="1D53E174" w14:textId="4466CE1B" w:rsidR="00D0339A" w:rsidRDefault="00D0339A">
      <w:pPr>
        <w:spacing w:line="259" w:lineRule="auto"/>
        <w:rPr>
          <w:rFonts w:ascii="Arial" w:hAnsi="Arial" w:cs="Arial"/>
          <w:sz w:val="24"/>
          <w:szCs w:val="24"/>
        </w:rPr>
      </w:pPr>
      <w:r>
        <w:rPr>
          <w:rFonts w:ascii="Arial" w:hAnsi="Arial" w:cs="Arial"/>
          <w:sz w:val="24"/>
          <w:szCs w:val="24"/>
        </w:rPr>
        <w:br w:type="page"/>
      </w:r>
    </w:p>
    <w:p w14:paraId="40ADF715" w14:textId="1020249B" w:rsidR="00612946" w:rsidRDefault="00612946" w:rsidP="00781637">
      <w:pPr>
        <w:spacing w:line="259" w:lineRule="auto"/>
        <w:jc w:val="both"/>
        <w:rPr>
          <w:rFonts w:ascii="Arial" w:hAnsi="Arial" w:cs="Arial"/>
          <w:sz w:val="24"/>
          <w:szCs w:val="24"/>
        </w:rPr>
      </w:pPr>
      <w:r w:rsidRPr="00612946">
        <w:rPr>
          <w:rFonts w:ascii="Arial" w:hAnsi="Arial" w:cs="Arial"/>
          <w:sz w:val="24"/>
          <w:szCs w:val="24"/>
        </w:rPr>
        <w:lastRenderedPageBreak/>
        <w:t>La historia de chroot() es particularmente interesante porque inicialmente se pensaba que había sido creada por Bill Joy en 1982 para ayudarse en el desarrollo del sistema Unix 4.2BSD. Sin embargo, investigaciones posteriores realizadas por Losh (2020) han demostrado que chroot() fue introducida en la 7ª Edición de Unix de Bell Labs en 1979, dos años antes de lo que se creía originalmente. Este descubrimiento surgió al examinar cuidadosamente los registros históricos del sistema SCCS (Source Code Control System).</w:t>
      </w:r>
    </w:p>
    <w:p w14:paraId="1F649C18" w14:textId="77777777" w:rsidR="009B25AC" w:rsidRDefault="009B25AC" w:rsidP="00781637">
      <w:pPr>
        <w:spacing w:line="259" w:lineRule="auto"/>
        <w:jc w:val="both"/>
        <w:rPr>
          <w:rFonts w:ascii="Arial" w:hAnsi="Arial" w:cs="Arial"/>
          <w:sz w:val="24"/>
          <w:szCs w:val="24"/>
        </w:rPr>
      </w:pPr>
    </w:p>
    <w:p w14:paraId="0A6EE64A" w14:textId="77777777" w:rsidR="009B25AC" w:rsidRPr="009B25AC" w:rsidRDefault="009B25AC" w:rsidP="009B25AC">
      <w:pPr>
        <w:spacing w:before="240" w:line="257" w:lineRule="auto"/>
        <w:jc w:val="center"/>
        <w:rPr>
          <w:rFonts w:ascii="Arial" w:hAnsi="Arial" w:cs="Arial"/>
          <w:b/>
          <w:bCs/>
          <w:sz w:val="28"/>
          <w:szCs w:val="28"/>
        </w:rPr>
      </w:pPr>
      <w:r w:rsidRPr="009B25AC">
        <w:rPr>
          <w:rFonts w:ascii="Arial" w:hAnsi="Arial" w:cs="Arial"/>
          <w:b/>
          <w:bCs/>
          <w:sz w:val="28"/>
          <w:szCs w:val="28"/>
        </w:rPr>
        <w:t>LA PRIMERA IMPLEMENTACIÓN COMPLETA: FREEBSD JAILS</w:t>
      </w:r>
    </w:p>
    <w:p w14:paraId="3A0BDB74" w14:textId="40CB4A69" w:rsidR="007B5DDB" w:rsidRPr="007B5DDB" w:rsidRDefault="007B5DDB" w:rsidP="007B5DDB">
      <w:pPr>
        <w:spacing w:line="259" w:lineRule="auto"/>
        <w:jc w:val="both"/>
        <w:rPr>
          <w:rFonts w:ascii="Arial" w:hAnsi="Arial" w:cs="Arial"/>
          <w:sz w:val="24"/>
          <w:szCs w:val="24"/>
        </w:rPr>
      </w:pPr>
      <w:r w:rsidRPr="007B5DDB">
        <w:rPr>
          <w:rFonts w:ascii="Arial" w:hAnsi="Arial" w:cs="Arial"/>
          <w:sz w:val="24"/>
          <w:szCs w:val="24"/>
        </w:rPr>
        <w:t xml:space="preserve">El salto conceptual de chroot() a un sistema completo de contenedores ocurrió cuando FreeBSD creó el subsistema Jails a partir de su versión 4.0, del año 2000 </w:t>
      </w:r>
      <w:r w:rsidR="000B2D6F">
        <w:rPr>
          <w:rFonts w:ascii="Arial" w:hAnsi="Arial" w:cs="Arial"/>
          <w:sz w:val="24"/>
          <w:szCs w:val="24"/>
        </w:rPr>
        <w:t>[Kamp, 2000; FreeBSD Foundation, 2022]</w:t>
      </w:r>
      <w:r w:rsidRPr="007B5DDB">
        <w:rPr>
          <w:rFonts w:ascii="Arial" w:hAnsi="Arial" w:cs="Arial"/>
          <w:sz w:val="24"/>
          <w:szCs w:val="24"/>
        </w:rPr>
        <w:t xml:space="preserve">. Esta implementación fue desarrollada por Poul-Henning Kamp en respuesta a una solicitud específica de Derrick T. Woolworth, quien necesitaba ejecutar múltiples versiones de Apache y MySQL en el mismo servidor para su empresa de hosting R&amp;D Associates Inc </w:t>
      </w:r>
      <w:r w:rsidR="000B2D6F">
        <w:rPr>
          <w:rFonts w:ascii="Arial" w:hAnsi="Arial" w:cs="Arial"/>
          <w:sz w:val="24"/>
          <w:szCs w:val="24"/>
        </w:rPr>
        <w:t>[FreeBSD Wiki, 2025]</w:t>
      </w:r>
      <w:r w:rsidRPr="007B5DDB">
        <w:rPr>
          <w:rFonts w:ascii="Arial" w:hAnsi="Arial" w:cs="Arial"/>
          <w:sz w:val="24"/>
          <w:szCs w:val="24"/>
        </w:rPr>
        <w:t>.</w:t>
      </w:r>
    </w:p>
    <w:p w14:paraId="56146C37" w14:textId="55DFA9C4" w:rsidR="007B5DDB" w:rsidRDefault="007B5DDB" w:rsidP="009B25AC">
      <w:pPr>
        <w:spacing w:line="259" w:lineRule="auto"/>
        <w:jc w:val="both"/>
        <w:rPr>
          <w:rFonts w:ascii="Arial" w:hAnsi="Arial" w:cs="Arial"/>
          <w:sz w:val="24"/>
          <w:szCs w:val="24"/>
        </w:rPr>
      </w:pPr>
      <w:r w:rsidRPr="007B5DDB">
        <w:rPr>
          <w:rFonts w:ascii="Arial" w:hAnsi="Arial" w:cs="Arial"/>
          <w:sz w:val="24"/>
          <w:szCs w:val="24"/>
        </w:rPr>
        <w:t>Esta implementación representó la primera realización completa de la visión de contenedores como la conocemos hoy, proporcionando no solo aislamiento del sistema de archivos, sino un entorno completamente aislado para la ejecución de aplicaciones.</w:t>
      </w:r>
    </w:p>
    <w:p w14:paraId="422BEEF0" w14:textId="0363082C" w:rsidR="00662069" w:rsidRDefault="00662069">
      <w:pPr>
        <w:spacing w:line="259" w:lineRule="auto"/>
        <w:rPr>
          <w:rFonts w:ascii="Arial" w:hAnsi="Arial" w:cs="Arial"/>
          <w:sz w:val="24"/>
          <w:szCs w:val="24"/>
        </w:rPr>
      </w:pPr>
      <w:r>
        <w:rPr>
          <w:rFonts w:ascii="Arial" w:hAnsi="Arial" w:cs="Arial"/>
          <w:sz w:val="24"/>
          <w:szCs w:val="24"/>
        </w:rPr>
        <w:br w:type="page"/>
      </w:r>
    </w:p>
    <w:p w14:paraId="27507F70" w14:textId="4356817B" w:rsidR="009B25AC" w:rsidRPr="00235493" w:rsidRDefault="00DE0499" w:rsidP="00235493">
      <w:pPr>
        <w:pStyle w:val="Ttulo4"/>
        <w:jc w:val="center"/>
        <w:rPr>
          <w:rFonts w:ascii="Arial" w:eastAsia="Arial" w:hAnsi="Arial" w:cs="Arial"/>
          <w:b/>
          <w:bCs/>
          <w:i w:val="0"/>
          <w:color w:val="002060"/>
          <w:sz w:val="32"/>
          <w:szCs w:val="32"/>
        </w:rPr>
      </w:pPr>
      <w:r w:rsidRPr="00DE0499">
        <w:rPr>
          <w:rFonts w:ascii="Arial" w:eastAsia="Arial" w:hAnsi="Arial" w:cs="Arial"/>
          <w:b/>
          <w:bCs/>
          <w:i w:val="0"/>
          <w:color w:val="002060"/>
          <w:sz w:val="32"/>
          <w:szCs w:val="32"/>
        </w:rPr>
        <w:lastRenderedPageBreak/>
        <w:t>ARQUITECTURA Y DIFERENCIAS FUNDAMENTALES</w:t>
      </w:r>
    </w:p>
    <w:p w14:paraId="5635B87D" w14:textId="77777777" w:rsidR="009B25AC" w:rsidRPr="009B25AC" w:rsidRDefault="009B25AC" w:rsidP="009B25AC">
      <w:pPr>
        <w:spacing w:before="240" w:line="257" w:lineRule="auto"/>
        <w:jc w:val="center"/>
        <w:rPr>
          <w:rFonts w:ascii="Arial" w:hAnsi="Arial" w:cs="Arial"/>
          <w:b/>
          <w:bCs/>
          <w:sz w:val="28"/>
          <w:szCs w:val="28"/>
        </w:rPr>
      </w:pPr>
      <w:r w:rsidRPr="009B25AC">
        <w:rPr>
          <w:rFonts w:ascii="Arial" w:hAnsi="Arial" w:cs="Arial"/>
          <w:b/>
          <w:bCs/>
          <w:sz w:val="28"/>
          <w:szCs w:val="28"/>
        </w:rPr>
        <w:t>COMPARACIÓN ARQUITECTÓNICA FUNDAMENTAL</w:t>
      </w:r>
    </w:p>
    <w:p w14:paraId="092885B1" w14:textId="72CFC2ED" w:rsidR="00512868" w:rsidRDefault="00512868" w:rsidP="00007D79">
      <w:pPr>
        <w:spacing w:line="259" w:lineRule="auto"/>
        <w:jc w:val="both"/>
        <w:rPr>
          <w:rFonts w:ascii="Arial" w:hAnsi="Arial" w:cs="Arial"/>
          <w:sz w:val="24"/>
          <w:szCs w:val="24"/>
        </w:rPr>
      </w:pPr>
      <w:r w:rsidRPr="00512868">
        <w:rPr>
          <w:rFonts w:ascii="Arial" w:hAnsi="Arial" w:cs="Arial"/>
          <w:sz w:val="24"/>
          <w:szCs w:val="24"/>
        </w:rPr>
        <w:t xml:space="preserve">Mientras que las tecnologías antes descritas de virtualización implementan hardware virtual para cada sistema operativo, los contenedores más bien presentan un sistema operativo virtual para el conjunto de procesos que definen el comportamiento de cada máquina virtual </w:t>
      </w:r>
      <w:r w:rsidR="00D42946">
        <w:rPr>
          <w:rFonts w:ascii="Arial" w:hAnsi="Arial" w:cs="Arial"/>
          <w:sz w:val="24"/>
          <w:szCs w:val="24"/>
        </w:rPr>
        <w:t>[Wolf et al., 2015]</w:t>
      </w:r>
      <w:r w:rsidRPr="00512868">
        <w:rPr>
          <w:rFonts w:ascii="Arial" w:hAnsi="Arial" w:cs="Arial"/>
          <w:sz w:val="24"/>
          <w:szCs w:val="24"/>
        </w:rPr>
        <w:t xml:space="preserve">. Mientras que los métodos tradicionales operan mediante una multiplexación de máquinas virtuales sobre hardware real, los contenedores operan mediante restricciones adicionales sobre los procesos de usuario </w:t>
      </w:r>
      <w:r w:rsidR="00D42946">
        <w:rPr>
          <w:rFonts w:ascii="Arial" w:hAnsi="Arial" w:cs="Arial"/>
          <w:sz w:val="24"/>
          <w:szCs w:val="24"/>
        </w:rPr>
        <w:t>[Wolf et al., 2015]</w:t>
      </w:r>
      <w:r w:rsidRPr="00512868">
        <w:rPr>
          <w:rFonts w:ascii="Arial" w:hAnsi="Arial" w:cs="Arial"/>
          <w:sz w:val="24"/>
          <w:szCs w:val="24"/>
        </w:rPr>
        <w:t>.</w:t>
      </w:r>
    </w:p>
    <w:p w14:paraId="396A2570" w14:textId="2E861746" w:rsidR="00007D79" w:rsidRDefault="00007D79" w:rsidP="009B25AC">
      <w:pPr>
        <w:spacing w:line="259" w:lineRule="auto"/>
        <w:jc w:val="both"/>
        <w:rPr>
          <w:rFonts w:ascii="Arial" w:hAnsi="Arial" w:cs="Arial"/>
          <w:sz w:val="24"/>
          <w:szCs w:val="24"/>
        </w:rPr>
      </w:pPr>
      <w:r w:rsidRPr="00007D79">
        <w:rPr>
          <w:rFonts w:ascii="Arial" w:hAnsi="Arial" w:cs="Arial"/>
          <w:sz w:val="24"/>
          <w:szCs w:val="24"/>
        </w:rPr>
        <w:t xml:space="preserve">La Tabla </w:t>
      </w:r>
      <w:r w:rsidR="00AF691D">
        <w:rPr>
          <w:rFonts w:ascii="Arial" w:hAnsi="Arial" w:cs="Arial"/>
          <w:sz w:val="24"/>
          <w:szCs w:val="24"/>
        </w:rPr>
        <w:t>15</w:t>
      </w:r>
      <w:r w:rsidRPr="00007D79">
        <w:rPr>
          <w:rFonts w:ascii="Arial" w:hAnsi="Arial" w:cs="Arial"/>
          <w:sz w:val="24"/>
          <w:szCs w:val="24"/>
        </w:rPr>
        <w:t xml:space="preserve"> presenta una comparación arquitectónica detallada entre contenedores y otros métodos de virtualización.</w:t>
      </w:r>
    </w:p>
    <w:p w14:paraId="7F82ADD4" w14:textId="77777777" w:rsidR="009B25AC" w:rsidRDefault="009B25AC" w:rsidP="00781637">
      <w:pPr>
        <w:spacing w:line="259" w:lineRule="auto"/>
        <w:jc w:val="both"/>
        <w:rPr>
          <w:rFonts w:ascii="Arial" w:hAnsi="Arial" w:cs="Arial"/>
          <w:sz w:val="24"/>
          <w:szCs w:val="24"/>
        </w:rPr>
      </w:pPr>
    </w:p>
    <w:tbl>
      <w:tblPr>
        <w:tblStyle w:val="Tablaconcuadrcula"/>
        <w:tblW w:w="8940" w:type="dxa"/>
        <w:tblLook w:val="04A0" w:firstRow="1" w:lastRow="0" w:firstColumn="1" w:lastColumn="0" w:noHBand="0" w:noVBand="1"/>
      </w:tblPr>
      <w:tblGrid>
        <w:gridCol w:w="1531"/>
        <w:gridCol w:w="2243"/>
        <w:gridCol w:w="2923"/>
        <w:gridCol w:w="2243"/>
      </w:tblGrid>
      <w:tr w:rsidR="00CD27BF" w14:paraId="1C0BFC0D" w14:textId="77777777" w:rsidTr="00A43F96">
        <w:tc>
          <w:tcPr>
            <w:tcW w:w="1531" w:type="dxa"/>
            <w:shd w:val="clear" w:color="auto" w:fill="002060"/>
            <w:vAlign w:val="center"/>
          </w:tcPr>
          <w:p w14:paraId="6EE9C48F" w14:textId="708FE05D" w:rsidR="00CD27BF" w:rsidRPr="002C34AD" w:rsidRDefault="002C34AD" w:rsidP="00A43F96">
            <w:pPr>
              <w:spacing w:line="259" w:lineRule="auto"/>
              <w:jc w:val="center"/>
              <w:rPr>
                <w:rFonts w:ascii="Arial" w:hAnsi="Arial" w:cs="Arial"/>
                <w:b/>
                <w:bCs/>
                <w:sz w:val="24"/>
                <w:szCs w:val="24"/>
              </w:rPr>
            </w:pPr>
            <w:r w:rsidRPr="002C34AD">
              <w:rPr>
                <w:rFonts w:ascii="Arial" w:hAnsi="Arial" w:cs="Arial"/>
                <w:b/>
                <w:bCs/>
                <w:sz w:val="24"/>
                <w:szCs w:val="24"/>
              </w:rPr>
              <w:t>ASPECTO</w:t>
            </w:r>
          </w:p>
        </w:tc>
        <w:tc>
          <w:tcPr>
            <w:tcW w:w="2243" w:type="dxa"/>
            <w:shd w:val="clear" w:color="auto" w:fill="002060"/>
            <w:vAlign w:val="center"/>
          </w:tcPr>
          <w:p w14:paraId="192691D2" w14:textId="2970F541" w:rsidR="00CD27BF" w:rsidRPr="002C34AD" w:rsidRDefault="002C34AD" w:rsidP="00A43F96">
            <w:pPr>
              <w:spacing w:line="259" w:lineRule="auto"/>
              <w:jc w:val="center"/>
              <w:rPr>
                <w:rFonts w:ascii="Arial" w:hAnsi="Arial" w:cs="Arial"/>
                <w:b/>
                <w:bCs/>
                <w:sz w:val="24"/>
                <w:szCs w:val="24"/>
              </w:rPr>
            </w:pPr>
            <w:r w:rsidRPr="002C34AD">
              <w:rPr>
                <w:rFonts w:ascii="Arial" w:hAnsi="Arial" w:cs="Arial"/>
                <w:b/>
                <w:bCs/>
                <w:sz w:val="24"/>
                <w:szCs w:val="24"/>
              </w:rPr>
              <w:t>VIRTUALIZACIÓN COMPLETA</w:t>
            </w:r>
          </w:p>
        </w:tc>
        <w:tc>
          <w:tcPr>
            <w:tcW w:w="2923" w:type="dxa"/>
            <w:shd w:val="clear" w:color="auto" w:fill="002060"/>
            <w:vAlign w:val="center"/>
          </w:tcPr>
          <w:p w14:paraId="77B4E01B" w14:textId="012CC6EB" w:rsidR="00CD27BF" w:rsidRPr="002C34AD" w:rsidRDefault="002C34AD" w:rsidP="00A43F96">
            <w:pPr>
              <w:spacing w:line="259" w:lineRule="auto"/>
              <w:jc w:val="center"/>
              <w:rPr>
                <w:rFonts w:ascii="Arial" w:hAnsi="Arial" w:cs="Arial"/>
                <w:b/>
                <w:bCs/>
                <w:sz w:val="24"/>
                <w:szCs w:val="24"/>
              </w:rPr>
            </w:pPr>
            <w:r w:rsidRPr="002C34AD">
              <w:rPr>
                <w:rFonts w:ascii="Arial" w:hAnsi="Arial" w:cs="Arial"/>
                <w:b/>
                <w:bCs/>
                <w:sz w:val="24"/>
                <w:szCs w:val="24"/>
              </w:rPr>
              <w:t>PARAVIRTUALIZACIÓN</w:t>
            </w:r>
          </w:p>
        </w:tc>
        <w:tc>
          <w:tcPr>
            <w:tcW w:w="2243" w:type="dxa"/>
            <w:shd w:val="clear" w:color="auto" w:fill="002060"/>
            <w:vAlign w:val="center"/>
          </w:tcPr>
          <w:p w14:paraId="71065C33" w14:textId="4D1F8913" w:rsidR="00CD27BF" w:rsidRPr="002C34AD" w:rsidRDefault="002C34AD" w:rsidP="00A43F96">
            <w:pPr>
              <w:spacing w:line="259" w:lineRule="auto"/>
              <w:jc w:val="center"/>
              <w:rPr>
                <w:rFonts w:ascii="Arial" w:hAnsi="Arial" w:cs="Arial"/>
                <w:b/>
                <w:bCs/>
                <w:sz w:val="24"/>
                <w:szCs w:val="24"/>
              </w:rPr>
            </w:pPr>
            <w:r w:rsidRPr="002C34AD">
              <w:rPr>
                <w:rFonts w:ascii="Arial" w:hAnsi="Arial" w:cs="Arial"/>
                <w:b/>
                <w:bCs/>
                <w:sz w:val="24"/>
                <w:szCs w:val="24"/>
              </w:rPr>
              <w:t>CONTENEDORES</w:t>
            </w:r>
          </w:p>
        </w:tc>
      </w:tr>
      <w:tr w:rsidR="00CD27BF" w14:paraId="034B9253" w14:textId="77777777" w:rsidTr="00A43F96">
        <w:tc>
          <w:tcPr>
            <w:tcW w:w="1531" w:type="dxa"/>
            <w:vAlign w:val="center"/>
          </w:tcPr>
          <w:p w14:paraId="12D14B61" w14:textId="68733F8D" w:rsidR="00CD27BF" w:rsidRDefault="003B2966" w:rsidP="00A43F96">
            <w:pPr>
              <w:spacing w:line="259" w:lineRule="auto"/>
              <w:jc w:val="center"/>
              <w:rPr>
                <w:rFonts w:ascii="Arial" w:hAnsi="Arial" w:cs="Arial"/>
                <w:sz w:val="24"/>
                <w:szCs w:val="24"/>
              </w:rPr>
            </w:pPr>
            <w:r w:rsidRPr="003B2966">
              <w:rPr>
                <w:rFonts w:ascii="Arial" w:hAnsi="Arial" w:cs="Arial"/>
                <w:sz w:val="24"/>
                <w:szCs w:val="24"/>
              </w:rPr>
              <w:t>Sistemas operativos</w:t>
            </w:r>
          </w:p>
        </w:tc>
        <w:tc>
          <w:tcPr>
            <w:tcW w:w="2243" w:type="dxa"/>
            <w:vAlign w:val="center"/>
          </w:tcPr>
          <w:p w14:paraId="024574C0" w14:textId="611D6E6B" w:rsidR="00CD27BF" w:rsidRDefault="003B2966" w:rsidP="00A43F96">
            <w:pPr>
              <w:spacing w:line="259" w:lineRule="auto"/>
              <w:jc w:val="center"/>
              <w:rPr>
                <w:rFonts w:ascii="Arial" w:hAnsi="Arial" w:cs="Arial"/>
                <w:sz w:val="24"/>
                <w:szCs w:val="24"/>
              </w:rPr>
            </w:pPr>
            <w:r w:rsidRPr="003B2966">
              <w:rPr>
                <w:rFonts w:ascii="Arial" w:hAnsi="Arial" w:cs="Arial"/>
                <w:sz w:val="24"/>
                <w:szCs w:val="24"/>
              </w:rPr>
              <w:t>Múltiples SO completos</w:t>
            </w:r>
          </w:p>
        </w:tc>
        <w:tc>
          <w:tcPr>
            <w:tcW w:w="2923" w:type="dxa"/>
            <w:vAlign w:val="center"/>
          </w:tcPr>
          <w:p w14:paraId="3D9C992E" w14:textId="7EC2A0C9" w:rsidR="00CD27BF" w:rsidRDefault="003B2966" w:rsidP="00A43F96">
            <w:pPr>
              <w:spacing w:line="259" w:lineRule="auto"/>
              <w:jc w:val="center"/>
              <w:rPr>
                <w:rFonts w:ascii="Arial" w:hAnsi="Arial" w:cs="Arial"/>
                <w:sz w:val="24"/>
                <w:szCs w:val="24"/>
              </w:rPr>
            </w:pPr>
            <w:r w:rsidRPr="003B2966">
              <w:rPr>
                <w:rFonts w:ascii="Arial" w:hAnsi="Arial" w:cs="Arial"/>
                <w:sz w:val="24"/>
                <w:szCs w:val="24"/>
              </w:rPr>
              <w:t>Múltiples SO modificados</w:t>
            </w:r>
          </w:p>
        </w:tc>
        <w:tc>
          <w:tcPr>
            <w:tcW w:w="2243" w:type="dxa"/>
            <w:vAlign w:val="center"/>
          </w:tcPr>
          <w:p w14:paraId="3BAD52BB" w14:textId="751BFB11" w:rsidR="00CD27BF" w:rsidRDefault="003B2966" w:rsidP="00A43F96">
            <w:pPr>
              <w:spacing w:line="259" w:lineRule="auto"/>
              <w:jc w:val="center"/>
              <w:rPr>
                <w:rFonts w:ascii="Arial" w:hAnsi="Arial" w:cs="Arial"/>
                <w:sz w:val="24"/>
                <w:szCs w:val="24"/>
              </w:rPr>
            </w:pPr>
            <w:r w:rsidRPr="003B2966">
              <w:rPr>
                <w:rFonts w:ascii="Arial" w:hAnsi="Arial" w:cs="Arial"/>
                <w:sz w:val="24"/>
                <w:szCs w:val="24"/>
              </w:rPr>
              <w:t>Un SO compartido</w:t>
            </w:r>
          </w:p>
        </w:tc>
      </w:tr>
      <w:tr w:rsidR="00CD27BF" w14:paraId="514E9694" w14:textId="77777777" w:rsidTr="00A43F96">
        <w:tc>
          <w:tcPr>
            <w:tcW w:w="1531" w:type="dxa"/>
            <w:shd w:val="clear" w:color="auto" w:fill="DEEAF6" w:themeFill="accent5" w:themeFillTint="33"/>
            <w:vAlign w:val="center"/>
          </w:tcPr>
          <w:p w14:paraId="05392B16" w14:textId="136A9C91" w:rsidR="00CD27BF" w:rsidRDefault="003B2966" w:rsidP="00A43F96">
            <w:pPr>
              <w:spacing w:line="259" w:lineRule="auto"/>
              <w:jc w:val="center"/>
              <w:rPr>
                <w:rFonts w:ascii="Arial" w:hAnsi="Arial" w:cs="Arial"/>
                <w:sz w:val="24"/>
                <w:szCs w:val="24"/>
              </w:rPr>
            </w:pPr>
            <w:r w:rsidRPr="003B2966">
              <w:rPr>
                <w:rFonts w:ascii="Arial" w:hAnsi="Arial" w:cs="Arial"/>
                <w:sz w:val="24"/>
                <w:szCs w:val="24"/>
              </w:rPr>
              <w:t>Hipervisor</w:t>
            </w:r>
          </w:p>
        </w:tc>
        <w:tc>
          <w:tcPr>
            <w:tcW w:w="2243" w:type="dxa"/>
            <w:shd w:val="clear" w:color="auto" w:fill="DEEAF6" w:themeFill="accent5" w:themeFillTint="33"/>
            <w:vAlign w:val="center"/>
          </w:tcPr>
          <w:p w14:paraId="7D368F8E" w14:textId="7543BE38"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Requerido</w:t>
            </w:r>
          </w:p>
        </w:tc>
        <w:tc>
          <w:tcPr>
            <w:tcW w:w="2923" w:type="dxa"/>
            <w:shd w:val="clear" w:color="auto" w:fill="DEEAF6" w:themeFill="accent5" w:themeFillTint="33"/>
            <w:vAlign w:val="center"/>
          </w:tcPr>
          <w:p w14:paraId="312E43FF" w14:textId="32BB03EC"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Requerido (microkernel)</w:t>
            </w:r>
          </w:p>
        </w:tc>
        <w:tc>
          <w:tcPr>
            <w:tcW w:w="2243" w:type="dxa"/>
            <w:shd w:val="clear" w:color="auto" w:fill="DEEAF6" w:themeFill="accent5" w:themeFillTint="33"/>
            <w:vAlign w:val="center"/>
          </w:tcPr>
          <w:p w14:paraId="56F35D49" w14:textId="18CF3673"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No requerido</w:t>
            </w:r>
          </w:p>
        </w:tc>
      </w:tr>
      <w:tr w:rsidR="00CD27BF" w14:paraId="050A0E07" w14:textId="77777777" w:rsidTr="00A43F96">
        <w:tc>
          <w:tcPr>
            <w:tcW w:w="1531" w:type="dxa"/>
            <w:vAlign w:val="center"/>
          </w:tcPr>
          <w:p w14:paraId="4EF39C88" w14:textId="49090868"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Overhead de memoria</w:t>
            </w:r>
          </w:p>
        </w:tc>
        <w:tc>
          <w:tcPr>
            <w:tcW w:w="2243" w:type="dxa"/>
            <w:vAlign w:val="center"/>
          </w:tcPr>
          <w:p w14:paraId="72C8F567" w14:textId="09AC8D2B"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Alto (múltiples kernels)</w:t>
            </w:r>
          </w:p>
        </w:tc>
        <w:tc>
          <w:tcPr>
            <w:tcW w:w="2923" w:type="dxa"/>
            <w:vAlign w:val="center"/>
          </w:tcPr>
          <w:p w14:paraId="227B751E" w14:textId="30441383"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Medio (kernels optimizados)</w:t>
            </w:r>
          </w:p>
        </w:tc>
        <w:tc>
          <w:tcPr>
            <w:tcW w:w="2243" w:type="dxa"/>
            <w:vAlign w:val="center"/>
          </w:tcPr>
          <w:p w14:paraId="7548CDBF" w14:textId="0396FA4C"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Bajo (kernel compartido)</w:t>
            </w:r>
          </w:p>
        </w:tc>
      </w:tr>
      <w:tr w:rsidR="00CD27BF" w14:paraId="08E14583" w14:textId="77777777" w:rsidTr="00A43F96">
        <w:tc>
          <w:tcPr>
            <w:tcW w:w="1531" w:type="dxa"/>
            <w:shd w:val="clear" w:color="auto" w:fill="DEEAF6" w:themeFill="accent5" w:themeFillTint="33"/>
            <w:vAlign w:val="center"/>
          </w:tcPr>
          <w:p w14:paraId="6DC8DCE9" w14:textId="03C4B4FF"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Tiempo de inicio</w:t>
            </w:r>
          </w:p>
        </w:tc>
        <w:tc>
          <w:tcPr>
            <w:tcW w:w="2243" w:type="dxa"/>
            <w:shd w:val="clear" w:color="auto" w:fill="DEEAF6" w:themeFill="accent5" w:themeFillTint="33"/>
            <w:vAlign w:val="center"/>
          </w:tcPr>
          <w:p w14:paraId="4DCFC397" w14:textId="7ADEEAD2"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Minutos</w:t>
            </w:r>
          </w:p>
        </w:tc>
        <w:tc>
          <w:tcPr>
            <w:tcW w:w="2923" w:type="dxa"/>
            <w:shd w:val="clear" w:color="auto" w:fill="DEEAF6" w:themeFill="accent5" w:themeFillTint="33"/>
            <w:vAlign w:val="center"/>
          </w:tcPr>
          <w:p w14:paraId="368F55E4" w14:textId="7927A665" w:rsidR="00CD27BF" w:rsidRDefault="00B10789" w:rsidP="00A43F96">
            <w:pPr>
              <w:spacing w:line="259" w:lineRule="auto"/>
              <w:jc w:val="center"/>
              <w:rPr>
                <w:rFonts w:ascii="Arial" w:hAnsi="Arial" w:cs="Arial"/>
                <w:sz w:val="24"/>
                <w:szCs w:val="24"/>
              </w:rPr>
            </w:pPr>
            <w:r w:rsidRPr="00B10789">
              <w:rPr>
                <w:rFonts w:ascii="Arial" w:hAnsi="Arial" w:cs="Arial"/>
                <w:sz w:val="24"/>
                <w:szCs w:val="24"/>
              </w:rPr>
              <w:t>Minutos</w:t>
            </w:r>
          </w:p>
        </w:tc>
        <w:tc>
          <w:tcPr>
            <w:tcW w:w="2243" w:type="dxa"/>
            <w:shd w:val="clear" w:color="auto" w:fill="DEEAF6" w:themeFill="accent5" w:themeFillTint="33"/>
            <w:vAlign w:val="center"/>
          </w:tcPr>
          <w:p w14:paraId="33DEE418" w14:textId="514379DD" w:rsidR="00CD27BF" w:rsidRDefault="00B10789" w:rsidP="00A43F96">
            <w:pPr>
              <w:spacing w:line="259" w:lineRule="auto"/>
              <w:jc w:val="center"/>
              <w:rPr>
                <w:rFonts w:ascii="Arial" w:hAnsi="Arial" w:cs="Arial"/>
                <w:sz w:val="24"/>
                <w:szCs w:val="24"/>
              </w:rPr>
            </w:pPr>
            <w:r>
              <w:rPr>
                <w:rFonts w:ascii="Arial" w:hAnsi="Arial" w:cs="Arial"/>
                <w:sz w:val="24"/>
                <w:szCs w:val="24"/>
              </w:rPr>
              <w:t>Segundos</w:t>
            </w:r>
          </w:p>
        </w:tc>
      </w:tr>
      <w:tr w:rsidR="00CD27BF" w14:paraId="5455A2B3" w14:textId="77777777" w:rsidTr="00A43F96">
        <w:tc>
          <w:tcPr>
            <w:tcW w:w="1531" w:type="dxa"/>
            <w:vAlign w:val="center"/>
          </w:tcPr>
          <w:p w14:paraId="45346F6E" w14:textId="59616E18" w:rsidR="00CD27BF" w:rsidRDefault="00C26554" w:rsidP="00A43F96">
            <w:pPr>
              <w:spacing w:line="259" w:lineRule="auto"/>
              <w:jc w:val="center"/>
              <w:rPr>
                <w:rFonts w:ascii="Arial" w:hAnsi="Arial" w:cs="Arial"/>
                <w:sz w:val="24"/>
                <w:szCs w:val="24"/>
              </w:rPr>
            </w:pPr>
            <w:r w:rsidRPr="00C26554">
              <w:rPr>
                <w:rFonts w:ascii="Arial" w:hAnsi="Arial" w:cs="Arial"/>
                <w:sz w:val="24"/>
                <w:szCs w:val="24"/>
              </w:rPr>
              <w:t>Aislamiento</w:t>
            </w:r>
          </w:p>
        </w:tc>
        <w:tc>
          <w:tcPr>
            <w:tcW w:w="2243" w:type="dxa"/>
            <w:vAlign w:val="center"/>
          </w:tcPr>
          <w:p w14:paraId="07A3BBB0" w14:textId="685E3D63" w:rsidR="00CD27BF" w:rsidRDefault="00C26554" w:rsidP="00A43F96">
            <w:pPr>
              <w:spacing w:line="259" w:lineRule="auto"/>
              <w:jc w:val="center"/>
              <w:rPr>
                <w:rFonts w:ascii="Arial" w:hAnsi="Arial" w:cs="Arial"/>
                <w:sz w:val="24"/>
                <w:szCs w:val="24"/>
              </w:rPr>
            </w:pPr>
            <w:r w:rsidRPr="00C26554">
              <w:rPr>
                <w:rFonts w:ascii="Arial" w:hAnsi="Arial" w:cs="Arial"/>
                <w:sz w:val="24"/>
                <w:szCs w:val="24"/>
              </w:rPr>
              <w:t>Hardware virtual</w:t>
            </w:r>
          </w:p>
        </w:tc>
        <w:tc>
          <w:tcPr>
            <w:tcW w:w="2923" w:type="dxa"/>
            <w:vAlign w:val="center"/>
          </w:tcPr>
          <w:p w14:paraId="2F63F18E" w14:textId="3D489591" w:rsidR="00CD27BF" w:rsidRDefault="00C26554" w:rsidP="00A43F96">
            <w:pPr>
              <w:spacing w:line="259" w:lineRule="auto"/>
              <w:jc w:val="center"/>
              <w:rPr>
                <w:rFonts w:ascii="Arial" w:hAnsi="Arial" w:cs="Arial"/>
                <w:sz w:val="24"/>
                <w:szCs w:val="24"/>
              </w:rPr>
            </w:pPr>
            <w:r w:rsidRPr="00C26554">
              <w:rPr>
                <w:rFonts w:ascii="Arial" w:hAnsi="Arial" w:cs="Arial"/>
                <w:sz w:val="24"/>
                <w:szCs w:val="24"/>
              </w:rPr>
              <w:t>API del hipervisor</w:t>
            </w:r>
          </w:p>
        </w:tc>
        <w:tc>
          <w:tcPr>
            <w:tcW w:w="2243" w:type="dxa"/>
            <w:vAlign w:val="center"/>
          </w:tcPr>
          <w:p w14:paraId="2836AB48" w14:textId="7D76C693" w:rsidR="00CD27BF" w:rsidRDefault="00C26554" w:rsidP="00A43F96">
            <w:pPr>
              <w:spacing w:line="259" w:lineRule="auto"/>
              <w:jc w:val="center"/>
              <w:rPr>
                <w:rFonts w:ascii="Arial" w:hAnsi="Arial" w:cs="Arial"/>
                <w:sz w:val="24"/>
                <w:szCs w:val="24"/>
              </w:rPr>
            </w:pPr>
            <w:r w:rsidRPr="00C26554">
              <w:rPr>
                <w:rFonts w:ascii="Arial" w:hAnsi="Arial" w:cs="Arial"/>
                <w:sz w:val="24"/>
                <w:szCs w:val="24"/>
              </w:rPr>
              <w:t>Namespaces y cgroups</w:t>
            </w:r>
          </w:p>
        </w:tc>
      </w:tr>
      <w:tr w:rsidR="00C26554" w14:paraId="22D1387C" w14:textId="77777777" w:rsidTr="00A43F96">
        <w:tc>
          <w:tcPr>
            <w:tcW w:w="1531" w:type="dxa"/>
            <w:shd w:val="clear" w:color="auto" w:fill="DEEAF6" w:themeFill="accent5" w:themeFillTint="33"/>
            <w:vAlign w:val="center"/>
          </w:tcPr>
          <w:p w14:paraId="4374EE9D" w14:textId="2A66DCFD" w:rsidR="00C26554" w:rsidRPr="00C26554" w:rsidRDefault="00E62698" w:rsidP="00A43F96">
            <w:pPr>
              <w:spacing w:line="259" w:lineRule="auto"/>
              <w:jc w:val="center"/>
              <w:rPr>
                <w:rFonts w:ascii="Arial" w:hAnsi="Arial" w:cs="Arial"/>
                <w:sz w:val="24"/>
                <w:szCs w:val="24"/>
              </w:rPr>
            </w:pPr>
            <w:r w:rsidRPr="00E62698">
              <w:rPr>
                <w:rFonts w:ascii="Arial" w:hAnsi="Arial" w:cs="Arial"/>
                <w:sz w:val="24"/>
                <w:szCs w:val="24"/>
              </w:rPr>
              <w:t>Flexibilidad de SO</w:t>
            </w:r>
          </w:p>
        </w:tc>
        <w:tc>
          <w:tcPr>
            <w:tcW w:w="2243" w:type="dxa"/>
            <w:shd w:val="clear" w:color="auto" w:fill="DEEAF6" w:themeFill="accent5" w:themeFillTint="33"/>
            <w:vAlign w:val="center"/>
          </w:tcPr>
          <w:p w14:paraId="77F2CEEE" w14:textId="7C98A85F" w:rsidR="00C26554" w:rsidRPr="00C26554" w:rsidRDefault="00E62698" w:rsidP="00A43F96">
            <w:pPr>
              <w:spacing w:line="259" w:lineRule="auto"/>
              <w:jc w:val="center"/>
              <w:rPr>
                <w:rFonts w:ascii="Arial" w:hAnsi="Arial" w:cs="Arial"/>
                <w:sz w:val="24"/>
                <w:szCs w:val="24"/>
              </w:rPr>
            </w:pPr>
            <w:r w:rsidRPr="00E62698">
              <w:rPr>
                <w:rFonts w:ascii="Arial" w:hAnsi="Arial" w:cs="Arial"/>
                <w:sz w:val="24"/>
                <w:szCs w:val="24"/>
              </w:rPr>
              <w:t>Máxima</w:t>
            </w:r>
          </w:p>
        </w:tc>
        <w:tc>
          <w:tcPr>
            <w:tcW w:w="2923" w:type="dxa"/>
            <w:shd w:val="clear" w:color="auto" w:fill="DEEAF6" w:themeFill="accent5" w:themeFillTint="33"/>
            <w:vAlign w:val="center"/>
          </w:tcPr>
          <w:p w14:paraId="38F96EC2" w14:textId="623B90CC" w:rsidR="00C26554" w:rsidRPr="00C26554" w:rsidRDefault="00E62698" w:rsidP="00A43F96">
            <w:pPr>
              <w:spacing w:line="259" w:lineRule="auto"/>
              <w:jc w:val="center"/>
              <w:rPr>
                <w:rFonts w:ascii="Arial" w:hAnsi="Arial" w:cs="Arial"/>
                <w:sz w:val="24"/>
                <w:szCs w:val="24"/>
              </w:rPr>
            </w:pPr>
            <w:r>
              <w:rPr>
                <w:rFonts w:ascii="Arial" w:hAnsi="Arial" w:cs="Arial"/>
                <w:sz w:val="24"/>
                <w:szCs w:val="24"/>
              </w:rPr>
              <w:t>Alta</w:t>
            </w:r>
          </w:p>
        </w:tc>
        <w:tc>
          <w:tcPr>
            <w:tcW w:w="2243" w:type="dxa"/>
            <w:shd w:val="clear" w:color="auto" w:fill="DEEAF6" w:themeFill="accent5" w:themeFillTint="33"/>
            <w:vAlign w:val="center"/>
          </w:tcPr>
          <w:p w14:paraId="541ACA56" w14:textId="4E2C718E" w:rsidR="00C26554" w:rsidRPr="00C26554" w:rsidRDefault="003C2160" w:rsidP="00A43F96">
            <w:pPr>
              <w:spacing w:line="259" w:lineRule="auto"/>
              <w:jc w:val="center"/>
              <w:rPr>
                <w:rFonts w:ascii="Arial" w:hAnsi="Arial" w:cs="Arial"/>
                <w:sz w:val="24"/>
                <w:szCs w:val="24"/>
              </w:rPr>
            </w:pPr>
            <w:r w:rsidRPr="003C2160">
              <w:rPr>
                <w:rFonts w:ascii="Arial" w:hAnsi="Arial" w:cs="Arial"/>
                <w:sz w:val="24"/>
                <w:szCs w:val="24"/>
              </w:rPr>
              <w:t>Limitada al SO anfitrión</w:t>
            </w:r>
          </w:p>
        </w:tc>
      </w:tr>
      <w:tr w:rsidR="003C2160" w14:paraId="70D2EF45" w14:textId="77777777" w:rsidTr="00A43F96">
        <w:tc>
          <w:tcPr>
            <w:tcW w:w="1531" w:type="dxa"/>
            <w:vAlign w:val="center"/>
          </w:tcPr>
          <w:p w14:paraId="5C97D0CD" w14:textId="71C73201" w:rsidR="003C2160" w:rsidRPr="00E62698" w:rsidRDefault="003C2160" w:rsidP="00A43F96">
            <w:pPr>
              <w:spacing w:line="259" w:lineRule="auto"/>
              <w:jc w:val="center"/>
              <w:rPr>
                <w:rFonts w:ascii="Arial" w:hAnsi="Arial" w:cs="Arial"/>
                <w:sz w:val="24"/>
                <w:szCs w:val="24"/>
              </w:rPr>
            </w:pPr>
            <w:r w:rsidRPr="003C2160">
              <w:rPr>
                <w:rFonts w:ascii="Arial" w:hAnsi="Arial" w:cs="Arial"/>
                <w:sz w:val="24"/>
                <w:szCs w:val="24"/>
              </w:rPr>
              <w:t>Eficiencia de recursos</w:t>
            </w:r>
          </w:p>
        </w:tc>
        <w:tc>
          <w:tcPr>
            <w:tcW w:w="2243" w:type="dxa"/>
            <w:vAlign w:val="center"/>
          </w:tcPr>
          <w:p w14:paraId="4732254F" w14:textId="422F413A" w:rsidR="003C2160" w:rsidRPr="00E62698" w:rsidRDefault="003C2160" w:rsidP="00A43F96">
            <w:pPr>
              <w:spacing w:line="259" w:lineRule="auto"/>
              <w:jc w:val="center"/>
              <w:rPr>
                <w:rFonts w:ascii="Arial" w:hAnsi="Arial" w:cs="Arial"/>
                <w:sz w:val="24"/>
                <w:szCs w:val="24"/>
              </w:rPr>
            </w:pPr>
            <w:r>
              <w:rPr>
                <w:rFonts w:ascii="Arial" w:hAnsi="Arial" w:cs="Arial"/>
                <w:sz w:val="24"/>
                <w:szCs w:val="24"/>
              </w:rPr>
              <w:t>Baja</w:t>
            </w:r>
          </w:p>
        </w:tc>
        <w:tc>
          <w:tcPr>
            <w:tcW w:w="2923" w:type="dxa"/>
            <w:vAlign w:val="center"/>
          </w:tcPr>
          <w:p w14:paraId="69CE238F" w14:textId="250CDC8F" w:rsidR="003C2160" w:rsidRDefault="003C2160" w:rsidP="00A43F96">
            <w:pPr>
              <w:spacing w:line="259" w:lineRule="auto"/>
              <w:jc w:val="center"/>
              <w:rPr>
                <w:rFonts w:ascii="Arial" w:hAnsi="Arial" w:cs="Arial"/>
                <w:sz w:val="24"/>
                <w:szCs w:val="24"/>
              </w:rPr>
            </w:pPr>
            <w:r>
              <w:rPr>
                <w:rFonts w:ascii="Arial" w:hAnsi="Arial" w:cs="Arial"/>
                <w:sz w:val="24"/>
                <w:szCs w:val="24"/>
              </w:rPr>
              <w:t>Media</w:t>
            </w:r>
          </w:p>
        </w:tc>
        <w:tc>
          <w:tcPr>
            <w:tcW w:w="2243" w:type="dxa"/>
            <w:vAlign w:val="center"/>
          </w:tcPr>
          <w:p w14:paraId="24371951" w14:textId="582D4A61" w:rsidR="003C2160" w:rsidRPr="003C2160" w:rsidRDefault="003C2160" w:rsidP="00A43F96">
            <w:pPr>
              <w:keepNext/>
              <w:spacing w:line="259" w:lineRule="auto"/>
              <w:jc w:val="center"/>
              <w:rPr>
                <w:rFonts w:ascii="Arial" w:hAnsi="Arial" w:cs="Arial"/>
                <w:sz w:val="24"/>
                <w:szCs w:val="24"/>
              </w:rPr>
            </w:pPr>
            <w:r>
              <w:rPr>
                <w:rFonts w:ascii="Arial" w:hAnsi="Arial" w:cs="Arial"/>
                <w:sz w:val="24"/>
                <w:szCs w:val="24"/>
              </w:rPr>
              <w:t>Alta</w:t>
            </w:r>
          </w:p>
        </w:tc>
      </w:tr>
    </w:tbl>
    <w:p w14:paraId="427CA8D9" w14:textId="4B29E218" w:rsidR="00BD55C0" w:rsidRDefault="003C2160" w:rsidP="003C2160">
      <w:pPr>
        <w:pStyle w:val="Descripcin"/>
        <w:rPr>
          <w:rFonts w:ascii="Arial" w:hAnsi="Arial" w:cs="Arial"/>
          <w:sz w:val="24"/>
          <w:szCs w:val="24"/>
        </w:rPr>
      </w:pPr>
      <w:bookmarkStart w:id="71" w:name="_Toc200806432"/>
      <w:bookmarkStart w:id="72" w:name="_Toc200812028"/>
      <w:r>
        <w:t xml:space="preserve">Tabla </w:t>
      </w:r>
      <w:fldSimple w:instr=" SEQ Tabla \* ARABIC ">
        <w:r w:rsidR="00420186">
          <w:rPr>
            <w:noProof/>
          </w:rPr>
          <w:t>15</w:t>
        </w:r>
      </w:fldSimple>
      <w:r>
        <w:t xml:space="preserve">. </w:t>
      </w:r>
      <w:r w:rsidRPr="005814C2">
        <w:t>Comparación Arquitectónica: Contenedores vs. Otros Métodos de Virtualización</w:t>
      </w:r>
      <w:r w:rsidR="00F200A4">
        <w:t xml:space="preserve"> </w:t>
      </w:r>
      <w:r w:rsidR="00F200A4" w:rsidRPr="00F200A4">
        <w:t>(elaboración propia basada en Wolf et al., 2015; Merkel, 2014).</w:t>
      </w:r>
      <w:bookmarkEnd w:id="71"/>
      <w:bookmarkEnd w:id="72"/>
    </w:p>
    <w:p w14:paraId="4B5AFC33" w14:textId="77777777" w:rsidR="00BD55C0" w:rsidRDefault="00BD55C0" w:rsidP="00781637">
      <w:pPr>
        <w:spacing w:line="259" w:lineRule="auto"/>
        <w:jc w:val="both"/>
        <w:rPr>
          <w:rFonts w:ascii="Arial" w:hAnsi="Arial" w:cs="Arial"/>
          <w:sz w:val="24"/>
          <w:szCs w:val="24"/>
        </w:rPr>
      </w:pPr>
    </w:p>
    <w:p w14:paraId="697AEE12" w14:textId="742567AA" w:rsidR="006170DE" w:rsidRDefault="006170DE" w:rsidP="00DC653D">
      <w:pPr>
        <w:spacing w:line="259" w:lineRule="auto"/>
        <w:jc w:val="both"/>
        <w:rPr>
          <w:rFonts w:ascii="Arial" w:hAnsi="Arial" w:cs="Arial"/>
          <w:sz w:val="24"/>
          <w:szCs w:val="24"/>
        </w:rPr>
      </w:pPr>
      <w:r w:rsidRPr="006170DE">
        <w:rPr>
          <w:rFonts w:ascii="Arial" w:hAnsi="Arial" w:cs="Arial"/>
          <w:sz w:val="24"/>
          <w:szCs w:val="24"/>
        </w:rPr>
        <w:t xml:space="preserve">Esta diferencia arquitectónica fundamental tiene implicaciones profundas. Mientras que los métodos tradicionales operan mediante una multiplexación de máquinas virtuales sobre hardware real, los contenedores operan mediante restricciones adicionales sobre los procesos de usuario </w:t>
      </w:r>
      <w:r w:rsidR="00D42946">
        <w:rPr>
          <w:rFonts w:ascii="Arial" w:hAnsi="Arial" w:cs="Arial"/>
          <w:sz w:val="24"/>
          <w:szCs w:val="24"/>
        </w:rPr>
        <w:t>[Wolf et al., 2015]</w:t>
      </w:r>
      <w:r w:rsidRPr="006170DE">
        <w:rPr>
          <w:rFonts w:ascii="Arial" w:hAnsi="Arial" w:cs="Arial"/>
          <w:sz w:val="24"/>
          <w:szCs w:val="24"/>
        </w:rPr>
        <w:t>.</w:t>
      </w:r>
    </w:p>
    <w:p w14:paraId="132B5A87" w14:textId="5BC1FD0B" w:rsidR="004567B8" w:rsidRDefault="004567B8">
      <w:pPr>
        <w:spacing w:line="259" w:lineRule="auto"/>
        <w:rPr>
          <w:rFonts w:ascii="Arial" w:hAnsi="Arial" w:cs="Arial"/>
          <w:sz w:val="24"/>
          <w:szCs w:val="24"/>
        </w:rPr>
      </w:pPr>
      <w:r>
        <w:rPr>
          <w:rFonts w:ascii="Arial" w:hAnsi="Arial" w:cs="Arial"/>
          <w:sz w:val="24"/>
          <w:szCs w:val="24"/>
        </w:rPr>
        <w:br w:type="page"/>
      </w:r>
    </w:p>
    <w:p w14:paraId="3F4E7B84" w14:textId="77777777" w:rsidR="00DC653D" w:rsidRPr="00B47FD5" w:rsidRDefault="00DC653D" w:rsidP="00B47FD5">
      <w:pPr>
        <w:pStyle w:val="Ttulo4"/>
        <w:jc w:val="center"/>
        <w:rPr>
          <w:rFonts w:ascii="Arial" w:eastAsia="Arial" w:hAnsi="Arial" w:cs="Arial"/>
          <w:b/>
          <w:i w:val="0"/>
          <w:color w:val="002060"/>
          <w:sz w:val="32"/>
          <w:szCs w:val="32"/>
        </w:rPr>
      </w:pPr>
      <w:r w:rsidRPr="00B47FD5">
        <w:rPr>
          <w:rFonts w:ascii="Arial" w:eastAsia="Arial" w:hAnsi="Arial" w:cs="Arial"/>
          <w:b/>
          <w:i w:val="0"/>
          <w:color w:val="002060"/>
          <w:sz w:val="32"/>
          <w:szCs w:val="32"/>
        </w:rPr>
        <w:lastRenderedPageBreak/>
        <w:t>MECANISMOS DE AISLAMIENTO EN CONTENEDORES</w:t>
      </w:r>
    </w:p>
    <w:p w14:paraId="3808E298" w14:textId="08E5CC3A" w:rsidR="00B47FD5" w:rsidRPr="00DC653D" w:rsidRDefault="00B47FD5" w:rsidP="00B47FD5">
      <w:pPr>
        <w:spacing w:before="240" w:line="257" w:lineRule="auto"/>
        <w:jc w:val="center"/>
        <w:rPr>
          <w:rFonts w:ascii="Arial" w:hAnsi="Arial" w:cs="Arial"/>
          <w:b/>
          <w:bCs/>
          <w:sz w:val="28"/>
          <w:szCs w:val="28"/>
        </w:rPr>
      </w:pPr>
      <w:r w:rsidRPr="00B47FD5">
        <w:rPr>
          <w:rFonts w:ascii="Arial" w:hAnsi="Arial" w:cs="Arial"/>
          <w:b/>
          <w:bCs/>
          <w:sz w:val="28"/>
          <w:szCs w:val="28"/>
        </w:rPr>
        <w:t>ARQUITECTURA DE AISLAMIENTO</w:t>
      </w:r>
    </w:p>
    <w:p w14:paraId="3D9D235B" w14:textId="75EFBFF6" w:rsidR="00E50032" w:rsidRPr="00345438" w:rsidRDefault="00E50032" w:rsidP="00345438">
      <w:pPr>
        <w:spacing w:line="259" w:lineRule="auto"/>
        <w:jc w:val="both"/>
        <w:rPr>
          <w:rFonts w:ascii="Arial" w:hAnsi="Arial" w:cs="Arial"/>
          <w:sz w:val="24"/>
          <w:szCs w:val="24"/>
        </w:rPr>
      </w:pPr>
      <w:r w:rsidRPr="00E50032">
        <w:rPr>
          <w:rFonts w:ascii="Arial" w:hAnsi="Arial" w:cs="Arial"/>
          <w:sz w:val="24"/>
          <w:szCs w:val="24"/>
        </w:rPr>
        <w:t xml:space="preserve">El aislamiento en contenedores se logra a través de múltiples mecanismos coordinados que trabajan en conjunto para crear la ilusión de sistemas separados </w:t>
      </w:r>
      <w:r w:rsidR="00D42946">
        <w:rPr>
          <w:rFonts w:ascii="Arial" w:hAnsi="Arial" w:cs="Arial"/>
          <w:sz w:val="24"/>
          <w:szCs w:val="24"/>
        </w:rPr>
        <w:t>[Wolf et al., 2015]</w:t>
      </w:r>
      <w:r w:rsidRPr="00E50032">
        <w:rPr>
          <w:rFonts w:ascii="Arial" w:hAnsi="Arial" w:cs="Arial"/>
          <w:sz w:val="24"/>
          <w:szCs w:val="24"/>
        </w:rPr>
        <w:t xml:space="preserve">. El núcleo del sistema crea un grupo para cada contenedor (también conocido como contexto de seguridad), aislándolos entre sí </w:t>
      </w:r>
      <w:r w:rsidR="00D42946">
        <w:rPr>
          <w:rFonts w:ascii="Arial" w:hAnsi="Arial" w:cs="Arial"/>
          <w:sz w:val="24"/>
          <w:szCs w:val="24"/>
        </w:rPr>
        <w:t>[Wolf et al., 2015]</w:t>
      </w:r>
      <w:r w:rsidRPr="00E50032">
        <w:rPr>
          <w:rFonts w:ascii="Arial" w:hAnsi="Arial" w:cs="Arial"/>
          <w:sz w:val="24"/>
          <w:szCs w:val="24"/>
        </w:rPr>
        <w:t xml:space="preserve"> en varias áreas críticas.</w:t>
      </w:r>
    </w:p>
    <w:p w14:paraId="009DAC4E" w14:textId="389409F5" w:rsidR="00345438" w:rsidRPr="00345438" w:rsidRDefault="00345438" w:rsidP="00345438">
      <w:pPr>
        <w:spacing w:line="259" w:lineRule="auto"/>
        <w:jc w:val="both"/>
        <w:rPr>
          <w:rFonts w:ascii="Arial" w:hAnsi="Arial" w:cs="Arial"/>
          <w:sz w:val="24"/>
          <w:szCs w:val="24"/>
        </w:rPr>
      </w:pPr>
      <w:r w:rsidRPr="00345438">
        <w:rPr>
          <w:rFonts w:ascii="Arial" w:hAnsi="Arial" w:cs="Arial"/>
          <w:sz w:val="24"/>
          <w:szCs w:val="24"/>
        </w:rPr>
        <w:t xml:space="preserve">La Figura </w:t>
      </w:r>
      <w:r w:rsidR="00AF691D">
        <w:rPr>
          <w:rFonts w:ascii="Arial" w:hAnsi="Arial" w:cs="Arial"/>
          <w:sz w:val="24"/>
          <w:szCs w:val="24"/>
        </w:rPr>
        <w:t>4</w:t>
      </w:r>
      <w:r w:rsidRPr="00345438">
        <w:rPr>
          <w:rFonts w:ascii="Arial" w:hAnsi="Arial" w:cs="Arial"/>
          <w:sz w:val="24"/>
          <w:szCs w:val="24"/>
        </w:rPr>
        <w:t xml:space="preserve"> ilustra la arquitectura de aislamiento en contenedores, mostrando los diferentes mecanismos que trabajan en conjunto.</w:t>
      </w:r>
    </w:p>
    <w:p w14:paraId="3F69BD56" w14:textId="77777777" w:rsidR="009B25AC" w:rsidRDefault="009B25AC" w:rsidP="00781637">
      <w:pPr>
        <w:spacing w:line="259" w:lineRule="auto"/>
        <w:jc w:val="both"/>
        <w:rPr>
          <w:rFonts w:ascii="Arial" w:hAnsi="Arial" w:cs="Arial"/>
          <w:sz w:val="24"/>
          <w:szCs w:val="24"/>
        </w:rPr>
      </w:pPr>
    </w:p>
    <w:p w14:paraId="6C5B6F6E" w14:textId="77777777" w:rsidR="00A839C6" w:rsidRDefault="00043819" w:rsidP="00A839C6">
      <w:pPr>
        <w:keepNext/>
        <w:spacing w:line="259" w:lineRule="auto"/>
        <w:jc w:val="center"/>
      </w:pPr>
      <w:r>
        <w:rPr>
          <w:rFonts w:ascii="Arial" w:hAnsi="Arial" w:cs="Arial"/>
          <w:noProof/>
          <w:sz w:val="24"/>
          <w:szCs w:val="24"/>
        </w:rPr>
        <w:drawing>
          <wp:inline distT="0" distB="0" distL="0" distR="0" wp14:anchorId="68F1DA80" wp14:editId="08EF2DA0">
            <wp:extent cx="4647212" cy="5040000"/>
            <wp:effectExtent l="0" t="0" r="0" b="0"/>
            <wp:docPr id="1078855999"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55999" name="Imagen 4" descr="Interfaz de usuario gráfica, Aplicación&#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7212" cy="5040000"/>
                    </a:xfrm>
                    <a:prstGeom prst="rect">
                      <a:avLst/>
                    </a:prstGeom>
                  </pic:spPr>
                </pic:pic>
              </a:graphicData>
            </a:graphic>
          </wp:inline>
        </w:drawing>
      </w:r>
    </w:p>
    <w:p w14:paraId="0C05F801" w14:textId="3D38F493" w:rsidR="00DC653D" w:rsidRDefault="00A839C6" w:rsidP="00A839C6">
      <w:pPr>
        <w:pStyle w:val="Descripcin"/>
        <w:jc w:val="center"/>
        <w:rPr>
          <w:rFonts w:ascii="Arial" w:hAnsi="Arial" w:cs="Arial"/>
          <w:sz w:val="24"/>
          <w:szCs w:val="24"/>
        </w:rPr>
      </w:pPr>
      <w:bookmarkStart w:id="73" w:name="_Toc200806421"/>
      <w:bookmarkStart w:id="74" w:name="_Toc200812035"/>
      <w:r>
        <w:t xml:space="preserve">Figura </w:t>
      </w:r>
      <w:fldSimple w:instr=" SEQ Figura \* ARABIC ">
        <w:r w:rsidR="00420186">
          <w:rPr>
            <w:noProof/>
          </w:rPr>
          <w:t>4</w:t>
        </w:r>
      </w:fldSimple>
      <w:r>
        <w:t xml:space="preserve">. </w:t>
      </w:r>
      <w:r w:rsidRPr="0072404E">
        <w:t>Arquitectura de Aislamiento en Contenedores</w:t>
      </w:r>
      <w:r>
        <w:t>.</w:t>
      </w:r>
      <w:bookmarkEnd w:id="73"/>
      <w:bookmarkEnd w:id="74"/>
    </w:p>
    <w:p w14:paraId="3A36FB5C" w14:textId="16B5AFA8" w:rsidR="00A839C6" w:rsidRDefault="00A839C6">
      <w:pPr>
        <w:spacing w:line="259" w:lineRule="auto"/>
        <w:rPr>
          <w:rFonts w:ascii="Arial" w:hAnsi="Arial" w:cs="Arial"/>
          <w:sz w:val="24"/>
          <w:szCs w:val="24"/>
        </w:rPr>
      </w:pPr>
      <w:r>
        <w:rPr>
          <w:rFonts w:ascii="Arial" w:hAnsi="Arial" w:cs="Arial"/>
          <w:sz w:val="24"/>
          <w:szCs w:val="24"/>
        </w:rPr>
        <w:br w:type="page"/>
      </w:r>
    </w:p>
    <w:p w14:paraId="6763A4E6" w14:textId="4BA88321" w:rsidR="009637F7" w:rsidRPr="009637F7" w:rsidRDefault="009637F7" w:rsidP="009637F7">
      <w:pPr>
        <w:pStyle w:val="Ttulo4"/>
        <w:jc w:val="center"/>
        <w:rPr>
          <w:rFonts w:ascii="Arial" w:eastAsia="Arial" w:hAnsi="Arial" w:cs="Arial"/>
          <w:b/>
          <w:i w:val="0"/>
          <w:color w:val="002060"/>
          <w:sz w:val="32"/>
          <w:szCs w:val="32"/>
        </w:rPr>
      </w:pPr>
      <w:r>
        <w:rPr>
          <w:rFonts w:ascii="Arial" w:eastAsia="Arial" w:hAnsi="Arial" w:cs="Arial"/>
          <w:b/>
          <w:i w:val="0"/>
          <w:color w:val="002060"/>
          <w:sz w:val="32"/>
          <w:szCs w:val="32"/>
        </w:rPr>
        <w:lastRenderedPageBreak/>
        <w:t>C</w:t>
      </w:r>
      <w:r w:rsidRPr="009637F7">
        <w:rPr>
          <w:rFonts w:ascii="Arial" w:eastAsia="Arial" w:hAnsi="Arial" w:cs="Arial"/>
          <w:b/>
          <w:i w:val="0"/>
          <w:color w:val="002060"/>
          <w:sz w:val="32"/>
          <w:szCs w:val="32"/>
        </w:rPr>
        <w:t>OMPONENTES ESPECÍFICOS DE AISLAMIENTO</w:t>
      </w:r>
    </w:p>
    <w:p w14:paraId="6F8B021B" w14:textId="066B8F43" w:rsidR="00A839C6" w:rsidRPr="00A839C6" w:rsidRDefault="00A839C6" w:rsidP="00A839C6">
      <w:pPr>
        <w:spacing w:before="240" w:line="257" w:lineRule="auto"/>
        <w:jc w:val="center"/>
        <w:rPr>
          <w:rFonts w:ascii="Arial" w:hAnsi="Arial" w:cs="Arial"/>
          <w:b/>
          <w:bCs/>
          <w:sz w:val="28"/>
          <w:szCs w:val="28"/>
        </w:rPr>
      </w:pPr>
      <w:r w:rsidRPr="00A839C6">
        <w:rPr>
          <w:rFonts w:ascii="Arial" w:hAnsi="Arial" w:cs="Arial"/>
          <w:b/>
          <w:bCs/>
          <w:sz w:val="28"/>
          <w:szCs w:val="28"/>
        </w:rPr>
        <w:t>AISLAMIENTO DE TABLAS DE PROCESOS</w:t>
      </w:r>
    </w:p>
    <w:p w14:paraId="26AF5AF4" w14:textId="79DB7A69" w:rsidR="005028B5" w:rsidRDefault="005028B5" w:rsidP="00A839C6">
      <w:pPr>
        <w:spacing w:line="259" w:lineRule="auto"/>
        <w:jc w:val="both"/>
        <w:rPr>
          <w:rFonts w:ascii="Arial" w:hAnsi="Arial" w:cs="Arial"/>
          <w:sz w:val="24"/>
          <w:szCs w:val="24"/>
        </w:rPr>
      </w:pPr>
      <w:r w:rsidRPr="005028B5">
        <w:rPr>
          <w:rFonts w:ascii="Arial" w:hAnsi="Arial" w:cs="Arial"/>
          <w:sz w:val="24"/>
          <w:szCs w:val="24"/>
        </w:rPr>
        <w:t xml:space="preserve">Uno de los aspectos más fundamentales del aislamiento de contenedores es la gestión de procesos. Cada contenedor inicia su existencia ejecutando un init propio y enmascarando su identificador de proceso real por el número 1 </w:t>
      </w:r>
      <w:r w:rsidR="00D42946">
        <w:rPr>
          <w:rFonts w:ascii="Arial" w:hAnsi="Arial" w:cs="Arial"/>
          <w:sz w:val="24"/>
          <w:szCs w:val="24"/>
        </w:rPr>
        <w:t>[Wolf et al., 2015]</w:t>
      </w:r>
      <w:r w:rsidRPr="005028B5">
        <w:rPr>
          <w:rFonts w:ascii="Arial" w:hAnsi="Arial" w:cs="Arial"/>
          <w:sz w:val="24"/>
          <w:szCs w:val="24"/>
        </w:rPr>
        <w:t>. Este mecanismo crea la ilusión, para los procesos dentro del contenedor, de que están ejecutándose en un sistema completamente independiente.</w:t>
      </w:r>
    </w:p>
    <w:p w14:paraId="12E380F3" w14:textId="77777777" w:rsidR="00A839C6" w:rsidRPr="00A839C6" w:rsidRDefault="00A839C6" w:rsidP="00A839C6">
      <w:pPr>
        <w:spacing w:line="259" w:lineRule="auto"/>
        <w:jc w:val="both"/>
        <w:rPr>
          <w:rFonts w:ascii="Arial" w:hAnsi="Arial" w:cs="Arial"/>
          <w:sz w:val="24"/>
          <w:szCs w:val="24"/>
        </w:rPr>
      </w:pPr>
    </w:p>
    <w:p w14:paraId="28550D7B" w14:textId="77777777" w:rsidR="00A839C6" w:rsidRPr="00A839C6" w:rsidRDefault="00A839C6" w:rsidP="00A839C6">
      <w:pPr>
        <w:spacing w:before="240" w:line="257" w:lineRule="auto"/>
        <w:jc w:val="center"/>
        <w:rPr>
          <w:rFonts w:ascii="Arial" w:hAnsi="Arial" w:cs="Arial"/>
          <w:b/>
          <w:bCs/>
          <w:sz w:val="28"/>
          <w:szCs w:val="28"/>
        </w:rPr>
      </w:pPr>
      <w:r w:rsidRPr="00A839C6">
        <w:rPr>
          <w:rFonts w:ascii="Arial" w:hAnsi="Arial" w:cs="Arial"/>
          <w:b/>
          <w:bCs/>
          <w:sz w:val="28"/>
          <w:szCs w:val="28"/>
        </w:rPr>
        <w:t>AISLAMIENTO DE COMUNICACIÓN ENTRE PROCESOS</w:t>
      </w:r>
    </w:p>
    <w:p w14:paraId="49127823" w14:textId="74A66059" w:rsidR="004318C0" w:rsidRDefault="004318C0" w:rsidP="00A839C6">
      <w:pPr>
        <w:spacing w:line="259" w:lineRule="auto"/>
        <w:jc w:val="both"/>
        <w:rPr>
          <w:rFonts w:ascii="Arial" w:hAnsi="Arial" w:cs="Arial"/>
          <w:sz w:val="24"/>
          <w:szCs w:val="24"/>
        </w:rPr>
      </w:pPr>
      <w:r w:rsidRPr="004318C0">
        <w:rPr>
          <w:rFonts w:ascii="Arial" w:hAnsi="Arial" w:cs="Arial"/>
          <w:sz w:val="24"/>
          <w:szCs w:val="24"/>
        </w:rPr>
        <w:t xml:space="preserve">La seguridad y estabilidad del sistema requieren que ningún proceso de un contenedor debe poder interferir con la ejecución de uno en otro contenedor. Para lograr esto, el núcleo restringe toda comunicación entre procesos, regiones de memoria compartida y envío de señales entre procesos de distintos grupos </w:t>
      </w:r>
      <w:r w:rsidR="00D42946">
        <w:rPr>
          <w:rFonts w:ascii="Arial" w:hAnsi="Arial" w:cs="Arial"/>
          <w:sz w:val="24"/>
          <w:szCs w:val="24"/>
        </w:rPr>
        <w:t>[Wolf et al., 2015]</w:t>
      </w:r>
      <w:r w:rsidRPr="004318C0">
        <w:rPr>
          <w:rFonts w:ascii="Arial" w:hAnsi="Arial" w:cs="Arial"/>
          <w:sz w:val="24"/>
          <w:szCs w:val="24"/>
        </w:rPr>
        <w:t>.</w:t>
      </w:r>
    </w:p>
    <w:p w14:paraId="13A7D8AD" w14:textId="77777777" w:rsidR="00A839C6" w:rsidRPr="00A839C6" w:rsidRDefault="00A839C6" w:rsidP="00A839C6">
      <w:pPr>
        <w:spacing w:line="259" w:lineRule="auto"/>
        <w:jc w:val="both"/>
        <w:rPr>
          <w:rFonts w:ascii="Arial" w:hAnsi="Arial" w:cs="Arial"/>
          <w:sz w:val="24"/>
          <w:szCs w:val="24"/>
        </w:rPr>
      </w:pPr>
    </w:p>
    <w:p w14:paraId="3E8651C8" w14:textId="77777777" w:rsidR="00A839C6" w:rsidRPr="00A839C6" w:rsidRDefault="00A839C6" w:rsidP="00A839C6">
      <w:pPr>
        <w:spacing w:before="240" w:line="257" w:lineRule="auto"/>
        <w:jc w:val="center"/>
        <w:rPr>
          <w:rFonts w:ascii="Arial" w:hAnsi="Arial" w:cs="Arial"/>
          <w:b/>
          <w:bCs/>
          <w:sz w:val="28"/>
          <w:szCs w:val="28"/>
        </w:rPr>
      </w:pPr>
      <w:r w:rsidRPr="00A839C6">
        <w:rPr>
          <w:rFonts w:ascii="Arial" w:hAnsi="Arial" w:cs="Arial"/>
          <w:b/>
          <w:bCs/>
          <w:sz w:val="28"/>
          <w:szCs w:val="28"/>
        </w:rPr>
        <w:t>AISLAMIENTO DE INTERFACES DE RED</w:t>
      </w:r>
    </w:p>
    <w:p w14:paraId="5C1A7A45" w14:textId="69006B9E" w:rsidR="002121D1" w:rsidRDefault="002121D1" w:rsidP="00A839C6">
      <w:pPr>
        <w:spacing w:line="259" w:lineRule="auto"/>
        <w:jc w:val="both"/>
        <w:rPr>
          <w:rFonts w:ascii="Arial" w:hAnsi="Arial" w:cs="Arial"/>
          <w:sz w:val="24"/>
          <w:szCs w:val="24"/>
        </w:rPr>
      </w:pPr>
      <w:r w:rsidRPr="002121D1">
        <w:rPr>
          <w:rFonts w:ascii="Arial" w:hAnsi="Arial" w:cs="Arial"/>
          <w:sz w:val="24"/>
          <w:szCs w:val="24"/>
        </w:rPr>
        <w:t xml:space="preserve">La conectividad de red en contenedores se maneja a través de interfaces virtuales separadas. Cada contenedor tendrá una interfaz de red con una dirección de acceso a medio (MAC) distinta </w:t>
      </w:r>
      <w:r w:rsidR="00D42946">
        <w:rPr>
          <w:rFonts w:ascii="Arial" w:hAnsi="Arial" w:cs="Arial"/>
          <w:sz w:val="24"/>
          <w:szCs w:val="24"/>
        </w:rPr>
        <w:t>[Wolf et al., 2015]</w:t>
      </w:r>
      <w:r w:rsidRPr="002121D1">
        <w:rPr>
          <w:rFonts w:ascii="Arial" w:hAnsi="Arial" w:cs="Arial"/>
          <w:sz w:val="24"/>
          <w:szCs w:val="24"/>
        </w:rPr>
        <w:t>, permitiendo que cada contenedor tenga su propia identidad de red única y configuración de conectividad independiente.</w:t>
      </w:r>
    </w:p>
    <w:p w14:paraId="34AEFF00" w14:textId="77777777" w:rsidR="00A839C6" w:rsidRPr="00A839C6" w:rsidRDefault="00A839C6" w:rsidP="00A839C6">
      <w:pPr>
        <w:spacing w:line="259" w:lineRule="auto"/>
        <w:jc w:val="both"/>
        <w:rPr>
          <w:rFonts w:ascii="Arial" w:hAnsi="Arial" w:cs="Arial"/>
          <w:sz w:val="24"/>
          <w:szCs w:val="24"/>
        </w:rPr>
      </w:pPr>
    </w:p>
    <w:p w14:paraId="028A7A6E" w14:textId="77777777" w:rsidR="00A839C6" w:rsidRPr="00A839C6" w:rsidRDefault="00A839C6" w:rsidP="00A839C6">
      <w:pPr>
        <w:spacing w:before="240" w:line="257" w:lineRule="auto"/>
        <w:jc w:val="center"/>
        <w:rPr>
          <w:rFonts w:ascii="Arial" w:hAnsi="Arial" w:cs="Arial"/>
          <w:b/>
          <w:bCs/>
          <w:sz w:val="28"/>
          <w:szCs w:val="28"/>
        </w:rPr>
      </w:pPr>
      <w:r w:rsidRPr="00A839C6">
        <w:rPr>
          <w:rFonts w:ascii="Arial" w:hAnsi="Arial" w:cs="Arial"/>
          <w:b/>
          <w:bCs/>
          <w:sz w:val="28"/>
          <w:szCs w:val="28"/>
        </w:rPr>
        <w:t>GESTIÓN DE DISPOSITIVOS DE HARDWARE</w:t>
      </w:r>
    </w:p>
    <w:p w14:paraId="239B051D" w14:textId="7A5E90D1" w:rsidR="00A839C6" w:rsidRDefault="0031739F" w:rsidP="00A839C6">
      <w:pPr>
        <w:spacing w:line="259" w:lineRule="auto"/>
        <w:jc w:val="both"/>
        <w:rPr>
          <w:rFonts w:ascii="Arial" w:hAnsi="Arial" w:cs="Arial"/>
          <w:sz w:val="24"/>
          <w:szCs w:val="24"/>
        </w:rPr>
      </w:pPr>
      <w:r w:rsidRPr="0031739F">
        <w:rPr>
          <w:rFonts w:ascii="Arial" w:hAnsi="Arial" w:cs="Arial"/>
          <w:sz w:val="24"/>
          <w:szCs w:val="24"/>
        </w:rPr>
        <w:t xml:space="preserve">El acceso al hardware en contenedores está cuidadosamente controlado. Normalmente los sistemas huésped no tienen acceso directo a ningún dispositivo en hardware </w:t>
      </w:r>
      <w:r w:rsidR="00D42946">
        <w:rPr>
          <w:rFonts w:ascii="Arial" w:hAnsi="Arial" w:cs="Arial"/>
          <w:sz w:val="24"/>
          <w:szCs w:val="24"/>
        </w:rPr>
        <w:t>[Wolf et al., 2015]</w:t>
      </w:r>
      <w:r w:rsidRPr="0031739F">
        <w:rPr>
          <w:rFonts w:ascii="Arial" w:hAnsi="Arial" w:cs="Arial"/>
          <w:sz w:val="24"/>
          <w:szCs w:val="24"/>
        </w:rPr>
        <w:t>. Esta restricción es fundamental para mantener la seguridad y estabilidad del sistema anfitrión.</w:t>
      </w:r>
    </w:p>
    <w:p w14:paraId="2AC06120" w14:textId="77777777" w:rsidR="0031739F" w:rsidRPr="00A839C6" w:rsidRDefault="0031739F" w:rsidP="00A839C6">
      <w:pPr>
        <w:spacing w:line="259" w:lineRule="auto"/>
        <w:jc w:val="both"/>
        <w:rPr>
          <w:rFonts w:ascii="Arial" w:hAnsi="Arial" w:cs="Arial"/>
          <w:sz w:val="24"/>
          <w:szCs w:val="24"/>
        </w:rPr>
      </w:pPr>
    </w:p>
    <w:p w14:paraId="081EF2A7" w14:textId="77777777" w:rsidR="00A839C6" w:rsidRPr="00A839C6" w:rsidRDefault="00A839C6" w:rsidP="00A839C6">
      <w:pPr>
        <w:spacing w:before="240" w:line="257" w:lineRule="auto"/>
        <w:jc w:val="center"/>
        <w:rPr>
          <w:rFonts w:ascii="Arial" w:hAnsi="Arial" w:cs="Arial"/>
          <w:b/>
          <w:bCs/>
          <w:sz w:val="28"/>
          <w:szCs w:val="28"/>
        </w:rPr>
      </w:pPr>
      <w:r w:rsidRPr="00A839C6">
        <w:rPr>
          <w:rFonts w:ascii="Arial" w:hAnsi="Arial" w:cs="Arial"/>
          <w:b/>
          <w:bCs/>
          <w:sz w:val="28"/>
          <w:szCs w:val="28"/>
        </w:rPr>
        <w:t>LÍMITES DE RECURSOS</w:t>
      </w:r>
    </w:p>
    <w:p w14:paraId="2B2F1BD9" w14:textId="6408F099" w:rsidR="00F50DEC" w:rsidRPr="00F50DEC" w:rsidRDefault="00F50DEC" w:rsidP="00F50DEC">
      <w:pPr>
        <w:spacing w:line="259" w:lineRule="auto"/>
        <w:jc w:val="both"/>
        <w:rPr>
          <w:rFonts w:ascii="Arial" w:hAnsi="Arial" w:cs="Arial"/>
          <w:sz w:val="24"/>
          <w:szCs w:val="24"/>
        </w:rPr>
      </w:pPr>
      <w:r w:rsidRPr="00F50DEC">
        <w:rPr>
          <w:rFonts w:ascii="Arial" w:hAnsi="Arial" w:cs="Arial"/>
          <w:sz w:val="24"/>
          <w:szCs w:val="24"/>
        </w:rPr>
        <w:t xml:space="preserve">Una característica crucial de los contenedores modernos es su capacidad para gestionar recursos. Casi todas las implementaciones permiten asignar cotas máximas para el consumo de recursos compartidos, como espacio de memoria o disco o tiempo de CPU empleados por cada uno de los contenedores </w:t>
      </w:r>
      <w:r w:rsidR="00D42946">
        <w:rPr>
          <w:rFonts w:ascii="Arial" w:hAnsi="Arial" w:cs="Arial"/>
          <w:sz w:val="24"/>
          <w:szCs w:val="24"/>
        </w:rPr>
        <w:t>[Wolf et al., 2015]</w:t>
      </w:r>
      <w:r w:rsidRPr="00F50DEC">
        <w:rPr>
          <w:rFonts w:ascii="Arial" w:hAnsi="Arial" w:cs="Arial"/>
          <w:sz w:val="24"/>
          <w:szCs w:val="24"/>
        </w:rPr>
        <w:t>.</w:t>
      </w:r>
    </w:p>
    <w:p w14:paraId="48111E49" w14:textId="2E81CC26" w:rsidR="00F50DEC" w:rsidRDefault="00F50DEC" w:rsidP="00F50DEC">
      <w:pPr>
        <w:spacing w:line="259" w:lineRule="auto"/>
        <w:jc w:val="both"/>
        <w:rPr>
          <w:rFonts w:ascii="Arial" w:hAnsi="Arial" w:cs="Arial"/>
          <w:sz w:val="24"/>
          <w:szCs w:val="24"/>
        </w:rPr>
      </w:pPr>
      <w:r w:rsidRPr="00F50DEC">
        <w:rPr>
          <w:rFonts w:ascii="Arial" w:hAnsi="Arial" w:cs="Arial"/>
          <w:sz w:val="24"/>
          <w:szCs w:val="24"/>
        </w:rPr>
        <w:lastRenderedPageBreak/>
        <w:t xml:space="preserve">La Tabla </w:t>
      </w:r>
      <w:r w:rsidR="00AF691D">
        <w:rPr>
          <w:rFonts w:ascii="Arial" w:hAnsi="Arial" w:cs="Arial"/>
          <w:sz w:val="24"/>
          <w:szCs w:val="24"/>
        </w:rPr>
        <w:t>16</w:t>
      </w:r>
      <w:r w:rsidRPr="00F50DEC">
        <w:rPr>
          <w:rFonts w:ascii="Arial" w:hAnsi="Arial" w:cs="Arial"/>
          <w:sz w:val="24"/>
          <w:szCs w:val="24"/>
        </w:rPr>
        <w:t xml:space="preserve"> describe los tipos de recursos gestionados en contenedores y sus impactos.</w:t>
      </w:r>
    </w:p>
    <w:p w14:paraId="6EC91C64" w14:textId="77777777" w:rsidR="008F01F8" w:rsidRDefault="008F01F8" w:rsidP="00781637">
      <w:pPr>
        <w:spacing w:line="259" w:lineRule="auto"/>
        <w:jc w:val="both"/>
        <w:rPr>
          <w:rFonts w:ascii="Arial" w:hAnsi="Arial" w:cs="Arial"/>
          <w:sz w:val="24"/>
          <w:szCs w:val="24"/>
        </w:rPr>
      </w:pPr>
    </w:p>
    <w:tbl>
      <w:tblPr>
        <w:tblStyle w:val="Tablaconcuadrcula"/>
        <w:tblW w:w="9233" w:type="dxa"/>
        <w:jc w:val="center"/>
        <w:tblLook w:val="04A0" w:firstRow="1" w:lastRow="0" w:firstColumn="1" w:lastColumn="0" w:noHBand="0" w:noVBand="1"/>
      </w:tblPr>
      <w:tblGrid>
        <w:gridCol w:w="2207"/>
        <w:gridCol w:w="2551"/>
        <w:gridCol w:w="2268"/>
        <w:gridCol w:w="2207"/>
      </w:tblGrid>
      <w:tr w:rsidR="008F01F8" w14:paraId="7483B510" w14:textId="77777777" w:rsidTr="00085D1E">
        <w:trPr>
          <w:jc w:val="center"/>
        </w:trPr>
        <w:tc>
          <w:tcPr>
            <w:tcW w:w="2207" w:type="dxa"/>
            <w:shd w:val="clear" w:color="auto" w:fill="002060"/>
            <w:vAlign w:val="center"/>
          </w:tcPr>
          <w:p w14:paraId="4567D14E" w14:textId="75C28C4B" w:rsidR="008F01F8" w:rsidRPr="00085D1E" w:rsidRDefault="00085D1E" w:rsidP="00085D1E">
            <w:pPr>
              <w:spacing w:line="259" w:lineRule="auto"/>
              <w:jc w:val="center"/>
              <w:rPr>
                <w:rFonts w:ascii="Arial" w:hAnsi="Arial" w:cs="Arial"/>
                <w:b/>
                <w:bCs/>
                <w:sz w:val="24"/>
                <w:szCs w:val="24"/>
              </w:rPr>
            </w:pPr>
            <w:r w:rsidRPr="00085D1E">
              <w:rPr>
                <w:rFonts w:ascii="Arial" w:hAnsi="Arial" w:cs="Arial"/>
                <w:b/>
                <w:bCs/>
                <w:sz w:val="24"/>
                <w:szCs w:val="24"/>
              </w:rPr>
              <w:t>RECURSO</w:t>
            </w:r>
          </w:p>
        </w:tc>
        <w:tc>
          <w:tcPr>
            <w:tcW w:w="2551" w:type="dxa"/>
            <w:shd w:val="clear" w:color="auto" w:fill="002060"/>
            <w:vAlign w:val="center"/>
          </w:tcPr>
          <w:p w14:paraId="3AD57C32" w14:textId="144782DC" w:rsidR="008F01F8" w:rsidRPr="00085D1E" w:rsidRDefault="00085D1E" w:rsidP="00085D1E">
            <w:pPr>
              <w:spacing w:line="259" w:lineRule="auto"/>
              <w:jc w:val="center"/>
              <w:rPr>
                <w:rFonts w:ascii="Arial" w:hAnsi="Arial" w:cs="Arial"/>
                <w:b/>
                <w:bCs/>
                <w:sz w:val="24"/>
                <w:szCs w:val="24"/>
              </w:rPr>
            </w:pPr>
            <w:r w:rsidRPr="00085D1E">
              <w:rPr>
                <w:rFonts w:ascii="Arial" w:hAnsi="Arial" w:cs="Arial"/>
                <w:b/>
                <w:bCs/>
                <w:sz w:val="24"/>
                <w:szCs w:val="24"/>
              </w:rPr>
              <w:t>MÉTRICA</w:t>
            </w:r>
          </w:p>
        </w:tc>
        <w:tc>
          <w:tcPr>
            <w:tcW w:w="2268" w:type="dxa"/>
            <w:shd w:val="clear" w:color="auto" w:fill="002060"/>
            <w:vAlign w:val="center"/>
          </w:tcPr>
          <w:p w14:paraId="2B0A625B" w14:textId="7759AA0B" w:rsidR="008F01F8" w:rsidRPr="00085D1E" w:rsidRDefault="00085D1E" w:rsidP="00085D1E">
            <w:pPr>
              <w:spacing w:line="259" w:lineRule="auto"/>
              <w:jc w:val="center"/>
              <w:rPr>
                <w:rFonts w:ascii="Arial" w:hAnsi="Arial" w:cs="Arial"/>
                <w:b/>
                <w:bCs/>
                <w:sz w:val="24"/>
                <w:szCs w:val="24"/>
              </w:rPr>
            </w:pPr>
            <w:r w:rsidRPr="00085D1E">
              <w:rPr>
                <w:rFonts w:ascii="Arial" w:hAnsi="Arial" w:cs="Arial"/>
                <w:b/>
                <w:bCs/>
                <w:sz w:val="24"/>
                <w:szCs w:val="24"/>
              </w:rPr>
              <w:t>PROPÓSITO</w:t>
            </w:r>
          </w:p>
        </w:tc>
        <w:tc>
          <w:tcPr>
            <w:tcW w:w="2207" w:type="dxa"/>
            <w:shd w:val="clear" w:color="auto" w:fill="002060"/>
            <w:vAlign w:val="center"/>
          </w:tcPr>
          <w:p w14:paraId="486C0EE1" w14:textId="579A7961" w:rsidR="008F01F8" w:rsidRPr="00085D1E" w:rsidRDefault="00085D1E" w:rsidP="00085D1E">
            <w:pPr>
              <w:spacing w:line="259" w:lineRule="auto"/>
              <w:jc w:val="center"/>
              <w:rPr>
                <w:rFonts w:ascii="Arial" w:hAnsi="Arial" w:cs="Arial"/>
                <w:b/>
                <w:bCs/>
                <w:sz w:val="24"/>
                <w:szCs w:val="24"/>
              </w:rPr>
            </w:pPr>
            <w:r w:rsidRPr="00085D1E">
              <w:rPr>
                <w:rFonts w:ascii="Arial" w:hAnsi="Arial" w:cs="Arial"/>
                <w:b/>
                <w:bCs/>
                <w:sz w:val="24"/>
                <w:szCs w:val="24"/>
              </w:rPr>
              <w:t>IMPACTO DE LÍMITES</w:t>
            </w:r>
          </w:p>
        </w:tc>
      </w:tr>
      <w:tr w:rsidR="008F01F8" w14:paraId="41AFBE59" w14:textId="77777777" w:rsidTr="00085D1E">
        <w:trPr>
          <w:jc w:val="center"/>
        </w:trPr>
        <w:tc>
          <w:tcPr>
            <w:tcW w:w="2207" w:type="dxa"/>
            <w:vAlign w:val="center"/>
          </w:tcPr>
          <w:p w14:paraId="7BC61328" w14:textId="7A155B60" w:rsidR="008F01F8" w:rsidRDefault="0018528B" w:rsidP="00085D1E">
            <w:pPr>
              <w:spacing w:line="259" w:lineRule="auto"/>
              <w:jc w:val="center"/>
              <w:rPr>
                <w:rFonts w:ascii="Arial" w:hAnsi="Arial" w:cs="Arial"/>
                <w:sz w:val="24"/>
                <w:szCs w:val="24"/>
              </w:rPr>
            </w:pPr>
            <w:r>
              <w:rPr>
                <w:rFonts w:ascii="Arial" w:hAnsi="Arial" w:cs="Arial"/>
                <w:sz w:val="24"/>
                <w:szCs w:val="24"/>
              </w:rPr>
              <w:t>CPU</w:t>
            </w:r>
          </w:p>
        </w:tc>
        <w:tc>
          <w:tcPr>
            <w:tcW w:w="2551" w:type="dxa"/>
            <w:vAlign w:val="center"/>
          </w:tcPr>
          <w:p w14:paraId="78D9D88B" w14:textId="23B8680F" w:rsidR="008F01F8" w:rsidRDefault="0018528B" w:rsidP="00085D1E">
            <w:pPr>
              <w:spacing w:line="259" w:lineRule="auto"/>
              <w:jc w:val="center"/>
              <w:rPr>
                <w:rFonts w:ascii="Arial" w:hAnsi="Arial" w:cs="Arial"/>
                <w:sz w:val="24"/>
                <w:szCs w:val="24"/>
              </w:rPr>
            </w:pPr>
            <w:r w:rsidRPr="0018528B">
              <w:rPr>
                <w:rFonts w:ascii="Arial" w:hAnsi="Arial" w:cs="Arial"/>
                <w:sz w:val="24"/>
                <w:szCs w:val="24"/>
              </w:rPr>
              <w:t>Ciclos de procesador, % de uso</w:t>
            </w:r>
          </w:p>
        </w:tc>
        <w:tc>
          <w:tcPr>
            <w:tcW w:w="2268" w:type="dxa"/>
            <w:vAlign w:val="center"/>
          </w:tcPr>
          <w:p w14:paraId="585545CE" w14:textId="6337FE09" w:rsidR="008F01F8" w:rsidRDefault="0056481B" w:rsidP="00085D1E">
            <w:pPr>
              <w:spacing w:line="259" w:lineRule="auto"/>
              <w:jc w:val="center"/>
              <w:rPr>
                <w:rFonts w:ascii="Arial" w:hAnsi="Arial" w:cs="Arial"/>
                <w:sz w:val="24"/>
                <w:szCs w:val="24"/>
              </w:rPr>
            </w:pPr>
            <w:r w:rsidRPr="0056481B">
              <w:rPr>
                <w:rFonts w:ascii="Arial" w:hAnsi="Arial" w:cs="Arial"/>
                <w:sz w:val="24"/>
                <w:szCs w:val="24"/>
              </w:rPr>
              <w:t>Prevenir monopolización</w:t>
            </w:r>
          </w:p>
        </w:tc>
        <w:tc>
          <w:tcPr>
            <w:tcW w:w="2207" w:type="dxa"/>
            <w:vAlign w:val="center"/>
          </w:tcPr>
          <w:p w14:paraId="5A63CCAC" w14:textId="4FF13189" w:rsidR="008F01F8" w:rsidRDefault="00163DEB" w:rsidP="00085D1E">
            <w:pPr>
              <w:spacing w:line="259" w:lineRule="auto"/>
              <w:jc w:val="center"/>
              <w:rPr>
                <w:rFonts w:ascii="Arial" w:hAnsi="Arial" w:cs="Arial"/>
                <w:sz w:val="24"/>
                <w:szCs w:val="24"/>
              </w:rPr>
            </w:pPr>
            <w:r w:rsidRPr="00163DEB">
              <w:rPr>
                <w:rFonts w:ascii="Arial" w:hAnsi="Arial" w:cs="Arial"/>
                <w:sz w:val="24"/>
                <w:szCs w:val="24"/>
              </w:rPr>
              <w:t>Throttling de procesos</w:t>
            </w:r>
          </w:p>
        </w:tc>
      </w:tr>
      <w:tr w:rsidR="008F01F8" w14:paraId="718D5051" w14:textId="77777777" w:rsidTr="00085D1E">
        <w:trPr>
          <w:jc w:val="center"/>
        </w:trPr>
        <w:tc>
          <w:tcPr>
            <w:tcW w:w="2207" w:type="dxa"/>
            <w:shd w:val="clear" w:color="auto" w:fill="DEEAF6" w:themeFill="accent5" w:themeFillTint="33"/>
            <w:vAlign w:val="center"/>
          </w:tcPr>
          <w:p w14:paraId="0E262A56" w14:textId="1B249404" w:rsidR="008F01F8" w:rsidRDefault="0018528B" w:rsidP="00085D1E">
            <w:pPr>
              <w:spacing w:line="259" w:lineRule="auto"/>
              <w:jc w:val="center"/>
              <w:rPr>
                <w:rFonts w:ascii="Arial" w:hAnsi="Arial" w:cs="Arial"/>
                <w:sz w:val="24"/>
                <w:szCs w:val="24"/>
              </w:rPr>
            </w:pPr>
            <w:r>
              <w:rPr>
                <w:rFonts w:ascii="Arial" w:hAnsi="Arial" w:cs="Arial"/>
                <w:sz w:val="24"/>
                <w:szCs w:val="24"/>
              </w:rPr>
              <w:t>Memoria</w:t>
            </w:r>
          </w:p>
        </w:tc>
        <w:tc>
          <w:tcPr>
            <w:tcW w:w="2551" w:type="dxa"/>
            <w:shd w:val="clear" w:color="auto" w:fill="DEEAF6" w:themeFill="accent5" w:themeFillTint="33"/>
            <w:vAlign w:val="center"/>
          </w:tcPr>
          <w:p w14:paraId="6932DC16" w14:textId="5BE81E45" w:rsidR="008F01F8" w:rsidRDefault="0056481B" w:rsidP="00085D1E">
            <w:pPr>
              <w:spacing w:line="259" w:lineRule="auto"/>
              <w:jc w:val="center"/>
              <w:rPr>
                <w:rFonts w:ascii="Arial" w:hAnsi="Arial" w:cs="Arial"/>
                <w:sz w:val="24"/>
                <w:szCs w:val="24"/>
              </w:rPr>
            </w:pPr>
            <w:r w:rsidRPr="0056481B">
              <w:rPr>
                <w:rFonts w:ascii="Arial" w:hAnsi="Arial" w:cs="Arial"/>
                <w:sz w:val="24"/>
                <w:szCs w:val="24"/>
              </w:rPr>
              <w:t>RAM en MB/GB</w:t>
            </w:r>
          </w:p>
        </w:tc>
        <w:tc>
          <w:tcPr>
            <w:tcW w:w="2268" w:type="dxa"/>
            <w:shd w:val="clear" w:color="auto" w:fill="DEEAF6" w:themeFill="accent5" w:themeFillTint="33"/>
            <w:vAlign w:val="center"/>
          </w:tcPr>
          <w:p w14:paraId="5F3236B2" w14:textId="5523958E" w:rsidR="008F01F8" w:rsidRDefault="0056481B" w:rsidP="00085D1E">
            <w:pPr>
              <w:spacing w:line="259" w:lineRule="auto"/>
              <w:jc w:val="center"/>
              <w:rPr>
                <w:rFonts w:ascii="Arial" w:hAnsi="Arial" w:cs="Arial"/>
                <w:sz w:val="24"/>
                <w:szCs w:val="24"/>
              </w:rPr>
            </w:pPr>
            <w:r w:rsidRPr="0056481B">
              <w:rPr>
                <w:rFonts w:ascii="Arial" w:hAnsi="Arial" w:cs="Arial"/>
                <w:sz w:val="24"/>
                <w:szCs w:val="24"/>
              </w:rPr>
              <w:t>Evitar agotamiento del sistema</w:t>
            </w:r>
          </w:p>
        </w:tc>
        <w:tc>
          <w:tcPr>
            <w:tcW w:w="2207" w:type="dxa"/>
            <w:shd w:val="clear" w:color="auto" w:fill="DEEAF6" w:themeFill="accent5" w:themeFillTint="33"/>
            <w:vAlign w:val="center"/>
          </w:tcPr>
          <w:p w14:paraId="24692A6D" w14:textId="7640BA2C" w:rsidR="008F01F8" w:rsidRDefault="00163DEB" w:rsidP="00085D1E">
            <w:pPr>
              <w:spacing w:line="259" w:lineRule="auto"/>
              <w:jc w:val="center"/>
              <w:rPr>
                <w:rFonts w:ascii="Arial" w:hAnsi="Arial" w:cs="Arial"/>
                <w:sz w:val="24"/>
                <w:szCs w:val="24"/>
              </w:rPr>
            </w:pPr>
            <w:r w:rsidRPr="00163DEB">
              <w:rPr>
                <w:rFonts w:ascii="Arial" w:hAnsi="Arial" w:cs="Arial"/>
                <w:sz w:val="24"/>
                <w:szCs w:val="24"/>
              </w:rPr>
              <w:t>OOM killer activado</w:t>
            </w:r>
          </w:p>
        </w:tc>
      </w:tr>
      <w:tr w:rsidR="008F01F8" w14:paraId="662CB50B" w14:textId="77777777" w:rsidTr="00085D1E">
        <w:trPr>
          <w:jc w:val="center"/>
        </w:trPr>
        <w:tc>
          <w:tcPr>
            <w:tcW w:w="2207" w:type="dxa"/>
            <w:vAlign w:val="center"/>
          </w:tcPr>
          <w:p w14:paraId="554F2085" w14:textId="413ACB90" w:rsidR="008F01F8" w:rsidRDefault="0018528B" w:rsidP="00085D1E">
            <w:pPr>
              <w:spacing w:line="259" w:lineRule="auto"/>
              <w:jc w:val="center"/>
              <w:rPr>
                <w:rFonts w:ascii="Arial" w:hAnsi="Arial" w:cs="Arial"/>
                <w:sz w:val="24"/>
                <w:szCs w:val="24"/>
              </w:rPr>
            </w:pPr>
            <w:r>
              <w:rPr>
                <w:rFonts w:ascii="Arial" w:hAnsi="Arial" w:cs="Arial"/>
                <w:sz w:val="24"/>
                <w:szCs w:val="24"/>
              </w:rPr>
              <w:t>Disco</w:t>
            </w:r>
          </w:p>
        </w:tc>
        <w:tc>
          <w:tcPr>
            <w:tcW w:w="2551" w:type="dxa"/>
            <w:vAlign w:val="center"/>
          </w:tcPr>
          <w:p w14:paraId="579F7A23" w14:textId="4F505F41" w:rsidR="008F01F8" w:rsidRDefault="0056481B" w:rsidP="00085D1E">
            <w:pPr>
              <w:spacing w:line="259" w:lineRule="auto"/>
              <w:jc w:val="center"/>
              <w:rPr>
                <w:rFonts w:ascii="Arial" w:hAnsi="Arial" w:cs="Arial"/>
                <w:sz w:val="24"/>
                <w:szCs w:val="24"/>
              </w:rPr>
            </w:pPr>
            <w:r w:rsidRPr="0056481B">
              <w:rPr>
                <w:rFonts w:ascii="Arial" w:hAnsi="Arial" w:cs="Arial"/>
                <w:sz w:val="24"/>
                <w:szCs w:val="24"/>
              </w:rPr>
              <w:t>Espacio en MB/GB, IOPS</w:t>
            </w:r>
          </w:p>
        </w:tc>
        <w:tc>
          <w:tcPr>
            <w:tcW w:w="2268" w:type="dxa"/>
            <w:vAlign w:val="center"/>
          </w:tcPr>
          <w:p w14:paraId="1C1D792B" w14:textId="4C0DB822" w:rsidR="008F01F8" w:rsidRDefault="0056481B" w:rsidP="00085D1E">
            <w:pPr>
              <w:spacing w:line="259" w:lineRule="auto"/>
              <w:jc w:val="center"/>
              <w:rPr>
                <w:rFonts w:ascii="Arial" w:hAnsi="Arial" w:cs="Arial"/>
                <w:sz w:val="24"/>
                <w:szCs w:val="24"/>
              </w:rPr>
            </w:pPr>
            <w:r w:rsidRPr="0056481B">
              <w:rPr>
                <w:rFonts w:ascii="Arial" w:hAnsi="Arial" w:cs="Arial"/>
                <w:sz w:val="24"/>
                <w:szCs w:val="24"/>
              </w:rPr>
              <w:t>Controlar almacenamiento</w:t>
            </w:r>
          </w:p>
        </w:tc>
        <w:tc>
          <w:tcPr>
            <w:tcW w:w="2207" w:type="dxa"/>
            <w:vAlign w:val="center"/>
          </w:tcPr>
          <w:p w14:paraId="31BE220A" w14:textId="1663066D" w:rsidR="008F01F8" w:rsidRDefault="00163DEB" w:rsidP="00085D1E">
            <w:pPr>
              <w:spacing w:line="259" w:lineRule="auto"/>
              <w:jc w:val="center"/>
              <w:rPr>
                <w:rFonts w:ascii="Arial" w:hAnsi="Arial" w:cs="Arial"/>
                <w:sz w:val="24"/>
                <w:szCs w:val="24"/>
              </w:rPr>
            </w:pPr>
            <w:r w:rsidRPr="00163DEB">
              <w:rPr>
                <w:rFonts w:ascii="Arial" w:hAnsi="Arial" w:cs="Arial"/>
                <w:sz w:val="24"/>
                <w:szCs w:val="24"/>
              </w:rPr>
              <w:t>Fallos de escritura</w:t>
            </w:r>
          </w:p>
        </w:tc>
      </w:tr>
      <w:tr w:rsidR="008F01F8" w14:paraId="6E2C750F" w14:textId="77777777" w:rsidTr="00085D1E">
        <w:trPr>
          <w:jc w:val="center"/>
        </w:trPr>
        <w:tc>
          <w:tcPr>
            <w:tcW w:w="2207" w:type="dxa"/>
            <w:shd w:val="clear" w:color="auto" w:fill="DEEAF6" w:themeFill="accent5" w:themeFillTint="33"/>
            <w:vAlign w:val="center"/>
          </w:tcPr>
          <w:p w14:paraId="5C2A57E9" w14:textId="0358207A" w:rsidR="008F01F8" w:rsidRDefault="0018528B" w:rsidP="00085D1E">
            <w:pPr>
              <w:spacing w:line="259" w:lineRule="auto"/>
              <w:jc w:val="center"/>
              <w:rPr>
                <w:rFonts w:ascii="Arial" w:hAnsi="Arial" w:cs="Arial"/>
                <w:sz w:val="24"/>
                <w:szCs w:val="24"/>
              </w:rPr>
            </w:pPr>
            <w:r>
              <w:rPr>
                <w:rFonts w:ascii="Arial" w:hAnsi="Arial" w:cs="Arial"/>
                <w:sz w:val="24"/>
                <w:szCs w:val="24"/>
              </w:rPr>
              <w:t>Red</w:t>
            </w:r>
          </w:p>
        </w:tc>
        <w:tc>
          <w:tcPr>
            <w:tcW w:w="2551" w:type="dxa"/>
            <w:shd w:val="clear" w:color="auto" w:fill="DEEAF6" w:themeFill="accent5" w:themeFillTint="33"/>
            <w:vAlign w:val="center"/>
          </w:tcPr>
          <w:p w14:paraId="5F7B7B94" w14:textId="44C1BCAC" w:rsidR="008F01F8" w:rsidRDefault="0056481B" w:rsidP="00085D1E">
            <w:pPr>
              <w:spacing w:line="259" w:lineRule="auto"/>
              <w:jc w:val="center"/>
              <w:rPr>
                <w:rFonts w:ascii="Arial" w:hAnsi="Arial" w:cs="Arial"/>
                <w:sz w:val="24"/>
                <w:szCs w:val="24"/>
              </w:rPr>
            </w:pPr>
            <w:r w:rsidRPr="0056481B">
              <w:rPr>
                <w:rFonts w:ascii="Arial" w:hAnsi="Arial" w:cs="Arial"/>
                <w:sz w:val="24"/>
                <w:szCs w:val="24"/>
              </w:rPr>
              <w:t>Ancho de banda, paquetes/seg</w:t>
            </w:r>
          </w:p>
        </w:tc>
        <w:tc>
          <w:tcPr>
            <w:tcW w:w="2268" w:type="dxa"/>
            <w:shd w:val="clear" w:color="auto" w:fill="DEEAF6" w:themeFill="accent5" w:themeFillTint="33"/>
            <w:vAlign w:val="center"/>
          </w:tcPr>
          <w:p w14:paraId="1F40D939" w14:textId="7EC6CBF2" w:rsidR="008F01F8" w:rsidRDefault="0056481B" w:rsidP="00085D1E">
            <w:pPr>
              <w:spacing w:line="259" w:lineRule="auto"/>
              <w:jc w:val="center"/>
              <w:rPr>
                <w:rFonts w:ascii="Arial" w:hAnsi="Arial" w:cs="Arial"/>
                <w:sz w:val="24"/>
                <w:szCs w:val="24"/>
              </w:rPr>
            </w:pPr>
            <w:r w:rsidRPr="0056481B">
              <w:rPr>
                <w:rFonts w:ascii="Arial" w:hAnsi="Arial" w:cs="Arial"/>
                <w:sz w:val="24"/>
                <w:szCs w:val="24"/>
              </w:rPr>
              <w:t>Gestionar conectividad</w:t>
            </w:r>
          </w:p>
        </w:tc>
        <w:tc>
          <w:tcPr>
            <w:tcW w:w="2207" w:type="dxa"/>
            <w:shd w:val="clear" w:color="auto" w:fill="DEEAF6" w:themeFill="accent5" w:themeFillTint="33"/>
            <w:vAlign w:val="center"/>
          </w:tcPr>
          <w:p w14:paraId="15DA2E3C" w14:textId="073F40EB" w:rsidR="008F01F8" w:rsidRDefault="00163DEB" w:rsidP="00085D1E">
            <w:pPr>
              <w:spacing w:line="259" w:lineRule="auto"/>
              <w:jc w:val="center"/>
              <w:rPr>
                <w:rFonts w:ascii="Arial" w:hAnsi="Arial" w:cs="Arial"/>
                <w:sz w:val="24"/>
                <w:szCs w:val="24"/>
              </w:rPr>
            </w:pPr>
            <w:r w:rsidRPr="00163DEB">
              <w:rPr>
                <w:rFonts w:ascii="Arial" w:hAnsi="Arial" w:cs="Arial"/>
                <w:sz w:val="24"/>
                <w:szCs w:val="24"/>
              </w:rPr>
              <w:t>Limiting de tráfico</w:t>
            </w:r>
          </w:p>
        </w:tc>
      </w:tr>
      <w:tr w:rsidR="008F01F8" w14:paraId="7FFBB012" w14:textId="77777777" w:rsidTr="00085D1E">
        <w:trPr>
          <w:jc w:val="center"/>
        </w:trPr>
        <w:tc>
          <w:tcPr>
            <w:tcW w:w="2207" w:type="dxa"/>
            <w:vAlign w:val="center"/>
          </w:tcPr>
          <w:p w14:paraId="3A93A24E" w14:textId="3DDF32FE" w:rsidR="008F01F8" w:rsidRDefault="0018528B" w:rsidP="00085D1E">
            <w:pPr>
              <w:spacing w:line="259" w:lineRule="auto"/>
              <w:jc w:val="center"/>
              <w:rPr>
                <w:rFonts w:ascii="Arial" w:hAnsi="Arial" w:cs="Arial"/>
                <w:sz w:val="24"/>
                <w:szCs w:val="24"/>
              </w:rPr>
            </w:pPr>
            <w:r>
              <w:rPr>
                <w:rFonts w:ascii="Arial" w:hAnsi="Arial" w:cs="Arial"/>
                <w:sz w:val="24"/>
                <w:szCs w:val="24"/>
              </w:rPr>
              <w:t>Procesos</w:t>
            </w:r>
          </w:p>
        </w:tc>
        <w:tc>
          <w:tcPr>
            <w:tcW w:w="2551" w:type="dxa"/>
            <w:vAlign w:val="center"/>
          </w:tcPr>
          <w:p w14:paraId="4CC66CDE" w14:textId="54C8B4C1" w:rsidR="008F01F8" w:rsidRDefault="0056481B" w:rsidP="00085D1E">
            <w:pPr>
              <w:spacing w:line="259" w:lineRule="auto"/>
              <w:jc w:val="center"/>
              <w:rPr>
                <w:rFonts w:ascii="Arial" w:hAnsi="Arial" w:cs="Arial"/>
                <w:sz w:val="24"/>
                <w:szCs w:val="24"/>
              </w:rPr>
            </w:pPr>
            <w:r w:rsidRPr="0056481B">
              <w:rPr>
                <w:rFonts w:ascii="Arial" w:hAnsi="Arial" w:cs="Arial"/>
                <w:sz w:val="24"/>
                <w:szCs w:val="24"/>
              </w:rPr>
              <w:t>Número máximo de PIDs</w:t>
            </w:r>
          </w:p>
        </w:tc>
        <w:tc>
          <w:tcPr>
            <w:tcW w:w="2268" w:type="dxa"/>
            <w:vAlign w:val="center"/>
          </w:tcPr>
          <w:p w14:paraId="734B5504" w14:textId="3A750A1D" w:rsidR="008F01F8" w:rsidRDefault="0056481B" w:rsidP="00085D1E">
            <w:pPr>
              <w:spacing w:line="259" w:lineRule="auto"/>
              <w:jc w:val="center"/>
              <w:rPr>
                <w:rFonts w:ascii="Arial" w:hAnsi="Arial" w:cs="Arial"/>
                <w:sz w:val="24"/>
                <w:szCs w:val="24"/>
              </w:rPr>
            </w:pPr>
            <w:r w:rsidRPr="0056481B">
              <w:rPr>
                <w:rFonts w:ascii="Arial" w:hAnsi="Arial" w:cs="Arial"/>
                <w:sz w:val="24"/>
                <w:szCs w:val="24"/>
              </w:rPr>
              <w:t>Prevenir fork bombs</w:t>
            </w:r>
          </w:p>
        </w:tc>
        <w:tc>
          <w:tcPr>
            <w:tcW w:w="2207" w:type="dxa"/>
            <w:vAlign w:val="center"/>
          </w:tcPr>
          <w:p w14:paraId="2C096886" w14:textId="6C83DF85" w:rsidR="008F01F8" w:rsidRDefault="00163DEB" w:rsidP="00085D1E">
            <w:pPr>
              <w:spacing w:line="259" w:lineRule="auto"/>
              <w:jc w:val="center"/>
              <w:rPr>
                <w:rFonts w:ascii="Arial" w:hAnsi="Arial" w:cs="Arial"/>
                <w:sz w:val="24"/>
                <w:szCs w:val="24"/>
              </w:rPr>
            </w:pPr>
            <w:r w:rsidRPr="00163DEB">
              <w:rPr>
                <w:rFonts w:ascii="Arial" w:hAnsi="Arial" w:cs="Arial"/>
                <w:sz w:val="24"/>
                <w:szCs w:val="24"/>
              </w:rPr>
              <w:t>Fallos de creación</w:t>
            </w:r>
          </w:p>
        </w:tc>
      </w:tr>
      <w:tr w:rsidR="0018528B" w14:paraId="18E5FC8B" w14:textId="77777777" w:rsidTr="00085D1E">
        <w:trPr>
          <w:jc w:val="center"/>
        </w:trPr>
        <w:tc>
          <w:tcPr>
            <w:tcW w:w="2207" w:type="dxa"/>
            <w:shd w:val="clear" w:color="auto" w:fill="DEEAF6" w:themeFill="accent5" w:themeFillTint="33"/>
            <w:vAlign w:val="center"/>
          </w:tcPr>
          <w:p w14:paraId="3724B625" w14:textId="6FDCF873" w:rsidR="0018528B" w:rsidRDefault="0018528B" w:rsidP="00085D1E">
            <w:pPr>
              <w:spacing w:line="259" w:lineRule="auto"/>
              <w:jc w:val="center"/>
              <w:rPr>
                <w:rFonts w:ascii="Arial" w:hAnsi="Arial" w:cs="Arial"/>
                <w:sz w:val="24"/>
                <w:szCs w:val="24"/>
              </w:rPr>
            </w:pPr>
            <w:r>
              <w:rPr>
                <w:rFonts w:ascii="Arial" w:hAnsi="Arial" w:cs="Arial"/>
                <w:sz w:val="24"/>
                <w:szCs w:val="24"/>
              </w:rPr>
              <w:t>Archivos</w:t>
            </w:r>
          </w:p>
        </w:tc>
        <w:tc>
          <w:tcPr>
            <w:tcW w:w="2551" w:type="dxa"/>
            <w:shd w:val="clear" w:color="auto" w:fill="DEEAF6" w:themeFill="accent5" w:themeFillTint="33"/>
            <w:vAlign w:val="center"/>
          </w:tcPr>
          <w:p w14:paraId="166C6BD5" w14:textId="6521EFFA" w:rsidR="0018528B" w:rsidRDefault="0056481B" w:rsidP="00085D1E">
            <w:pPr>
              <w:spacing w:line="259" w:lineRule="auto"/>
              <w:jc w:val="center"/>
              <w:rPr>
                <w:rFonts w:ascii="Arial" w:hAnsi="Arial" w:cs="Arial"/>
                <w:sz w:val="24"/>
                <w:szCs w:val="24"/>
              </w:rPr>
            </w:pPr>
            <w:r w:rsidRPr="0056481B">
              <w:rPr>
                <w:rFonts w:ascii="Arial" w:hAnsi="Arial" w:cs="Arial"/>
                <w:sz w:val="24"/>
                <w:szCs w:val="24"/>
              </w:rPr>
              <w:t>Descriptores abiertos</w:t>
            </w:r>
          </w:p>
        </w:tc>
        <w:tc>
          <w:tcPr>
            <w:tcW w:w="2268" w:type="dxa"/>
            <w:shd w:val="clear" w:color="auto" w:fill="DEEAF6" w:themeFill="accent5" w:themeFillTint="33"/>
            <w:vAlign w:val="center"/>
          </w:tcPr>
          <w:p w14:paraId="58717B4E" w14:textId="4E7D6D1C" w:rsidR="0018528B" w:rsidRDefault="00163DEB" w:rsidP="00085D1E">
            <w:pPr>
              <w:spacing w:line="259" w:lineRule="auto"/>
              <w:jc w:val="center"/>
              <w:rPr>
                <w:rFonts w:ascii="Arial" w:hAnsi="Arial" w:cs="Arial"/>
                <w:sz w:val="24"/>
                <w:szCs w:val="24"/>
              </w:rPr>
            </w:pPr>
            <w:r w:rsidRPr="00163DEB">
              <w:rPr>
                <w:rFonts w:ascii="Arial" w:hAnsi="Arial" w:cs="Arial"/>
                <w:sz w:val="24"/>
                <w:szCs w:val="24"/>
              </w:rPr>
              <w:t>Controlar recursos de SO</w:t>
            </w:r>
          </w:p>
        </w:tc>
        <w:tc>
          <w:tcPr>
            <w:tcW w:w="2207" w:type="dxa"/>
            <w:shd w:val="clear" w:color="auto" w:fill="DEEAF6" w:themeFill="accent5" w:themeFillTint="33"/>
            <w:vAlign w:val="center"/>
          </w:tcPr>
          <w:p w14:paraId="149450A1" w14:textId="63DB616B" w:rsidR="0018528B" w:rsidRDefault="00163DEB" w:rsidP="00085D1E">
            <w:pPr>
              <w:keepNext/>
              <w:spacing w:line="259" w:lineRule="auto"/>
              <w:jc w:val="center"/>
              <w:rPr>
                <w:rFonts w:ascii="Arial" w:hAnsi="Arial" w:cs="Arial"/>
                <w:sz w:val="24"/>
                <w:szCs w:val="24"/>
              </w:rPr>
            </w:pPr>
            <w:r w:rsidRPr="00163DEB">
              <w:rPr>
                <w:rFonts w:ascii="Arial" w:hAnsi="Arial" w:cs="Arial"/>
                <w:sz w:val="24"/>
                <w:szCs w:val="24"/>
              </w:rPr>
              <w:t>Error en apertura</w:t>
            </w:r>
          </w:p>
        </w:tc>
      </w:tr>
    </w:tbl>
    <w:p w14:paraId="71C5E380" w14:textId="4399F326" w:rsidR="008F01F8" w:rsidRDefault="00163DEB" w:rsidP="00163DEB">
      <w:pPr>
        <w:pStyle w:val="Descripcin"/>
        <w:rPr>
          <w:rFonts w:ascii="Arial" w:hAnsi="Arial" w:cs="Arial"/>
          <w:sz w:val="24"/>
          <w:szCs w:val="24"/>
        </w:rPr>
      </w:pPr>
      <w:bookmarkStart w:id="75" w:name="_Toc200806433"/>
      <w:bookmarkStart w:id="76" w:name="_Toc200812029"/>
      <w:r>
        <w:t xml:space="preserve">Tabla </w:t>
      </w:r>
      <w:fldSimple w:instr=" SEQ Tabla \* ARABIC ">
        <w:r w:rsidR="00420186">
          <w:rPr>
            <w:noProof/>
          </w:rPr>
          <w:t>16</w:t>
        </w:r>
      </w:fldSimple>
      <w:r>
        <w:t xml:space="preserve">. </w:t>
      </w:r>
      <w:r w:rsidRPr="00403B3A">
        <w:t>Tipos de Recursos Gestionados en Contenedores</w:t>
      </w:r>
      <w:r w:rsidR="001C4400">
        <w:t xml:space="preserve"> </w:t>
      </w:r>
      <w:r w:rsidR="001C4400" w:rsidRPr="001C4400">
        <w:t>(elaboración propia basada en Wolf et al., 2015; Merkel, 2014).</w:t>
      </w:r>
      <w:bookmarkEnd w:id="75"/>
      <w:bookmarkEnd w:id="76"/>
    </w:p>
    <w:p w14:paraId="04D3F10A" w14:textId="77777777" w:rsidR="008F01F8" w:rsidRDefault="008F01F8" w:rsidP="00781637">
      <w:pPr>
        <w:spacing w:line="259" w:lineRule="auto"/>
        <w:jc w:val="both"/>
        <w:rPr>
          <w:rFonts w:ascii="Arial" w:hAnsi="Arial" w:cs="Arial"/>
          <w:sz w:val="24"/>
          <w:szCs w:val="24"/>
        </w:rPr>
      </w:pPr>
    </w:p>
    <w:p w14:paraId="35CF8C14" w14:textId="763DB421" w:rsidR="00F67C3C" w:rsidRDefault="00F67C3C">
      <w:pPr>
        <w:spacing w:line="259" w:lineRule="auto"/>
        <w:rPr>
          <w:rFonts w:ascii="Arial" w:hAnsi="Arial" w:cs="Arial"/>
          <w:sz w:val="24"/>
          <w:szCs w:val="24"/>
        </w:rPr>
      </w:pPr>
      <w:r>
        <w:rPr>
          <w:rFonts w:ascii="Arial" w:hAnsi="Arial" w:cs="Arial"/>
          <w:sz w:val="24"/>
          <w:szCs w:val="24"/>
        </w:rPr>
        <w:br w:type="page"/>
      </w:r>
    </w:p>
    <w:p w14:paraId="26E574B3" w14:textId="20F9E88D" w:rsidR="00877618" w:rsidRPr="00877618" w:rsidRDefault="00877618" w:rsidP="00877618">
      <w:pPr>
        <w:pStyle w:val="Ttulo4"/>
        <w:jc w:val="center"/>
        <w:rPr>
          <w:rFonts w:ascii="Arial" w:eastAsia="Arial" w:hAnsi="Arial" w:cs="Arial"/>
          <w:b/>
          <w:i w:val="0"/>
          <w:color w:val="002060"/>
          <w:sz w:val="32"/>
          <w:szCs w:val="32"/>
        </w:rPr>
      </w:pPr>
      <w:r w:rsidRPr="00877618">
        <w:rPr>
          <w:rFonts w:ascii="Arial" w:eastAsia="Arial" w:hAnsi="Arial" w:cs="Arial"/>
          <w:b/>
          <w:i w:val="0"/>
          <w:color w:val="002060"/>
          <w:sz w:val="32"/>
          <w:szCs w:val="32"/>
        </w:rPr>
        <w:lastRenderedPageBreak/>
        <w:t>VENTAJAS OPERACIONALES DE LOS CONTENEDORES</w:t>
      </w:r>
    </w:p>
    <w:p w14:paraId="4BBACF98" w14:textId="77777777" w:rsidR="00877618" w:rsidRPr="00877618" w:rsidRDefault="00877618" w:rsidP="00877618">
      <w:pPr>
        <w:spacing w:before="240" w:line="257" w:lineRule="auto"/>
        <w:jc w:val="center"/>
        <w:rPr>
          <w:rFonts w:ascii="Arial" w:hAnsi="Arial" w:cs="Arial"/>
          <w:b/>
          <w:bCs/>
          <w:sz w:val="28"/>
          <w:szCs w:val="28"/>
        </w:rPr>
      </w:pPr>
      <w:r w:rsidRPr="00877618">
        <w:rPr>
          <w:rFonts w:ascii="Arial" w:hAnsi="Arial" w:cs="Arial"/>
          <w:b/>
          <w:bCs/>
          <w:sz w:val="28"/>
          <w:szCs w:val="28"/>
        </w:rPr>
        <w:t>EFICIENCIA DE RECURSOS OPTIMIZADA</w:t>
      </w:r>
    </w:p>
    <w:p w14:paraId="30C94FFE" w14:textId="6DB6AF1A" w:rsidR="00F957C5" w:rsidRPr="00F957C5" w:rsidRDefault="00F957C5" w:rsidP="00F957C5">
      <w:pPr>
        <w:spacing w:line="259" w:lineRule="auto"/>
        <w:jc w:val="both"/>
        <w:rPr>
          <w:rFonts w:ascii="Arial" w:hAnsi="Arial" w:cs="Arial"/>
          <w:sz w:val="24"/>
          <w:szCs w:val="24"/>
        </w:rPr>
      </w:pPr>
      <w:r w:rsidRPr="00F957C5">
        <w:rPr>
          <w:rFonts w:ascii="Arial" w:hAnsi="Arial" w:cs="Arial"/>
          <w:sz w:val="24"/>
          <w:szCs w:val="24"/>
        </w:rPr>
        <w:t xml:space="preserve">Una de las ventajas más significativas de los contenedores es un consumo de recursos óptimo </w:t>
      </w:r>
      <w:r w:rsidR="00D42946">
        <w:rPr>
          <w:rFonts w:ascii="Arial" w:hAnsi="Arial" w:cs="Arial"/>
          <w:sz w:val="24"/>
          <w:szCs w:val="24"/>
        </w:rPr>
        <w:t>[Wolf et al., 2015]</w:t>
      </w:r>
      <w:r w:rsidRPr="00F957C5">
        <w:rPr>
          <w:rFonts w:ascii="Arial" w:hAnsi="Arial" w:cs="Arial"/>
          <w:sz w:val="24"/>
          <w:szCs w:val="24"/>
        </w:rPr>
        <w:t xml:space="preserve">. Esta eficiencia contrasta marcadamente con otros métodos de virtualización donde una máquina virtual siempre ocupará algunos recursos, así esté inactiva </w:t>
      </w:r>
      <w:r w:rsidR="00D42946">
        <w:rPr>
          <w:rFonts w:ascii="Arial" w:hAnsi="Arial" w:cs="Arial"/>
          <w:sz w:val="24"/>
          <w:szCs w:val="24"/>
        </w:rPr>
        <w:t>[Wolf et al., 2015]</w:t>
      </w:r>
      <w:r w:rsidRPr="00F957C5">
        <w:rPr>
          <w:rFonts w:ascii="Arial" w:hAnsi="Arial" w:cs="Arial"/>
          <w:sz w:val="24"/>
          <w:szCs w:val="24"/>
        </w:rPr>
        <w:t>.</w:t>
      </w:r>
    </w:p>
    <w:p w14:paraId="360E99BE" w14:textId="0792E280" w:rsidR="00F957C5" w:rsidRPr="00F957C5" w:rsidRDefault="00F957C5" w:rsidP="00F957C5">
      <w:pPr>
        <w:spacing w:line="259" w:lineRule="auto"/>
        <w:jc w:val="both"/>
        <w:rPr>
          <w:rFonts w:ascii="Arial" w:hAnsi="Arial" w:cs="Arial"/>
          <w:sz w:val="24"/>
          <w:szCs w:val="24"/>
        </w:rPr>
      </w:pPr>
      <w:r w:rsidRPr="00F957C5">
        <w:rPr>
          <w:rFonts w:ascii="Arial" w:hAnsi="Arial" w:cs="Arial"/>
          <w:sz w:val="24"/>
          <w:szCs w:val="24"/>
        </w:rPr>
        <w:t xml:space="preserve">La diferencia es fundamental: mientras que las máquinas virtuales tradicionales mantienen un overhead constante debido a la necesidad de emular hardware y ejecutar sistemas operativos completos, en contenedores una máquina virtual que no tiene trabajo se convierte sencillamente en un grupo de procesos dormidos, probables candidatos a ser paginados a disco </w:t>
      </w:r>
      <w:r w:rsidR="00D42946">
        <w:rPr>
          <w:rFonts w:ascii="Arial" w:hAnsi="Arial" w:cs="Arial"/>
          <w:sz w:val="24"/>
          <w:szCs w:val="24"/>
        </w:rPr>
        <w:t>[Wolf et al., 2015]</w:t>
      </w:r>
      <w:r w:rsidRPr="00F957C5">
        <w:rPr>
          <w:rFonts w:ascii="Arial" w:hAnsi="Arial" w:cs="Arial"/>
          <w:sz w:val="24"/>
          <w:szCs w:val="24"/>
        </w:rPr>
        <w:t>.</w:t>
      </w:r>
    </w:p>
    <w:p w14:paraId="36C03B8F" w14:textId="305391EA" w:rsidR="00F957C5" w:rsidRDefault="00F957C5" w:rsidP="00F957C5">
      <w:pPr>
        <w:spacing w:line="259" w:lineRule="auto"/>
        <w:jc w:val="both"/>
        <w:rPr>
          <w:rFonts w:ascii="Arial" w:hAnsi="Arial" w:cs="Arial"/>
          <w:sz w:val="24"/>
          <w:szCs w:val="24"/>
        </w:rPr>
      </w:pPr>
      <w:r w:rsidRPr="00F957C5">
        <w:rPr>
          <w:rFonts w:ascii="Arial" w:hAnsi="Arial" w:cs="Arial"/>
          <w:sz w:val="24"/>
          <w:szCs w:val="24"/>
        </w:rPr>
        <w:t xml:space="preserve">La Tabla </w:t>
      </w:r>
      <w:r w:rsidR="00AF691D">
        <w:rPr>
          <w:rFonts w:ascii="Arial" w:hAnsi="Arial" w:cs="Arial"/>
          <w:sz w:val="24"/>
          <w:szCs w:val="24"/>
        </w:rPr>
        <w:t>17</w:t>
      </w:r>
      <w:r w:rsidRPr="00F957C5">
        <w:rPr>
          <w:rFonts w:ascii="Arial" w:hAnsi="Arial" w:cs="Arial"/>
          <w:sz w:val="24"/>
          <w:szCs w:val="24"/>
        </w:rPr>
        <w:t xml:space="preserve"> presenta una comparativa de eficiencia entre contenedores y virtualización tradicional.</w:t>
      </w:r>
    </w:p>
    <w:tbl>
      <w:tblPr>
        <w:tblStyle w:val="Tablaconcuadrcula"/>
        <w:tblW w:w="0" w:type="auto"/>
        <w:tblLook w:val="04A0" w:firstRow="1" w:lastRow="0" w:firstColumn="1" w:lastColumn="0" w:noHBand="0" w:noVBand="1"/>
      </w:tblPr>
      <w:tblGrid>
        <w:gridCol w:w="2174"/>
        <w:gridCol w:w="2243"/>
        <w:gridCol w:w="2243"/>
        <w:gridCol w:w="2168"/>
      </w:tblGrid>
      <w:tr w:rsidR="00D4671E" w14:paraId="7A930522" w14:textId="77777777" w:rsidTr="00313FBE">
        <w:tc>
          <w:tcPr>
            <w:tcW w:w="2207" w:type="dxa"/>
            <w:shd w:val="clear" w:color="auto" w:fill="002060"/>
            <w:vAlign w:val="center"/>
          </w:tcPr>
          <w:p w14:paraId="6B878DD5" w14:textId="4A43EE81" w:rsidR="00D4671E" w:rsidRPr="006A145D" w:rsidRDefault="006A145D" w:rsidP="00313FBE">
            <w:pPr>
              <w:spacing w:line="259" w:lineRule="auto"/>
              <w:jc w:val="center"/>
              <w:rPr>
                <w:rFonts w:ascii="Arial" w:hAnsi="Arial" w:cs="Arial"/>
                <w:b/>
                <w:bCs/>
                <w:sz w:val="24"/>
                <w:szCs w:val="24"/>
              </w:rPr>
            </w:pPr>
            <w:r w:rsidRPr="006A145D">
              <w:rPr>
                <w:rFonts w:ascii="Arial" w:hAnsi="Arial" w:cs="Arial"/>
                <w:b/>
                <w:bCs/>
                <w:sz w:val="24"/>
                <w:szCs w:val="24"/>
              </w:rPr>
              <w:t>MÉTRICA</w:t>
            </w:r>
          </w:p>
        </w:tc>
        <w:tc>
          <w:tcPr>
            <w:tcW w:w="2207" w:type="dxa"/>
            <w:shd w:val="clear" w:color="auto" w:fill="002060"/>
            <w:vAlign w:val="center"/>
          </w:tcPr>
          <w:p w14:paraId="4A590D34" w14:textId="47B21CCA" w:rsidR="00D4671E" w:rsidRPr="006A145D" w:rsidRDefault="006A145D" w:rsidP="00313FBE">
            <w:pPr>
              <w:spacing w:line="259" w:lineRule="auto"/>
              <w:jc w:val="center"/>
              <w:rPr>
                <w:rFonts w:ascii="Arial" w:hAnsi="Arial" w:cs="Arial"/>
                <w:b/>
                <w:bCs/>
                <w:sz w:val="24"/>
                <w:szCs w:val="24"/>
              </w:rPr>
            </w:pPr>
            <w:r w:rsidRPr="006A145D">
              <w:rPr>
                <w:rFonts w:ascii="Arial" w:hAnsi="Arial" w:cs="Arial"/>
                <w:b/>
                <w:bCs/>
                <w:sz w:val="24"/>
                <w:szCs w:val="24"/>
              </w:rPr>
              <w:t>VIRTUALIZACIÓN TRADICIONAL</w:t>
            </w:r>
          </w:p>
        </w:tc>
        <w:tc>
          <w:tcPr>
            <w:tcW w:w="2207" w:type="dxa"/>
            <w:shd w:val="clear" w:color="auto" w:fill="002060"/>
            <w:vAlign w:val="center"/>
          </w:tcPr>
          <w:p w14:paraId="555C6239" w14:textId="10DD18DA" w:rsidR="00D4671E" w:rsidRPr="006A145D" w:rsidRDefault="006A145D" w:rsidP="00313FBE">
            <w:pPr>
              <w:spacing w:line="259" w:lineRule="auto"/>
              <w:jc w:val="center"/>
              <w:rPr>
                <w:rFonts w:ascii="Arial" w:hAnsi="Arial" w:cs="Arial"/>
                <w:b/>
                <w:bCs/>
                <w:sz w:val="24"/>
                <w:szCs w:val="24"/>
              </w:rPr>
            </w:pPr>
            <w:r w:rsidRPr="006A145D">
              <w:rPr>
                <w:rFonts w:ascii="Arial" w:hAnsi="Arial" w:cs="Arial"/>
                <w:b/>
                <w:bCs/>
                <w:sz w:val="24"/>
                <w:szCs w:val="24"/>
              </w:rPr>
              <w:t>CONTENEDORES</w:t>
            </w:r>
          </w:p>
        </w:tc>
        <w:tc>
          <w:tcPr>
            <w:tcW w:w="2207" w:type="dxa"/>
            <w:shd w:val="clear" w:color="auto" w:fill="002060"/>
            <w:vAlign w:val="center"/>
          </w:tcPr>
          <w:p w14:paraId="543118D8" w14:textId="18A8E1DB" w:rsidR="00D4671E" w:rsidRPr="006A145D" w:rsidRDefault="006A145D" w:rsidP="00313FBE">
            <w:pPr>
              <w:spacing w:line="259" w:lineRule="auto"/>
              <w:jc w:val="center"/>
              <w:rPr>
                <w:rFonts w:ascii="Arial" w:hAnsi="Arial" w:cs="Arial"/>
                <w:b/>
                <w:bCs/>
                <w:sz w:val="24"/>
                <w:szCs w:val="24"/>
              </w:rPr>
            </w:pPr>
            <w:r w:rsidRPr="006A145D">
              <w:rPr>
                <w:rFonts w:ascii="Arial" w:hAnsi="Arial" w:cs="Arial"/>
                <w:b/>
                <w:bCs/>
                <w:sz w:val="24"/>
                <w:szCs w:val="24"/>
              </w:rPr>
              <w:t>MEJORA</w:t>
            </w:r>
          </w:p>
        </w:tc>
      </w:tr>
      <w:tr w:rsidR="00D4671E" w14:paraId="31E38406" w14:textId="77777777" w:rsidTr="00313FBE">
        <w:tc>
          <w:tcPr>
            <w:tcW w:w="2207" w:type="dxa"/>
            <w:vAlign w:val="center"/>
          </w:tcPr>
          <w:p w14:paraId="7538F46A" w14:textId="2E481FC3" w:rsidR="00D4671E" w:rsidRDefault="00170421" w:rsidP="00313FBE">
            <w:pPr>
              <w:spacing w:line="259" w:lineRule="auto"/>
              <w:jc w:val="center"/>
              <w:rPr>
                <w:rFonts w:ascii="Arial" w:hAnsi="Arial" w:cs="Arial"/>
                <w:sz w:val="24"/>
                <w:szCs w:val="24"/>
              </w:rPr>
            </w:pPr>
            <w:r w:rsidRPr="00170421">
              <w:rPr>
                <w:rFonts w:ascii="Arial" w:hAnsi="Arial" w:cs="Arial"/>
                <w:sz w:val="24"/>
                <w:szCs w:val="24"/>
              </w:rPr>
              <w:t>Tiempo de inicio</w:t>
            </w:r>
          </w:p>
        </w:tc>
        <w:tc>
          <w:tcPr>
            <w:tcW w:w="2207" w:type="dxa"/>
            <w:vAlign w:val="center"/>
          </w:tcPr>
          <w:p w14:paraId="25058B82" w14:textId="34B8DE2D" w:rsidR="00D4671E" w:rsidRDefault="00170421" w:rsidP="00313FBE">
            <w:pPr>
              <w:spacing w:line="259" w:lineRule="auto"/>
              <w:jc w:val="center"/>
              <w:rPr>
                <w:rFonts w:ascii="Arial" w:hAnsi="Arial" w:cs="Arial"/>
                <w:sz w:val="24"/>
                <w:szCs w:val="24"/>
              </w:rPr>
            </w:pPr>
            <w:r w:rsidRPr="00170421">
              <w:rPr>
                <w:rFonts w:ascii="Arial" w:hAnsi="Arial" w:cs="Arial"/>
                <w:sz w:val="24"/>
                <w:szCs w:val="24"/>
              </w:rPr>
              <w:t>30-60 segundos</w:t>
            </w:r>
          </w:p>
        </w:tc>
        <w:tc>
          <w:tcPr>
            <w:tcW w:w="2207" w:type="dxa"/>
            <w:vAlign w:val="center"/>
          </w:tcPr>
          <w:p w14:paraId="60C5BD96" w14:textId="4BBF863B" w:rsidR="00D4671E" w:rsidRDefault="00053A27" w:rsidP="00313FBE">
            <w:pPr>
              <w:spacing w:line="259" w:lineRule="auto"/>
              <w:jc w:val="center"/>
              <w:rPr>
                <w:rFonts w:ascii="Arial" w:hAnsi="Arial" w:cs="Arial"/>
                <w:sz w:val="24"/>
                <w:szCs w:val="24"/>
              </w:rPr>
            </w:pPr>
            <w:r w:rsidRPr="00053A27">
              <w:rPr>
                <w:rFonts w:ascii="Arial" w:hAnsi="Arial" w:cs="Arial"/>
                <w:sz w:val="24"/>
                <w:szCs w:val="24"/>
              </w:rPr>
              <w:t>1-3 segundos</w:t>
            </w:r>
          </w:p>
        </w:tc>
        <w:tc>
          <w:tcPr>
            <w:tcW w:w="2207" w:type="dxa"/>
            <w:vAlign w:val="center"/>
          </w:tcPr>
          <w:p w14:paraId="1D0708A6" w14:textId="7E9A3F03" w:rsidR="00D4671E" w:rsidRDefault="005651A8" w:rsidP="00313FBE">
            <w:pPr>
              <w:spacing w:line="259" w:lineRule="auto"/>
              <w:jc w:val="center"/>
              <w:rPr>
                <w:rFonts w:ascii="Arial" w:hAnsi="Arial" w:cs="Arial"/>
                <w:sz w:val="24"/>
                <w:szCs w:val="24"/>
              </w:rPr>
            </w:pPr>
            <w:r w:rsidRPr="005651A8">
              <w:rPr>
                <w:rFonts w:ascii="Arial" w:hAnsi="Arial" w:cs="Arial"/>
                <w:sz w:val="24"/>
                <w:szCs w:val="24"/>
              </w:rPr>
              <w:t>90-95%</w:t>
            </w:r>
          </w:p>
        </w:tc>
      </w:tr>
      <w:tr w:rsidR="00D4671E" w14:paraId="23E45C18" w14:textId="77777777" w:rsidTr="00313FBE">
        <w:tc>
          <w:tcPr>
            <w:tcW w:w="2207" w:type="dxa"/>
            <w:shd w:val="clear" w:color="auto" w:fill="DEEAF6" w:themeFill="accent5" w:themeFillTint="33"/>
            <w:vAlign w:val="center"/>
          </w:tcPr>
          <w:p w14:paraId="004CAB1B" w14:textId="608E89D2" w:rsidR="00D4671E" w:rsidRDefault="00170421" w:rsidP="00313FBE">
            <w:pPr>
              <w:spacing w:line="259" w:lineRule="auto"/>
              <w:jc w:val="center"/>
              <w:rPr>
                <w:rFonts w:ascii="Arial" w:hAnsi="Arial" w:cs="Arial"/>
                <w:sz w:val="24"/>
                <w:szCs w:val="24"/>
              </w:rPr>
            </w:pPr>
            <w:r w:rsidRPr="00170421">
              <w:rPr>
                <w:rFonts w:ascii="Arial" w:hAnsi="Arial" w:cs="Arial"/>
                <w:sz w:val="24"/>
                <w:szCs w:val="24"/>
              </w:rPr>
              <w:t>Memoria base</w:t>
            </w:r>
          </w:p>
        </w:tc>
        <w:tc>
          <w:tcPr>
            <w:tcW w:w="2207" w:type="dxa"/>
            <w:shd w:val="clear" w:color="auto" w:fill="DEEAF6" w:themeFill="accent5" w:themeFillTint="33"/>
            <w:vAlign w:val="center"/>
          </w:tcPr>
          <w:p w14:paraId="184CE4E1" w14:textId="7871F0AA" w:rsidR="00D4671E" w:rsidRDefault="00170421" w:rsidP="00313FBE">
            <w:pPr>
              <w:spacing w:line="259" w:lineRule="auto"/>
              <w:jc w:val="center"/>
              <w:rPr>
                <w:rFonts w:ascii="Arial" w:hAnsi="Arial" w:cs="Arial"/>
                <w:sz w:val="24"/>
                <w:szCs w:val="24"/>
              </w:rPr>
            </w:pPr>
            <w:r w:rsidRPr="00170421">
              <w:rPr>
                <w:rFonts w:ascii="Arial" w:hAnsi="Arial" w:cs="Arial"/>
                <w:sz w:val="24"/>
                <w:szCs w:val="24"/>
              </w:rPr>
              <w:t>512MB - 2GB</w:t>
            </w:r>
          </w:p>
        </w:tc>
        <w:tc>
          <w:tcPr>
            <w:tcW w:w="2207" w:type="dxa"/>
            <w:shd w:val="clear" w:color="auto" w:fill="DEEAF6" w:themeFill="accent5" w:themeFillTint="33"/>
            <w:vAlign w:val="center"/>
          </w:tcPr>
          <w:p w14:paraId="58F55CD0" w14:textId="5F7BF001" w:rsidR="00D4671E" w:rsidRDefault="00053A27" w:rsidP="00313FBE">
            <w:pPr>
              <w:spacing w:line="259" w:lineRule="auto"/>
              <w:jc w:val="center"/>
              <w:rPr>
                <w:rFonts w:ascii="Arial" w:hAnsi="Arial" w:cs="Arial"/>
                <w:sz w:val="24"/>
                <w:szCs w:val="24"/>
              </w:rPr>
            </w:pPr>
            <w:r w:rsidRPr="00053A27">
              <w:rPr>
                <w:rFonts w:ascii="Arial" w:hAnsi="Arial" w:cs="Arial"/>
                <w:sz w:val="24"/>
                <w:szCs w:val="24"/>
              </w:rPr>
              <w:t>1-50MB</w:t>
            </w:r>
          </w:p>
        </w:tc>
        <w:tc>
          <w:tcPr>
            <w:tcW w:w="2207" w:type="dxa"/>
            <w:shd w:val="clear" w:color="auto" w:fill="DEEAF6" w:themeFill="accent5" w:themeFillTint="33"/>
            <w:vAlign w:val="center"/>
          </w:tcPr>
          <w:p w14:paraId="57F66DEF" w14:textId="2339D7CE" w:rsidR="00D4671E" w:rsidRDefault="005651A8" w:rsidP="00313FBE">
            <w:pPr>
              <w:spacing w:line="259" w:lineRule="auto"/>
              <w:jc w:val="center"/>
              <w:rPr>
                <w:rFonts w:ascii="Arial" w:hAnsi="Arial" w:cs="Arial"/>
                <w:sz w:val="24"/>
                <w:szCs w:val="24"/>
              </w:rPr>
            </w:pPr>
            <w:r w:rsidRPr="005651A8">
              <w:rPr>
                <w:rFonts w:ascii="Arial" w:hAnsi="Arial" w:cs="Arial"/>
                <w:sz w:val="24"/>
                <w:szCs w:val="24"/>
              </w:rPr>
              <w:t>95-98%</w:t>
            </w:r>
          </w:p>
        </w:tc>
      </w:tr>
      <w:tr w:rsidR="00D4671E" w14:paraId="1324A4E4" w14:textId="77777777" w:rsidTr="00313FBE">
        <w:tc>
          <w:tcPr>
            <w:tcW w:w="2207" w:type="dxa"/>
            <w:vAlign w:val="center"/>
          </w:tcPr>
          <w:p w14:paraId="0AADB846" w14:textId="1FF022AF" w:rsidR="00D4671E" w:rsidRDefault="00170421" w:rsidP="00313FBE">
            <w:pPr>
              <w:spacing w:line="259" w:lineRule="auto"/>
              <w:jc w:val="center"/>
              <w:rPr>
                <w:rFonts w:ascii="Arial" w:hAnsi="Arial" w:cs="Arial"/>
                <w:sz w:val="24"/>
                <w:szCs w:val="24"/>
              </w:rPr>
            </w:pPr>
            <w:r w:rsidRPr="00170421">
              <w:rPr>
                <w:rFonts w:ascii="Arial" w:hAnsi="Arial" w:cs="Arial"/>
                <w:sz w:val="24"/>
                <w:szCs w:val="24"/>
              </w:rPr>
              <w:t>Overhead de CPU</w:t>
            </w:r>
          </w:p>
        </w:tc>
        <w:tc>
          <w:tcPr>
            <w:tcW w:w="2207" w:type="dxa"/>
            <w:vAlign w:val="center"/>
          </w:tcPr>
          <w:p w14:paraId="458307B5" w14:textId="3316B393" w:rsidR="00D4671E" w:rsidRDefault="00053A27" w:rsidP="00313FBE">
            <w:pPr>
              <w:spacing w:line="259" w:lineRule="auto"/>
              <w:jc w:val="center"/>
              <w:rPr>
                <w:rFonts w:ascii="Arial" w:hAnsi="Arial" w:cs="Arial"/>
                <w:sz w:val="24"/>
                <w:szCs w:val="24"/>
              </w:rPr>
            </w:pPr>
            <w:r w:rsidRPr="00053A27">
              <w:rPr>
                <w:rFonts w:ascii="Arial" w:hAnsi="Arial" w:cs="Arial"/>
                <w:sz w:val="24"/>
                <w:szCs w:val="24"/>
              </w:rPr>
              <w:t>5-15%</w:t>
            </w:r>
          </w:p>
        </w:tc>
        <w:tc>
          <w:tcPr>
            <w:tcW w:w="2207" w:type="dxa"/>
            <w:vAlign w:val="center"/>
          </w:tcPr>
          <w:p w14:paraId="4ECB8006" w14:textId="0AD98C11" w:rsidR="00D4671E" w:rsidRDefault="00053A27" w:rsidP="00313FBE">
            <w:pPr>
              <w:spacing w:line="259" w:lineRule="auto"/>
              <w:jc w:val="center"/>
              <w:rPr>
                <w:rFonts w:ascii="Arial" w:hAnsi="Arial" w:cs="Arial"/>
                <w:sz w:val="24"/>
                <w:szCs w:val="24"/>
              </w:rPr>
            </w:pPr>
            <w:r w:rsidRPr="00053A27">
              <w:rPr>
                <w:rFonts w:ascii="Arial" w:hAnsi="Arial" w:cs="Arial"/>
                <w:sz w:val="24"/>
                <w:szCs w:val="24"/>
              </w:rPr>
              <w:t>&lt;1%</w:t>
            </w:r>
          </w:p>
        </w:tc>
        <w:tc>
          <w:tcPr>
            <w:tcW w:w="2207" w:type="dxa"/>
            <w:vAlign w:val="center"/>
          </w:tcPr>
          <w:p w14:paraId="6FFB34C7" w14:textId="235BE427" w:rsidR="00D4671E" w:rsidRDefault="005651A8" w:rsidP="00313FBE">
            <w:pPr>
              <w:spacing w:line="259" w:lineRule="auto"/>
              <w:jc w:val="center"/>
              <w:rPr>
                <w:rFonts w:ascii="Arial" w:hAnsi="Arial" w:cs="Arial"/>
                <w:sz w:val="24"/>
                <w:szCs w:val="24"/>
              </w:rPr>
            </w:pPr>
            <w:r w:rsidRPr="005651A8">
              <w:rPr>
                <w:rFonts w:ascii="Arial" w:hAnsi="Arial" w:cs="Arial"/>
                <w:sz w:val="24"/>
                <w:szCs w:val="24"/>
              </w:rPr>
              <w:t>85-95%</w:t>
            </w:r>
          </w:p>
        </w:tc>
      </w:tr>
      <w:tr w:rsidR="00D4671E" w14:paraId="3C5D9559" w14:textId="77777777" w:rsidTr="00313FBE">
        <w:tc>
          <w:tcPr>
            <w:tcW w:w="2207" w:type="dxa"/>
            <w:shd w:val="clear" w:color="auto" w:fill="DEEAF6" w:themeFill="accent5" w:themeFillTint="33"/>
            <w:vAlign w:val="center"/>
          </w:tcPr>
          <w:p w14:paraId="7FD67632" w14:textId="0387D8FC" w:rsidR="00D4671E" w:rsidRDefault="00170421" w:rsidP="00313FBE">
            <w:pPr>
              <w:spacing w:line="259" w:lineRule="auto"/>
              <w:jc w:val="center"/>
              <w:rPr>
                <w:rFonts w:ascii="Arial" w:hAnsi="Arial" w:cs="Arial"/>
                <w:sz w:val="24"/>
                <w:szCs w:val="24"/>
              </w:rPr>
            </w:pPr>
            <w:r w:rsidRPr="00170421">
              <w:rPr>
                <w:rFonts w:ascii="Arial" w:hAnsi="Arial" w:cs="Arial"/>
                <w:sz w:val="24"/>
                <w:szCs w:val="24"/>
              </w:rPr>
              <w:t>Densidad de instancias</w:t>
            </w:r>
          </w:p>
        </w:tc>
        <w:tc>
          <w:tcPr>
            <w:tcW w:w="2207" w:type="dxa"/>
            <w:shd w:val="clear" w:color="auto" w:fill="DEEAF6" w:themeFill="accent5" w:themeFillTint="33"/>
            <w:vAlign w:val="center"/>
          </w:tcPr>
          <w:p w14:paraId="61816548" w14:textId="66565E48" w:rsidR="00D4671E" w:rsidRDefault="00053A27" w:rsidP="00313FBE">
            <w:pPr>
              <w:spacing w:line="259" w:lineRule="auto"/>
              <w:jc w:val="center"/>
              <w:rPr>
                <w:rFonts w:ascii="Arial" w:hAnsi="Arial" w:cs="Arial"/>
                <w:sz w:val="24"/>
                <w:szCs w:val="24"/>
              </w:rPr>
            </w:pPr>
            <w:r w:rsidRPr="00053A27">
              <w:rPr>
                <w:rFonts w:ascii="Arial" w:hAnsi="Arial" w:cs="Arial"/>
                <w:sz w:val="24"/>
                <w:szCs w:val="24"/>
              </w:rPr>
              <w:t>10-20 por servidor</w:t>
            </w:r>
          </w:p>
        </w:tc>
        <w:tc>
          <w:tcPr>
            <w:tcW w:w="2207" w:type="dxa"/>
            <w:shd w:val="clear" w:color="auto" w:fill="DEEAF6" w:themeFill="accent5" w:themeFillTint="33"/>
            <w:vAlign w:val="center"/>
          </w:tcPr>
          <w:p w14:paraId="3C176495" w14:textId="352DA1BA" w:rsidR="00D4671E" w:rsidRDefault="00053A27" w:rsidP="00313FBE">
            <w:pPr>
              <w:spacing w:line="259" w:lineRule="auto"/>
              <w:jc w:val="center"/>
              <w:rPr>
                <w:rFonts w:ascii="Arial" w:hAnsi="Arial" w:cs="Arial"/>
                <w:sz w:val="24"/>
                <w:szCs w:val="24"/>
              </w:rPr>
            </w:pPr>
            <w:r w:rsidRPr="00053A27">
              <w:rPr>
                <w:rFonts w:ascii="Arial" w:hAnsi="Arial" w:cs="Arial"/>
                <w:sz w:val="24"/>
                <w:szCs w:val="24"/>
              </w:rPr>
              <w:t>100-1000 por servidor</w:t>
            </w:r>
          </w:p>
        </w:tc>
        <w:tc>
          <w:tcPr>
            <w:tcW w:w="2207" w:type="dxa"/>
            <w:shd w:val="clear" w:color="auto" w:fill="DEEAF6" w:themeFill="accent5" w:themeFillTint="33"/>
            <w:vAlign w:val="center"/>
          </w:tcPr>
          <w:p w14:paraId="687A7168" w14:textId="6BC5B14D" w:rsidR="00D4671E" w:rsidRDefault="005651A8" w:rsidP="00313FBE">
            <w:pPr>
              <w:spacing w:line="259" w:lineRule="auto"/>
              <w:jc w:val="center"/>
              <w:rPr>
                <w:rFonts w:ascii="Arial" w:hAnsi="Arial" w:cs="Arial"/>
                <w:sz w:val="24"/>
                <w:szCs w:val="24"/>
              </w:rPr>
            </w:pPr>
            <w:r w:rsidRPr="005651A8">
              <w:rPr>
                <w:rFonts w:ascii="Arial" w:hAnsi="Arial" w:cs="Arial"/>
                <w:sz w:val="24"/>
                <w:szCs w:val="24"/>
              </w:rPr>
              <w:t>500-5000%</w:t>
            </w:r>
          </w:p>
        </w:tc>
      </w:tr>
      <w:tr w:rsidR="00D4671E" w14:paraId="3C9AA12B" w14:textId="77777777" w:rsidTr="00313FBE">
        <w:tc>
          <w:tcPr>
            <w:tcW w:w="2207" w:type="dxa"/>
            <w:vAlign w:val="center"/>
          </w:tcPr>
          <w:p w14:paraId="6D3746C1" w14:textId="35F80B18" w:rsidR="00D4671E" w:rsidRDefault="00170421" w:rsidP="00313FBE">
            <w:pPr>
              <w:spacing w:line="259" w:lineRule="auto"/>
              <w:jc w:val="center"/>
              <w:rPr>
                <w:rFonts w:ascii="Arial" w:hAnsi="Arial" w:cs="Arial"/>
                <w:sz w:val="24"/>
                <w:szCs w:val="24"/>
              </w:rPr>
            </w:pPr>
            <w:r w:rsidRPr="00170421">
              <w:rPr>
                <w:rFonts w:ascii="Arial" w:hAnsi="Arial" w:cs="Arial"/>
                <w:sz w:val="24"/>
                <w:szCs w:val="24"/>
              </w:rPr>
              <w:t>Tiempo de despliegue</w:t>
            </w:r>
          </w:p>
        </w:tc>
        <w:tc>
          <w:tcPr>
            <w:tcW w:w="2207" w:type="dxa"/>
            <w:vAlign w:val="center"/>
          </w:tcPr>
          <w:p w14:paraId="7CA248A1" w14:textId="259D573D" w:rsidR="00D4671E" w:rsidRDefault="00053A27" w:rsidP="00313FBE">
            <w:pPr>
              <w:spacing w:line="259" w:lineRule="auto"/>
              <w:jc w:val="center"/>
              <w:rPr>
                <w:rFonts w:ascii="Arial" w:hAnsi="Arial" w:cs="Arial"/>
                <w:sz w:val="24"/>
                <w:szCs w:val="24"/>
              </w:rPr>
            </w:pPr>
            <w:r w:rsidRPr="00053A27">
              <w:rPr>
                <w:rFonts w:ascii="Arial" w:hAnsi="Arial" w:cs="Arial"/>
                <w:sz w:val="24"/>
                <w:szCs w:val="24"/>
              </w:rPr>
              <w:t>Minutos</w:t>
            </w:r>
          </w:p>
        </w:tc>
        <w:tc>
          <w:tcPr>
            <w:tcW w:w="2207" w:type="dxa"/>
            <w:vAlign w:val="center"/>
          </w:tcPr>
          <w:p w14:paraId="78C945B1" w14:textId="7C162981" w:rsidR="00D4671E" w:rsidRDefault="00053A27" w:rsidP="00313FBE">
            <w:pPr>
              <w:spacing w:line="259" w:lineRule="auto"/>
              <w:jc w:val="center"/>
              <w:rPr>
                <w:rFonts w:ascii="Arial" w:hAnsi="Arial" w:cs="Arial"/>
                <w:sz w:val="24"/>
                <w:szCs w:val="24"/>
              </w:rPr>
            </w:pPr>
            <w:r w:rsidRPr="00053A27">
              <w:rPr>
                <w:rFonts w:ascii="Arial" w:hAnsi="Arial" w:cs="Arial"/>
                <w:sz w:val="24"/>
                <w:szCs w:val="24"/>
              </w:rPr>
              <w:t>Segundos</w:t>
            </w:r>
          </w:p>
        </w:tc>
        <w:tc>
          <w:tcPr>
            <w:tcW w:w="2207" w:type="dxa"/>
            <w:vAlign w:val="center"/>
          </w:tcPr>
          <w:p w14:paraId="5C838538" w14:textId="2E4B8E05" w:rsidR="00D4671E" w:rsidRDefault="005651A8" w:rsidP="00313FBE">
            <w:pPr>
              <w:spacing w:line="259" w:lineRule="auto"/>
              <w:jc w:val="center"/>
              <w:rPr>
                <w:rFonts w:ascii="Arial" w:hAnsi="Arial" w:cs="Arial"/>
                <w:sz w:val="24"/>
                <w:szCs w:val="24"/>
              </w:rPr>
            </w:pPr>
            <w:r w:rsidRPr="005651A8">
              <w:rPr>
                <w:rFonts w:ascii="Arial" w:hAnsi="Arial" w:cs="Arial"/>
                <w:sz w:val="24"/>
                <w:szCs w:val="24"/>
              </w:rPr>
              <w:t>90-95%</w:t>
            </w:r>
          </w:p>
        </w:tc>
      </w:tr>
      <w:tr w:rsidR="00170421" w14:paraId="13593910" w14:textId="77777777" w:rsidTr="00313FBE">
        <w:tc>
          <w:tcPr>
            <w:tcW w:w="2207" w:type="dxa"/>
            <w:shd w:val="clear" w:color="auto" w:fill="DEEAF6" w:themeFill="accent5" w:themeFillTint="33"/>
            <w:vAlign w:val="center"/>
          </w:tcPr>
          <w:p w14:paraId="19698931" w14:textId="3BFDEFA9" w:rsidR="00170421" w:rsidRPr="00170421" w:rsidRDefault="00170421" w:rsidP="00313FBE">
            <w:pPr>
              <w:spacing w:line="259" w:lineRule="auto"/>
              <w:jc w:val="center"/>
              <w:rPr>
                <w:rFonts w:ascii="Arial" w:hAnsi="Arial" w:cs="Arial"/>
                <w:sz w:val="24"/>
                <w:szCs w:val="24"/>
              </w:rPr>
            </w:pPr>
            <w:r w:rsidRPr="00170421">
              <w:rPr>
                <w:rFonts w:ascii="Arial" w:hAnsi="Arial" w:cs="Arial"/>
                <w:sz w:val="24"/>
                <w:szCs w:val="24"/>
              </w:rPr>
              <w:t>Tamaño de imagen</w:t>
            </w:r>
          </w:p>
        </w:tc>
        <w:tc>
          <w:tcPr>
            <w:tcW w:w="2207" w:type="dxa"/>
            <w:shd w:val="clear" w:color="auto" w:fill="DEEAF6" w:themeFill="accent5" w:themeFillTint="33"/>
            <w:vAlign w:val="center"/>
          </w:tcPr>
          <w:p w14:paraId="00C0E530" w14:textId="2FAE10C3" w:rsidR="00170421" w:rsidRDefault="00053A27" w:rsidP="00313FBE">
            <w:pPr>
              <w:spacing w:line="259" w:lineRule="auto"/>
              <w:jc w:val="center"/>
              <w:rPr>
                <w:rFonts w:ascii="Arial" w:hAnsi="Arial" w:cs="Arial"/>
                <w:sz w:val="24"/>
                <w:szCs w:val="24"/>
              </w:rPr>
            </w:pPr>
            <w:r w:rsidRPr="00053A27">
              <w:rPr>
                <w:rFonts w:ascii="Arial" w:hAnsi="Arial" w:cs="Arial"/>
                <w:sz w:val="24"/>
                <w:szCs w:val="24"/>
              </w:rPr>
              <w:t>1-10GB</w:t>
            </w:r>
          </w:p>
        </w:tc>
        <w:tc>
          <w:tcPr>
            <w:tcW w:w="2207" w:type="dxa"/>
            <w:shd w:val="clear" w:color="auto" w:fill="DEEAF6" w:themeFill="accent5" w:themeFillTint="33"/>
            <w:vAlign w:val="center"/>
          </w:tcPr>
          <w:p w14:paraId="03250163" w14:textId="4919479B" w:rsidR="00170421" w:rsidRDefault="00053A27" w:rsidP="00313FBE">
            <w:pPr>
              <w:spacing w:line="259" w:lineRule="auto"/>
              <w:jc w:val="center"/>
              <w:rPr>
                <w:rFonts w:ascii="Arial" w:hAnsi="Arial" w:cs="Arial"/>
                <w:sz w:val="24"/>
                <w:szCs w:val="24"/>
              </w:rPr>
            </w:pPr>
            <w:r w:rsidRPr="00053A27">
              <w:rPr>
                <w:rFonts w:ascii="Arial" w:hAnsi="Arial" w:cs="Arial"/>
                <w:sz w:val="24"/>
                <w:szCs w:val="24"/>
              </w:rPr>
              <w:t>10-500MB</w:t>
            </w:r>
          </w:p>
        </w:tc>
        <w:tc>
          <w:tcPr>
            <w:tcW w:w="2207" w:type="dxa"/>
            <w:shd w:val="clear" w:color="auto" w:fill="DEEAF6" w:themeFill="accent5" w:themeFillTint="33"/>
            <w:vAlign w:val="center"/>
          </w:tcPr>
          <w:p w14:paraId="3DB2E71E" w14:textId="745C95AD" w:rsidR="00170421" w:rsidRDefault="005651A8" w:rsidP="00313FBE">
            <w:pPr>
              <w:keepNext/>
              <w:spacing w:line="259" w:lineRule="auto"/>
              <w:jc w:val="center"/>
              <w:rPr>
                <w:rFonts w:ascii="Arial" w:hAnsi="Arial" w:cs="Arial"/>
                <w:sz w:val="24"/>
                <w:szCs w:val="24"/>
              </w:rPr>
            </w:pPr>
            <w:r w:rsidRPr="005651A8">
              <w:rPr>
                <w:rFonts w:ascii="Arial" w:hAnsi="Arial" w:cs="Arial"/>
                <w:sz w:val="24"/>
                <w:szCs w:val="24"/>
              </w:rPr>
              <w:t>80-95%</w:t>
            </w:r>
          </w:p>
        </w:tc>
      </w:tr>
    </w:tbl>
    <w:p w14:paraId="6CB6B0F1" w14:textId="476A1CF5" w:rsidR="00877618" w:rsidRDefault="00B97E88" w:rsidP="00B97E88">
      <w:pPr>
        <w:pStyle w:val="Descripcin"/>
        <w:rPr>
          <w:rFonts w:ascii="Arial" w:hAnsi="Arial" w:cs="Arial"/>
          <w:sz w:val="24"/>
          <w:szCs w:val="24"/>
        </w:rPr>
      </w:pPr>
      <w:bookmarkStart w:id="77" w:name="_Toc200806434"/>
      <w:bookmarkStart w:id="78" w:name="_Toc200812030"/>
      <w:r>
        <w:t xml:space="preserve">Tabla </w:t>
      </w:r>
      <w:fldSimple w:instr=" SEQ Tabla \* ARABIC ">
        <w:r w:rsidR="00420186">
          <w:rPr>
            <w:noProof/>
          </w:rPr>
          <w:t>17</w:t>
        </w:r>
      </w:fldSimple>
      <w:r>
        <w:t xml:space="preserve">. </w:t>
      </w:r>
      <w:r w:rsidRPr="00C8250E">
        <w:t>Comparativa de Eficiencia: Contenedores vs. Virtualización Tradicional</w:t>
      </w:r>
      <w:r w:rsidR="00AA760E">
        <w:t xml:space="preserve"> </w:t>
      </w:r>
      <w:r w:rsidR="00AA760E" w:rsidRPr="00AA760E">
        <w:t>(adaptado de Merkel, 2014; Felter et al., 2015; Sharma et al., 2016).</w:t>
      </w:r>
      <w:bookmarkEnd w:id="77"/>
      <w:bookmarkEnd w:id="78"/>
    </w:p>
    <w:p w14:paraId="523970A7" w14:textId="77777777" w:rsidR="00877618" w:rsidRDefault="00877618" w:rsidP="00781637">
      <w:pPr>
        <w:spacing w:line="259" w:lineRule="auto"/>
        <w:jc w:val="both"/>
        <w:rPr>
          <w:rFonts w:ascii="Arial" w:hAnsi="Arial" w:cs="Arial"/>
          <w:sz w:val="24"/>
          <w:szCs w:val="24"/>
        </w:rPr>
      </w:pPr>
    </w:p>
    <w:p w14:paraId="4D68457A" w14:textId="77777777" w:rsidR="00B97E88" w:rsidRPr="0075282F" w:rsidRDefault="00B97E88" w:rsidP="0075282F">
      <w:pPr>
        <w:spacing w:before="240" w:line="257" w:lineRule="auto"/>
        <w:jc w:val="center"/>
        <w:rPr>
          <w:rFonts w:ascii="Arial" w:hAnsi="Arial" w:cs="Arial"/>
          <w:b/>
          <w:bCs/>
          <w:sz w:val="28"/>
          <w:szCs w:val="28"/>
        </w:rPr>
      </w:pPr>
      <w:r w:rsidRPr="0075282F">
        <w:rPr>
          <w:rFonts w:ascii="Arial" w:hAnsi="Arial" w:cs="Arial"/>
          <w:b/>
          <w:bCs/>
          <w:sz w:val="28"/>
          <w:szCs w:val="28"/>
        </w:rPr>
        <w:t>VELOCIDAD DE DESPLIEGUE Y ESCALABILIDAD</w:t>
      </w:r>
    </w:p>
    <w:p w14:paraId="2B1BC0DB" w14:textId="326E9697" w:rsidR="002F4949" w:rsidRPr="00FF6D2D" w:rsidRDefault="002F4949" w:rsidP="00FF6D2D">
      <w:pPr>
        <w:spacing w:line="259" w:lineRule="auto"/>
        <w:jc w:val="both"/>
        <w:rPr>
          <w:rFonts w:ascii="Arial" w:hAnsi="Arial" w:cs="Arial"/>
          <w:sz w:val="24"/>
          <w:szCs w:val="24"/>
        </w:rPr>
      </w:pPr>
      <w:r w:rsidRPr="002F4949">
        <w:rPr>
          <w:rFonts w:ascii="Arial" w:hAnsi="Arial" w:cs="Arial"/>
          <w:sz w:val="24"/>
          <w:szCs w:val="24"/>
        </w:rPr>
        <w:t xml:space="preserve">Los contenedores han revolucionado los tiempos de despliegue de aplicaciones </w:t>
      </w:r>
      <w:r w:rsidR="00D42946">
        <w:rPr>
          <w:rFonts w:ascii="Arial" w:hAnsi="Arial" w:cs="Arial"/>
          <w:sz w:val="24"/>
          <w:szCs w:val="24"/>
        </w:rPr>
        <w:t>[Wolf et al., 2015]</w:t>
      </w:r>
      <w:r w:rsidRPr="002F4949">
        <w:rPr>
          <w:rFonts w:ascii="Arial" w:hAnsi="Arial" w:cs="Arial"/>
          <w:sz w:val="24"/>
          <w:szCs w:val="24"/>
        </w:rPr>
        <w:t>. Donde las máquinas virtuales tradicionales requieren arrancar un sistema operativo completo, los contenedores pueden iniciar aplicaciones en cuestión de segundos</w:t>
      </w:r>
      <w:r>
        <w:rPr>
          <w:rFonts w:ascii="Arial" w:hAnsi="Arial" w:cs="Arial"/>
          <w:sz w:val="24"/>
          <w:szCs w:val="24"/>
        </w:rPr>
        <w:t xml:space="preserve">. </w:t>
      </w:r>
      <w:r w:rsidRPr="00FF6D2D">
        <w:rPr>
          <w:rFonts w:ascii="Arial" w:hAnsi="Arial" w:cs="Arial"/>
          <w:sz w:val="24"/>
          <w:szCs w:val="24"/>
        </w:rPr>
        <w:t>Esta capacidad es crucial para:</w:t>
      </w:r>
    </w:p>
    <w:p w14:paraId="30FF5E4E" w14:textId="77777777" w:rsidR="00FF6D2D" w:rsidRPr="00FF6D2D" w:rsidRDefault="00FF6D2D" w:rsidP="00FF55B5">
      <w:pPr>
        <w:pStyle w:val="Prrafodelista"/>
        <w:numPr>
          <w:ilvl w:val="0"/>
          <w:numId w:val="13"/>
        </w:numPr>
        <w:spacing w:line="259" w:lineRule="auto"/>
        <w:jc w:val="both"/>
        <w:rPr>
          <w:rFonts w:ascii="Arial" w:hAnsi="Arial" w:cs="Arial"/>
          <w:sz w:val="24"/>
          <w:szCs w:val="24"/>
        </w:rPr>
      </w:pPr>
      <w:r w:rsidRPr="00FF6D2D">
        <w:rPr>
          <w:rFonts w:ascii="Arial" w:hAnsi="Arial" w:cs="Arial"/>
          <w:sz w:val="24"/>
          <w:szCs w:val="24"/>
        </w:rPr>
        <w:t>Escalado automático: Respuesta rápida a cambios en la demanda</w:t>
      </w:r>
    </w:p>
    <w:p w14:paraId="4FD19D5E" w14:textId="77777777" w:rsidR="00FF6D2D" w:rsidRPr="00FF6D2D" w:rsidRDefault="00FF6D2D" w:rsidP="00FF55B5">
      <w:pPr>
        <w:pStyle w:val="Prrafodelista"/>
        <w:numPr>
          <w:ilvl w:val="0"/>
          <w:numId w:val="13"/>
        </w:numPr>
        <w:spacing w:line="259" w:lineRule="auto"/>
        <w:jc w:val="both"/>
        <w:rPr>
          <w:rFonts w:ascii="Arial" w:hAnsi="Arial" w:cs="Arial"/>
          <w:sz w:val="24"/>
          <w:szCs w:val="24"/>
        </w:rPr>
      </w:pPr>
      <w:r w:rsidRPr="00FF6D2D">
        <w:rPr>
          <w:rFonts w:ascii="Arial" w:hAnsi="Arial" w:cs="Arial"/>
          <w:sz w:val="24"/>
          <w:szCs w:val="24"/>
        </w:rPr>
        <w:t>Desarrollo ágil: Ciclos de desarrollo más rápidos</w:t>
      </w:r>
    </w:p>
    <w:p w14:paraId="378F007B" w14:textId="77777777" w:rsidR="00FF6D2D" w:rsidRPr="00FF6D2D" w:rsidRDefault="00FF6D2D" w:rsidP="00FF55B5">
      <w:pPr>
        <w:pStyle w:val="Prrafodelista"/>
        <w:numPr>
          <w:ilvl w:val="0"/>
          <w:numId w:val="13"/>
        </w:numPr>
        <w:spacing w:line="259" w:lineRule="auto"/>
        <w:jc w:val="both"/>
        <w:rPr>
          <w:rFonts w:ascii="Arial" w:hAnsi="Arial" w:cs="Arial"/>
          <w:sz w:val="24"/>
          <w:szCs w:val="24"/>
        </w:rPr>
      </w:pPr>
      <w:r w:rsidRPr="00FF6D2D">
        <w:rPr>
          <w:rFonts w:ascii="Arial" w:hAnsi="Arial" w:cs="Arial"/>
          <w:sz w:val="24"/>
          <w:szCs w:val="24"/>
        </w:rPr>
        <w:t>Microservicios: Arquitecturas distribuidas eficientes</w:t>
      </w:r>
    </w:p>
    <w:p w14:paraId="2D6751AD" w14:textId="041246A7" w:rsidR="00FF6D2D" w:rsidRDefault="00FF6D2D" w:rsidP="00FF55B5">
      <w:pPr>
        <w:pStyle w:val="Prrafodelista"/>
        <w:numPr>
          <w:ilvl w:val="0"/>
          <w:numId w:val="13"/>
        </w:numPr>
        <w:spacing w:line="259" w:lineRule="auto"/>
        <w:jc w:val="both"/>
        <w:rPr>
          <w:rFonts w:ascii="Arial" w:hAnsi="Arial" w:cs="Arial"/>
          <w:sz w:val="24"/>
          <w:szCs w:val="24"/>
        </w:rPr>
      </w:pPr>
      <w:r w:rsidRPr="00FF6D2D">
        <w:rPr>
          <w:rFonts w:ascii="Arial" w:hAnsi="Arial" w:cs="Arial"/>
          <w:sz w:val="24"/>
          <w:szCs w:val="24"/>
        </w:rPr>
        <w:t>CI/CD: Pipelines de integración y despliegue continuos</w:t>
      </w:r>
    </w:p>
    <w:p w14:paraId="7B1A9D89" w14:textId="72C3AB9C" w:rsidR="00B97E88" w:rsidRPr="00457D7B" w:rsidRDefault="00B97E88" w:rsidP="00457D7B">
      <w:pPr>
        <w:pStyle w:val="Ttulo4"/>
        <w:jc w:val="center"/>
        <w:rPr>
          <w:rFonts w:ascii="Arial" w:eastAsia="Arial" w:hAnsi="Arial" w:cs="Arial"/>
          <w:b/>
          <w:i w:val="0"/>
          <w:color w:val="002060"/>
          <w:sz w:val="32"/>
          <w:szCs w:val="32"/>
        </w:rPr>
      </w:pPr>
      <w:r w:rsidRPr="00457D7B">
        <w:rPr>
          <w:rFonts w:ascii="Arial" w:eastAsia="Arial" w:hAnsi="Arial" w:cs="Arial"/>
          <w:b/>
          <w:i w:val="0"/>
          <w:color w:val="002060"/>
          <w:sz w:val="32"/>
          <w:szCs w:val="32"/>
        </w:rPr>
        <w:lastRenderedPageBreak/>
        <w:t>LIMITACIONES Y CONSIDERACIONES</w:t>
      </w:r>
    </w:p>
    <w:p w14:paraId="471A9159" w14:textId="77777777" w:rsidR="00B97E88" w:rsidRPr="00457D7B" w:rsidRDefault="00B97E88" w:rsidP="00457D7B">
      <w:pPr>
        <w:spacing w:before="240" w:line="257" w:lineRule="auto"/>
        <w:jc w:val="center"/>
        <w:rPr>
          <w:rFonts w:ascii="Arial" w:hAnsi="Arial" w:cs="Arial"/>
          <w:b/>
          <w:bCs/>
          <w:sz w:val="28"/>
          <w:szCs w:val="28"/>
        </w:rPr>
      </w:pPr>
      <w:r w:rsidRPr="00457D7B">
        <w:rPr>
          <w:rFonts w:ascii="Arial" w:hAnsi="Arial" w:cs="Arial"/>
          <w:b/>
          <w:bCs/>
          <w:sz w:val="28"/>
          <w:szCs w:val="28"/>
        </w:rPr>
        <w:t>PÉRDIDA DE FLEXIBILIDAD ARQUITECTÓNICA</w:t>
      </w:r>
    </w:p>
    <w:p w14:paraId="454758F8" w14:textId="5E54A8E7" w:rsidR="00E2587E" w:rsidRPr="00E2587E" w:rsidRDefault="00E2587E" w:rsidP="00E2587E">
      <w:pPr>
        <w:spacing w:line="259" w:lineRule="auto"/>
        <w:jc w:val="both"/>
        <w:rPr>
          <w:rFonts w:ascii="Arial" w:hAnsi="Arial" w:cs="Arial"/>
          <w:sz w:val="24"/>
          <w:szCs w:val="24"/>
        </w:rPr>
      </w:pPr>
      <w:r w:rsidRPr="00E2587E">
        <w:rPr>
          <w:rFonts w:ascii="Arial" w:hAnsi="Arial" w:cs="Arial"/>
          <w:sz w:val="24"/>
          <w:szCs w:val="24"/>
        </w:rPr>
        <w:t xml:space="preserve">Aunque los contenedores ofrecen numerosas ventajas, también presentan limitaciones importantes. Al operar a un nivel más alto, un contenedor presenta algunas limitantes adicionales (principalmente, se pierde la flexibilidad de ejecutar sistemas operativos distintos) </w:t>
      </w:r>
      <w:r w:rsidR="00D42946">
        <w:rPr>
          <w:rFonts w:ascii="Arial" w:hAnsi="Arial" w:cs="Arial"/>
          <w:sz w:val="24"/>
          <w:szCs w:val="24"/>
        </w:rPr>
        <w:t>[Wolf et al., 2015]</w:t>
      </w:r>
      <w:r w:rsidRPr="00E2587E">
        <w:rPr>
          <w:rFonts w:ascii="Arial" w:hAnsi="Arial" w:cs="Arial"/>
          <w:sz w:val="24"/>
          <w:szCs w:val="24"/>
        </w:rPr>
        <w:t>.</w:t>
      </w:r>
    </w:p>
    <w:p w14:paraId="238A3D53" w14:textId="6A09CE21" w:rsidR="00E2587E" w:rsidRPr="00E2587E" w:rsidRDefault="00E2587E" w:rsidP="00E2587E">
      <w:pPr>
        <w:spacing w:line="259" w:lineRule="auto"/>
        <w:jc w:val="both"/>
        <w:rPr>
          <w:rFonts w:ascii="Arial" w:hAnsi="Arial" w:cs="Arial"/>
          <w:sz w:val="24"/>
          <w:szCs w:val="24"/>
        </w:rPr>
      </w:pPr>
      <w:r w:rsidRPr="00E2587E">
        <w:rPr>
          <w:rFonts w:ascii="Arial" w:hAnsi="Arial" w:cs="Arial"/>
          <w:sz w:val="24"/>
          <w:szCs w:val="24"/>
        </w:rPr>
        <w:t>Esta limitación es particularmente relevante en entornos que requieren:</w:t>
      </w:r>
    </w:p>
    <w:p w14:paraId="095F5579" w14:textId="77777777" w:rsidR="00E2587E" w:rsidRPr="00E2587E" w:rsidRDefault="00E2587E" w:rsidP="00FF55B5">
      <w:pPr>
        <w:pStyle w:val="Prrafodelista"/>
        <w:numPr>
          <w:ilvl w:val="0"/>
          <w:numId w:val="14"/>
        </w:numPr>
        <w:spacing w:line="259" w:lineRule="auto"/>
        <w:jc w:val="both"/>
        <w:rPr>
          <w:rFonts w:ascii="Arial" w:hAnsi="Arial" w:cs="Arial"/>
          <w:sz w:val="24"/>
          <w:szCs w:val="24"/>
        </w:rPr>
      </w:pPr>
      <w:r w:rsidRPr="00E2587E">
        <w:rPr>
          <w:rFonts w:ascii="Arial" w:hAnsi="Arial" w:cs="Arial"/>
          <w:sz w:val="24"/>
          <w:szCs w:val="24"/>
        </w:rPr>
        <w:t>Sistemas operativos heterogéneos</w:t>
      </w:r>
    </w:p>
    <w:p w14:paraId="295EBEE7" w14:textId="77777777" w:rsidR="00E2587E" w:rsidRPr="00E2587E" w:rsidRDefault="00E2587E" w:rsidP="00FF55B5">
      <w:pPr>
        <w:pStyle w:val="Prrafodelista"/>
        <w:numPr>
          <w:ilvl w:val="0"/>
          <w:numId w:val="14"/>
        </w:numPr>
        <w:spacing w:line="259" w:lineRule="auto"/>
        <w:jc w:val="both"/>
        <w:rPr>
          <w:rFonts w:ascii="Arial" w:hAnsi="Arial" w:cs="Arial"/>
          <w:sz w:val="24"/>
          <w:szCs w:val="24"/>
        </w:rPr>
      </w:pPr>
      <w:r w:rsidRPr="00E2587E">
        <w:rPr>
          <w:rFonts w:ascii="Arial" w:hAnsi="Arial" w:cs="Arial"/>
          <w:sz w:val="24"/>
          <w:szCs w:val="24"/>
        </w:rPr>
        <w:t>Aplicaciones legacy con dependencias específicas de SO</w:t>
      </w:r>
    </w:p>
    <w:p w14:paraId="32CE6362" w14:textId="77777777" w:rsidR="00E2587E" w:rsidRPr="00E2587E" w:rsidRDefault="00E2587E" w:rsidP="00FF55B5">
      <w:pPr>
        <w:pStyle w:val="Prrafodelista"/>
        <w:numPr>
          <w:ilvl w:val="0"/>
          <w:numId w:val="14"/>
        </w:numPr>
        <w:spacing w:line="259" w:lineRule="auto"/>
        <w:jc w:val="both"/>
        <w:rPr>
          <w:rFonts w:ascii="Arial" w:hAnsi="Arial" w:cs="Arial"/>
          <w:sz w:val="24"/>
          <w:szCs w:val="24"/>
        </w:rPr>
      </w:pPr>
      <w:r w:rsidRPr="00E2587E">
        <w:rPr>
          <w:rFonts w:ascii="Arial" w:hAnsi="Arial" w:cs="Arial"/>
          <w:sz w:val="24"/>
          <w:szCs w:val="24"/>
        </w:rPr>
        <w:t>Entornos de testing que requieren múltiples sistemas operativos</w:t>
      </w:r>
    </w:p>
    <w:p w14:paraId="7BB069BF" w14:textId="32C77AAC" w:rsidR="00E2587E" w:rsidRPr="00E2587E" w:rsidRDefault="00E2587E" w:rsidP="00FF55B5">
      <w:pPr>
        <w:pStyle w:val="Prrafodelista"/>
        <w:numPr>
          <w:ilvl w:val="0"/>
          <w:numId w:val="14"/>
        </w:numPr>
        <w:spacing w:line="259" w:lineRule="auto"/>
        <w:jc w:val="both"/>
        <w:rPr>
          <w:rFonts w:ascii="Arial" w:hAnsi="Arial" w:cs="Arial"/>
          <w:sz w:val="24"/>
          <w:szCs w:val="24"/>
        </w:rPr>
      </w:pPr>
      <w:r w:rsidRPr="00E2587E">
        <w:rPr>
          <w:rFonts w:ascii="Arial" w:hAnsi="Arial" w:cs="Arial"/>
          <w:sz w:val="24"/>
          <w:szCs w:val="24"/>
        </w:rPr>
        <w:t>Aplicaciones con requisitos de kernel específicos</w:t>
      </w:r>
    </w:p>
    <w:p w14:paraId="220F3752" w14:textId="6AAB4602" w:rsidR="008E542F" w:rsidRDefault="008E542F">
      <w:pPr>
        <w:spacing w:line="259" w:lineRule="auto"/>
        <w:rPr>
          <w:rFonts w:ascii="Arial" w:hAnsi="Arial" w:cs="Arial"/>
          <w:sz w:val="24"/>
          <w:szCs w:val="24"/>
        </w:rPr>
      </w:pPr>
    </w:p>
    <w:p w14:paraId="3CCA14D0" w14:textId="77777777" w:rsidR="00B97E88" w:rsidRPr="008E542F" w:rsidRDefault="00B97E88" w:rsidP="008E542F">
      <w:pPr>
        <w:spacing w:before="240" w:line="257" w:lineRule="auto"/>
        <w:jc w:val="center"/>
        <w:rPr>
          <w:rFonts w:ascii="Arial" w:hAnsi="Arial" w:cs="Arial"/>
          <w:b/>
          <w:bCs/>
          <w:sz w:val="28"/>
          <w:szCs w:val="28"/>
        </w:rPr>
      </w:pPr>
      <w:r w:rsidRPr="008E542F">
        <w:rPr>
          <w:rFonts w:ascii="Arial" w:hAnsi="Arial" w:cs="Arial"/>
          <w:b/>
          <w:bCs/>
          <w:sz w:val="28"/>
          <w:szCs w:val="28"/>
        </w:rPr>
        <w:t>FALTA DE UNIVERSALIDAD</w:t>
      </w:r>
    </w:p>
    <w:p w14:paraId="4EF374B6" w14:textId="42CA9952" w:rsidR="00AB308E" w:rsidRPr="00AB308E" w:rsidRDefault="00AB308E" w:rsidP="00AB308E">
      <w:pPr>
        <w:spacing w:line="259" w:lineRule="auto"/>
        <w:jc w:val="both"/>
        <w:rPr>
          <w:rFonts w:ascii="Arial" w:hAnsi="Arial" w:cs="Arial"/>
          <w:sz w:val="24"/>
          <w:szCs w:val="24"/>
        </w:rPr>
      </w:pPr>
      <w:r w:rsidRPr="00AB308E">
        <w:rPr>
          <w:rFonts w:ascii="Arial" w:hAnsi="Arial" w:cs="Arial"/>
          <w:sz w:val="24"/>
          <w:szCs w:val="24"/>
        </w:rPr>
        <w:t xml:space="preserve">Otro desafío significativo es que se pierde buena parte de la universalidad mencionada en las secciones anteriores </w:t>
      </w:r>
      <w:r w:rsidR="00D42946">
        <w:rPr>
          <w:rFonts w:ascii="Arial" w:hAnsi="Arial" w:cs="Arial"/>
          <w:sz w:val="24"/>
          <w:szCs w:val="24"/>
        </w:rPr>
        <w:t>[Wolf et al., 2015]</w:t>
      </w:r>
      <w:r w:rsidRPr="00AB308E">
        <w:rPr>
          <w:rFonts w:ascii="Arial" w:hAnsi="Arial" w:cs="Arial"/>
          <w:sz w:val="24"/>
          <w:szCs w:val="24"/>
        </w:rPr>
        <w:t xml:space="preserve">. Las diferentes implementaciones de contenedores comparten principios básicos de operación, pero la manera en que logran la separación e incluso la nomenclatura que emplean difieren fuertemente </w:t>
      </w:r>
      <w:r w:rsidR="00D42946">
        <w:rPr>
          <w:rFonts w:ascii="Arial" w:hAnsi="Arial" w:cs="Arial"/>
          <w:sz w:val="24"/>
          <w:szCs w:val="24"/>
        </w:rPr>
        <w:t>[Wolf et al., 2015]</w:t>
      </w:r>
      <w:r w:rsidRPr="00AB308E">
        <w:rPr>
          <w:rFonts w:ascii="Arial" w:hAnsi="Arial" w:cs="Arial"/>
          <w:sz w:val="24"/>
          <w:szCs w:val="24"/>
        </w:rPr>
        <w:t>.</w:t>
      </w:r>
    </w:p>
    <w:p w14:paraId="3A9595C5" w14:textId="537FAE78" w:rsidR="00B97E88" w:rsidRDefault="00AB308E" w:rsidP="00AB308E">
      <w:pPr>
        <w:spacing w:line="259" w:lineRule="auto"/>
        <w:jc w:val="both"/>
        <w:rPr>
          <w:rFonts w:ascii="Arial" w:hAnsi="Arial" w:cs="Arial"/>
          <w:sz w:val="24"/>
          <w:szCs w:val="24"/>
        </w:rPr>
      </w:pPr>
      <w:r w:rsidRPr="00AB308E">
        <w:rPr>
          <w:rFonts w:ascii="Arial" w:hAnsi="Arial" w:cs="Arial"/>
          <w:sz w:val="24"/>
          <w:szCs w:val="24"/>
        </w:rPr>
        <w:t xml:space="preserve">La Tabla </w:t>
      </w:r>
      <w:r w:rsidR="00AF691D">
        <w:rPr>
          <w:rFonts w:ascii="Arial" w:hAnsi="Arial" w:cs="Arial"/>
          <w:sz w:val="24"/>
          <w:szCs w:val="24"/>
        </w:rPr>
        <w:t>18</w:t>
      </w:r>
      <w:r w:rsidRPr="00AB308E">
        <w:rPr>
          <w:rFonts w:ascii="Arial" w:hAnsi="Arial" w:cs="Arial"/>
          <w:sz w:val="24"/>
          <w:szCs w:val="24"/>
        </w:rPr>
        <w:t xml:space="preserve"> muestra las variaciones en implementaciones de contenedores según la plataforma.</w:t>
      </w:r>
    </w:p>
    <w:p w14:paraId="43365881" w14:textId="77777777" w:rsidR="00AB308E" w:rsidRDefault="00AB308E" w:rsidP="00AB308E">
      <w:pPr>
        <w:spacing w:line="259" w:lineRule="auto"/>
        <w:jc w:val="both"/>
        <w:rPr>
          <w:rFonts w:ascii="Arial" w:hAnsi="Arial" w:cs="Arial"/>
          <w:sz w:val="24"/>
          <w:szCs w:val="24"/>
        </w:rPr>
      </w:pPr>
    </w:p>
    <w:tbl>
      <w:tblPr>
        <w:tblStyle w:val="Tablaconcuadrcula"/>
        <w:tblW w:w="8926" w:type="dxa"/>
        <w:jc w:val="center"/>
        <w:tblLook w:val="04A0" w:firstRow="1" w:lastRow="0" w:firstColumn="1" w:lastColumn="0" w:noHBand="0" w:noVBand="1"/>
      </w:tblPr>
      <w:tblGrid>
        <w:gridCol w:w="2045"/>
        <w:gridCol w:w="2003"/>
        <w:gridCol w:w="2270"/>
        <w:gridCol w:w="2608"/>
      </w:tblGrid>
      <w:tr w:rsidR="00F11B74" w14:paraId="27A3ED1B" w14:textId="77777777" w:rsidTr="00C12705">
        <w:trPr>
          <w:jc w:val="center"/>
        </w:trPr>
        <w:tc>
          <w:tcPr>
            <w:tcW w:w="2045" w:type="dxa"/>
            <w:shd w:val="clear" w:color="auto" w:fill="002060"/>
            <w:vAlign w:val="center"/>
          </w:tcPr>
          <w:p w14:paraId="1579C00B" w14:textId="0E7121A5" w:rsidR="00F11B74" w:rsidRPr="00CD47E7" w:rsidRDefault="00CD47E7" w:rsidP="004D3BD3">
            <w:pPr>
              <w:spacing w:line="259" w:lineRule="auto"/>
              <w:jc w:val="center"/>
              <w:rPr>
                <w:rFonts w:ascii="Arial" w:hAnsi="Arial" w:cs="Arial"/>
                <w:b/>
                <w:bCs/>
                <w:sz w:val="24"/>
                <w:szCs w:val="24"/>
              </w:rPr>
            </w:pPr>
            <w:r w:rsidRPr="00CD47E7">
              <w:rPr>
                <w:rFonts w:ascii="Arial" w:hAnsi="Arial" w:cs="Arial"/>
                <w:b/>
                <w:bCs/>
                <w:sz w:val="24"/>
                <w:szCs w:val="24"/>
              </w:rPr>
              <w:t>PLATAFORMA</w:t>
            </w:r>
          </w:p>
        </w:tc>
        <w:tc>
          <w:tcPr>
            <w:tcW w:w="2003" w:type="dxa"/>
            <w:shd w:val="clear" w:color="auto" w:fill="002060"/>
            <w:vAlign w:val="center"/>
          </w:tcPr>
          <w:p w14:paraId="7AC91D37" w14:textId="00A061B8" w:rsidR="00F11B74" w:rsidRPr="00CD47E7" w:rsidRDefault="00CD47E7" w:rsidP="004D3BD3">
            <w:pPr>
              <w:spacing w:line="259" w:lineRule="auto"/>
              <w:jc w:val="center"/>
              <w:rPr>
                <w:rFonts w:ascii="Arial" w:hAnsi="Arial" w:cs="Arial"/>
                <w:b/>
                <w:bCs/>
                <w:sz w:val="24"/>
                <w:szCs w:val="24"/>
              </w:rPr>
            </w:pPr>
            <w:r w:rsidRPr="00CD47E7">
              <w:rPr>
                <w:rFonts w:ascii="Arial" w:hAnsi="Arial" w:cs="Arial"/>
                <w:b/>
                <w:bCs/>
                <w:sz w:val="24"/>
                <w:szCs w:val="24"/>
              </w:rPr>
              <w:t>TECNOLOGÍA BASE</w:t>
            </w:r>
          </w:p>
        </w:tc>
        <w:tc>
          <w:tcPr>
            <w:tcW w:w="2270" w:type="dxa"/>
            <w:shd w:val="clear" w:color="auto" w:fill="002060"/>
            <w:vAlign w:val="center"/>
          </w:tcPr>
          <w:p w14:paraId="1072C22A" w14:textId="394B5F95" w:rsidR="00F11B74" w:rsidRPr="00CD47E7" w:rsidRDefault="00CD47E7" w:rsidP="004D3BD3">
            <w:pPr>
              <w:spacing w:line="259" w:lineRule="auto"/>
              <w:jc w:val="center"/>
              <w:rPr>
                <w:rFonts w:ascii="Arial" w:hAnsi="Arial" w:cs="Arial"/>
                <w:b/>
                <w:bCs/>
                <w:sz w:val="24"/>
                <w:szCs w:val="24"/>
              </w:rPr>
            </w:pPr>
            <w:r w:rsidRPr="00CD47E7">
              <w:rPr>
                <w:rFonts w:ascii="Arial" w:hAnsi="Arial" w:cs="Arial"/>
                <w:b/>
                <w:bCs/>
                <w:sz w:val="24"/>
                <w:szCs w:val="24"/>
              </w:rPr>
              <w:t>NOMENCLATURA</w:t>
            </w:r>
          </w:p>
        </w:tc>
        <w:tc>
          <w:tcPr>
            <w:tcW w:w="2608" w:type="dxa"/>
            <w:shd w:val="clear" w:color="auto" w:fill="002060"/>
            <w:vAlign w:val="center"/>
          </w:tcPr>
          <w:p w14:paraId="1D8F906A" w14:textId="2FB1D5FE" w:rsidR="00F11B74" w:rsidRPr="00CD47E7" w:rsidRDefault="00CD47E7" w:rsidP="004D3BD3">
            <w:pPr>
              <w:spacing w:line="259" w:lineRule="auto"/>
              <w:jc w:val="center"/>
              <w:rPr>
                <w:rFonts w:ascii="Arial" w:hAnsi="Arial" w:cs="Arial"/>
                <w:b/>
                <w:bCs/>
                <w:sz w:val="24"/>
                <w:szCs w:val="24"/>
              </w:rPr>
            </w:pPr>
            <w:r w:rsidRPr="00CD47E7">
              <w:rPr>
                <w:rFonts w:ascii="Arial" w:hAnsi="Arial" w:cs="Arial"/>
                <w:b/>
                <w:bCs/>
                <w:sz w:val="24"/>
                <w:szCs w:val="24"/>
              </w:rPr>
              <w:t>CARACTERÍSTICAS DISTINTIVAS</w:t>
            </w:r>
          </w:p>
        </w:tc>
      </w:tr>
      <w:tr w:rsidR="00F11B74" w14:paraId="1837C36B" w14:textId="77777777" w:rsidTr="00C12705">
        <w:trPr>
          <w:jc w:val="center"/>
        </w:trPr>
        <w:tc>
          <w:tcPr>
            <w:tcW w:w="2045" w:type="dxa"/>
            <w:vAlign w:val="center"/>
          </w:tcPr>
          <w:p w14:paraId="56CBD9EF" w14:textId="1CE3A178" w:rsidR="00F11B74" w:rsidRDefault="00490FA9" w:rsidP="004D3BD3">
            <w:pPr>
              <w:spacing w:line="259" w:lineRule="auto"/>
              <w:jc w:val="center"/>
              <w:rPr>
                <w:rFonts w:ascii="Arial" w:hAnsi="Arial" w:cs="Arial"/>
                <w:sz w:val="24"/>
                <w:szCs w:val="24"/>
              </w:rPr>
            </w:pPr>
            <w:r w:rsidRPr="00490FA9">
              <w:rPr>
                <w:rFonts w:ascii="Arial" w:hAnsi="Arial" w:cs="Arial"/>
                <w:sz w:val="24"/>
                <w:szCs w:val="24"/>
              </w:rPr>
              <w:t>Linux</w:t>
            </w:r>
          </w:p>
        </w:tc>
        <w:tc>
          <w:tcPr>
            <w:tcW w:w="2003" w:type="dxa"/>
            <w:vAlign w:val="center"/>
          </w:tcPr>
          <w:p w14:paraId="65747758" w14:textId="7E25B24E" w:rsidR="00F11B74" w:rsidRDefault="00957019" w:rsidP="004D3BD3">
            <w:pPr>
              <w:spacing w:line="259" w:lineRule="auto"/>
              <w:jc w:val="center"/>
              <w:rPr>
                <w:rFonts w:ascii="Arial" w:hAnsi="Arial" w:cs="Arial"/>
                <w:sz w:val="24"/>
                <w:szCs w:val="24"/>
              </w:rPr>
            </w:pPr>
            <w:r w:rsidRPr="00957019">
              <w:rPr>
                <w:rFonts w:ascii="Arial" w:hAnsi="Arial" w:cs="Arial"/>
                <w:sz w:val="24"/>
                <w:szCs w:val="24"/>
              </w:rPr>
              <w:t>namespaces + cgroups</w:t>
            </w:r>
          </w:p>
        </w:tc>
        <w:tc>
          <w:tcPr>
            <w:tcW w:w="2270" w:type="dxa"/>
            <w:vAlign w:val="center"/>
          </w:tcPr>
          <w:p w14:paraId="40135CC9" w14:textId="6311D4CA" w:rsidR="00F11B74" w:rsidRDefault="00957019" w:rsidP="004D3BD3">
            <w:pPr>
              <w:spacing w:line="259" w:lineRule="auto"/>
              <w:jc w:val="center"/>
              <w:rPr>
                <w:rFonts w:ascii="Arial" w:hAnsi="Arial" w:cs="Arial"/>
                <w:sz w:val="24"/>
                <w:szCs w:val="24"/>
              </w:rPr>
            </w:pPr>
            <w:r w:rsidRPr="00957019">
              <w:rPr>
                <w:rFonts w:ascii="Arial" w:hAnsi="Arial" w:cs="Arial"/>
                <w:sz w:val="24"/>
                <w:szCs w:val="24"/>
              </w:rPr>
              <w:t>Containers</w:t>
            </w:r>
          </w:p>
        </w:tc>
        <w:tc>
          <w:tcPr>
            <w:tcW w:w="2608" w:type="dxa"/>
            <w:vAlign w:val="center"/>
          </w:tcPr>
          <w:p w14:paraId="41DB617D" w14:textId="58B1A8C2" w:rsidR="00F11B74" w:rsidRDefault="00ED653A" w:rsidP="004D3BD3">
            <w:pPr>
              <w:spacing w:line="259" w:lineRule="auto"/>
              <w:jc w:val="center"/>
              <w:rPr>
                <w:rFonts w:ascii="Arial" w:hAnsi="Arial" w:cs="Arial"/>
                <w:sz w:val="24"/>
                <w:szCs w:val="24"/>
              </w:rPr>
            </w:pPr>
            <w:r w:rsidRPr="00ED653A">
              <w:rPr>
                <w:rFonts w:ascii="Arial" w:hAnsi="Arial" w:cs="Arial"/>
                <w:sz w:val="24"/>
                <w:szCs w:val="24"/>
              </w:rPr>
              <w:t>Implementación de referencia</w:t>
            </w:r>
          </w:p>
        </w:tc>
      </w:tr>
      <w:tr w:rsidR="00F11B74" w14:paraId="6FD8DAC7" w14:textId="77777777" w:rsidTr="00C12705">
        <w:trPr>
          <w:jc w:val="center"/>
        </w:trPr>
        <w:tc>
          <w:tcPr>
            <w:tcW w:w="2045" w:type="dxa"/>
            <w:shd w:val="clear" w:color="auto" w:fill="DEEAF6" w:themeFill="accent5" w:themeFillTint="33"/>
            <w:vAlign w:val="center"/>
          </w:tcPr>
          <w:p w14:paraId="2E508C88" w14:textId="62E9ED80" w:rsidR="00F11B74" w:rsidRDefault="00490FA9" w:rsidP="004D3BD3">
            <w:pPr>
              <w:spacing w:line="259" w:lineRule="auto"/>
              <w:jc w:val="center"/>
              <w:rPr>
                <w:rFonts w:ascii="Arial" w:hAnsi="Arial" w:cs="Arial"/>
                <w:sz w:val="24"/>
                <w:szCs w:val="24"/>
              </w:rPr>
            </w:pPr>
            <w:r w:rsidRPr="00490FA9">
              <w:rPr>
                <w:rFonts w:ascii="Arial" w:hAnsi="Arial" w:cs="Arial"/>
                <w:sz w:val="24"/>
                <w:szCs w:val="24"/>
              </w:rPr>
              <w:t>FreeBSD</w:t>
            </w:r>
          </w:p>
        </w:tc>
        <w:tc>
          <w:tcPr>
            <w:tcW w:w="2003" w:type="dxa"/>
            <w:shd w:val="clear" w:color="auto" w:fill="DEEAF6" w:themeFill="accent5" w:themeFillTint="33"/>
            <w:vAlign w:val="center"/>
          </w:tcPr>
          <w:p w14:paraId="632BFAC5" w14:textId="59ABAC54" w:rsidR="00F11B74" w:rsidRDefault="00957019" w:rsidP="004D3BD3">
            <w:pPr>
              <w:spacing w:line="259" w:lineRule="auto"/>
              <w:jc w:val="center"/>
              <w:rPr>
                <w:rFonts w:ascii="Arial" w:hAnsi="Arial" w:cs="Arial"/>
                <w:sz w:val="24"/>
                <w:szCs w:val="24"/>
              </w:rPr>
            </w:pPr>
            <w:r w:rsidRPr="00957019">
              <w:rPr>
                <w:rFonts w:ascii="Arial" w:hAnsi="Arial" w:cs="Arial"/>
                <w:sz w:val="24"/>
                <w:szCs w:val="24"/>
              </w:rPr>
              <w:t>Jails</w:t>
            </w:r>
          </w:p>
        </w:tc>
        <w:tc>
          <w:tcPr>
            <w:tcW w:w="2270" w:type="dxa"/>
            <w:shd w:val="clear" w:color="auto" w:fill="DEEAF6" w:themeFill="accent5" w:themeFillTint="33"/>
            <w:vAlign w:val="center"/>
          </w:tcPr>
          <w:p w14:paraId="29404EB4" w14:textId="7C759EDF" w:rsidR="00F11B74" w:rsidRDefault="00957019" w:rsidP="004D3BD3">
            <w:pPr>
              <w:spacing w:line="259" w:lineRule="auto"/>
              <w:jc w:val="center"/>
              <w:rPr>
                <w:rFonts w:ascii="Arial" w:hAnsi="Arial" w:cs="Arial"/>
                <w:sz w:val="24"/>
                <w:szCs w:val="24"/>
              </w:rPr>
            </w:pPr>
            <w:r w:rsidRPr="00957019">
              <w:rPr>
                <w:rFonts w:ascii="Arial" w:hAnsi="Arial" w:cs="Arial"/>
                <w:sz w:val="24"/>
                <w:szCs w:val="24"/>
              </w:rPr>
              <w:t>Jails</w:t>
            </w:r>
          </w:p>
        </w:tc>
        <w:tc>
          <w:tcPr>
            <w:tcW w:w="2608" w:type="dxa"/>
            <w:shd w:val="clear" w:color="auto" w:fill="DEEAF6" w:themeFill="accent5" w:themeFillTint="33"/>
            <w:vAlign w:val="center"/>
          </w:tcPr>
          <w:p w14:paraId="231821E4" w14:textId="0BE0D534" w:rsidR="00F11B74" w:rsidRDefault="00ED653A" w:rsidP="004D3BD3">
            <w:pPr>
              <w:spacing w:line="259" w:lineRule="auto"/>
              <w:jc w:val="center"/>
              <w:rPr>
                <w:rFonts w:ascii="Arial" w:hAnsi="Arial" w:cs="Arial"/>
                <w:sz w:val="24"/>
                <w:szCs w:val="24"/>
              </w:rPr>
            </w:pPr>
            <w:r w:rsidRPr="00ED653A">
              <w:rPr>
                <w:rFonts w:ascii="Arial" w:hAnsi="Arial" w:cs="Arial"/>
                <w:sz w:val="24"/>
                <w:szCs w:val="24"/>
              </w:rPr>
              <w:t>Primer sistema completo</w:t>
            </w:r>
          </w:p>
        </w:tc>
      </w:tr>
      <w:tr w:rsidR="00F11B74" w14:paraId="7DF729F6" w14:textId="77777777" w:rsidTr="00C12705">
        <w:trPr>
          <w:jc w:val="center"/>
        </w:trPr>
        <w:tc>
          <w:tcPr>
            <w:tcW w:w="2045" w:type="dxa"/>
            <w:vAlign w:val="center"/>
          </w:tcPr>
          <w:p w14:paraId="6D4DF1E9" w14:textId="75364C24" w:rsidR="00F11B74" w:rsidRDefault="00490FA9" w:rsidP="004D3BD3">
            <w:pPr>
              <w:spacing w:line="259" w:lineRule="auto"/>
              <w:jc w:val="center"/>
              <w:rPr>
                <w:rFonts w:ascii="Arial" w:hAnsi="Arial" w:cs="Arial"/>
                <w:sz w:val="24"/>
                <w:szCs w:val="24"/>
              </w:rPr>
            </w:pPr>
            <w:r w:rsidRPr="00490FA9">
              <w:rPr>
                <w:rFonts w:ascii="Arial" w:hAnsi="Arial" w:cs="Arial"/>
                <w:sz w:val="24"/>
                <w:szCs w:val="24"/>
              </w:rPr>
              <w:t>Solaris</w:t>
            </w:r>
          </w:p>
        </w:tc>
        <w:tc>
          <w:tcPr>
            <w:tcW w:w="2003" w:type="dxa"/>
            <w:vAlign w:val="center"/>
          </w:tcPr>
          <w:p w14:paraId="62466DF4" w14:textId="4CAB44D1" w:rsidR="00F11B74" w:rsidRDefault="00957019" w:rsidP="004D3BD3">
            <w:pPr>
              <w:spacing w:line="259" w:lineRule="auto"/>
              <w:jc w:val="center"/>
              <w:rPr>
                <w:rFonts w:ascii="Arial" w:hAnsi="Arial" w:cs="Arial"/>
                <w:sz w:val="24"/>
                <w:szCs w:val="24"/>
              </w:rPr>
            </w:pPr>
            <w:r w:rsidRPr="00957019">
              <w:rPr>
                <w:rFonts w:ascii="Arial" w:hAnsi="Arial" w:cs="Arial"/>
                <w:sz w:val="24"/>
                <w:szCs w:val="24"/>
              </w:rPr>
              <w:t>Zones</w:t>
            </w:r>
          </w:p>
        </w:tc>
        <w:tc>
          <w:tcPr>
            <w:tcW w:w="2270" w:type="dxa"/>
            <w:vAlign w:val="center"/>
          </w:tcPr>
          <w:p w14:paraId="42F522A6" w14:textId="33A00C6C" w:rsidR="00F11B74" w:rsidRDefault="00957019" w:rsidP="004D3BD3">
            <w:pPr>
              <w:spacing w:line="259" w:lineRule="auto"/>
              <w:jc w:val="center"/>
              <w:rPr>
                <w:rFonts w:ascii="Arial" w:hAnsi="Arial" w:cs="Arial"/>
                <w:sz w:val="24"/>
                <w:szCs w:val="24"/>
              </w:rPr>
            </w:pPr>
            <w:r w:rsidRPr="00957019">
              <w:rPr>
                <w:rFonts w:ascii="Arial" w:hAnsi="Arial" w:cs="Arial"/>
                <w:sz w:val="24"/>
                <w:szCs w:val="24"/>
              </w:rPr>
              <w:t>Zones</w:t>
            </w:r>
          </w:p>
        </w:tc>
        <w:tc>
          <w:tcPr>
            <w:tcW w:w="2608" w:type="dxa"/>
            <w:vAlign w:val="center"/>
          </w:tcPr>
          <w:p w14:paraId="513F218E" w14:textId="7CB839CA" w:rsidR="00F11B74" w:rsidRDefault="00ED653A" w:rsidP="004D3BD3">
            <w:pPr>
              <w:spacing w:line="259" w:lineRule="auto"/>
              <w:jc w:val="center"/>
              <w:rPr>
                <w:rFonts w:ascii="Arial" w:hAnsi="Arial" w:cs="Arial"/>
                <w:sz w:val="24"/>
                <w:szCs w:val="24"/>
              </w:rPr>
            </w:pPr>
            <w:r w:rsidRPr="00ED653A">
              <w:rPr>
                <w:rFonts w:ascii="Arial" w:hAnsi="Arial" w:cs="Arial"/>
                <w:sz w:val="24"/>
                <w:szCs w:val="24"/>
              </w:rPr>
              <w:t>Gestión avanzada de recursos</w:t>
            </w:r>
          </w:p>
        </w:tc>
      </w:tr>
      <w:tr w:rsidR="00F11B74" w14:paraId="5E156B81" w14:textId="77777777" w:rsidTr="00C12705">
        <w:trPr>
          <w:jc w:val="center"/>
        </w:trPr>
        <w:tc>
          <w:tcPr>
            <w:tcW w:w="2045" w:type="dxa"/>
            <w:shd w:val="clear" w:color="auto" w:fill="DEEAF6" w:themeFill="accent5" w:themeFillTint="33"/>
            <w:vAlign w:val="center"/>
          </w:tcPr>
          <w:p w14:paraId="0E11B95B" w14:textId="221C5BAB" w:rsidR="00F11B74" w:rsidRDefault="00490FA9" w:rsidP="004D3BD3">
            <w:pPr>
              <w:spacing w:line="259" w:lineRule="auto"/>
              <w:jc w:val="center"/>
              <w:rPr>
                <w:rFonts w:ascii="Arial" w:hAnsi="Arial" w:cs="Arial"/>
                <w:sz w:val="24"/>
                <w:szCs w:val="24"/>
              </w:rPr>
            </w:pPr>
            <w:r w:rsidRPr="00490FA9">
              <w:rPr>
                <w:rFonts w:ascii="Arial" w:hAnsi="Arial" w:cs="Arial"/>
                <w:sz w:val="24"/>
                <w:szCs w:val="24"/>
              </w:rPr>
              <w:t>Windows</w:t>
            </w:r>
          </w:p>
        </w:tc>
        <w:tc>
          <w:tcPr>
            <w:tcW w:w="2003" w:type="dxa"/>
            <w:shd w:val="clear" w:color="auto" w:fill="DEEAF6" w:themeFill="accent5" w:themeFillTint="33"/>
            <w:vAlign w:val="center"/>
          </w:tcPr>
          <w:p w14:paraId="59009C9E" w14:textId="0CF593CE" w:rsidR="00F11B74" w:rsidRDefault="00957019" w:rsidP="004D3BD3">
            <w:pPr>
              <w:spacing w:line="259" w:lineRule="auto"/>
              <w:jc w:val="center"/>
              <w:rPr>
                <w:rFonts w:ascii="Arial" w:hAnsi="Arial" w:cs="Arial"/>
                <w:sz w:val="24"/>
                <w:szCs w:val="24"/>
              </w:rPr>
            </w:pPr>
            <w:r w:rsidRPr="00957019">
              <w:rPr>
                <w:rFonts w:ascii="Arial" w:hAnsi="Arial" w:cs="Arial"/>
                <w:sz w:val="24"/>
                <w:szCs w:val="24"/>
              </w:rPr>
              <w:t>Windows Containers</w:t>
            </w:r>
          </w:p>
        </w:tc>
        <w:tc>
          <w:tcPr>
            <w:tcW w:w="2270" w:type="dxa"/>
            <w:shd w:val="clear" w:color="auto" w:fill="DEEAF6" w:themeFill="accent5" w:themeFillTint="33"/>
            <w:vAlign w:val="center"/>
          </w:tcPr>
          <w:p w14:paraId="07853AF5" w14:textId="6707C7A8" w:rsidR="00F11B74" w:rsidRDefault="00ED653A" w:rsidP="004D3BD3">
            <w:pPr>
              <w:spacing w:line="259" w:lineRule="auto"/>
              <w:jc w:val="center"/>
              <w:rPr>
                <w:rFonts w:ascii="Arial" w:hAnsi="Arial" w:cs="Arial"/>
                <w:sz w:val="24"/>
                <w:szCs w:val="24"/>
              </w:rPr>
            </w:pPr>
            <w:r w:rsidRPr="00ED653A">
              <w:rPr>
                <w:rFonts w:ascii="Arial" w:hAnsi="Arial" w:cs="Arial"/>
                <w:sz w:val="24"/>
                <w:szCs w:val="24"/>
              </w:rPr>
              <w:t>Containers</w:t>
            </w:r>
          </w:p>
        </w:tc>
        <w:tc>
          <w:tcPr>
            <w:tcW w:w="2608" w:type="dxa"/>
            <w:shd w:val="clear" w:color="auto" w:fill="DEEAF6" w:themeFill="accent5" w:themeFillTint="33"/>
            <w:vAlign w:val="center"/>
          </w:tcPr>
          <w:p w14:paraId="1D338F84" w14:textId="0F6AAE3D" w:rsidR="00F11B74" w:rsidRDefault="00ED653A" w:rsidP="004D3BD3">
            <w:pPr>
              <w:spacing w:line="259" w:lineRule="auto"/>
              <w:jc w:val="center"/>
              <w:rPr>
                <w:rFonts w:ascii="Arial" w:hAnsi="Arial" w:cs="Arial"/>
                <w:sz w:val="24"/>
                <w:szCs w:val="24"/>
              </w:rPr>
            </w:pPr>
            <w:r w:rsidRPr="00ED653A">
              <w:rPr>
                <w:rFonts w:ascii="Arial" w:hAnsi="Arial" w:cs="Arial"/>
                <w:sz w:val="24"/>
                <w:szCs w:val="24"/>
              </w:rPr>
              <w:t>Compatibilidad con aplicaciones Windows</w:t>
            </w:r>
          </w:p>
        </w:tc>
      </w:tr>
      <w:tr w:rsidR="00F11B74" w14:paraId="06089B46" w14:textId="77777777" w:rsidTr="00C12705">
        <w:trPr>
          <w:jc w:val="center"/>
        </w:trPr>
        <w:tc>
          <w:tcPr>
            <w:tcW w:w="2045" w:type="dxa"/>
            <w:vAlign w:val="center"/>
          </w:tcPr>
          <w:p w14:paraId="76CA28AC" w14:textId="2BD02A3F" w:rsidR="00F11B74" w:rsidRDefault="00490FA9" w:rsidP="004D3BD3">
            <w:pPr>
              <w:spacing w:line="259" w:lineRule="auto"/>
              <w:jc w:val="center"/>
              <w:rPr>
                <w:rFonts w:ascii="Arial" w:hAnsi="Arial" w:cs="Arial"/>
                <w:sz w:val="24"/>
                <w:szCs w:val="24"/>
              </w:rPr>
            </w:pPr>
            <w:r w:rsidRPr="00490FA9">
              <w:rPr>
                <w:rFonts w:ascii="Arial" w:hAnsi="Arial" w:cs="Arial"/>
                <w:sz w:val="24"/>
                <w:szCs w:val="24"/>
              </w:rPr>
              <w:t>AIX</w:t>
            </w:r>
          </w:p>
        </w:tc>
        <w:tc>
          <w:tcPr>
            <w:tcW w:w="2003" w:type="dxa"/>
            <w:vAlign w:val="center"/>
          </w:tcPr>
          <w:p w14:paraId="44875581" w14:textId="6DC51EF7" w:rsidR="00F11B74" w:rsidRDefault="00957019" w:rsidP="004D3BD3">
            <w:pPr>
              <w:spacing w:line="259" w:lineRule="auto"/>
              <w:jc w:val="center"/>
              <w:rPr>
                <w:rFonts w:ascii="Arial" w:hAnsi="Arial" w:cs="Arial"/>
                <w:sz w:val="24"/>
                <w:szCs w:val="24"/>
              </w:rPr>
            </w:pPr>
            <w:r w:rsidRPr="00957019">
              <w:rPr>
                <w:rFonts w:ascii="Arial" w:hAnsi="Arial" w:cs="Arial"/>
                <w:sz w:val="24"/>
                <w:szCs w:val="24"/>
              </w:rPr>
              <w:t>WPARs</w:t>
            </w:r>
          </w:p>
        </w:tc>
        <w:tc>
          <w:tcPr>
            <w:tcW w:w="2270" w:type="dxa"/>
            <w:vAlign w:val="center"/>
          </w:tcPr>
          <w:p w14:paraId="16E81BFE" w14:textId="28A65C01" w:rsidR="00F11B74" w:rsidRDefault="00ED653A" w:rsidP="004D3BD3">
            <w:pPr>
              <w:spacing w:line="259" w:lineRule="auto"/>
              <w:jc w:val="center"/>
              <w:rPr>
                <w:rFonts w:ascii="Arial" w:hAnsi="Arial" w:cs="Arial"/>
                <w:sz w:val="24"/>
                <w:szCs w:val="24"/>
              </w:rPr>
            </w:pPr>
            <w:r w:rsidRPr="00ED653A">
              <w:rPr>
                <w:rFonts w:ascii="Arial" w:hAnsi="Arial" w:cs="Arial"/>
                <w:sz w:val="24"/>
                <w:szCs w:val="24"/>
              </w:rPr>
              <w:t>partitions</w:t>
            </w:r>
          </w:p>
        </w:tc>
        <w:tc>
          <w:tcPr>
            <w:tcW w:w="2608" w:type="dxa"/>
            <w:vAlign w:val="center"/>
          </w:tcPr>
          <w:p w14:paraId="6186A8DA" w14:textId="7EAD5AB7" w:rsidR="00F11B74" w:rsidRDefault="00ED653A" w:rsidP="004D3BD3">
            <w:pPr>
              <w:keepNext/>
              <w:spacing w:line="259" w:lineRule="auto"/>
              <w:jc w:val="center"/>
              <w:rPr>
                <w:rFonts w:ascii="Arial" w:hAnsi="Arial" w:cs="Arial"/>
                <w:sz w:val="24"/>
                <w:szCs w:val="24"/>
              </w:rPr>
            </w:pPr>
            <w:r w:rsidRPr="00ED653A">
              <w:rPr>
                <w:rFonts w:ascii="Arial" w:hAnsi="Arial" w:cs="Arial"/>
                <w:sz w:val="24"/>
                <w:szCs w:val="24"/>
              </w:rPr>
              <w:t>Workload Partitions</w:t>
            </w:r>
          </w:p>
        </w:tc>
      </w:tr>
    </w:tbl>
    <w:p w14:paraId="34281F96" w14:textId="328ADC90" w:rsidR="00F11B74" w:rsidRDefault="00ED653A" w:rsidP="00ED653A">
      <w:pPr>
        <w:pStyle w:val="Descripcin"/>
        <w:rPr>
          <w:rFonts w:ascii="Arial" w:hAnsi="Arial" w:cs="Arial"/>
          <w:sz w:val="24"/>
          <w:szCs w:val="24"/>
        </w:rPr>
      </w:pPr>
      <w:bookmarkStart w:id="79" w:name="_Toc200806435"/>
      <w:bookmarkStart w:id="80" w:name="_Toc200812031"/>
      <w:r>
        <w:t xml:space="preserve">Tabla </w:t>
      </w:r>
      <w:fldSimple w:instr=" SEQ Tabla \* ARABIC ">
        <w:r w:rsidR="00420186">
          <w:rPr>
            <w:noProof/>
          </w:rPr>
          <w:t>18</w:t>
        </w:r>
      </w:fldSimple>
      <w:r>
        <w:t xml:space="preserve">. </w:t>
      </w:r>
      <w:r w:rsidRPr="00EC44BD">
        <w:t>Variaciones en Implementaciones de Contenedores</w:t>
      </w:r>
      <w:r w:rsidR="00A80BAA">
        <w:t xml:space="preserve"> </w:t>
      </w:r>
      <w:r w:rsidR="00A80BAA" w:rsidRPr="00A80BAA">
        <w:t>(elaboración propia basada en Wolf et al., 2015; FreeBSD Wiki, 2025).</w:t>
      </w:r>
      <w:bookmarkEnd w:id="79"/>
      <w:bookmarkEnd w:id="80"/>
    </w:p>
    <w:p w14:paraId="744E6FE5" w14:textId="77777777" w:rsidR="00163DEB" w:rsidRDefault="00163DEB" w:rsidP="00781637">
      <w:pPr>
        <w:spacing w:line="259" w:lineRule="auto"/>
        <w:jc w:val="both"/>
        <w:rPr>
          <w:rFonts w:ascii="Arial" w:hAnsi="Arial" w:cs="Arial"/>
          <w:sz w:val="24"/>
          <w:szCs w:val="24"/>
        </w:rPr>
      </w:pPr>
    </w:p>
    <w:p w14:paraId="4F80400B" w14:textId="77777777" w:rsidR="00D457A1" w:rsidRPr="00D457A1" w:rsidRDefault="00D457A1" w:rsidP="00D457A1">
      <w:pPr>
        <w:spacing w:line="259" w:lineRule="auto"/>
        <w:jc w:val="both"/>
        <w:rPr>
          <w:rFonts w:ascii="Arial" w:hAnsi="Arial" w:cs="Arial"/>
          <w:sz w:val="24"/>
          <w:szCs w:val="24"/>
        </w:rPr>
      </w:pPr>
    </w:p>
    <w:p w14:paraId="0625C7A2" w14:textId="7228B05A" w:rsidR="00D457A1" w:rsidRPr="006025BD" w:rsidRDefault="00D457A1" w:rsidP="006025BD">
      <w:pPr>
        <w:pStyle w:val="Ttulo4"/>
        <w:jc w:val="center"/>
        <w:rPr>
          <w:rFonts w:ascii="Arial" w:eastAsia="Arial" w:hAnsi="Arial" w:cs="Arial"/>
          <w:b/>
          <w:i w:val="0"/>
          <w:color w:val="002060"/>
          <w:sz w:val="32"/>
          <w:szCs w:val="32"/>
        </w:rPr>
      </w:pPr>
      <w:r w:rsidRPr="006025BD">
        <w:rPr>
          <w:rFonts w:ascii="Arial" w:eastAsia="Arial" w:hAnsi="Arial" w:cs="Arial"/>
          <w:b/>
          <w:i w:val="0"/>
          <w:color w:val="002060"/>
          <w:sz w:val="32"/>
          <w:szCs w:val="32"/>
        </w:rPr>
        <w:lastRenderedPageBreak/>
        <w:t>EJEMPLO PRÁCTICO:</w:t>
      </w:r>
      <w:r w:rsidR="006025BD">
        <w:rPr>
          <w:rFonts w:ascii="Arial" w:eastAsia="Arial" w:hAnsi="Arial" w:cs="Arial"/>
          <w:b/>
          <w:i w:val="0"/>
          <w:color w:val="002060"/>
          <w:sz w:val="32"/>
          <w:szCs w:val="32"/>
        </w:rPr>
        <w:br/>
      </w:r>
      <w:r w:rsidRPr="006025BD">
        <w:rPr>
          <w:rFonts w:ascii="Arial" w:eastAsia="Arial" w:hAnsi="Arial" w:cs="Arial"/>
          <w:b/>
          <w:i w:val="0"/>
          <w:color w:val="002060"/>
          <w:sz w:val="32"/>
          <w:szCs w:val="32"/>
        </w:rPr>
        <w:t>IMPLEMENTACIÓN DE CONTENEDORES</w:t>
      </w:r>
    </w:p>
    <w:p w14:paraId="5A626054" w14:textId="2DF20F81" w:rsidR="00A200CD" w:rsidRDefault="00A200CD" w:rsidP="00D457A1">
      <w:pPr>
        <w:spacing w:line="259" w:lineRule="auto"/>
        <w:jc w:val="both"/>
        <w:rPr>
          <w:rFonts w:ascii="Arial" w:hAnsi="Arial" w:cs="Arial"/>
          <w:sz w:val="24"/>
          <w:szCs w:val="24"/>
        </w:rPr>
      </w:pPr>
      <w:r w:rsidRPr="00A200CD">
        <w:rPr>
          <w:rFonts w:ascii="Arial" w:hAnsi="Arial" w:cs="Arial"/>
          <w:sz w:val="24"/>
          <w:szCs w:val="24"/>
        </w:rPr>
        <w:t xml:space="preserve">Para ilustrar los conceptos fundamentales de los contenedores, el Código </w:t>
      </w:r>
      <w:r w:rsidR="00AF691D">
        <w:rPr>
          <w:rFonts w:ascii="Arial" w:hAnsi="Arial" w:cs="Arial"/>
          <w:sz w:val="24"/>
          <w:szCs w:val="24"/>
        </w:rPr>
        <w:t>4</w:t>
      </w:r>
      <w:r w:rsidRPr="00A200CD">
        <w:rPr>
          <w:rFonts w:ascii="Arial" w:hAnsi="Arial" w:cs="Arial"/>
          <w:sz w:val="24"/>
          <w:szCs w:val="24"/>
        </w:rPr>
        <w:t xml:space="preserve"> presenta un ejemplo práctico que demuestra la creación, configuración y gestión de un contenedor simple.</w:t>
      </w:r>
    </w:p>
    <w:p w14:paraId="1CF7562B" w14:textId="77777777" w:rsidR="00D457A1" w:rsidRDefault="00D457A1" w:rsidP="00781637">
      <w:pPr>
        <w:spacing w:line="259" w:lineRule="auto"/>
        <w:jc w:val="both"/>
        <w:rPr>
          <w:rFonts w:ascii="Arial" w:hAnsi="Arial" w:cs="Arial"/>
          <w:sz w:val="24"/>
          <w:szCs w:val="24"/>
        </w:rPr>
      </w:pPr>
    </w:p>
    <w:p w14:paraId="167A33E3" w14:textId="5B7CFB5F"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888888"/>
          <w:sz w:val="20"/>
          <w:szCs w:val="20"/>
          <w:lang w:eastAsia="es-MX"/>
        </w:rPr>
        <w:t xml:space="preserve">// Código </w:t>
      </w:r>
      <w:r w:rsidR="007B3CEE">
        <w:rPr>
          <w:rFonts w:ascii="Courier New" w:eastAsia="Times New Roman" w:hAnsi="Courier New" w:cs="Courier New"/>
          <w:color w:val="888888"/>
          <w:sz w:val="20"/>
          <w:szCs w:val="20"/>
          <w:lang w:eastAsia="es-MX"/>
        </w:rPr>
        <w:t>4</w:t>
      </w:r>
      <w:r w:rsidRPr="003B2D18">
        <w:rPr>
          <w:rFonts w:ascii="Courier New" w:eastAsia="Times New Roman" w:hAnsi="Courier New" w:cs="Courier New"/>
          <w:color w:val="888888"/>
          <w:sz w:val="20"/>
          <w:szCs w:val="20"/>
          <w:lang w:eastAsia="es-MX"/>
        </w:rPr>
        <w:t xml:space="preserve"> - Ejemplo simplificado de implementación de contenedores</w:t>
      </w:r>
    </w:p>
    <w:p w14:paraId="69253EF0"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9B9B"/>
          <w:sz w:val="20"/>
          <w:szCs w:val="20"/>
          <w:lang w:val="en-US" w:eastAsia="es-MX"/>
        </w:rPr>
        <w:t>#include &lt;stdio.h&gt;</w:t>
      </w:r>
    </w:p>
    <w:p w14:paraId="54EC753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9B9B"/>
          <w:sz w:val="20"/>
          <w:szCs w:val="20"/>
          <w:lang w:val="en-US" w:eastAsia="es-MX"/>
        </w:rPr>
        <w:t>#include &lt;stdlib.h&gt;</w:t>
      </w:r>
    </w:p>
    <w:p w14:paraId="0E59E51A"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9B9B"/>
          <w:sz w:val="20"/>
          <w:szCs w:val="20"/>
          <w:lang w:val="en-US" w:eastAsia="es-MX"/>
        </w:rPr>
        <w:t>#include &lt;unistd.h&gt;</w:t>
      </w:r>
    </w:p>
    <w:p w14:paraId="29B6BE4F"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9B9B"/>
          <w:sz w:val="20"/>
          <w:szCs w:val="20"/>
          <w:lang w:val="en-US" w:eastAsia="es-MX"/>
        </w:rPr>
        <w:t>#include &lt;sys/wait.h&gt;</w:t>
      </w:r>
    </w:p>
    <w:p w14:paraId="62AFA873"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9B9B"/>
          <w:sz w:val="20"/>
          <w:szCs w:val="20"/>
          <w:lang w:val="en-US" w:eastAsia="es-MX"/>
        </w:rPr>
        <w:t>#include &lt;sys/mount.h&gt;</w:t>
      </w:r>
    </w:p>
    <w:p w14:paraId="07DE361F"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9B9B"/>
          <w:sz w:val="20"/>
          <w:szCs w:val="20"/>
          <w:lang w:val="en-US" w:eastAsia="es-MX"/>
        </w:rPr>
        <w:t>#include &lt;sched.h&gt;</w:t>
      </w:r>
    </w:p>
    <w:p w14:paraId="72CEFDC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9B9B"/>
          <w:sz w:val="20"/>
          <w:szCs w:val="20"/>
          <w:lang w:val="en-US" w:eastAsia="es-MX"/>
        </w:rPr>
        <w:t>#include &lt;signal.h&gt;</w:t>
      </w:r>
    </w:p>
    <w:p w14:paraId="09EAB62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
    <w:p w14:paraId="0C5BB1FF" w14:textId="77777777" w:rsidR="003B2D18" w:rsidRPr="004E37E7"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GB" w:eastAsia="es-MX"/>
        </w:rPr>
      </w:pPr>
      <w:r w:rsidRPr="004E37E7">
        <w:rPr>
          <w:rFonts w:ascii="Courier New" w:eastAsia="Times New Roman" w:hAnsi="Courier New" w:cs="Courier New"/>
          <w:color w:val="FC9B9B"/>
          <w:sz w:val="20"/>
          <w:szCs w:val="20"/>
          <w:lang w:val="en-GB" w:eastAsia="es-MX"/>
        </w:rPr>
        <w:t xml:space="preserve">#define STACK_SIZE (1024 * 1024)  </w:t>
      </w:r>
      <w:r w:rsidRPr="004E37E7">
        <w:rPr>
          <w:rFonts w:ascii="Courier New" w:eastAsia="Times New Roman" w:hAnsi="Courier New" w:cs="Courier New"/>
          <w:color w:val="888888"/>
          <w:sz w:val="20"/>
          <w:szCs w:val="20"/>
          <w:lang w:val="en-GB" w:eastAsia="es-MX"/>
        </w:rPr>
        <w:t>// 1MB stack</w:t>
      </w:r>
    </w:p>
    <w:p w14:paraId="34C8285A" w14:textId="77777777" w:rsidR="003B2D18" w:rsidRPr="004E37E7"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GB" w:eastAsia="es-MX"/>
        </w:rPr>
      </w:pPr>
    </w:p>
    <w:p w14:paraId="7DC0DEA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888888"/>
          <w:sz w:val="20"/>
          <w:szCs w:val="20"/>
          <w:lang w:eastAsia="es-MX"/>
        </w:rPr>
        <w:t>// Estructura para configuración del contenedor</w:t>
      </w:r>
    </w:p>
    <w:p w14:paraId="6B2BBF2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CC28C"/>
          <w:sz w:val="20"/>
          <w:szCs w:val="20"/>
          <w:lang w:eastAsia="es-MX"/>
        </w:rPr>
        <w:t>struct</w:t>
      </w:r>
      <w:r w:rsidRPr="003B2D18">
        <w:rPr>
          <w:rFonts w:ascii="Courier New" w:eastAsia="Times New Roman" w:hAnsi="Courier New" w:cs="Courier New"/>
          <w:color w:val="FFFFFF"/>
          <w:sz w:val="20"/>
          <w:szCs w:val="20"/>
          <w:lang w:eastAsia="es-MX"/>
        </w:rPr>
        <w:t xml:space="preserve"> container_config {</w:t>
      </w:r>
    </w:p>
    <w:p w14:paraId="08523F3A"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val="en-US" w:eastAsia="es-MX"/>
        </w:rPr>
        <w:t>char</w:t>
      </w:r>
      <w:r w:rsidRPr="003B2D18">
        <w:rPr>
          <w:rFonts w:ascii="Courier New" w:eastAsia="Times New Roman" w:hAnsi="Courier New" w:cs="Courier New"/>
          <w:color w:val="FFFFFF"/>
          <w:sz w:val="20"/>
          <w:szCs w:val="20"/>
          <w:lang w:val="en-US" w:eastAsia="es-MX"/>
        </w:rPr>
        <w:t>* hostname;</w:t>
      </w:r>
    </w:p>
    <w:p w14:paraId="56503CC1"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char</w:t>
      </w:r>
      <w:r w:rsidRPr="003B2D18">
        <w:rPr>
          <w:rFonts w:ascii="Courier New" w:eastAsia="Times New Roman" w:hAnsi="Courier New" w:cs="Courier New"/>
          <w:color w:val="FFFFFF"/>
          <w:sz w:val="20"/>
          <w:szCs w:val="20"/>
          <w:lang w:val="en-US" w:eastAsia="es-MX"/>
        </w:rPr>
        <w:t>* root_path;</w:t>
      </w:r>
    </w:p>
    <w:p w14:paraId="5F37AA2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int</w:t>
      </w:r>
      <w:r w:rsidRPr="003B2D18">
        <w:rPr>
          <w:rFonts w:ascii="Courier New" w:eastAsia="Times New Roman" w:hAnsi="Courier New" w:cs="Courier New"/>
          <w:color w:val="FFFFFF"/>
          <w:sz w:val="20"/>
          <w:szCs w:val="20"/>
          <w:lang w:val="en-US" w:eastAsia="es-MX"/>
        </w:rPr>
        <w:t xml:space="preserve"> cpu_limit;</w:t>
      </w:r>
    </w:p>
    <w:p w14:paraId="7587858A"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int</w:t>
      </w:r>
      <w:r w:rsidRPr="003B2D18">
        <w:rPr>
          <w:rFonts w:ascii="Courier New" w:eastAsia="Times New Roman" w:hAnsi="Courier New" w:cs="Courier New"/>
          <w:color w:val="FFFFFF"/>
          <w:sz w:val="20"/>
          <w:szCs w:val="20"/>
          <w:lang w:val="en-US" w:eastAsia="es-MX"/>
        </w:rPr>
        <w:t xml:space="preserve"> memory_limit;</w:t>
      </w:r>
    </w:p>
    <w:p w14:paraId="6B1AE42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eastAsia="es-MX"/>
        </w:rPr>
        <w:t>char</w:t>
      </w:r>
      <w:r w:rsidRPr="003B2D18">
        <w:rPr>
          <w:rFonts w:ascii="Courier New" w:eastAsia="Times New Roman" w:hAnsi="Courier New" w:cs="Courier New"/>
          <w:color w:val="FFFFFF"/>
          <w:sz w:val="20"/>
          <w:szCs w:val="20"/>
          <w:lang w:eastAsia="es-MX"/>
        </w:rPr>
        <w:t>* network_interface;</w:t>
      </w:r>
    </w:p>
    <w:p w14:paraId="01AEE6DD"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w:t>
      </w:r>
    </w:p>
    <w:p w14:paraId="2DDB5F2A"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53DE8E8C"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888888"/>
          <w:sz w:val="20"/>
          <w:szCs w:val="20"/>
          <w:lang w:eastAsia="es-MX"/>
        </w:rPr>
        <w:t>// Función que se ejecutará dentro del contenedor</w:t>
      </w:r>
    </w:p>
    <w:p w14:paraId="1C0F7BDC"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C28C"/>
          <w:sz w:val="20"/>
          <w:szCs w:val="20"/>
          <w:lang w:val="en-US" w:eastAsia="es-MX"/>
        </w:rPr>
        <w:t>int</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container_main</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FCC28C"/>
          <w:sz w:val="20"/>
          <w:szCs w:val="20"/>
          <w:lang w:val="en-US" w:eastAsia="es-MX"/>
        </w:rPr>
        <w:t>void</w:t>
      </w:r>
      <w:r w:rsidRPr="003B2D18">
        <w:rPr>
          <w:rFonts w:ascii="Courier New" w:eastAsia="Times New Roman" w:hAnsi="Courier New" w:cs="Courier New"/>
          <w:color w:val="FFFFFF"/>
          <w:sz w:val="20"/>
          <w:szCs w:val="20"/>
          <w:lang w:val="en-US" w:eastAsia="es-MX"/>
        </w:rPr>
        <w:t>* arg) {</w:t>
      </w:r>
    </w:p>
    <w:p w14:paraId="190F6916"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struct</w:t>
      </w:r>
      <w:r w:rsidRPr="003B2D18">
        <w:rPr>
          <w:rFonts w:ascii="Courier New" w:eastAsia="Times New Roman" w:hAnsi="Courier New" w:cs="Courier New"/>
          <w:color w:val="FFFFFF"/>
          <w:sz w:val="20"/>
          <w:szCs w:val="20"/>
          <w:lang w:val="en-US" w:eastAsia="es-MX"/>
        </w:rPr>
        <w:t xml:space="preserve"> container_config* config = (</w:t>
      </w:r>
      <w:r w:rsidRPr="003B2D18">
        <w:rPr>
          <w:rFonts w:ascii="Courier New" w:eastAsia="Times New Roman" w:hAnsi="Courier New" w:cs="Courier New"/>
          <w:color w:val="FCC28C"/>
          <w:sz w:val="20"/>
          <w:szCs w:val="20"/>
          <w:lang w:val="en-US" w:eastAsia="es-MX"/>
        </w:rPr>
        <w:t>struct</w:t>
      </w:r>
      <w:r w:rsidRPr="003B2D18">
        <w:rPr>
          <w:rFonts w:ascii="Courier New" w:eastAsia="Times New Roman" w:hAnsi="Courier New" w:cs="Courier New"/>
          <w:color w:val="FFFFFF"/>
          <w:sz w:val="20"/>
          <w:szCs w:val="20"/>
          <w:lang w:val="en-US" w:eastAsia="es-MX"/>
        </w:rPr>
        <w:t xml:space="preserve"> container_config*)arg;</w:t>
      </w:r>
    </w:p>
    <w:p w14:paraId="7F3F3360"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36A2E788"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888888"/>
          <w:sz w:val="20"/>
          <w:szCs w:val="20"/>
          <w:lang w:val="en-US" w:eastAsia="es-MX"/>
        </w:rPr>
        <w:t>// 1. Cambiar el hostname del contenedor</w:t>
      </w:r>
    </w:p>
    <w:p w14:paraId="2299176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if</w:t>
      </w:r>
      <w:r w:rsidRPr="003B2D18">
        <w:rPr>
          <w:rFonts w:ascii="Courier New" w:eastAsia="Times New Roman" w:hAnsi="Courier New" w:cs="Courier New"/>
          <w:color w:val="FFFFFF"/>
          <w:sz w:val="20"/>
          <w:szCs w:val="20"/>
          <w:lang w:val="en-US" w:eastAsia="es-MX"/>
        </w:rPr>
        <w:t xml:space="preserve"> (sethostname(config-&gt;hostname, </w:t>
      </w:r>
      <w:r w:rsidRPr="003B2D18">
        <w:rPr>
          <w:rFonts w:ascii="Courier New" w:eastAsia="Times New Roman" w:hAnsi="Courier New" w:cs="Courier New"/>
          <w:color w:val="FFFFAA"/>
          <w:sz w:val="20"/>
          <w:szCs w:val="20"/>
          <w:lang w:val="en-US" w:eastAsia="es-MX"/>
        </w:rPr>
        <w:t>strlen</w:t>
      </w:r>
      <w:r w:rsidRPr="003B2D18">
        <w:rPr>
          <w:rFonts w:ascii="Courier New" w:eastAsia="Times New Roman" w:hAnsi="Courier New" w:cs="Courier New"/>
          <w:color w:val="FFFFFF"/>
          <w:sz w:val="20"/>
          <w:szCs w:val="20"/>
          <w:lang w:val="en-US" w:eastAsia="es-MX"/>
        </w:rPr>
        <w:t xml:space="preserve">(config-&gt;hostname)) == </w:t>
      </w:r>
      <w:r w:rsidRPr="003B2D18">
        <w:rPr>
          <w:rFonts w:ascii="Courier New" w:eastAsia="Times New Roman" w:hAnsi="Courier New" w:cs="Courier New"/>
          <w:color w:val="D36363"/>
          <w:sz w:val="20"/>
          <w:szCs w:val="20"/>
          <w:lang w:val="en-US" w:eastAsia="es-MX"/>
        </w:rPr>
        <w:t>-1</w:t>
      </w:r>
      <w:r w:rsidRPr="003B2D18">
        <w:rPr>
          <w:rFonts w:ascii="Courier New" w:eastAsia="Times New Roman" w:hAnsi="Courier New" w:cs="Courier New"/>
          <w:color w:val="FFFFFF"/>
          <w:sz w:val="20"/>
          <w:szCs w:val="20"/>
          <w:lang w:val="en-US" w:eastAsia="es-MX"/>
        </w:rPr>
        <w:t>) {</w:t>
      </w:r>
    </w:p>
    <w:p w14:paraId="6623EA2A"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perror(</w:t>
      </w:r>
      <w:r w:rsidRPr="003B2D18">
        <w:rPr>
          <w:rFonts w:ascii="Courier New" w:eastAsia="Times New Roman" w:hAnsi="Courier New" w:cs="Courier New"/>
          <w:color w:val="A2FCA2"/>
          <w:sz w:val="20"/>
          <w:szCs w:val="20"/>
          <w:lang w:val="en-US" w:eastAsia="es-MX"/>
        </w:rPr>
        <w:t>"Error setting hostname"</w:t>
      </w:r>
      <w:r w:rsidRPr="003B2D18">
        <w:rPr>
          <w:rFonts w:ascii="Courier New" w:eastAsia="Times New Roman" w:hAnsi="Courier New" w:cs="Courier New"/>
          <w:color w:val="FFFFFF"/>
          <w:sz w:val="20"/>
          <w:szCs w:val="20"/>
          <w:lang w:val="en-US" w:eastAsia="es-MX"/>
        </w:rPr>
        <w:t>);</w:t>
      </w:r>
    </w:p>
    <w:p w14:paraId="0ADB30F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return</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D36363"/>
          <w:sz w:val="20"/>
          <w:szCs w:val="20"/>
          <w:lang w:val="en-US" w:eastAsia="es-MX"/>
        </w:rPr>
        <w:t>1</w:t>
      </w:r>
      <w:r w:rsidRPr="003B2D18">
        <w:rPr>
          <w:rFonts w:ascii="Courier New" w:eastAsia="Times New Roman" w:hAnsi="Courier New" w:cs="Courier New"/>
          <w:color w:val="FFFFFF"/>
          <w:sz w:val="20"/>
          <w:szCs w:val="20"/>
          <w:lang w:val="en-US" w:eastAsia="es-MX"/>
        </w:rPr>
        <w:t>;</w:t>
      </w:r>
    </w:p>
    <w:p w14:paraId="15F32AB0"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2CB94E1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5BF4E1DA"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888888"/>
          <w:sz w:val="20"/>
          <w:szCs w:val="20"/>
          <w:lang w:val="en-US" w:eastAsia="es-MX"/>
        </w:rPr>
        <w:t>// 2. Cambiar root directory (chroot)</w:t>
      </w:r>
    </w:p>
    <w:p w14:paraId="5C8955D0"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if</w:t>
      </w:r>
      <w:r w:rsidRPr="003B2D18">
        <w:rPr>
          <w:rFonts w:ascii="Courier New" w:eastAsia="Times New Roman" w:hAnsi="Courier New" w:cs="Courier New"/>
          <w:color w:val="FFFFFF"/>
          <w:sz w:val="20"/>
          <w:szCs w:val="20"/>
          <w:lang w:val="en-US" w:eastAsia="es-MX"/>
        </w:rPr>
        <w:t xml:space="preserve"> (chroot(config-&gt;root_path) == </w:t>
      </w:r>
      <w:r w:rsidRPr="003B2D18">
        <w:rPr>
          <w:rFonts w:ascii="Courier New" w:eastAsia="Times New Roman" w:hAnsi="Courier New" w:cs="Courier New"/>
          <w:color w:val="D36363"/>
          <w:sz w:val="20"/>
          <w:szCs w:val="20"/>
          <w:lang w:val="en-US" w:eastAsia="es-MX"/>
        </w:rPr>
        <w:t>-1</w:t>
      </w:r>
      <w:r w:rsidRPr="003B2D18">
        <w:rPr>
          <w:rFonts w:ascii="Courier New" w:eastAsia="Times New Roman" w:hAnsi="Courier New" w:cs="Courier New"/>
          <w:color w:val="FFFFFF"/>
          <w:sz w:val="20"/>
          <w:szCs w:val="20"/>
          <w:lang w:val="en-US" w:eastAsia="es-MX"/>
        </w:rPr>
        <w:t>) {</w:t>
      </w:r>
    </w:p>
    <w:p w14:paraId="1BAE02CD"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perror(</w:t>
      </w:r>
      <w:r w:rsidRPr="003B2D18">
        <w:rPr>
          <w:rFonts w:ascii="Courier New" w:eastAsia="Times New Roman" w:hAnsi="Courier New" w:cs="Courier New"/>
          <w:color w:val="A2FCA2"/>
          <w:sz w:val="20"/>
          <w:szCs w:val="20"/>
          <w:lang w:val="en-US" w:eastAsia="es-MX"/>
        </w:rPr>
        <w:t>"Error in chroot"</w:t>
      </w:r>
      <w:r w:rsidRPr="003B2D18">
        <w:rPr>
          <w:rFonts w:ascii="Courier New" w:eastAsia="Times New Roman" w:hAnsi="Courier New" w:cs="Courier New"/>
          <w:color w:val="FFFFFF"/>
          <w:sz w:val="20"/>
          <w:szCs w:val="20"/>
          <w:lang w:val="en-US" w:eastAsia="es-MX"/>
        </w:rPr>
        <w:t>);</w:t>
      </w:r>
    </w:p>
    <w:p w14:paraId="7DAE3E1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return</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D36363"/>
          <w:sz w:val="20"/>
          <w:szCs w:val="20"/>
          <w:lang w:val="en-US" w:eastAsia="es-MX"/>
        </w:rPr>
        <w:t>1</w:t>
      </w:r>
      <w:r w:rsidRPr="003B2D18">
        <w:rPr>
          <w:rFonts w:ascii="Courier New" w:eastAsia="Times New Roman" w:hAnsi="Courier New" w:cs="Courier New"/>
          <w:color w:val="FFFFFF"/>
          <w:sz w:val="20"/>
          <w:szCs w:val="20"/>
          <w:lang w:val="en-US" w:eastAsia="es-MX"/>
        </w:rPr>
        <w:t>;</w:t>
      </w:r>
    </w:p>
    <w:p w14:paraId="2090434F"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FF"/>
          <w:sz w:val="20"/>
          <w:szCs w:val="20"/>
          <w:lang w:eastAsia="es-MX"/>
        </w:rPr>
        <w:t>}</w:t>
      </w:r>
    </w:p>
    <w:p w14:paraId="5972F076"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297FB2A4"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888888"/>
          <w:sz w:val="20"/>
          <w:szCs w:val="20"/>
          <w:lang w:eastAsia="es-MX"/>
        </w:rPr>
        <w:t>// 3. Cambiar al directorio root del nuevo filesystem</w:t>
      </w:r>
    </w:p>
    <w:p w14:paraId="22F4F3E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val="en-US" w:eastAsia="es-MX"/>
        </w:rPr>
        <w:t>if</w:t>
      </w:r>
      <w:r w:rsidRPr="003B2D18">
        <w:rPr>
          <w:rFonts w:ascii="Courier New" w:eastAsia="Times New Roman" w:hAnsi="Courier New" w:cs="Courier New"/>
          <w:color w:val="FFFFFF"/>
          <w:sz w:val="20"/>
          <w:szCs w:val="20"/>
          <w:lang w:val="en-US" w:eastAsia="es-MX"/>
        </w:rPr>
        <w:t xml:space="preserve"> (chdir(</w:t>
      </w:r>
      <w:r w:rsidRPr="003B2D18">
        <w:rPr>
          <w:rFonts w:ascii="Courier New" w:eastAsia="Times New Roman" w:hAnsi="Courier New" w:cs="Courier New"/>
          <w:color w:val="A2FCA2"/>
          <w:sz w:val="20"/>
          <w:szCs w:val="20"/>
          <w:lang w:val="en-US" w:eastAsia="es-MX"/>
        </w:rPr>
        <w:t>"/"</w:t>
      </w:r>
      <w:r w:rsidRPr="003B2D18">
        <w:rPr>
          <w:rFonts w:ascii="Courier New" w:eastAsia="Times New Roman" w:hAnsi="Courier New" w:cs="Courier New"/>
          <w:color w:val="FFFFFF"/>
          <w:sz w:val="20"/>
          <w:szCs w:val="20"/>
          <w:lang w:val="en-US" w:eastAsia="es-MX"/>
        </w:rPr>
        <w:t xml:space="preserve">) == </w:t>
      </w:r>
      <w:r w:rsidRPr="003B2D18">
        <w:rPr>
          <w:rFonts w:ascii="Courier New" w:eastAsia="Times New Roman" w:hAnsi="Courier New" w:cs="Courier New"/>
          <w:color w:val="D36363"/>
          <w:sz w:val="20"/>
          <w:szCs w:val="20"/>
          <w:lang w:val="en-US" w:eastAsia="es-MX"/>
        </w:rPr>
        <w:t>-1</w:t>
      </w:r>
      <w:r w:rsidRPr="003B2D18">
        <w:rPr>
          <w:rFonts w:ascii="Courier New" w:eastAsia="Times New Roman" w:hAnsi="Courier New" w:cs="Courier New"/>
          <w:color w:val="FFFFFF"/>
          <w:sz w:val="20"/>
          <w:szCs w:val="20"/>
          <w:lang w:val="en-US" w:eastAsia="es-MX"/>
        </w:rPr>
        <w:t>) {</w:t>
      </w:r>
    </w:p>
    <w:p w14:paraId="2A3DB2D8"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perror(</w:t>
      </w:r>
      <w:r w:rsidRPr="003B2D18">
        <w:rPr>
          <w:rFonts w:ascii="Courier New" w:eastAsia="Times New Roman" w:hAnsi="Courier New" w:cs="Courier New"/>
          <w:color w:val="A2FCA2"/>
          <w:sz w:val="20"/>
          <w:szCs w:val="20"/>
          <w:lang w:val="en-US" w:eastAsia="es-MX"/>
        </w:rPr>
        <w:t>"Error changing directory"</w:t>
      </w:r>
      <w:r w:rsidRPr="003B2D18">
        <w:rPr>
          <w:rFonts w:ascii="Courier New" w:eastAsia="Times New Roman" w:hAnsi="Courier New" w:cs="Courier New"/>
          <w:color w:val="FFFFFF"/>
          <w:sz w:val="20"/>
          <w:szCs w:val="20"/>
          <w:lang w:val="en-US" w:eastAsia="es-MX"/>
        </w:rPr>
        <w:t>);</w:t>
      </w:r>
    </w:p>
    <w:p w14:paraId="1C02DEB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eastAsia="es-MX"/>
        </w:rPr>
        <w:t>return</w:t>
      </w: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D36363"/>
          <w:sz w:val="20"/>
          <w:szCs w:val="20"/>
          <w:lang w:eastAsia="es-MX"/>
        </w:rPr>
        <w:t>1</w:t>
      </w:r>
      <w:r w:rsidRPr="003B2D18">
        <w:rPr>
          <w:rFonts w:ascii="Courier New" w:eastAsia="Times New Roman" w:hAnsi="Courier New" w:cs="Courier New"/>
          <w:color w:val="FFFFFF"/>
          <w:sz w:val="20"/>
          <w:szCs w:val="20"/>
          <w:lang w:eastAsia="es-MX"/>
        </w:rPr>
        <w:t>;</w:t>
      </w:r>
    </w:p>
    <w:p w14:paraId="3526C894"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2BE9B52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3FD7556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888888"/>
          <w:sz w:val="20"/>
          <w:szCs w:val="20"/>
          <w:lang w:eastAsia="es-MX"/>
        </w:rPr>
        <w:t>// 4. Montar /proc para el contenedor</w:t>
      </w:r>
    </w:p>
    <w:p w14:paraId="42F4787B"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val="en-US" w:eastAsia="es-MX"/>
        </w:rPr>
        <w:t>if</w:t>
      </w:r>
      <w:r w:rsidRPr="003B2D18">
        <w:rPr>
          <w:rFonts w:ascii="Courier New" w:eastAsia="Times New Roman" w:hAnsi="Courier New" w:cs="Courier New"/>
          <w:color w:val="FFFFFF"/>
          <w:sz w:val="20"/>
          <w:szCs w:val="20"/>
          <w:lang w:val="en-US" w:eastAsia="es-MX"/>
        </w:rPr>
        <w:t xml:space="preserve"> (mount(</w:t>
      </w:r>
      <w:r w:rsidRPr="003B2D18">
        <w:rPr>
          <w:rFonts w:ascii="Courier New" w:eastAsia="Times New Roman" w:hAnsi="Courier New" w:cs="Courier New"/>
          <w:color w:val="A2FCA2"/>
          <w:sz w:val="20"/>
          <w:szCs w:val="20"/>
          <w:lang w:val="en-US" w:eastAsia="es-MX"/>
        </w:rPr>
        <w:t>"proc"</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A2FCA2"/>
          <w:sz w:val="20"/>
          <w:szCs w:val="20"/>
          <w:lang w:val="en-US" w:eastAsia="es-MX"/>
        </w:rPr>
        <w:t>"/proc"</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A2FCA2"/>
          <w:sz w:val="20"/>
          <w:szCs w:val="20"/>
          <w:lang w:val="en-US" w:eastAsia="es-MX"/>
        </w:rPr>
        <w:t>"proc"</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D36363"/>
          <w:sz w:val="20"/>
          <w:szCs w:val="20"/>
          <w:lang w:val="en-US" w:eastAsia="es-MX"/>
        </w:rPr>
        <w:t>0</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NULL</w:t>
      </w:r>
      <w:r w:rsidRPr="003B2D18">
        <w:rPr>
          <w:rFonts w:ascii="Courier New" w:eastAsia="Times New Roman" w:hAnsi="Courier New" w:cs="Courier New"/>
          <w:color w:val="FFFFFF"/>
          <w:sz w:val="20"/>
          <w:szCs w:val="20"/>
          <w:lang w:val="en-US" w:eastAsia="es-MX"/>
        </w:rPr>
        <w:t xml:space="preserve">) == </w:t>
      </w:r>
      <w:r w:rsidRPr="003B2D18">
        <w:rPr>
          <w:rFonts w:ascii="Courier New" w:eastAsia="Times New Roman" w:hAnsi="Courier New" w:cs="Courier New"/>
          <w:color w:val="D36363"/>
          <w:sz w:val="20"/>
          <w:szCs w:val="20"/>
          <w:lang w:val="en-US" w:eastAsia="es-MX"/>
        </w:rPr>
        <w:t>-1</w:t>
      </w:r>
      <w:r w:rsidRPr="003B2D18">
        <w:rPr>
          <w:rFonts w:ascii="Courier New" w:eastAsia="Times New Roman" w:hAnsi="Courier New" w:cs="Courier New"/>
          <w:color w:val="FFFFFF"/>
          <w:sz w:val="20"/>
          <w:szCs w:val="20"/>
          <w:lang w:val="en-US" w:eastAsia="es-MX"/>
        </w:rPr>
        <w:t>) {</w:t>
      </w:r>
    </w:p>
    <w:p w14:paraId="37BEF0A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perror(</w:t>
      </w:r>
      <w:r w:rsidRPr="003B2D18">
        <w:rPr>
          <w:rFonts w:ascii="Courier New" w:eastAsia="Times New Roman" w:hAnsi="Courier New" w:cs="Courier New"/>
          <w:color w:val="A2FCA2"/>
          <w:sz w:val="20"/>
          <w:szCs w:val="20"/>
          <w:lang w:val="en-US" w:eastAsia="es-MX"/>
        </w:rPr>
        <w:t>"Error mounting /proc"</w:t>
      </w:r>
      <w:r w:rsidRPr="003B2D18">
        <w:rPr>
          <w:rFonts w:ascii="Courier New" w:eastAsia="Times New Roman" w:hAnsi="Courier New" w:cs="Courier New"/>
          <w:color w:val="FFFFFF"/>
          <w:sz w:val="20"/>
          <w:szCs w:val="20"/>
          <w:lang w:val="en-US" w:eastAsia="es-MX"/>
        </w:rPr>
        <w:t>);</w:t>
      </w:r>
    </w:p>
    <w:p w14:paraId="33224A8C"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return</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D36363"/>
          <w:sz w:val="20"/>
          <w:szCs w:val="20"/>
          <w:lang w:val="en-US" w:eastAsia="es-MX"/>
        </w:rPr>
        <w:t>1</w:t>
      </w:r>
      <w:r w:rsidRPr="003B2D18">
        <w:rPr>
          <w:rFonts w:ascii="Courier New" w:eastAsia="Times New Roman" w:hAnsi="Courier New" w:cs="Courier New"/>
          <w:color w:val="FFFFFF"/>
          <w:sz w:val="20"/>
          <w:szCs w:val="20"/>
          <w:lang w:val="en-US" w:eastAsia="es-MX"/>
        </w:rPr>
        <w:t>;</w:t>
      </w:r>
    </w:p>
    <w:p w14:paraId="4592B294"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FF"/>
          <w:sz w:val="20"/>
          <w:szCs w:val="20"/>
          <w:lang w:eastAsia="es-MX"/>
        </w:rPr>
        <w:t>}</w:t>
      </w:r>
    </w:p>
    <w:p w14:paraId="27D9A9D0"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lastRenderedPageBreak/>
        <w:t xml:space="preserve">    </w:t>
      </w:r>
    </w:p>
    <w:p w14:paraId="6454666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888888"/>
          <w:sz w:val="20"/>
          <w:szCs w:val="20"/>
          <w:lang w:eastAsia="es-MX"/>
        </w:rPr>
        <w:t>// 5. Inicializar el proceso principal del contenedor</w:t>
      </w:r>
    </w:p>
    <w:p w14:paraId="14EA69F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FFFAA"/>
          <w:sz w:val="20"/>
          <w:szCs w:val="20"/>
          <w:lang w:eastAsia="es-MX"/>
        </w:rPr>
        <w:t>printf</w:t>
      </w:r>
      <w:r w:rsidRPr="003B2D18">
        <w:rPr>
          <w:rFonts w:ascii="Courier New" w:eastAsia="Times New Roman" w:hAnsi="Courier New" w:cs="Courier New"/>
          <w:color w:val="FFFFFF"/>
          <w:sz w:val="20"/>
          <w:szCs w:val="20"/>
          <w:lang w:eastAsia="es-MX"/>
        </w:rPr>
        <w:t>(</w:t>
      </w:r>
      <w:r w:rsidRPr="003B2D18">
        <w:rPr>
          <w:rFonts w:ascii="Courier New" w:eastAsia="Times New Roman" w:hAnsi="Courier New" w:cs="Courier New"/>
          <w:color w:val="A2FCA2"/>
          <w:sz w:val="20"/>
          <w:szCs w:val="20"/>
          <w:lang w:eastAsia="es-MX"/>
        </w:rPr>
        <w:t>"Contenedor iniciado correctamente!\n"</w:t>
      </w:r>
      <w:r w:rsidRPr="003B2D18">
        <w:rPr>
          <w:rFonts w:ascii="Courier New" w:eastAsia="Times New Roman" w:hAnsi="Courier New" w:cs="Courier New"/>
          <w:color w:val="FFFFFF"/>
          <w:sz w:val="20"/>
          <w:szCs w:val="20"/>
          <w:lang w:eastAsia="es-MX"/>
        </w:rPr>
        <w:t>);</w:t>
      </w:r>
    </w:p>
    <w:p w14:paraId="7FEF368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FFFAA"/>
          <w:sz w:val="20"/>
          <w:szCs w:val="20"/>
          <w:lang w:val="en-US" w:eastAsia="es-MX"/>
        </w:rPr>
        <w:t>printf</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A2FCA2"/>
          <w:sz w:val="20"/>
          <w:szCs w:val="20"/>
          <w:lang w:val="en-US" w:eastAsia="es-MX"/>
        </w:rPr>
        <w:t>"Hostname: %s\n"</w:t>
      </w:r>
      <w:r w:rsidRPr="003B2D18">
        <w:rPr>
          <w:rFonts w:ascii="Courier New" w:eastAsia="Times New Roman" w:hAnsi="Courier New" w:cs="Courier New"/>
          <w:color w:val="FFFFFF"/>
          <w:sz w:val="20"/>
          <w:szCs w:val="20"/>
          <w:lang w:val="en-US" w:eastAsia="es-MX"/>
        </w:rPr>
        <w:t>, config-&gt;hostname);</w:t>
      </w:r>
    </w:p>
    <w:p w14:paraId="170C2CD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printf</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A2FCA2"/>
          <w:sz w:val="20"/>
          <w:szCs w:val="20"/>
          <w:lang w:val="en-US" w:eastAsia="es-MX"/>
        </w:rPr>
        <w:t>"Root path: %s\n"</w:t>
      </w:r>
      <w:r w:rsidRPr="003B2D18">
        <w:rPr>
          <w:rFonts w:ascii="Courier New" w:eastAsia="Times New Roman" w:hAnsi="Courier New" w:cs="Courier New"/>
          <w:color w:val="FFFFFF"/>
          <w:sz w:val="20"/>
          <w:szCs w:val="20"/>
          <w:lang w:val="en-US" w:eastAsia="es-MX"/>
        </w:rPr>
        <w:t>, config-&gt;root_path);</w:t>
      </w:r>
    </w:p>
    <w:p w14:paraId="4922074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397F2031"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888888"/>
          <w:sz w:val="20"/>
          <w:szCs w:val="20"/>
          <w:lang w:val="en-US" w:eastAsia="es-MX"/>
        </w:rPr>
        <w:t>// 6. Ejecutar shell interactivo</w:t>
      </w:r>
    </w:p>
    <w:p w14:paraId="5D02BE0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execl(</w:t>
      </w:r>
      <w:r w:rsidRPr="003B2D18">
        <w:rPr>
          <w:rFonts w:ascii="Courier New" w:eastAsia="Times New Roman" w:hAnsi="Courier New" w:cs="Courier New"/>
          <w:color w:val="A2FCA2"/>
          <w:sz w:val="20"/>
          <w:szCs w:val="20"/>
          <w:lang w:val="en-US" w:eastAsia="es-MX"/>
        </w:rPr>
        <w:t>"/bin/bash"</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A2FCA2"/>
          <w:sz w:val="20"/>
          <w:szCs w:val="20"/>
          <w:lang w:val="en-US" w:eastAsia="es-MX"/>
        </w:rPr>
        <w:t>"bash"</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NULL</w:t>
      </w:r>
      <w:r w:rsidRPr="003B2D18">
        <w:rPr>
          <w:rFonts w:ascii="Courier New" w:eastAsia="Times New Roman" w:hAnsi="Courier New" w:cs="Courier New"/>
          <w:color w:val="FFFFFF"/>
          <w:sz w:val="20"/>
          <w:szCs w:val="20"/>
          <w:lang w:val="en-US" w:eastAsia="es-MX"/>
        </w:rPr>
        <w:t>);</w:t>
      </w:r>
    </w:p>
    <w:p w14:paraId="4D40342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331CDB49" w14:textId="77777777" w:rsidR="003B2D18" w:rsidRPr="004E37E7"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GB" w:eastAsia="es-MX"/>
        </w:rPr>
      </w:pPr>
      <w:r w:rsidRPr="003B2D18">
        <w:rPr>
          <w:rFonts w:ascii="Courier New" w:eastAsia="Times New Roman" w:hAnsi="Courier New" w:cs="Courier New"/>
          <w:color w:val="FFFFFF"/>
          <w:sz w:val="20"/>
          <w:szCs w:val="20"/>
          <w:lang w:val="en-US" w:eastAsia="es-MX"/>
        </w:rPr>
        <w:t xml:space="preserve">    </w:t>
      </w:r>
      <w:r w:rsidRPr="004E37E7">
        <w:rPr>
          <w:rFonts w:ascii="Courier New" w:eastAsia="Times New Roman" w:hAnsi="Courier New" w:cs="Courier New"/>
          <w:color w:val="FCC28C"/>
          <w:sz w:val="20"/>
          <w:szCs w:val="20"/>
          <w:lang w:val="en-GB" w:eastAsia="es-MX"/>
        </w:rPr>
        <w:t>return</w:t>
      </w:r>
      <w:r w:rsidRPr="004E37E7">
        <w:rPr>
          <w:rFonts w:ascii="Courier New" w:eastAsia="Times New Roman" w:hAnsi="Courier New" w:cs="Courier New"/>
          <w:color w:val="FFFFFF"/>
          <w:sz w:val="20"/>
          <w:szCs w:val="20"/>
          <w:lang w:val="en-GB" w:eastAsia="es-MX"/>
        </w:rPr>
        <w:t xml:space="preserve"> </w:t>
      </w:r>
      <w:r w:rsidRPr="004E37E7">
        <w:rPr>
          <w:rFonts w:ascii="Courier New" w:eastAsia="Times New Roman" w:hAnsi="Courier New" w:cs="Courier New"/>
          <w:color w:val="D36363"/>
          <w:sz w:val="20"/>
          <w:szCs w:val="20"/>
          <w:lang w:val="en-GB" w:eastAsia="es-MX"/>
        </w:rPr>
        <w:t>0</w:t>
      </w:r>
      <w:r w:rsidRPr="004E37E7">
        <w:rPr>
          <w:rFonts w:ascii="Courier New" w:eastAsia="Times New Roman" w:hAnsi="Courier New" w:cs="Courier New"/>
          <w:color w:val="FFFFFF"/>
          <w:sz w:val="20"/>
          <w:szCs w:val="20"/>
          <w:lang w:val="en-GB" w:eastAsia="es-MX"/>
        </w:rPr>
        <w:t>;</w:t>
      </w:r>
    </w:p>
    <w:p w14:paraId="75155EAD"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w:t>
      </w:r>
    </w:p>
    <w:p w14:paraId="4FDE06E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p>
    <w:p w14:paraId="13BC006C"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888888"/>
          <w:sz w:val="20"/>
          <w:szCs w:val="20"/>
          <w:lang w:eastAsia="es-MX"/>
        </w:rPr>
        <w:t>// Función para crear un nuevo contenedor</w:t>
      </w:r>
    </w:p>
    <w:p w14:paraId="2E68F8AA"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C28C"/>
          <w:sz w:val="20"/>
          <w:szCs w:val="20"/>
          <w:lang w:val="en-US" w:eastAsia="es-MX"/>
        </w:rPr>
        <w:t>int</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create_container</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FCC28C"/>
          <w:sz w:val="20"/>
          <w:szCs w:val="20"/>
          <w:lang w:val="en-US" w:eastAsia="es-MX"/>
        </w:rPr>
        <w:t>struct</w:t>
      </w:r>
      <w:r w:rsidRPr="003B2D18">
        <w:rPr>
          <w:rFonts w:ascii="Courier New" w:eastAsia="Times New Roman" w:hAnsi="Courier New" w:cs="Courier New"/>
          <w:color w:val="FFFFFF"/>
          <w:sz w:val="20"/>
          <w:szCs w:val="20"/>
          <w:lang w:val="en-US" w:eastAsia="es-MX"/>
        </w:rPr>
        <w:t xml:space="preserve"> container_config* config) {</w:t>
      </w:r>
    </w:p>
    <w:p w14:paraId="0C186BE6"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888888"/>
          <w:sz w:val="20"/>
          <w:szCs w:val="20"/>
          <w:lang w:eastAsia="es-MX"/>
        </w:rPr>
        <w:t>// Alocar stack para el nuevo proceso</w:t>
      </w:r>
    </w:p>
    <w:p w14:paraId="1FF01DBD"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val="en-US" w:eastAsia="es-MX"/>
        </w:rPr>
        <w:t>char</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stack</w:t>
      </w:r>
      <w:r w:rsidRPr="003B2D18">
        <w:rPr>
          <w:rFonts w:ascii="Courier New" w:eastAsia="Times New Roman" w:hAnsi="Courier New" w:cs="Courier New"/>
          <w:color w:val="FFFFFF"/>
          <w:sz w:val="20"/>
          <w:szCs w:val="20"/>
          <w:lang w:val="en-US" w:eastAsia="es-MX"/>
        </w:rPr>
        <w:t xml:space="preserve"> = </w:t>
      </w:r>
      <w:r w:rsidRPr="003B2D18">
        <w:rPr>
          <w:rFonts w:ascii="Courier New" w:eastAsia="Times New Roman" w:hAnsi="Courier New" w:cs="Courier New"/>
          <w:color w:val="FFFFAA"/>
          <w:sz w:val="20"/>
          <w:szCs w:val="20"/>
          <w:lang w:val="en-US" w:eastAsia="es-MX"/>
        </w:rPr>
        <w:t>malloc</w:t>
      </w:r>
      <w:r w:rsidRPr="003B2D18">
        <w:rPr>
          <w:rFonts w:ascii="Courier New" w:eastAsia="Times New Roman" w:hAnsi="Courier New" w:cs="Courier New"/>
          <w:color w:val="FFFFFF"/>
          <w:sz w:val="20"/>
          <w:szCs w:val="20"/>
          <w:lang w:val="en-US" w:eastAsia="es-MX"/>
        </w:rPr>
        <w:t>(STACK_SIZE);</w:t>
      </w:r>
    </w:p>
    <w:p w14:paraId="59B1A490"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if</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stack</w:t>
      </w:r>
      <w:r w:rsidRPr="003B2D18">
        <w:rPr>
          <w:rFonts w:ascii="Courier New" w:eastAsia="Times New Roman" w:hAnsi="Courier New" w:cs="Courier New"/>
          <w:color w:val="FFFFFF"/>
          <w:sz w:val="20"/>
          <w:szCs w:val="20"/>
          <w:lang w:val="en-US" w:eastAsia="es-MX"/>
        </w:rPr>
        <w:t>) {</w:t>
      </w:r>
    </w:p>
    <w:p w14:paraId="0F031E6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perror(</w:t>
      </w:r>
      <w:r w:rsidRPr="003B2D18">
        <w:rPr>
          <w:rFonts w:ascii="Courier New" w:eastAsia="Times New Roman" w:hAnsi="Courier New" w:cs="Courier New"/>
          <w:color w:val="A2FCA2"/>
          <w:sz w:val="20"/>
          <w:szCs w:val="20"/>
          <w:lang w:val="en-US" w:eastAsia="es-MX"/>
        </w:rPr>
        <w:t>"Error allocating stack"</w:t>
      </w:r>
      <w:r w:rsidRPr="003B2D18">
        <w:rPr>
          <w:rFonts w:ascii="Courier New" w:eastAsia="Times New Roman" w:hAnsi="Courier New" w:cs="Courier New"/>
          <w:color w:val="FFFFFF"/>
          <w:sz w:val="20"/>
          <w:szCs w:val="20"/>
          <w:lang w:val="en-US" w:eastAsia="es-MX"/>
        </w:rPr>
        <w:t>);</w:t>
      </w:r>
    </w:p>
    <w:p w14:paraId="05B21316"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eastAsia="es-MX"/>
        </w:rPr>
        <w:t>return</w:t>
      </w: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D36363"/>
          <w:sz w:val="20"/>
          <w:szCs w:val="20"/>
          <w:lang w:eastAsia="es-MX"/>
        </w:rPr>
        <w:t>-1</w:t>
      </w:r>
      <w:r w:rsidRPr="003B2D18">
        <w:rPr>
          <w:rFonts w:ascii="Courier New" w:eastAsia="Times New Roman" w:hAnsi="Courier New" w:cs="Courier New"/>
          <w:color w:val="FFFFFF"/>
          <w:sz w:val="20"/>
          <w:szCs w:val="20"/>
          <w:lang w:eastAsia="es-MX"/>
        </w:rPr>
        <w:t>;</w:t>
      </w:r>
    </w:p>
    <w:p w14:paraId="1B92F94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7071DACD"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5AE3EBA6"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888888"/>
          <w:sz w:val="20"/>
          <w:szCs w:val="20"/>
          <w:lang w:eastAsia="es-MX"/>
        </w:rPr>
        <w:t>// Crear nuevo proceso con namespaces aislados</w:t>
      </w:r>
    </w:p>
    <w:p w14:paraId="74D41ED6"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eastAsia="es-MX"/>
        </w:rPr>
        <w:t>int</w:t>
      </w:r>
      <w:r w:rsidRPr="003B2D18">
        <w:rPr>
          <w:rFonts w:ascii="Courier New" w:eastAsia="Times New Roman" w:hAnsi="Courier New" w:cs="Courier New"/>
          <w:color w:val="FFFFFF"/>
          <w:sz w:val="20"/>
          <w:szCs w:val="20"/>
          <w:lang w:eastAsia="es-MX"/>
        </w:rPr>
        <w:t xml:space="preserve"> flags = CLONE_NEWPID |    </w:t>
      </w:r>
      <w:r w:rsidRPr="003B2D18">
        <w:rPr>
          <w:rFonts w:ascii="Courier New" w:eastAsia="Times New Roman" w:hAnsi="Courier New" w:cs="Courier New"/>
          <w:color w:val="888888"/>
          <w:sz w:val="20"/>
          <w:szCs w:val="20"/>
          <w:lang w:eastAsia="es-MX"/>
        </w:rPr>
        <w:t>// Nuevo namespace de procesos</w:t>
      </w:r>
    </w:p>
    <w:p w14:paraId="08AFE84A"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CLONE_NEWNS |     </w:t>
      </w:r>
      <w:r w:rsidRPr="003B2D18">
        <w:rPr>
          <w:rFonts w:ascii="Courier New" w:eastAsia="Times New Roman" w:hAnsi="Courier New" w:cs="Courier New"/>
          <w:color w:val="888888"/>
          <w:sz w:val="20"/>
          <w:szCs w:val="20"/>
          <w:lang w:eastAsia="es-MX"/>
        </w:rPr>
        <w:t>// Nuevo namespace de filesystems</w:t>
      </w:r>
    </w:p>
    <w:p w14:paraId="5F6F0BC3"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CLONE_NEWNET |    </w:t>
      </w:r>
      <w:r w:rsidRPr="003B2D18">
        <w:rPr>
          <w:rFonts w:ascii="Courier New" w:eastAsia="Times New Roman" w:hAnsi="Courier New" w:cs="Courier New"/>
          <w:color w:val="888888"/>
          <w:sz w:val="20"/>
          <w:szCs w:val="20"/>
          <w:lang w:eastAsia="es-MX"/>
        </w:rPr>
        <w:t>// Nuevo namespace de red</w:t>
      </w:r>
    </w:p>
    <w:p w14:paraId="4223307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CLONE_NEWUTS |    </w:t>
      </w:r>
      <w:r w:rsidRPr="003B2D18">
        <w:rPr>
          <w:rFonts w:ascii="Courier New" w:eastAsia="Times New Roman" w:hAnsi="Courier New" w:cs="Courier New"/>
          <w:color w:val="888888"/>
          <w:sz w:val="20"/>
          <w:szCs w:val="20"/>
          <w:lang w:eastAsia="es-MX"/>
        </w:rPr>
        <w:t>// Nuevo namespace de hostname</w:t>
      </w:r>
    </w:p>
    <w:p w14:paraId="5B077CBB"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CLONE_NEWIPC;     </w:t>
      </w:r>
      <w:r w:rsidRPr="003B2D18">
        <w:rPr>
          <w:rFonts w:ascii="Courier New" w:eastAsia="Times New Roman" w:hAnsi="Courier New" w:cs="Courier New"/>
          <w:color w:val="888888"/>
          <w:sz w:val="20"/>
          <w:szCs w:val="20"/>
          <w:lang w:eastAsia="es-MX"/>
        </w:rPr>
        <w:t>// Nuevo namespace de IPC</w:t>
      </w:r>
    </w:p>
    <w:p w14:paraId="4948E58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0C9B475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val="en-US" w:eastAsia="es-MX"/>
        </w:rPr>
        <w:t>pid_t</w:t>
      </w:r>
      <w:r w:rsidRPr="003B2D18">
        <w:rPr>
          <w:rFonts w:ascii="Courier New" w:eastAsia="Times New Roman" w:hAnsi="Courier New" w:cs="Courier New"/>
          <w:color w:val="FFFFFF"/>
          <w:sz w:val="20"/>
          <w:szCs w:val="20"/>
          <w:lang w:val="en-US" w:eastAsia="es-MX"/>
        </w:rPr>
        <w:t xml:space="preserve"> container_pid = clone(container_main, </w:t>
      </w:r>
    </w:p>
    <w:p w14:paraId="3C0C846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stack</w:t>
      </w:r>
      <w:r w:rsidRPr="003B2D18">
        <w:rPr>
          <w:rFonts w:ascii="Courier New" w:eastAsia="Times New Roman" w:hAnsi="Courier New" w:cs="Courier New"/>
          <w:color w:val="FFFFFF"/>
          <w:sz w:val="20"/>
          <w:szCs w:val="20"/>
          <w:lang w:val="en-US" w:eastAsia="es-MX"/>
        </w:rPr>
        <w:t xml:space="preserve"> + STACK_SIZE, </w:t>
      </w:r>
    </w:p>
    <w:p w14:paraId="474085A3"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flags | SIGCHLD, </w:t>
      </w:r>
    </w:p>
    <w:p w14:paraId="1153A1B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config);</w:t>
      </w:r>
    </w:p>
    <w:p w14:paraId="506FF213"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71A6A1C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if</w:t>
      </w:r>
      <w:r w:rsidRPr="003B2D18">
        <w:rPr>
          <w:rFonts w:ascii="Courier New" w:eastAsia="Times New Roman" w:hAnsi="Courier New" w:cs="Courier New"/>
          <w:color w:val="FFFFFF"/>
          <w:sz w:val="20"/>
          <w:szCs w:val="20"/>
          <w:lang w:val="en-US" w:eastAsia="es-MX"/>
        </w:rPr>
        <w:t xml:space="preserve"> (container_pid == </w:t>
      </w:r>
      <w:r w:rsidRPr="003B2D18">
        <w:rPr>
          <w:rFonts w:ascii="Courier New" w:eastAsia="Times New Roman" w:hAnsi="Courier New" w:cs="Courier New"/>
          <w:color w:val="D36363"/>
          <w:sz w:val="20"/>
          <w:szCs w:val="20"/>
          <w:lang w:val="en-US" w:eastAsia="es-MX"/>
        </w:rPr>
        <w:t>-1</w:t>
      </w:r>
      <w:r w:rsidRPr="003B2D18">
        <w:rPr>
          <w:rFonts w:ascii="Courier New" w:eastAsia="Times New Roman" w:hAnsi="Courier New" w:cs="Courier New"/>
          <w:color w:val="FFFFFF"/>
          <w:sz w:val="20"/>
          <w:szCs w:val="20"/>
          <w:lang w:val="en-US" w:eastAsia="es-MX"/>
        </w:rPr>
        <w:t>) {</w:t>
      </w:r>
    </w:p>
    <w:p w14:paraId="20988E08"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perror(</w:t>
      </w:r>
      <w:r w:rsidRPr="003B2D18">
        <w:rPr>
          <w:rFonts w:ascii="Courier New" w:eastAsia="Times New Roman" w:hAnsi="Courier New" w:cs="Courier New"/>
          <w:color w:val="A2FCA2"/>
          <w:sz w:val="20"/>
          <w:szCs w:val="20"/>
          <w:lang w:val="en-US" w:eastAsia="es-MX"/>
        </w:rPr>
        <w:t>"Error creating container"</w:t>
      </w:r>
      <w:r w:rsidRPr="003B2D18">
        <w:rPr>
          <w:rFonts w:ascii="Courier New" w:eastAsia="Times New Roman" w:hAnsi="Courier New" w:cs="Courier New"/>
          <w:color w:val="FFFFFF"/>
          <w:sz w:val="20"/>
          <w:szCs w:val="20"/>
          <w:lang w:val="en-US" w:eastAsia="es-MX"/>
        </w:rPr>
        <w:t>);</w:t>
      </w:r>
    </w:p>
    <w:p w14:paraId="178D9ACE" w14:textId="77777777" w:rsidR="003B2D18" w:rsidRPr="002E7ACE"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2E7ACE">
        <w:rPr>
          <w:rFonts w:ascii="Courier New" w:eastAsia="Times New Roman" w:hAnsi="Courier New" w:cs="Courier New"/>
          <w:color w:val="FFFFAA"/>
          <w:sz w:val="20"/>
          <w:szCs w:val="20"/>
          <w:lang w:val="en-US" w:eastAsia="es-MX"/>
        </w:rPr>
        <w:t>free</w:t>
      </w:r>
      <w:r w:rsidRPr="002E7ACE">
        <w:rPr>
          <w:rFonts w:ascii="Courier New" w:eastAsia="Times New Roman" w:hAnsi="Courier New" w:cs="Courier New"/>
          <w:color w:val="FFFFFF"/>
          <w:sz w:val="20"/>
          <w:szCs w:val="20"/>
          <w:lang w:val="en-US" w:eastAsia="es-MX"/>
        </w:rPr>
        <w:t>(</w:t>
      </w:r>
      <w:r w:rsidRPr="002E7ACE">
        <w:rPr>
          <w:rFonts w:ascii="Courier New" w:eastAsia="Times New Roman" w:hAnsi="Courier New" w:cs="Courier New"/>
          <w:color w:val="FFFFAA"/>
          <w:sz w:val="20"/>
          <w:szCs w:val="20"/>
          <w:lang w:val="en-US" w:eastAsia="es-MX"/>
        </w:rPr>
        <w:t>stack</w:t>
      </w:r>
      <w:r w:rsidRPr="002E7ACE">
        <w:rPr>
          <w:rFonts w:ascii="Courier New" w:eastAsia="Times New Roman" w:hAnsi="Courier New" w:cs="Courier New"/>
          <w:color w:val="FFFFFF"/>
          <w:sz w:val="20"/>
          <w:szCs w:val="20"/>
          <w:lang w:val="en-US" w:eastAsia="es-MX"/>
        </w:rPr>
        <w:t>);</w:t>
      </w:r>
    </w:p>
    <w:p w14:paraId="2E7898C5" w14:textId="77777777" w:rsidR="003B2D18" w:rsidRPr="002E7ACE"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2E7ACE">
        <w:rPr>
          <w:rFonts w:ascii="Courier New" w:eastAsia="Times New Roman" w:hAnsi="Courier New" w:cs="Courier New"/>
          <w:color w:val="FFFFFF"/>
          <w:sz w:val="20"/>
          <w:szCs w:val="20"/>
          <w:lang w:val="en-US" w:eastAsia="es-MX"/>
        </w:rPr>
        <w:t xml:space="preserve">        </w:t>
      </w:r>
      <w:r w:rsidRPr="002E7ACE">
        <w:rPr>
          <w:rFonts w:ascii="Courier New" w:eastAsia="Times New Roman" w:hAnsi="Courier New" w:cs="Courier New"/>
          <w:color w:val="FCC28C"/>
          <w:sz w:val="20"/>
          <w:szCs w:val="20"/>
          <w:lang w:val="en-US" w:eastAsia="es-MX"/>
        </w:rPr>
        <w:t>return</w:t>
      </w:r>
      <w:r w:rsidRPr="002E7ACE">
        <w:rPr>
          <w:rFonts w:ascii="Courier New" w:eastAsia="Times New Roman" w:hAnsi="Courier New" w:cs="Courier New"/>
          <w:color w:val="FFFFFF"/>
          <w:sz w:val="20"/>
          <w:szCs w:val="20"/>
          <w:lang w:val="en-US" w:eastAsia="es-MX"/>
        </w:rPr>
        <w:t xml:space="preserve"> </w:t>
      </w:r>
      <w:r w:rsidRPr="002E7ACE">
        <w:rPr>
          <w:rFonts w:ascii="Courier New" w:eastAsia="Times New Roman" w:hAnsi="Courier New" w:cs="Courier New"/>
          <w:color w:val="D36363"/>
          <w:sz w:val="20"/>
          <w:szCs w:val="20"/>
          <w:lang w:val="en-US" w:eastAsia="es-MX"/>
        </w:rPr>
        <w:t>-1</w:t>
      </w:r>
      <w:r w:rsidRPr="002E7ACE">
        <w:rPr>
          <w:rFonts w:ascii="Courier New" w:eastAsia="Times New Roman" w:hAnsi="Courier New" w:cs="Courier New"/>
          <w:color w:val="FFFFFF"/>
          <w:sz w:val="20"/>
          <w:szCs w:val="20"/>
          <w:lang w:val="en-US" w:eastAsia="es-MX"/>
        </w:rPr>
        <w:t>;</w:t>
      </w:r>
    </w:p>
    <w:p w14:paraId="63897F6D" w14:textId="77777777" w:rsidR="003B2D18" w:rsidRPr="002E7ACE"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2E7ACE">
        <w:rPr>
          <w:rFonts w:ascii="Courier New" w:eastAsia="Times New Roman" w:hAnsi="Courier New" w:cs="Courier New"/>
          <w:color w:val="FFFFFF"/>
          <w:sz w:val="20"/>
          <w:szCs w:val="20"/>
          <w:lang w:val="en-US" w:eastAsia="es-MX"/>
        </w:rPr>
        <w:t xml:space="preserve">    }</w:t>
      </w:r>
    </w:p>
    <w:p w14:paraId="2CEA6BD7" w14:textId="77777777" w:rsidR="003B2D18" w:rsidRPr="002E7ACE"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2E7ACE">
        <w:rPr>
          <w:rFonts w:ascii="Courier New" w:eastAsia="Times New Roman" w:hAnsi="Courier New" w:cs="Courier New"/>
          <w:color w:val="FFFFFF"/>
          <w:sz w:val="20"/>
          <w:szCs w:val="20"/>
          <w:lang w:val="en-US" w:eastAsia="es-MX"/>
        </w:rPr>
        <w:t xml:space="preserve">    </w:t>
      </w:r>
    </w:p>
    <w:p w14:paraId="3837D885" w14:textId="77777777" w:rsidR="003B2D18" w:rsidRPr="004E37E7"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GB" w:eastAsia="es-MX"/>
        </w:rPr>
      </w:pPr>
      <w:r w:rsidRPr="002E7ACE">
        <w:rPr>
          <w:rFonts w:ascii="Courier New" w:eastAsia="Times New Roman" w:hAnsi="Courier New" w:cs="Courier New"/>
          <w:color w:val="FFFFFF"/>
          <w:sz w:val="20"/>
          <w:szCs w:val="20"/>
          <w:lang w:val="en-US" w:eastAsia="es-MX"/>
        </w:rPr>
        <w:t xml:space="preserve">    </w:t>
      </w:r>
      <w:r w:rsidRPr="004E37E7">
        <w:rPr>
          <w:rFonts w:ascii="Courier New" w:eastAsia="Times New Roman" w:hAnsi="Courier New" w:cs="Courier New"/>
          <w:color w:val="FFFFAA"/>
          <w:sz w:val="20"/>
          <w:szCs w:val="20"/>
          <w:lang w:val="en-GB" w:eastAsia="es-MX"/>
        </w:rPr>
        <w:t>printf</w:t>
      </w:r>
      <w:r w:rsidRPr="004E37E7">
        <w:rPr>
          <w:rFonts w:ascii="Courier New" w:eastAsia="Times New Roman" w:hAnsi="Courier New" w:cs="Courier New"/>
          <w:color w:val="FFFFFF"/>
          <w:sz w:val="20"/>
          <w:szCs w:val="20"/>
          <w:lang w:val="en-GB" w:eastAsia="es-MX"/>
        </w:rPr>
        <w:t>(</w:t>
      </w:r>
      <w:r w:rsidRPr="004E37E7">
        <w:rPr>
          <w:rFonts w:ascii="Courier New" w:eastAsia="Times New Roman" w:hAnsi="Courier New" w:cs="Courier New"/>
          <w:color w:val="A2FCA2"/>
          <w:sz w:val="20"/>
          <w:szCs w:val="20"/>
          <w:lang w:val="en-GB" w:eastAsia="es-MX"/>
        </w:rPr>
        <w:t>"Contenedor creado con PID: %d\n"</w:t>
      </w:r>
      <w:r w:rsidRPr="004E37E7">
        <w:rPr>
          <w:rFonts w:ascii="Courier New" w:eastAsia="Times New Roman" w:hAnsi="Courier New" w:cs="Courier New"/>
          <w:color w:val="FFFFFF"/>
          <w:sz w:val="20"/>
          <w:szCs w:val="20"/>
          <w:lang w:val="en-GB" w:eastAsia="es-MX"/>
        </w:rPr>
        <w:t>, container_pid);</w:t>
      </w:r>
    </w:p>
    <w:p w14:paraId="517A2FBF" w14:textId="77777777" w:rsidR="003B2D18" w:rsidRPr="004E37E7"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GB" w:eastAsia="es-MX"/>
        </w:rPr>
      </w:pPr>
      <w:r w:rsidRPr="004E37E7">
        <w:rPr>
          <w:rFonts w:ascii="Courier New" w:eastAsia="Times New Roman" w:hAnsi="Courier New" w:cs="Courier New"/>
          <w:color w:val="FFFFFF"/>
          <w:sz w:val="20"/>
          <w:szCs w:val="20"/>
          <w:lang w:val="en-GB" w:eastAsia="es-MX"/>
        </w:rPr>
        <w:t xml:space="preserve">    </w:t>
      </w:r>
    </w:p>
    <w:p w14:paraId="57868C86"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4E37E7">
        <w:rPr>
          <w:rFonts w:ascii="Courier New" w:eastAsia="Times New Roman" w:hAnsi="Courier New" w:cs="Courier New"/>
          <w:color w:val="FFFFFF"/>
          <w:sz w:val="20"/>
          <w:szCs w:val="20"/>
          <w:lang w:val="en-GB" w:eastAsia="es-MX"/>
        </w:rPr>
        <w:t xml:space="preserve">    </w:t>
      </w:r>
      <w:r w:rsidRPr="003B2D18">
        <w:rPr>
          <w:rFonts w:ascii="Courier New" w:eastAsia="Times New Roman" w:hAnsi="Courier New" w:cs="Courier New"/>
          <w:color w:val="888888"/>
          <w:sz w:val="20"/>
          <w:szCs w:val="20"/>
          <w:lang w:eastAsia="es-MX"/>
        </w:rPr>
        <w:t>// Esperar a que termine el contenedor</w:t>
      </w:r>
    </w:p>
    <w:p w14:paraId="5FC9DE3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val="en-US" w:eastAsia="es-MX"/>
        </w:rPr>
        <w:t>int</w:t>
      </w:r>
      <w:r w:rsidRPr="003B2D18">
        <w:rPr>
          <w:rFonts w:ascii="Courier New" w:eastAsia="Times New Roman" w:hAnsi="Courier New" w:cs="Courier New"/>
          <w:color w:val="FFFFFF"/>
          <w:sz w:val="20"/>
          <w:szCs w:val="20"/>
          <w:lang w:val="en-US" w:eastAsia="es-MX"/>
        </w:rPr>
        <w:t xml:space="preserve"> status;</w:t>
      </w:r>
    </w:p>
    <w:p w14:paraId="5E5F1FF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waitpid(container_pid, &amp;status, </w:t>
      </w:r>
      <w:r w:rsidRPr="003B2D18">
        <w:rPr>
          <w:rFonts w:ascii="Courier New" w:eastAsia="Times New Roman" w:hAnsi="Courier New" w:cs="Courier New"/>
          <w:color w:val="D36363"/>
          <w:sz w:val="20"/>
          <w:szCs w:val="20"/>
          <w:lang w:val="en-US" w:eastAsia="es-MX"/>
        </w:rPr>
        <w:t>0</w:t>
      </w:r>
      <w:r w:rsidRPr="003B2D18">
        <w:rPr>
          <w:rFonts w:ascii="Courier New" w:eastAsia="Times New Roman" w:hAnsi="Courier New" w:cs="Courier New"/>
          <w:color w:val="FFFFFF"/>
          <w:sz w:val="20"/>
          <w:szCs w:val="20"/>
          <w:lang w:val="en-US" w:eastAsia="es-MX"/>
        </w:rPr>
        <w:t>);</w:t>
      </w:r>
    </w:p>
    <w:p w14:paraId="025A898C"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665B7D86"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free</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FFFFAA"/>
          <w:sz w:val="20"/>
          <w:szCs w:val="20"/>
          <w:lang w:val="en-US" w:eastAsia="es-MX"/>
        </w:rPr>
        <w:t>stack</w:t>
      </w:r>
      <w:r w:rsidRPr="003B2D18">
        <w:rPr>
          <w:rFonts w:ascii="Courier New" w:eastAsia="Times New Roman" w:hAnsi="Courier New" w:cs="Courier New"/>
          <w:color w:val="FFFFFF"/>
          <w:sz w:val="20"/>
          <w:szCs w:val="20"/>
          <w:lang w:val="en-US" w:eastAsia="es-MX"/>
        </w:rPr>
        <w:t>);</w:t>
      </w:r>
    </w:p>
    <w:p w14:paraId="5EEB6A54"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return</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D36363"/>
          <w:sz w:val="20"/>
          <w:szCs w:val="20"/>
          <w:lang w:val="en-US" w:eastAsia="es-MX"/>
        </w:rPr>
        <w:t>0</w:t>
      </w:r>
      <w:r w:rsidRPr="003B2D18">
        <w:rPr>
          <w:rFonts w:ascii="Courier New" w:eastAsia="Times New Roman" w:hAnsi="Courier New" w:cs="Courier New"/>
          <w:color w:val="FFFFFF"/>
          <w:sz w:val="20"/>
          <w:szCs w:val="20"/>
          <w:lang w:val="en-US" w:eastAsia="es-MX"/>
        </w:rPr>
        <w:t>;</w:t>
      </w:r>
    </w:p>
    <w:p w14:paraId="085AF18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w:t>
      </w:r>
    </w:p>
    <w:p w14:paraId="23F0C028"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p>
    <w:p w14:paraId="66087886"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888888"/>
          <w:sz w:val="20"/>
          <w:szCs w:val="20"/>
          <w:lang w:val="en-US" w:eastAsia="es-MX"/>
        </w:rPr>
        <w:t>// Función principal</w:t>
      </w:r>
    </w:p>
    <w:p w14:paraId="6E049D25"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CC28C"/>
          <w:sz w:val="20"/>
          <w:szCs w:val="20"/>
          <w:lang w:val="en-US" w:eastAsia="es-MX"/>
        </w:rPr>
        <w:t>int</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main</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FCC28C"/>
          <w:sz w:val="20"/>
          <w:szCs w:val="20"/>
          <w:lang w:val="en-US" w:eastAsia="es-MX"/>
        </w:rPr>
        <w:t>int</w:t>
      </w:r>
      <w:r w:rsidRPr="003B2D18">
        <w:rPr>
          <w:rFonts w:ascii="Courier New" w:eastAsia="Times New Roman" w:hAnsi="Courier New" w:cs="Courier New"/>
          <w:color w:val="FFFFFF"/>
          <w:sz w:val="20"/>
          <w:szCs w:val="20"/>
          <w:lang w:val="en-US" w:eastAsia="es-MX"/>
        </w:rPr>
        <w:t xml:space="preserve"> argc, </w:t>
      </w:r>
      <w:r w:rsidRPr="003B2D18">
        <w:rPr>
          <w:rFonts w:ascii="Courier New" w:eastAsia="Times New Roman" w:hAnsi="Courier New" w:cs="Courier New"/>
          <w:color w:val="FCC28C"/>
          <w:sz w:val="20"/>
          <w:szCs w:val="20"/>
          <w:lang w:val="en-US" w:eastAsia="es-MX"/>
        </w:rPr>
        <w:t>char</w:t>
      </w:r>
      <w:r w:rsidRPr="003B2D18">
        <w:rPr>
          <w:rFonts w:ascii="Courier New" w:eastAsia="Times New Roman" w:hAnsi="Courier New" w:cs="Courier New"/>
          <w:color w:val="FFFFFF"/>
          <w:sz w:val="20"/>
          <w:szCs w:val="20"/>
          <w:lang w:val="en-US" w:eastAsia="es-MX"/>
        </w:rPr>
        <w:t>* argv[]) {</w:t>
      </w:r>
    </w:p>
    <w:p w14:paraId="420D86EF"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888888"/>
          <w:sz w:val="20"/>
          <w:szCs w:val="20"/>
          <w:lang w:eastAsia="es-MX"/>
        </w:rPr>
        <w:t>// Verificar privilegios de root</w:t>
      </w:r>
    </w:p>
    <w:p w14:paraId="1BFE4748"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eastAsia="es-MX"/>
        </w:rPr>
        <w:t>if</w:t>
      </w:r>
      <w:r w:rsidRPr="003B2D18">
        <w:rPr>
          <w:rFonts w:ascii="Courier New" w:eastAsia="Times New Roman" w:hAnsi="Courier New" w:cs="Courier New"/>
          <w:color w:val="FFFFFF"/>
          <w:sz w:val="20"/>
          <w:szCs w:val="20"/>
          <w:lang w:eastAsia="es-MX"/>
        </w:rPr>
        <w:t xml:space="preserve"> (getuid() != </w:t>
      </w:r>
      <w:r w:rsidRPr="003B2D18">
        <w:rPr>
          <w:rFonts w:ascii="Courier New" w:eastAsia="Times New Roman" w:hAnsi="Courier New" w:cs="Courier New"/>
          <w:color w:val="D36363"/>
          <w:sz w:val="20"/>
          <w:szCs w:val="20"/>
          <w:lang w:eastAsia="es-MX"/>
        </w:rPr>
        <w:t>0</w:t>
      </w:r>
      <w:r w:rsidRPr="003B2D18">
        <w:rPr>
          <w:rFonts w:ascii="Courier New" w:eastAsia="Times New Roman" w:hAnsi="Courier New" w:cs="Courier New"/>
          <w:color w:val="FFFFFF"/>
          <w:sz w:val="20"/>
          <w:szCs w:val="20"/>
          <w:lang w:eastAsia="es-MX"/>
        </w:rPr>
        <w:t>) {</w:t>
      </w:r>
    </w:p>
    <w:p w14:paraId="05016170"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FFFAA"/>
          <w:sz w:val="20"/>
          <w:szCs w:val="20"/>
          <w:lang w:eastAsia="es-MX"/>
        </w:rPr>
        <w:t>fprintf</w:t>
      </w:r>
      <w:r w:rsidRPr="003B2D18">
        <w:rPr>
          <w:rFonts w:ascii="Courier New" w:eastAsia="Times New Roman" w:hAnsi="Courier New" w:cs="Courier New"/>
          <w:color w:val="FFFFFF"/>
          <w:sz w:val="20"/>
          <w:szCs w:val="20"/>
          <w:lang w:eastAsia="es-MX"/>
        </w:rPr>
        <w:t>(</w:t>
      </w:r>
      <w:r w:rsidRPr="003B2D18">
        <w:rPr>
          <w:rFonts w:ascii="Courier New" w:eastAsia="Times New Roman" w:hAnsi="Courier New" w:cs="Courier New"/>
          <w:color w:val="FFFFAA"/>
          <w:sz w:val="20"/>
          <w:szCs w:val="20"/>
          <w:lang w:eastAsia="es-MX"/>
        </w:rPr>
        <w:t>stderr</w:t>
      </w: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A2FCA2"/>
          <w:sz w:val="20"/>
          <w:szCs w:val="20"/>
          <w:lang w:eastAsia="es-MX"/>
        </w:rPr>
        <w:t>"Este programa requiere privilegios de root\n"</w:t>
      </w:r>
      <w:r w:rsidRPr="003B2D18">
        <w:rPr>
          <w:rFonts w:ascii="Courier New" w:eastAsia="Times New Roman" w:hAnsi="Courier New" w:cs="Courier New"/>
          <w:color w:val="FFFFFF"/>
          <w:sz w:val="20"/>
          <w:szCs w:val="20"/>
          <w:lang w:eastAsia="es-MX"/>
        </w:rPr>
        <w:t>);</w:t>
      </w:r>
    </w:p>
    <w:p w14:paraId="2103B5B8"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val="en-US" w:eastAsia="es-MX"/>
        </w:rPr>
        <w:t>return</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D36363"/>
          <w:sz w:val="20"/>
          <w:szCs w:val="20"/>
          <w:lang w:val="en-US" w:eastAsia="es-MX"/>
        </w:rPr>
        <w:t>1</w:t>
      </w:r>
      <w:r w:rsidRPr="003B2D18">
        <w:rPr>
          <w:rFonts w:ascii="Courier New" w:eastAsia="Times New Roman" w:hAnsi="Courier New" w:cs="Courier New"/>
          <w:color w:val="FFFFFF"/>
          <w:sz w:val="20"/>
          <w:szCs w:val="20"/>
          <w:lang w:val="en-US" w:eastAsia="es-MX"/>
        </w:rPr>
        <w:t>;</w:t>
      </w:r>
    </w:p>
    <w:p w14:paraId="265F17E1"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2923E9E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61D0401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lastRenderedPageBreak/>
        <w:t xml:space="preserve">    </w:t>
      </w:r>
      <w:r w:rsidRPr="003B2D18">
        <w:rPr>
          <w:rFonts w:ascii="Courier New" w:eastAsia="Times New Roman" w:hAnsi="Courier New" w:cs="Courier New"/>
          <w:color w:val="888888"/>
          <w:sz w:val="20"/>
          <w:szCs w:val="20"/>
          <w:lang w:val="en-US" w:eastAsia="es-MX"/>
        </w:rPr>
        <w:t>// Configuración del contenedor</w:t>
      </w:r>
    </w:p>
    <w:p w14:paraId="0D37AD04"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CC28C"/>
          <w:sz w:val="20"/>
          <w:szCs w:val="20"/>
          <w:lang w:val="en-US" w:eastAsia="es-MX"/>
        </w:rPr>
        <w:t>struct</w:t>
      </w:r>
      <w:r w:rsidRPr="003B2D18">
        <w:rPr>
          <w:rFonts w:ascii="Courier New" w:eastAsia="Times New Roman" w:hAnsi="Courier New" w:cs="Courier New"/>
          <w:color w:val="FFFFFF"/>
          <w:sz w:val="20"/>
          <w:szCs w:val="20"/>
          <w:lang w:val="en-US" w:eastAsia="es-MX"/>
        </w:rPr>
        <w:t xml:space="preserve"> container_config config = {</w:t>
      </w:r>
    </w:p>
    <w:p w14:paraId="2BF53331"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.hostname = </w:t>
      </w:r>
      <w:r w:rsidRPr="003B2D18">
        <w:rPr>
          <w:rFonts w:ascii="Courier New" w:eastAsia="Times New Roman" w:hAnsi="Courier New" w:cs="Courier New"/>
          <w:color w:val="A2FCA2"/>
          <w:sz w:val="20"/>
          <w:szCs w:val="20"/>
          <w:lang w:val="en-US" w:eastAsia="es-MX"/>
        </w:rPr>
        <w:t>"mi-contenedor"</w:t>
      </w:r>
      <w:r w:rsidRPr="003B2D18">
        <w:rPr>
          <w:rFonts w:ascii="Courier New" w:eastAsia="Times New Roman" w:hAnsi="Courier New" w:cs="Courier New"/>
          <w:color w:val="FFFFFF"/>
          <w:sz w:val="20"/>
          <w:szCs w:val="20"/>
          <w:lang w:val="en-US" w:eastAsia="es-MX"/>
        </w:rPr>
        <w:t>,</w:t>
      </w:r>
    </w:p>
    <w:p w14:paraId="78B9B63D"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.root_path = </w:t>
      </w:r>
      <w:r w:rsidRPr="003B2D18">
        <w:rPr>
          <w:rFonts w:ascii="Courier New" w:eastAsia="Times New Roman" w:hAnsi="Courier New" w:cs="Courier New"/>
          <w:color w:val="A2FCA2"/>
          <w:sz w:val="20"/>
          <w:szCs w:val="20"/>
          <w:lang w:val="en-US" w:eastAsia="es-MX"/>
        </w:rPr>
        <w:t>"/tmp/container-root"</w:t>
      </w:r>
      <w:r w:rsidRPr="003B2D18">
        <w:rPr>
          <w:rFonts w:ascii="Courier New" w:eastAsia="Times New Roman" w:hAnsi="Courier New" w:cs="Courier New"/>
          <w:color w:val="FFFFFF"/>
          <w:sz w:val="20"/>
          <w:szCs w:val="20"/>
          <w:lang w:val="en-US" w:eastAsia="es-MX"/>
        </w:rPr>
        <w:t>,</w:t>
      </w:r>
    </w:p>
    <w:p w14:paraId="07914164"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.cpu_limit = </w:t>
      </w:r>
      <w:r w:rsidRPr="003B2D18">
        <w:rPr>
          <w:rFonts w:ascii="Courier New" w:eastAsia="Times New Roman" w:hAnsi="Courier New" w:cs="Courier New"/>
          <w:color w:val="D36363"/>
          <w:sz w:val="20"/>
          <w:szCs w:val="20"/>
          <w:lang w:val="en-US" w:eastAsia="es-MX"/>
        </w:rPr>
        <w:t>50</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888888"/>
          <w:sz w:val="20"/>
          <w:szCs w:val="20"/>
          <w:lang w:val="en-US" w:eastAsia="es-MX"/>
        </w:rPr>
        <w:t>// 50% CPU</w:t>
      </w:r>
    </w:p>
    <w:p w14:paraId="6A865D4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.memory_limit = </w:t>
      </w:r>
      <w:r w:rsidRPr="003B2D18">
        <w:rPr>
          <w:rFonts w:ascii="Courier New" w:eastAsia="Times New Roman" w:hAnsi="Courier New" w:cs="Courier New"/>
          <w:color w:val="D36363"/>
          <w:sz w:val="20"/>
          <w:szCs w:val="20"/>
          <w:lang w:val="en-US" w:eastAsia="es-MX"/>
        </w:rPr>
        <w:t>512</w:t>
      </w: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888888"/>
          <w:sz w:val="20"/>
          <w:szCs w:val="20"/>
          <w:lang w:val="en-US" w:eastAsia="es-MX"/>
        </w:rPr>
        <w:t>// 512MB RAM</w:t>
      </w:r>
    </w:p>
    <w:p w14:paraId="3FB5B00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FF"/>
          <w:sz w:val="20"/>
          <w:szCs w:val="20"/>
          <w:lang w:eastAsia="es-MX"/>
        </w:rPr>
        <w:t xml:space="preserve">.network_interface = </w:t>
      </w:r>
      <w:r w:rsidRPr="003B2D18">
        <w:rPr>
          <w:rFonts w:ascii="Courier New" w:eastAsia="Times New Roman" w:hAnsi="Courier New" w:cs="Courier New"/>
          <w:color w:val="A2FCA2"/>
          <w:sz w:val="20"/>
          <w:szCs w:val="20"/>
          <w:lang w:eastAsia="es-MX"/>
        </w:rPr>
        <w:t>"veth0"</w:t>
      </w:r>
    </w:p>
    <w:p w14:paraId="382FF090"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222C983C"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23D8FA0F"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FFFAA"/>
          <w:sz w:val="20"/>
          <w:szCs w:val="20"/>
          <w:lang w:eastAsia="es-MX"/>
        </w:rPr>
        <w:t>printf</w:t>
      </w:r>
      <w:r w:rsidRPr="003B2D18">
        <w:rPr>
          <w:rFonts w:ascii="Courier New" w:eastAsia="Times New Roman" w:hAnsi="Courier New" w:cs="Courier New"/>
          <w:color w:val="FFFFFF"/>
          <w:sz w:val="20"/>
          <w:szCs w:val="20"/>
          <w:lang w:eastAsia="es-MX"/>
        </w:rPr>
        <w:t>(</w:t>
      </w:r>
      <w:r w:rsidRPr="003B2D18">
        <w:rPr>
          <w:rFonts w:ascii="Courier New" w:eastAsia="Times New Roman" w:hAnsi="Courier New" w:cs="Courier New"/>
          <w:color w:val="A2FCA2"/>
          <w:sz w:val="20"/>
          <w:szCs w:val="20"/>
          <w:lang w:eastAsia="es-MX"/>
        </w:rPr>
        <w:t>"Iniciando contenedor...\n"</w:t>
      </w:r>
      <w:r w:rsidRPr="003B2D18">
        <w:rPr>
          <w:rFonts w:ascii="Courier New" w:eastAsia="Times New Roman" w:hAnsi="Courier New" w:cs="Courier New"/>
          <w:color w:val="FFFFFF"/>
          <w:sz w:val="20"/>
          <w:szCs w:val="20"/>
          <w:lang w:eastAsia="es-MX"/>
        </w:rPr>
        <w:t>);</w:t>
      </w:r>
    </w:p>
    <w:p w14:paraId="55FDD72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FFFAA"/>
          <w:sz w:val="20"/>
          <w:szCs w:val="20"/>
          <w:lang w:eastAsia="es-MX"/>
        </w:rPr>
        <w:t>printf</w:t>
      </w:r>
      <w:r w:rsidRPr="003B2D18">
        <w:rPr>
          <w:rFonts w:ascii="Courier New" w:eastAsia="Times New Roman" w:hAnsi="Courier New" w:cs="Courier New"/>
          <w:color w:val="FFFFFF"/>
          <w:sz w:val="20"/>
          <w:szCs w:val="20"/>
          <w:lang w:eastAsia="es-MX"/>
        </w:rPr>
        <w:t>(</w:t>
      </w:r>
      <w:r w:rsidRPr="003B2D18">
        <w:rPr>
          <w:rFonts w:ascii="Courier New" w:eastAsia="Times New Roman" w:hAnsi="Courier New" w:cs="Courier New"/>
          <w:color w:val="A2FCA2"/>
          <w:sz w:val="20"/>
          <w:szCs w:val="20"/>
          <w:lang w:eastAsia="es-MX"/>
        </w:rPr>
        <w:t>"Configuración:\n"</w:t>
      </w:r>
      <w:r w:rsidRPr="003B2D18">
        <w:rPr>
          <w:rFonts w:ascii="Courier New" w:eastAsia="Times New Roman" w:hAnsi="Courier New" w:cs="Courier New"/>
          <w:color w:val="FFFFFF"/>
          <w:sz w:val="20"/>
          <w:szCs w:val="20"/>
          <w:lang w:eastAsia="es-MX"/>
        </w:rPr>
        <w:t>);</w:t>
      </w:r>
    </w:p>
    <w:p w14:paraId="06330A59"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FFFAA"/>
          <w:sz w:val="20"/>
          <w:szCs w:val="20"/>
          <w:lang w:val="en-US" w:eastAsia="es-MX"/>
        </w:rPr>
        <w:t>printf</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A2FCA2"/>
          <w:sz w:val="20"/>
          <w:szCs w:val="20"/>
          <w:lang w:val="en-US" w:eastAsia="es-MX"/>
        </w:rPr>
        <w:t>"  Hostname: %s\n"</w:t>
      </w:r>
      <w:r w:rsidRPr="003B2D18">
        <w:rPr>
          <w:rFonts w:ascii="Courier New" w:eastAsia="Times New Roman" w:hAnsi="Courier New" w:cs="Courier New"/>
          <w:color w:val="FFFFFF"/>
          <w:sz w:val="20"/>
          <w:szCs w:val="20"/>
          <w:lang w:val="en-US" w:eastAsia="es-MX"/>
        </w:rPr>
        <w:t>, config.hostname);</w:t>
      </w:r>
    </w:p>
    <w:p w14:paraId="6F20A762"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printf</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A2FCA2"/>
          <w:sz w:val="20"/>
          <w:szCs w:val="20"/>
          <w:lang w:val="en-US" w:eastAsia="es-MX"/>
        </w:rPr>
        <w:t>"  Root path: %s\n"</w:t>
      </w:r>
      <w:r w:rsidRPr="003B2D18">
        <w:rPr>
          <w:rFonts w:ascii="Courier New" w:eastAsia="Times New Roman" w:hAnsi="Courier New" w:cs="Courier New"/>
          <w:color w:val="FFFFFF"/>
          <w:sz w:val="20"/>
          <w:szCs w:val="20"/>
          <w:lang w:val="en-US" w:eastAsia="es-MX"/>
        </w:rPr>
        <w:t>, config.root_path);</w:t>
      </w:r>
    </w:p>
    <w:p w14:paraId="52C25D80"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printf</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A2FCA2"/>
          <w:sz w:val="20"/>
          <w:szCs w:val="20"/>
          <w:lang w:val="en-US" w:eastAsia="es-MX"/>
        </w:rPr>
        <w:t>"  CPU limit: %d%%\n"</w:t>
      </w:r>
      <w:r w:rsidRPr="003B2D18">
        <w:rPr>
          <w:rFonts w:ascii="Courier New" w:eastAsia="Times New Roman" w:hAnsi="Courier New" w:cs="Courier New"/>
          <w:color w:val="FFFFFF"/>
          <w:sz w:val="20"/>
          <w:szCs w:val="20"/>
          <w:lang w:val="en-US" w:eastAsia="es-MX"/>
        </w:rPr>
        <w:t>, config.cpu_limit);</w:t>
      </w:r>
    </w:p>
    <w:p w14:paraId="0589DDE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FFFFAA"/>
          <w:sz w:val="20"/>
          <w:szCs w:val="20"/>
          <w:lang w:val="en-US" w:eastAsia="es-MX"/>
        </w:rPr>
        <w:t>printf</w:t>
      </w:r>
      <w:r w:rsidRPr="003B2D18">
        <w:rPr>
          <w:rFonts w:ascii="Courier New" w:eastAsia="Times New Roman" w:hAnsi="Courier New" w:cs="Courier New"/>
          <w:color w:val="FFFFFF"/>
          <w:sz w:val="20"/>
          <w:szCs w:val="20"/>
          <w:lang w:val="en-US" w:eastAsia="es-MX"/>
        </w:rPr>
        <w:t>(</w:t>
      </w:r>
      <w:r w:rsidRPr="003B2D18">
        <w:rPr>
          <w:rFonts w:ascii="Courier New" w:eastAsia="Times New Roman" w:hAnsi="Courier New" w:cs="Courier New"/>
          <w:color w:val="A2FCA2"/>
          <w:sz w:val="20"/>
          <w:szCs w:val="20"/>
          <w:lang w:val="en-US" w:eastAsia="es-MX"/>
        </w:rPr>
        <w:t>"  Memory limit: %dMB\n"</w:t>
      </w:r>
      <w:r w:rsidRPr="003B2D18">
        <w:rPr>
          <w:rFonts w:ascii="Courier New" w:eastAsia="Times New Roman" w:hAnsi="Courier New" w:cs="Courier New"/>
          <w:color w:val="FFFFFF"/>
          <w:sz w:val="20"/>
          <w:szCs w:val="20"/>
          <w:lang w:val="en-US" w:eastAsia="es-MX"/>
        </w:rPr>
        <w:t>, config.memory_limit);</w:t>
      </w:r>
    </w:p>
    <w:p w14:paraId="1513B28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eastAsia="es-MX"/>
        </w:rPr>
      </w:pPr>
      <w:r w:rsidRPr="003B2D18">
        <w:rPr>
          <w:rFonts w:ascii="Courier New" w:eastAsia="Times New Roman" w:hAnsi="Courier New" w:cs="Courier New"/>
          <w:color w:val="FFFFFF"/>
          <w:sz w:val="20"/>
          <w:szCs w:val="20"/>
          <w:lang w:val="en-US" w:eastAsia="es-MX"/>
        </w:rPr>
        <w:t xml:space="preserve">    </w:t>
      </w:r>
    </w:p>
    <w:p w14:paraId="2FB5A2D1"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val="en-US" w:eastAsia="es-MX"/>
        </w:rPr>
        <w:t xml:space="preserve">    </w:t>
      </w:r>
      <w:r w:rsidRPr="003B2D18">
        <w:rPr>
          <w:rFonts w:ascii="Courier New" w:eastAsia="Times New Roman" w:hAnsi="Courier New" w:cs="Courier New"/>
          <w:color w:val="888888"/>
          <w:sz w:val="20"/>
          <w:szCs w:val="20"/>
          <w:lang w:eastAsia="es-MX"/>
        </w:rPr>
        <w:t>// Crear y ejecutar el contenedor</w:t>
      </w:r>
    </w:p>
    <w:p w14:paraId="6633EC5D"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eastAsia="es-MX"/>
        </w:rPr>
        <w:t>if</w:t>
      </w:r>
      <w:r w:rsidRPr="003B2D18">
        <w:rPr>
          <w:rFonts w:ascii="Courier New" w:eastAsia="Times New Roman" w:hAnsi="Courier New" w:cs="Courier New"/>
          <w:color w:val="FFFFFF"/>
          <w:sz w:val="20"/>
          <w:szCs w:val="20"/>
          <w:lang w:eastAsia="es-MX"/>
        </w:rPr>
        <w:t xml:space="preserve"> (create_container(&amp;config) == </w:t>
      </w:r>
      <w:r w:rsidRPr="003B2D18">
        <w:rPr>
          <w:rFonts w:ascii="Courier New" w:eastAsia="Times New Roman" w:hAnsi="Courier New" w:cs="Courier New"/>
          <w:color w:val="D36363"/>
          <w:sz w:val="20"/>
          <w:szCs w:val="20"/>
          <w:lang w:eastAsia="es-MX"/>
        </w:rPr>
        <w:t>-1</w:t>
      </w:r>
      <w:r w:rsidRPr="003B2D18">
        <w:rPr>
          <w:rFonts w:ascii="Courier New" w:eastAsia="Times New Roman" w:hAnsi="Courier New" w:cs="Courier New"/>
          <w:color w:val="FFFFFF"/>
          <w:sz w:val="20"/>
          <w:szCs w:val="20"/>
          <w:lang w:eastAsia="es-MX"/>
        </w:rPr>
        <w:t>) {</w:t>
      </w:r>
    </w:p>
    <w:p w14:paraId="70FF8DB7"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FFFAA"/>
          <w:sz w:val="20"/>
          <w:szCs w:val="20"/>
          <w:lang w:eastAsia="es-MX"/>
        </w:rPr>
        <w:t>fprintf</w:t>
      </w:r>
      <w:r w:rsidRPr="003B2D18">
        <w:rPr>
          <w:rFonts w:ascii="Courier New" w:eastAsia="Times New Roman" w:hAnsi="Courier New" w:cs="Courier New"/>
          <w:color w:val="FFFFFF"/>
          <w:sz w:val="20"/>
          <w:szCs w:val="20"/>
          <w:lang w:eastAsia="es-MX"/>
        </w:rPr>
        <w:t>(</w:t>
      </w:r>
      <w:r w:rsidRPr="003B2D18">
        <w:rPr>
          <w:rFonts w:ascii="Courier New" w:eastAsia="Times New Roman" w:hAnsi="Courier New" w:cs="Courier New"/>
          <w:color w:val="FFFFAA"/>
          <w:sz w:val="20"/>
          <w:szCs w:val="20"/>
          <w:lang w:eastAsia="es-MX"/>
        </w:rPr>
        <w:t>stderr</w:t>
      </w: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A2FCA2"/>
          <w:sz w:val="20"/>
          <w:szCs w:val="20"/>
          <w:lang w:eastAsia="es-MX"/>
        </w:rPr>
        <w:t>"Error creando contenedor\n"</w:t>
      </w:r>
      <w:r w:rsidRPr="003B2D18">
        <w:rPr>
          <w:rFonts w:ascii="Courier New" w:eastAsia="Times New Roman" w:hAnsi="Courier New" w:cs="Courier New"/>
          <w:color w:val="FFFFFF"/>
          <w:sz w:val="20"/>
          <w:szCs w:val="20"/>
          <w:lang w:eastAsia="es-MX"/>
        </w:rPr>
        <w:t>);</w:t>
      </w:r>
    </w:p>
    <w:p w14:paraId="16EC8ED5"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eastAsia="es-MX"/>
        </w:rPr>
        <w:t>return</w:t>
      </w: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D36363"/>
          <w:sz w:val="20"/>
          <w:szCs w:val="20"/>
          <w:lang w:eastAsia="es-MX"/>
        </w:rPr>
        <w:t>1</w:t>
      </w:r>
      <w:r w:rsidRPr="003B2D18">
        <w:rPr>
          <w:rFonts w:ascii="Courier New" w:eastAsia="Times New Roman" w:hAnsi="Courier New" w:cs="Courier New"/>
          <w:color w:val="FFFFFF"/>
          <w:sz w:val="20"/>
          <w:szCs w:val="20"/>
          <w:lang w:eastAsia="es-MX"/>
        </w:rPr>
        <w:t>;</w:t>
      </w:r>
    </w:p>
    <w:p w14:paraId="0C3043D8"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32A76D5E"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p>
    <w:p w14:paraId="5C1B75F4" w14:textId="77777777"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FFFAA"/>
          <w:sz w:val="20"/>
          <w:szCs w:val="20"/>
          <w:lang w:eastAsia="es-MX"/>
        </w:rPr>
        <w:t>printf</w:t>
      </w:r>
      <w:r w:rsidRPr="003B2D18">
        <w:rPr>
          <w:rFonts w:ascii="Courier New" w:eastAsia="Times New Roman" w:hAnsi="Courier New" w:cs="Courier New"/>
          <w:color w:val="FFFFFF"/>
          <w:sz w:val="20"/>
          <w:szCs w:val="20"/>
          <w:lang w:eastAsia="es-MX"/>
        </w:rPr>
        <w:t>(</w:t>
      </w:r>
      <w:r w:rsidRPr="003B2D18">
        <w:rPr>
          <w:rFonts w:ascii="Courier New" w:eastAsia="Times New Roman" w:hAnsi="Courier New" w:cs="Courier New"/>
          <w:color w:val="A2FCA2"/>
          <w:sz w:val="20"/>
          <w:szCs w:val="20"/>
          <w:lang w:eastAsia="es-MX"/>
        </w:rPr>
        <w:t>"Contenedor terminado exitosamente\n"</w:t>
      </w:r>
      <w:r w:rsidRPr="003B2D18">
        <w:rPr>
          <w:rFonts w:ascii="Courier New" w:eastAsia="Times New Roman" w:hAnsi="Courier New" w:cs="Courier New"/>
          <w:color w:val="FFFFFF"/>
          <w:sz w:val="20"/>
          <w:szCs w:val="20"/>
          <w:lang w:eastAsia="es-MX"/>
        </w:rPr>
        <w:t>);</w:t>
      </w:r>
    </w:p>
    <w:p w14:paraId="559A363F" w14:textId="3473DB89" w:rsidR="003B2D18" w:rsidRPr="003B2D18" w:rsidRDefault="003B2D18" w:rsidP="003B2D1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FCC28C"/>
          <w:sz w:val="20"/>
          <w:szCs w:val="20"/>
          <w:lang w:eastAsia="es-MX"/>
        </w:rPr>
        <w:t>return</w:t>
      </w:r>
      <w:r w:rsidRPr="003B2D18">
        <w:rPr>
          <w:rFonts w:ascii="Courier New" w:eastAsia="Times New Roman" w:hAnsi="Courier New" w:cs="Courier New"/>
          <w:color w:val="FFFFFF"/>
          <w:sz w:val="20"/>
          <w:szCs w:val="20"/>
          <w:lang w:eastAsia="es-MX"/>
        </w:rPr>
        <w:t xml:space="preserve"> </w:t>
      </w:r>
      <w:r w:rsidRPr="003B2D18">
        <w:rPr>
          <w:rFonts w:ascii="Courier New" w:eastAsia="Times New Roman" w:hAnsi="Courier New" w:cs="Courier New"/>
          <w:color w:val="D36363"/>
          <w:sz w:val="20"/>
          <w:szCs w:val="20"/>
          <w:lang w:eastAsia="es-MX"/>
        </w:rPr>
        <w:t>0</w:t>
      </w:r>
      <w:r w:rsidRPr="003B2D18">
        <w:rPr>
          <w:rFonts w:ascii="Courier New" w:eastAsia="Times New Roman" w:hAnsi="Courier New" w:cs="Courier New"/>
          <w:color w:val="FFFFFF"/>
          <w:sz w:val="20"/>
          <w:szCs w:val="20"/>
          <w:lang w:eastAsia="es-MX"/>
        </w:rPr>
        <w:t>;</w:t>
      </w:r>
    </w:p>
    <w:p w14:paraId="377BD44A" w14:textId="77777777" w:rsidR="003B2D18" w:rsidRPr="003B2D18" w:rsidRDefault="003B2D18" w:rsidP="00787107">
      <w:pPr>
        <w:keepNext/>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3B2D18">
        <w:rPr>
          <w:rFonts w:ascii="Courier New" w:eastAsia="Times New Roman" w:hAnsi="Courier New" w:cs="Courier New"/>
          <w:color w:val="FFFFFF"/>
          <w:sz w:val="20"/>
          <w:szCs w:val="20"/>
          <w:lang w:eastAsia="es-MX"/>
        </w:rPr>
        <w:t>}</w:t>
      </w:r>
    </w:p>
    <w:p w14:paraId="179E2C48" w14:textId="37F79364" w:rsidR="003B2D18" w:rsidRDefault="00787107" w:rsidP="00787107">
      <w:pPr>
        <w:pStyle w:val="Descripcin"/>
        <w:rPr>
          <w:rFonts w:ascii="Arial" w:hAnsi="Arial" w:cs="Arial"/>
          <w:sz w:val="24"/>
          <w:szCs w:val="24"/>
        </w:rPr>
      </w:pPr>
      <w:bookmarkStart w:id="81" w:name="_Toc200806438"/>
      <w:bookmarkStart w:id="82" w:name="_Toc200812040"/>
      <w:r>
        <w:t xml:space="preserve">Código </w:t>
      </w:r>
      <w:fldSimple w:instr=" SEQ Código \* ARABIC ">
        <w:r w:rsidR="00420186">
          <w:rPr>
            <w:noProof/>
          </w:rPr>
          <w:t>4</w:t>
        </w:r>
      </w:fldSimple>
      <w:r>
        <w:t xml:space="preserve">. </w:t>
      </w:r>
      <w:r w:rsidRPr="001D4606">
        <w:t>Ejemplo simplificado de implementación de contenedores usando namespaces de Linux.</w:t>
      </w:r>
      <w:bookmarkEnd w:id="81"/>
      <w:bookmarkEnd w:id="82"/>
    </w:p>
    <w:p w14:paraId="13FC5822" w14:textId="77777777" w:rsidR="003B2D18" w:rsidRDefault="003B2D18" w:rsidP="00781637">
      <w:pPr>
        <w:spacing w:line="259" w:lineRule="auto"/>
        <w:jc w:val="both"/>
        <w:rPr>
          <w:rFonts w:ascii="Arial" w:hAnsi="Arial" w:cs="Arial"/>
          <w:sz w:val="24"/>
          <w:szCs w:val="24"/>
        </w:rPr>
      </w:pPr>
    </w:p>
    <w:p w14:paraId="241AC809" w14:textId="166C95E4" w:rsidR="00115AF6" w:rsidRPr="00115AF6" w:rsidRDefault="00115AF6" w:rsidP="00115AF6">
      <w:pPr>
        <w:spacing w:line="259" w:lineRule="auto"/>
        <w:jc w:val="both"/>
        <w:rPr>
          <w:rFonts w:ascii="Arial" w:hAnsi="Arial" w:cs="Arial"/>
          <w:sz w:val="24"/>
          <w:szCs w:val="24"/>
        </w:rPr>
      </w:pPr>
      <w:r w:rsidRPr="00115AF6">
        <w:rPr>
          <w:rFonts w:ascii="Arial" w:hAnsi="Arial" w:cs="Arial"/>
          <w:sz w:val="24"/>
          <w:szCs w:val="24"/>
        </w:rPr>
        <w:t>Este código ilustra los conceptos fundamentales de la creación de contenedores:</w:t>
      </w:r>
    </w:p>
    <w:p w14:paraId="3278C8D4" w14:textId="77777777" w:rsidR="00115AF6" w:rsidRPr="0093301A" w:rsidRDefault="00115AF6" w:rsidP="00FF55B5">
      <w:pPr>
        <w:pStyle w:val="Prrafodelista"/>
        <w:numPr>
          <w:ilvl w:val="0"/>
          <w:numId w:val="15"/>
        </w:numPr>
        <w:spacing w:line="259" w:lineRule="auto"/>
        <w:jc w:val="both"/>
        <w:rPr>
          <w:rFonts w:ascii="Arial" w:hAnsi="Arial" w:cs="Arial"/>
          <w:sz w:val="24"/>
          <w:szCs w:val="24"/>
        </w:rPr>
      </w:pPr>
      <w:r w:rsidRPr="0093301A">
        <w:rPr>
          <w:rFonts w:ascii="Arial" w:hAnsi="Arial" w:cs="Arial"/>
          <w:b/>
          <w:bCs/>
          <w:sz w:val="24"/>
          <w:szCs w:val="24"/>
        </w:rPr>
        <w:t>Aislamiento de namespaces:</w:t>
      </w:r>
      <w:r w:rsidRPr="0093301A">
        <w:rPr>
          <w:rFonts w:ascii="Arial" w:hAnsi="Arial" w:cs="Arial"/>
          <w:sz w:val="24"/>
          <w:szCs w:val="24"/>
        </w:rPr>
        <w:t xml:space="preserve"> Uso de CLONE_NEW* flags para crear espacios de nombres separados</w:t>
      </w:r>
    </w:p>
    <w:p w14:paraId="5EBD3266" w14:textId="77777777" w:rsidR="00115AF6" w:rsidRPr="0093301A" w:rsidRDefault="00115AF6" w:rsidP="00FF55B5">
      <w:pPr>
        <w:pStyle w:val="Prrafodelista"/>
        <w:numPr>
          <w:ilvl w:val="0"/>
          <w:numId w:val="15"/>
        </w:numPr>
        <w:spacing w:line="259" w:lineRule="auto"/>
        <w:jc w:val="both"/>
        <w:rPr>
          <w:rFonts w:ascii="Arial" w:hAnsi="Arial" w:cs="Arial"/>
          <w:sz w:val="24"/>
          <w:szCs w:val="24"/>
        </w:rPr>
      </w:pPr>
      <w:r w:rsidRPr="0093301A">
        <w:rPr>
          <w:rFonts w:ascii="Arial" w:hAnsi="Arial" w:cs="Arial"/>
          <w:b/>
          <w:bCs/>
          <w:sz w:val="24"/>
          <w:szCs w:val="24"/>
        </w:rPr>
        <w:t>Cambio de root filesystem:</w:t>
      </w:r>
      <w:r w:rsidRPr="0093301A">
        <w:rPr>
          <w:rFonts w:ascii="Arial" w:hAnsi="Arial" w:cs="Arial"/>
          <w:sz w:val="24"/>
          <w:szCs w:val="24"/>
        </w:rPr>
        <w:t xml:space="preserve"> Implementación de chroot() para aislar el sistema de archivos</w:t>
      </w:r>
    </w:p>
    <w:p w14:paraId="1B43548A" w14:textId="77777777" w:rsidR="00115AF6" w:rsidRPr="0093301A" w:rsidRDefault="00115AF6" w:rsidP="00FF55B5">
      <w:pPr>
        <w:pStyle w:val="Prrafodelista"/>
        <w:numPr>
          <w:ilvl w:val="0"/>
          <w:numId w:val="15"/>
        </w:numPr>
        <w:spacing w:line="259" w:lineRule="auto"/>
        <w:jc w:val="both"/>
        <w:rPr>
          <w:rFonts w:ascii="Arial" w:hAnsi="Arial" w:cs="Arial"/>
          <w:sz w:val="24"/>
          <w:szCs w:val="24"/>
        </w:rPr>
      </w:pPr>
      <w:r w:rsidRPr="0093301A">
        <w:rPr>
          <w:rFonts w:ascii="Arial" w:hAnsi="Arial" w:cs="Arial"/>
          <w:b/>
          <w:bCs/>
          <w:sz w:val="24"/>
          <w:szCs w:val="24"/>
        </w:rPr>
        <w:t>Configuración de hostname:</w:t>
      </w:r>
      <w:r w:rsidRPr="0093301A">
        <w:rPr>
          <w:rFonts w:ascii="Arial" w:hAnsi="Arial" w:cs="Arial"/>
          <w:sz w:val="24"/>
          <w:szCs w:val="24"/>
        </w:rPr>
        <w:t xml:space="preserve"> Personalización del entorno del contenedor</w:t>
      </w:r>
    </w:p>
    <w:p w14:paraId="7F713616" w14:textId="010EF1AD" w:rsidR="00115AF6" w:rsidRPr="0093301A" w:rsidRDefault="00115AF6" w:rsidP="00FF55B5">
      <w:pPr>
        <w:pStyle w:val="Prrafodelista"/>
        <w:numPr>
          <w:ilvl w:val="0"/>
          <w:numId w:val="15"/>
        </w:numPr>
        <w:spacing w:line="259" w:lineRule="auto"/>
        <w:jc w:val="both"/>
        <w:rPr>
          <w:rFonts w:ascii="Arial" w:hAnsi="Arial" w:cs="Arial"/>
          <w:sz w:val="24"/>
          <w:szCs w:val="24"/>
        </w:rPr>
      </w:pPr>
      <w:r w:rsidRPr="0093301A">
        <w:rPr>
          <w:rFonts w:ascii="Arial" w:hAnsi="Arial" w:cs="Arial"/>
          <w:b/>
          <w:bCs/>
          <w:sz w:val="24"/>
          <w:szCs w:val="24"/>
        </w:rPr>
        <w:t>Montaje de sistemas de archivos:</w:t>
      </w:r>
      <w:r w:rsidRPr="0093301A">
        <w:rPr>
          <w:rFonts w:ascii="Arial" w:hAnsi="Arial" w:cs="Arial"/>
          <w:sz w:val="24"/>
          <w:szCs w:val="24"/>
        </w:rPr>
        <w:t xml:space="preserve"> Configuración del entorno /proc del contenedor</w:t>
      </w:r>
    </w:p>
    <w:p w14:paraId="0FAE2C14" w14:textId="77777777" w:rsidR="00115AF6" w:rsidRPr="00781637" w:rsidRDefault="00115AF6" w:rsidP="00781637">
      <w:pPr>
        <w:spacing w:line="259" w:lineRule="auto"/>
        <w:jc w:val="both"/>
        <w:rPr>
          <w:rFonts w:ascii="Arial" w:hAnsi="Arial" w:cs="Arial"/>
          <w:sz w:val="24"/>
          <w:szCs w:val="24"/>
        </w:rPr>
      </w:pPr>
    </w:p>
    <w:p w14:paraId="250E3747" w14:textId="5F0E092B" w:rsidR="00AB0B27" w:rsidRPr="00781637" w:rsidRDefault="0010384E">
      <w:pPr>
        <w:spacing w:line="259" w:lineRule="auto"/>
        <w:rPr>
          <w:rFonts w:ascii="Arial" w:hAnsi="Arial" w:cs="Arial"/>
          <w:sz w:val="24"/>
          <w:szCs w:val="24"/>
        </w:rPr>
      </w:pPr>
      <w:r w:rsidRPr="00781637">
        <w:rPr>
          <w:rFonts w:ascii="Arial" w:hAnsi="Arial" w:cs="Arial"/>
          <w:sz w:val="24"/>
          <w:szCs w:val="24"/>
        </w:rPr>
        <w:br w:type="page"/>
      </w:r>
    </w:p>
    <w:p w14:paraId="359FC064" w14:textId="2FF8F87B" w:rsidR="0010384E" w:rsidRPr="00E276EF" w:rsidRDefault="0010384E" w:rsidP="5B6B2FB1">
      <w:pPr>
        <w:pStyle w:val="Ttulo3"/>
        <w:shd w:val="clear" w:color="auto" w:fill="DBDBDB" w:themeFill="accent3" w:themeFillTint="66"/>
        <w:rPr>
          <w:rFonts w:ascii="Arial" w:eastAsia="Arial" w:hAnsi="Arial" w:cs="Arial"/>
          <w:b/>
          <w:color w:val="000000"/>
        </w:rPr>
      </w:pPr>
      <w:bookmarkStart w:id="83" w:name="_Toc200806416"/>
      <w:bookmarkStart w:id="84" w:name="_Toc200810637"/>
      <w:bookmarkStart w:id="85" w:name="_Toc200812011"/>
      <w:r w:rsidRPr="00E276EF">
        <w:rPr>
          <w:rFonts w:ascii="Arial" w:eastAsia="Arial" w:hAnsi="Arial" w:cs="Arial"/>
          <w:b/>
          <w:color w:val="000000" w:themeColor="text1"/>
        </w:rPr>
        <w:lastRenderedPageBreak/>
        <w:t>ACTIVIDAD DE APRENDIZAJE 2:</w:t>
      </w:r>
      <w:r w:rsidRPr="00E276EF">
        <w:br/>
      </w:r>
      <w:bookmarkEnd w:id="83"/>
      <w:bookmarkEnd w:id="84"/>
      <w:r w:rsidR="00E276EF" w:rsidRPr="00E276EF">
        <w:rPr>
          <w:rFonts w:ascii="Arial" w:eastAsia="Arial" w:hAnsi="Arial" w:cs="Arial"/>
          <w:b/>
          <w:color w:val="000000" w:themeColor="text1"/>
        </w:rPr>
        <w:t>VIRTUALIZACIÓN</w:t>
      </w:r>
      <w:bookmarkEnd w:id="85"/>
    </w:p>
    <w:p w14:paraId="7871250D" w14:textId="77777777" w:rsidR="008651A2" w:rsidRPr="008651A2" w:rsidRDefault="008651A2" w:rsidP="008651A2">
      <w:pPr>
        <w:rPr>
          <w:rFonts w:ascii="Arial" w:hAnsi="Arial" w:cs="Arial"/>
          <w:sz w:val="24"/>
          <w:szCs w:val="24"/>
        </w:rPr>
      </w:pPr>
      <w:r w:rsidRPr="008651A2">
        <w:rPr>
          <w:rFonts w:ascii="Arial" w:hAnsi="Arial" w:cs="Arial"/>
          <w:sz w:val="24"/>
          <w:szCs w:val="24"/>
        </w:rPr>
        <w:t>Lee cuidadosamente cada una de las oraciones incompletas relacionadas con el tema "Virtualización". Utiliza el banco de palabras clave proporcionado para completar correctamente los espacios en blanco.</w:t>
      </w:r>
    </w:p>
    <w:p w14:paraId="27A76D85" w14:textId="77777777" w:rsidR="008651A2" w:rsidRDefault="008651A2" w:rsidP="008651A2">
      <w:pPr>
        <w:rPr>
          <w:rFonts w:ascii="Arial" w:hAnsi="Arial" w:cs="Arial"/>
          <w:sz w:val="24"/>
          <w:szCs w:val="24"/>
        </w:rPr>
      </w:pPr>
      <w:r w:rsidRPr="008651A2">
        <w:rPr>
          <w:rFonts w:ascii="Arial" w:hAnsi="Arial" w:cs="Arial"/>
          <w:sz w:val="24"/>
          <w:szCs w:val="24"/>
        </w:rPr>
        <w:t>Cada palabra del banco se usa una sola vez. Escribe la palabra que consideres correcta en el espacio correspondiente.</w:t>
      </w:r>
    </w:p>
    <w:p w14:paraId="17B0352C" w14:textId="77777777" w:rsidR="00E276EF" w:rsidRPr="008651A2" w:rsidRDefault="00E276EF" w:rsidP="008651A2">
      <w:pPr>
        <w:rPr>
          <w:rFonts w:ascii="Arial" w:hAnsi="Arial" w:cs="Arial"/>
          <w:sz w:val="24"/>
          <w:szCs w:val="24"/>
        </w:rPr>
      </w:pPr>
    </w:p>
    <w:p w14:paraId="5F12CCD4" w14:textId="2EF97A85" w:rsidR="008651A2" w:rsidRPr="00E276EF" w:rsidRDefault="008651A2" w:rsidP="00E276EF">
      <w:pPr>
        <w:jc w:val="center"/>
        <w:rPr>
          <w:rFonts w:ascii="Arial" w:hAnsi="Arial" w:cs="Arial"/>
          <w:b/>
          <w:bCs/>
          <w:sz w:val="28"/>
          <w:szCs w:val="28"/>
        </w:rPr>
      </w:pPr>
      <w:r w:rsidRPr="00E276EF">
        <w:rPr>
          <w:rFonts w:ascii="Arial" w:hAnsi="Arial" w:cs="Arial"/>
          <w:b/>
          <w:bCs/>
          <w:sz w:val="28"/>
          <w:szCs w:val="28"/>
        </w:rPr>
        <w:t>PREGUNTAS</w:t>
      </w:r>
    </w:p>
    <w:p w14:paraId="6F48DB12"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La _____________ virtual permite que los programas piensen que tienen acceso a un espacio de memoria exclusivo, incluso cuando la memoria física está siendo compartida.</w:t>
      </w:r>
    </w:p>
    <w:p w14:paraId="59093D9E"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La _____________ (Unidad de Gestión de Memoria) se encarga de convertir las direcciones virtuales en direcciones físicas.</w:t>
      </w:r>
    </w:p>
    <w:p w14:paraId="528DCECF"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La _____________ permite que un sistema ejecute software diseñado para una arquitectura completamente diferente mediante traducción de instrucciones.</w:t>
      </w:r>
    </w:p>
    <w:p w14:paraId="2543B112"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La virtualización asistida por _____________ utiliza extensiones específicas del procesador como Intel VT-x y AMD-V para mejorar el rendimiento.</w:t>
      </w:r>
    </w:p>
    <w:p w14:paraId="30ECB929"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En la _____________, el sistema operativo huésped está consciente de que ejecuta en un entorno virtualizado y utiliza llamadas específicas al hipervisor.</w:t>
      </w:r>
    </w:p>
    <w:p w14:paraId="04882786"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Los _____________ representan una alternativa a la virtualización completa, ya que comparten el mismo sistema operativo entre el anfitrión y los huéspedes.</w:t>
      </w:r>
    </w:p>
    <w:p w14:paraId="7660FA0C"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El _____________ es la capa de software que gestiona y coordina múltiples máquinas virtuales en un sistema.</w:t>
      </w:r>
    </w:p>
    <w:p w14:paraId="01658B4F"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La función _____________ fue una de las primeras implementaciones que restringía la visión del sistema de archivos de un proceso a un directorio específico.</w:t>
      </w:r>
    </w:p>
    <w:p w14:paraId="2F9E0D5F"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Los _____________ en Linux proporcionan aislamiento de procesos, red, y otros recursos del sistema para crear contenedores.</w:t>
      </w:r>
    </w:p>
    <w:p w14:paraId="5D73CDC7" w14:textId="77777777" w:rsidR="008651A2" w:rsidRPr="00E276EF" w:rsidRDefault="008651A2" w:rsidP="00E276EF">
      <w:pPr>
        <w:pStyle w:val="Prrafodelista"/>
        <w:numPr>
          <w:ilvl w:val="0"/>
          <w:numId w:val="32"/>
        </w:numPr>
        <w:rPr>
          <w:rFonts w:ascii="Arial" w:hAnsi="Arial" w:cs="Arial"/>
          <w:sz w:val="24"/>
          <w:szCs w:val="24"/>
        </w:rPr>
      </w:pPr>
      <w:r w:rsidRPr="00E276EF">
        <w:rPr>
          <w:rFonts w:ascii="Arial" w:hAnsi="Arial" w:cs="Arial"/>
          <w:sz w:val="24"/>
          <w:szCs w:val="24"/>
        </w:rPr>
        <w:t>El _____________ computacional se refiere al costo adicional en rendimiento que introduce la virtualización comparado con la ejecución nativa.</w:t>
      </w:r>
    </w:p>
    <w:p w14:paraId="3EAA2F96" w14:textId="04E6D7B4" w:rsidR="00E276EF" w:rsidRDefault="00E276EF">
      <w:pPr>
        <w:spacing w:line="259" w:lineRule="auto"/>
        <w:rPr>
          <w:rFonts w:ascii="Arial" w:hAnsi="Arial" w:cs="Arial"/>
          <w:sz w:val="24"/>
          <w:szCs w:val="24"/>
        </w:rPr>
      </w:pPr>
      <w:r>
        <w:rPr>
          <w:rFonts w:ascii="Arial" w:hAnsi="Arial" w:cs="Arial"/>
          <w:sz w:val="24"/>
          <w:szCs w:val="24"/>
        </w:rPr>
        <w:br w:type="page"/>
      </w:r>
    </w:p>
    <w:p w14:paraId="1C93F241" w14:textId="3ECD28A4" w:rsidR="008651A2" w:rsidRPr="00E276EF" w:rsidRDefault="008651A2" w:rsidP="00E276EF">
      <w:pPr>
        <w:jc w:val="center"/>
        <w:rPr>
          <w:rFonts w:ascii="Arial" w:hAnsi="Arial" w:cs="Arial"/>
          <w:b/>
          <w:bCs/>
          <w:sz w:val="28"/>
          <w:szCs w:val="28"/>
        </w:rPr>
      </w:pPr>
      <w:r w:rsidRPr="00E276EF">
        <w:rPr>
          <w:rFonts w:ascii="Arial" w:hAnsi="Arial" w:cs="Arial"/>
          <w:b/>
          <w:bCs/>
          <w:sz w:val="28"/>
          <w:szCs w:val="28"/>
        </w:rPr>
        <w:lastRenderedPageBreak/>
        <w:t>BANCO DE PALABRAS</w:t>
      </w:r>
    </w:p>
    <w:p w14:paraId="72C16E7E" w14:textId="77777777" w:rsidR="008651A2" w:rsidRPr="008651A2" w:rsidRDefault="008651A2" w:rsidP="008651A2">
      <w:pPr>
        <w:rPr>
          <w:rFonts w:ascii="Arial" w:hAnsi="Arial" w:cs="Arial"/>
          <w:sz w:val="24"/>
          <w:szCs w:val="24"/>
        </w:rPr>
      </w:pPr>
      <w:r w:rsidRPr="008651A2">
        <w:rPr>
          <w:rFonts w:ascii="Arial" w:hAnsi="Arial" w:cs="Arial"/>
          <w:sz w:val="24"/>
          <w:szCs w:val="24"/>
        </w:rPr>
        <w:t>memoria</w:t>
      </w:r>
    </w:p>
    <w:p w14:paraId="01B8D189" w14:textId="77777777" w:rsidR="008651A2" w:rsidRPr="008651A2" w:rsidRDefault="008651A2" w:rsidP="008651A2">
      <w:pPr>
        <w:rPr>
          <w:rFonts w:ascii="Arial" w:hAnsi="Arial" w:cs="Arial"/>
          <w:sz w:val="24"/>
          <w:szCs w:val="24"/>
        </w:rPr>
      </w:pPr>
      <w:r w:rsidRPr="008651A2">
        <w:rPr>
          <w:rFonts w:ascii="Arial" w:hAnsi="Arial" w:cs="Arial"/>
          <w:sz w:val="24"/>
          <w:szCs w:val="24"/>
        </w:rPr>
        <w:t>MMU</w:t>
      </w:r>
    </w:p>
    <w:p w14:paraId="2A4B2EB1" w14:textId="77777777" w:rsidR="008651A2" w:rsidRPr="008651A2" w:rsidRDefault="008651A2" w:rsidP="008651A2">
      <w:pPr>
        <w:rPr>
          <w:rFonts w:ascii="Arial" w:hAnsi="Arial" w:cs="Arial"/>
          <w:sz w:val="24"/>
          <w:szCs w:val="24"/>
        </w:rPr>
      </w:pPr>
      <w:r w:rsidRPr="008651A2">
        <w:rPr>
          <w:rFonts w:ascii="Arial" w:hAnsi="Arial" w:cs="Arial"/>
          <w:sz w:val="24"/>
          <w:szCs w:val="24"/>
        </w:rPr>
        <w:t>emulación</w:t>
      </w:r>
    </w:p>
    <w:p w14:paraId="214AFF71" w14:textId="77777777" w:rsidR="008651A2" w:rsidRPr="008651A2" w:rsidRDefault="008651A2" w:rsidP="008651A2">
      <w:pPr>
        <w:rPr>
          <w:rFonts w:ascii="Arial" w:hAnsi="Arial" w:cs="Arial"/>
          <w:sz w:val="24"/>
          <w:szCs w:val="24"/>
        </w:rPr>
      </w:pPr>
      <w:r w:rsidRPr="008651A2">
        <w:rPr>
          <w:rFonts w:ascii="Arial" w:hAnsi="Arial" w:cs="Arial"/>
          <w:sz w:val="24"/>
          <w:szCs w:val="24"/>
        </w:rPr>
        <w:t>hardware</w:t>
      </w:r>
    </w:p>
    <w:p w14:paraId="553652F0" w14:textId="77777777" w:rsidR="008651A2" w:rsidRPr="008651A2" w:rsidRDefault="008651A2" w:rsidP="008651A2">
      <w:pPr>
        <w:rPr>
          <w:rFonts w:ascii="Arial" w:hAnsi="Arial" w:cs="Arial"/>
          <w:sz w:val="24"/>
          <w:szCs w:val="24"/>
        </w:rPr>
      </w:pPr>
      <w:r w:rsidRPr="008651A2">
        <w:rPr>
          <w:rFonts w:ascii="Arial" w:hAnsi="Arial" w:cs="Arial"/>
          <w:sz w:val="24"/>
          <w:szCs w:val="24"/>
        </w:rPr>
        <w:t>paravirtualización</w:t>
      </w:r>
    </w:p>
    <w:p w14:paraId="2018A691" w14:textId="77777777" w:rsidR="008651A2" w:rsidRPr="008651A2" w:rsidRDefault="008651A2" w:rsidP="008651A2">
      <w:pPr>
        <w:rPr>
          <w:rFonts w:ascii="Arial" w:hAnsi="Arial" w:cs="Arial"/>
          <w:sz w:val="24"/>
          <w:szCs w:val="24"/>
        </w:rPr>
      </w:pPr>
      <w:r w:rsidRPr="008651A2">
        <w:rPr>
          <w:rFonts w:ascii="Arial" w:hAnsi="Arial" w:cs="Arial"/>
          <w:sz w:val="24"/>
          <w:szCs w:val="24"/>
        </w:rPr>
        <w:t>contenedores</w:t>
      </w:r>
    </w:p>
    <w:p w14:paraId="6CBAD94C" w14:textId="77777777" w:rsidR="008651A2" w:rsidRPr="008651A2" w:rsidRDefault="008651A2" w:rsidP="008651A2">
      <w:pPr>
        <w:rPr>
          <w:rFonts w:ascii="Arial" w:hAnsi="Arial" w:cs="Arial"/>
          <w:sz w:val="24"/>
          <w:szCs w:val="24"/>
          <w:lang w:val="en-US"/>
        </w:rPr>
      </w:pPr>
      <w:r w:rsidRPr="008651A2">
        <w:rPr>
          <w:rFonts w:ascii="Arial" w:hAnsi="Arial" w:cs="Arial"/>
          <w:sz w:val="24"/>
          <w:szCs w:val="24"/>
          <w:lang w:val="en-US"/>
        </w:rPr>
        <w:t>hipervisor</w:t>
      </w:r>
    </w:p>
    <w:p w14:paraId="572F2388" w14:textId="77777777" w:rsidR="008651A2" w:rsidRPr="008651A2" w:rsidRDefault="008651A2" w:rsidP="008651A2">
      <w:pPr>
        <w:rPr>
          <w:rFonts w:ascii="Arial" w:hAnsi="Arial" w:cs="Arial"/>
          <w:sz w:val="24"/>
          <w:szCs w:val="24"/>
          <w:lang w:val="en-US"/>
        </w:rPr>
      </w:pPr>
      <w:r w:rsidRPr="008651A2">
        <w:rPr>
          <w:rFonts w:ascii="Arial" w:hAnsi="Arial" w:cs="Arial"/>
          <w:sz w:val="24"/>
          <w:szCs w:val="24"/>
          <w:lang w:val="en-US"/>
        </w:rPr>
        <w:t>chroot</w:t>
      </w:r>
    </w:p>
    <w:p w14:paraId="4672FA0A" w14:textId="77777777" w:rsidR="008651A2" w:rsidRPr="008651A2" w:rsidRDefault="008651A2" w:rsidP="008651A2">
      <w:pPr>
        <w:rPr>
          <w:rFonts w:ascii="Arial" w:hAnsi="Arial" w:cs="Arial"/>
          <w:sz w:val="24"/>
          <w:szCs w:val="24"/>
          <w:lang w:val="en-US"/>
        </w:rPr>
      </w:pPr>
      <w:r w:rsidRPr="008651A2">
        <w:rPr>
          <w:rFonts w:ascii="Arial" w:hAnsi="Arial" w:cs="Arial"/>
          <w:sz w:val="24"/>
          <w:szCs w:val="24"/>
          <w:lang w:val="en-US"/>
        </w:rPr>
        <w:t>namespaces</w:t>
      </w:r>
    </w:p>
    <w:p w14:paraId="43EF1F1C" w14:textId="77777777" w:rsidR="008651A2" w:rsidRPr="008651A2" w:rsidRDefault="008651A2" w:rsidP="008651A2">
      <w:pPr>
        <w:rPr>
          <w:rFonts w:ascii="Arial" w:hAnsi="Arial" w:cs="Arial"/>
          <w:sz w:val="24"/>
          <w:szCs w:val="24"/>
          <w:lang w:val="en-US"/>
        </w:rPr>
      </w:pPr>
      <w:r w:rsidRPr="008651A2">
        <w:rPr>
          <w:rFonts w:ascii="Arial" w:hAnsi="Arial" w:cs="Arial"/>
          <w:sz w:val="24"/>
          <w:szCs w:val="24"/>
          <w:lang w:val="en-US"/>
        </w:rPr>
        <w:t>overhead</w:t>
      </w:r>
    </w:p>
    <w:p w14:paraId="478947F8" w14:textId="77777777" w:rsidR="008651A2" w:rsidRPr="008651A2" w:rsidRDefault="008651A2" w:rsidP="008651A2">
      <w:pPr>
        <w:rPr>
          <w:rFonts w:ascii="Arial" w:hAnsi="Arial" w:cs="Arial"/>
          <w:sz w:val="24"/>
          <w:szCs w:val="24"/>
          <w:lang w:val="en-US"/>
        </w:rPr>
      </w:pPr>
    </w:p>
    <w:p w14:paraId="789AC3EA" w14:textId="77777777" w:rsidR="008651A2" w:rsidRDefault="008651A2" w:rsidP="008651A2">
      <w:pPr>
        <w:rPr>
          <w:rFonts w:ascii="Arial" w:hAnsi="Arial" w:cs="Arial"/>
          <w:sz w:val="24"/>
          <w:szCs w:val="24"/>
          <w:lang w:val="en-US"/>
        </w:rPr>
      </w:pPr>
    </w:p>
    <w:p w14:paraId="5E66215F" w14:textId="77777777" w:rsidR="00E276EF" w:rsidRPr="008651A2" w:rsidRDefault="00E276EF" w:rsidP="008651A2">
      <w:pPr>
        <w:rPr>
          <w:rFonts w:ascii="Arial" w:hAnsi="Arial" w:cs="Arial"/>
          <w:sz w:val="24"/>
          <w:szCs w:val="24"/>
          <w:lang w:val="en-US"/>
        </w:rPr>
      </w:pPr>
    </w:p>
    <w:p w14:paraId="0C3AF30E" w14:textId="36198B42" w:rsidR="00E276EF" w:rsidRPr="00E276EF" w:rsidRDefault="008651A2" w:rsidP="00E276EF">
      <w:pPr>
        <w:jc w:val="center"/>
        <w:rPr>
          <w:rFonts w:ascii="Arial" w:hAnsi="Arial" w:cs="Arial"/>
          <w:b/>
          <w:bCs/>
          <w:sz w:val="28"/>
          <w:szCs w:val="28"/>
        </w:rPr>
      </w:pPr>
      <w:r w:rsidRPr="00E276EF">
        <w:rPr>
          <w:rFonts w:ascii="Arial" w:hAnsi="Arial" w:cs="Arial"/>
          <w:b/>
          <w:bCs/>
          <w:sz w:val="28"/>
          <w:szCs w:val="28"/>
        </w:rPr>
        <w:t>SOLUCIONES</w:t>
      </w:r>
    </w:p>
    <w:p w14:paraId="010BD056" w14:textId="4373926D" w:rsidR="008651A2" w:rsidRPr="00E276EF" w:rsidRDefault="008651A2" w:rsidP="00E276EF">
      <w:pPr>
        <w:pStyle w:val="Prrafodelista"/>
        <w:numPr>
          <w:ilvl w:val="0"/>
          <w:numId w:val="33"/>
        </w:numPr>
        <w:rPr>
          <w:rFonts w:ascii="Arial" w:hAnsi="Arial" w:cs="Arial"/>
          <w:sz w:val="24"/>
          <w:szCs w:val="24"/>
          <w:lang w:val="en-US"/>
        </w:rPr>
      </w:pPr>
      <w:r w:rsidRPr="00E276EF">
        <w:rPr>
          <w:rFonts w:ascii="Arial" w:hAnsi="Arial" w:cs="Arial"/>
          <w:sz w:val="24"/>
          <w:szCs w:val="24"/>
          <w:lang w:val="en-US"/>
        </w:rPr>
        <w:t>memoria</w:t>
      </w:r>
    </w:p>
    <w:p w14:paraId="3D442778" w14:textId="77777777" w:rsidR="008651A2" w:rsidRPr="00E276EF" w:rsidRDefault="008651A2" w:rsidP="00E276EF">
      <w:pPr>
        <w:pStyle w:val="Prrafodelista"/>
        <w:numPr>
          <w:ilvl w:val="0"/>
          <w:numId w:val="33"/>
        </w:numPr>
        <w:rPr>
          <w:rFonts w:ascii="Arial" w:hAnsi="Arial" w:cs="Arial"/>
          <w:sz w:val="24"/>
          <w:szCs w:val="24"/>
        </w:rPr>
      </w:pPr>
      <w:r w:rsidRPr="00E276EF">
        <w:rPr>
          <w:rFonts w:ascii="Arial" w:hAnsi="Arial" w:cs="Arial"/>
          <w:sz w:val="24"/>
          <w:szCs w:val="24"/>
        </w:rPr>
        <w:t>MMU</w:t>
      </w:r>
    </w:p>
    <w:p w14:paraId="7AAAF138" w14:textId="77777777" w:rsidR="008651A2" w:rsidRPr="00E276EF" w:rsidRDefault="008651A2" w:rsidP="00E276EF">
      <w:pPr>
        <w:pStyle w:val="Prrafodelista"/>
        <w:numPr>
          <w:ilvl w:val="0"/>
          <w:numId w:val="33"/>
        </w:numPr>
        <w:rPr>
          <w:rFonts w:ascii="Arial" w:hAnsi="Arial" w:cs="Arial"/>
          <w:sz w:val="24"/>
          <w:szCs w:val="24"/>
        </w:rPr>
      </w:pPr>
      <w:r w:rsidRPr="00E276EF">
        <w:rPr>
          <w:rFonts w:ascii="Arial" w:hAnsi="Arial" w:cs="Arial"/>
          <w:sz w:val="24"/>
          <w:szCs w:val="24"/>
        </w:rPr>
        <w:t>emulación</w:t>
      </w:r>
    </w:p>
    <w:p w14:paraId="0AF4F9B8" w14:textId="77777777" w:rsidR="008651A2" w:rsidRPr="00E276EF" w:rsidRDefault="008651A2" w:rsidP="00E276EF">
      <w:pPr>
        <w:pStyle w:val="Prrafodelista"/>
        <w:numPr>
          <w:ilvl w:val="0"/>
          <w:numId w:val="33"/>
        </w:numPr>
        <w:rPr>
          <w:rFonts w:ascii="Arial" w:hAnsi="Arial" w:cs="Arial"/>
          <w:sz w:val="24"/>
          <w:szCs w:val="24"/>
        </w:rPr>
      </w:pPr>
      <w:r w:rsidRPr="00E276EF">
        <w:rPr>
          <w:rFonts w:ascii="Arial" w:hAnsi="Arial" w:cs="Arial"/>
          <w:sz w:val="24"/>
          <w:szCs w:val="24"/>
        </w:rPr>
        <w:t>hardware</w:t>
      </w:r>
    </w:p>
    <w:p w14:paraId="731CAB6F" w14:textId="77777777" w:rsidR="008651A2" w:rsidRPr="00E276EF" w:rsidRDefault="008651A2" w:rsidP="00E276EF">
      <w:pPr>
        <w:pStyle w:val="Prrafodelista"/>
        <w:numPr>
          <w:ilvl w:val="0"/>
          <w:numId w:val="33"/>
        </w:numPr>
        <w:rPr>
          <w:rFonts w:ascii="Arial" w:hAnsi="Arial" w:cs="Arial"/>
          <w:sz w:val="24"/>
          <w:szCs w:val="24"/>
        </w:rPr>
      </w:pPr>
      <w:r w:rsidRPr="00E276EF">
        <w:rPr>
          <w:rFonts w:ascii="Arial" w:hAnsi="Arial" w:cs="Arial"/>
          <w:sz w:val="24"/>
          <w:szCs w:val="24"/>
        </w:rPr>
        <w:t>paravirtualización</w:t>
      </w:r>
    </w:p>
    <w:p w14:paraId="2DE9A5E1" w14:textId="77777777" w:rsidR="008651A2" w:rsidRPr="00E276EF" w:rsidRDefault="008651A2" w:rsidP="00E276EF">
      <w:pPr>
        <w:pStyle w:val="Prrafodelista"/>
        <w:numPr>
          <w:ilvl w:val="0"/>
          <w:numId w:val="33"/>
        </w:numPr>
        <w:rPr>
          <w:rFonts w:ascii="Arial" w:hAnsi="Arial" w:cs="Arial"/>
          <w:sz w:val="24"/>
          <w:szCs w:val="24"/>
        </w:rPr>
      </w:pPr>
      <w:r w:rsidRPr="00E276EF">
        <w:rPr>
          <w:rFonts w:ascii="Arial" w:hAnsi="Arial" w:cs="Arial"/>
          <w:sz w:val="24"/>
          <w:szCs w:val="24"/>
        </w:rPr>
        <w:t>contenedores</w:t>
      </w:r>
    </w:p>
    <w:p w14:paraId="778D7995" w14:textId="77777777" w:rsidR="008651A2" w:rsidRPr="00E276EF" w:rsidRDefault="008651A2" w:rsidP="00E276EF">
      <w:pPr>
        <w:pStyle w:val="Prrafodelista"/>
        <w:numPr>
          <w:ilvl w:val="0"/>
          <w:numId w:val="33"/>
        </w:numPr>
        <w:rPr>
          <w:rFonts w:ascii="Arial" w:hAnsi="Arial" w:cs="Arial"/>
          <w:sz w:val="24"/>
          <w:szCs w:val="24"/>
        </w:rPr>
      </w:pPr>
      <w:r w:rsidRPr="00E276EF">
        <w:rPr>
          <w:rFonts w:ascii="Arial" w:hAnsi="Arial" w:cs="Arial"/>
          <w:sz w:val="24"/>
          <w:szCs w:val="24"/>
        </w:rPr>
        <w:t>hipervisor</w:t>
      </w:r>
    </w:p>
    <w:p w14:paraId="097E48F6" w14:textId="77777777" w:rsidR="008651A2" w:rsidRPr="00E276EF" w:rsidRDefault="008651A2" w:rsidP="00E276EF">
      <w:pPr>
        <w:pStyle w:val="Prrafodelista"/>
        <w:numPr>
          <w:ilvl w:val="0"/>
          <w:numId w:val="33"/>
        </w:numPr>
        <w:rPr>
          <w:rFonts w:ascii="Arial" w:hAnsi="Arial" w:cs="Arial"/>
          <w:sz w:val="24"/>
          <w:szCs w:val="24"/>
          <w:lang w:val="en-US"/>
        </w:rPr>
      </w:pPr>
      <w:r w:rsidRPr="00E276EF">
        <w:rPr>
          <w:rFonts w:ascii="Arial" w:hAnsi="Arial" w:cs="Arial"/>
          <w:sz w:val="24"/>
          <w:szCs w:val="24"/>
          <w:lang w:val="en-US"/>
        </w:rPr>
        <w:t>chroot</w:t>
      </w:r>
    </w:p>
    <w:p w14:paraId="4CC1B459" w14:textId="77777777" w:rsidR="008651A2" w:rsidRPr="00E276EF" w:rsidRDefault="008651A2" w:rsidP="00E276EF">
      <w:pPr>
        <w:pStyle w:val="Prrafodelista"/>
        <w:numPr>
          <w:ilvl w:val="0"/>
          <w:numId w:val="33"/>
        </w:numPr>
        <w:rPr>
          <w:rFonts w:ascii="Arial" w:hAnsi="Arial" w:cs="Arial"/>
          <w:sz w:val="24"/>
          <w:szCs w:val="24"/>
          <w:lang w:val="en-US"/>
        </w:rPr>
      </w:pPr>
      <w:r w:rsidRPr="00E276EF">
        <w:rPr>
          <w:rFonts w:ascii="Arial" w:hAnsi="Arial" w:cs="Arial"/>
          <w:sz w:val="24"/>
          <w:szCs w:val="24"/>
          <w:lang w:val="en-US"/>
        </w:rPr>
        <w:t>namespaces</w:t>
      </w:r>
    </w:p>
    <w:p w14:paraId="2F1561E6" w14:textId="3E308FE7" w:rsidR="008651A2" w:rsidRPr="00E276EF" w:rsidRDefault="008651A2" w:rsidP="00E276EF">
      <w:pPr>
        <w:pStyle w:val="Prrafodelista"/>
        <w:numPr>
          <w:ilvl w:val="0"/>
          <w:numId w:val="33"/>
        </w:numPr>
        <w:rPr>
          <w:rFonts w:ascii="Arial" w:hAnsi="Arial" w:cs="Arial"/>
          <w:sz w:val="24"/>
          <w:szCs w:val="24"/>
          <w:lang w:val="en-US"/>
        </w:rPr>
      </w:pPr>
      <w:r w:rsidRPr="00E276EF">
        <w:rPr>
          <w:rFonts w:ascii="Arial" w:hAnsi="Arial" w:cs="Arial"/>
          <w:sz w:val="24"/>
          <w:szCs w:val="24"/>
          <w:lang w:val="en-US"/>
        </w:rPr>
        <w:t>overhead</w:t>
      </w:r>
    </w:p>
    <w:p w14:paraId="73546A6B" w14:textId="620BAB88" w:rsidR="00E44879" w:rsidRPr="00A23516" w:rsidRDefault="00E44879">
      <w:pPr>
        <w:spacing w:line="259" w:lineRule="auto"/>
        <w:rPr>
          <w:rFonts w:ascii="Arial" w:hAnsi="Arial" w:cs="Arial"/>
          <w:sz w:val="24"/>
          <w:szCs w:val="24"/>
          <w:lang w:val="en-US"/>
        </w:rPr>
      </w:pPr>
      <w:r w:rsidRPr="00A23516">
        <w:rPr>
          <w:rFonts w:ascii="Arial" w:hAnsi="Arial" w:cs="Arial"/>
          <w:sz w:val="24"/>
          <w:szCs w:val="24"/>
          <w:lang w:val="en-US"/>
        </w:rPr>
        <w:br w:type="page"/>
      </w:r>
    </w:p>
    <w:p w14:paraId="206A8CB5" w14:textId="7B6218BC" w:rsidR="00FB7E13" w:rsidRPr="00A23516" w:rsidRDefault="00FB7E13" w:rsidP="00FB7E13">
      <w:pPr>
        <w:pStyle w:val="Ttulo1"/>
        <w:shd w:val="clear" w:color="auto" w:fill="002060"/>
        <w:jc w:val="center"/>
        <w:rPr>
          <w:rFonts w:ascii="Arial" w:eastAsia="Arial" w:hAnsi="Arial" w:cs="Arial"/>
          <w:b/>
          <w:color w:val="FFFFFF"/>
          <w:sz w:val="40"/>
          <w:szCs w:val="40"/>
          <w:lang w:val="en-US"/>
        </w:rPr>
      </w:pPr>
      <w:bookmarkStart w:id="86" w:name="_Toc200806417"/>
      <w:bookmarkStart w:id="87" w:name="_Toc200810638"/>
      <w:bookmarkStart w:id="88" w:name="_Toc200812012"/>
      <w:r w:rsidRPr="00A23516">
        <w:rPr>
          <w:rFonts w:ascii="Arial" w:eastAsia="Arial" w:hAnsi="Arial" w:cs="Arial"/>
          <w:b/>
          <w:color w:val="FFFFFF"/>
          <w:sz w:val="40"/>
          <w:szCs w:val="40"/>
          <w:lang w:val="en-US"/>
        </w:rPr>
        <w:lastRenderedPageBreak/>
        <w:t>REFERENCIAS</w:t>
      </w:r>
      <w:bookmarkEnd w:id="86"/>
      <w:bookmarkEnd w:id="87"/>
      <w:bookmarkEnd w:id="88"/>
    </w:p>
    <w:p w14:paraId="3EDBBE21" w14:textId="2BABD106" w:rsidR="00312A99" w:rsidRPr="00312A99" w:rsidRDefault="00312A99" w:rsidP="00312A99">
      <w:pPr>
        <w:spacing w:before="240" w:line="257" w:lineRule="auto"/>
        <w:jc w:val="both"/>
        <w:rPr>
          <w:rFonts w:ascii="Arial" w:eastAsia="Arial" w:hAnsi="Arial" w:cs="Arial"/>
          <w:sz w:val="24"/>
          <w:szCs w:val="24"/>
          <w:lang w:val="en-US"/>
        </w:rPr>
      </w:pPr>
      <w:r w:rsidRPr="00312A99">
        <w:rPr>
          <w:rFonts w:ascii="Arial" w:eastAsia="Arial" w:hAnsi="Arial" w:cs="Arial"/>
          <w:sz w:val="24"/>
          <w:szCs w:val="24"/>
          <w:lang w:val="en-US"/>
        </w:rPr>
        <w:t>Amsden, Z., Arai, R., Hecht, D., Holler, A., &amp; Subrahmanyam, P. (2006). VMI: An interface for paravirtualization. En Ottawa Linux Symposium (pp. 371-386).</w:t>
      </w:r>
    </w:p>
    <w:p w14:paraId="6A407E75" w14:textId="4F06EC19" w:rsidR="00312A99" w:rsidRPr="00312A99" w:rsidRDefault="00312A99" w:rsidP="00312A99">
      <w:pPr>
        <w:spacing w:before="240" w:line="257" w:lineRule="auto"/>
        <w:jc w:val="both"/>
        <w:rPr>
          <w:rFonts w:ascii="Arial" w:eastAsia="Arial" w:hAnsi="Arial" w:cs="Arial"/>
          <w:sz w:val="24"/>
          <w:szCs w:val="24"/>
          <w:lang w:val="en-US"/>
        </w:rPr>
      </w:pPr>
      <w:r w:rsidRPr="00312A99">
        <w:rPr>
          <w:rFonts w:ascii="Arial" w:eastAsia="Arial" w:hAnsi="Arial" w:cs="Arial"/>
          <w:sz w:val="24"/>
          <w:szCs w:val="24"/>
          <w:lang w:val="en-US"/>
        </w:rPr>
        <w:t>Barham, P., Dragovic, B., Fraser, K., Hand, S., Harris, T., Ho, A., Neugebauer, R., Pratt, I., &amp; Warfield, A. (2003). Xen and the art of virtualization. ACM SIGOPS Operating Systems Review, 37(5), 164-177.</w:t>
      </w:r>
    </w:p>
    <w:p w14:paraId="04A31AC6" w14:textId="55259B6B" w:rsidR="00312A99" w:rsidRPr="00312A99" w:rsidRDefault="00312A99" w:rsidP="00312A99">
      <w:pPr>
        <w:spacing w:before="240" w:line="257" w:lineRule="auto"/>
        <w:jc w:val="both"/>
        <w:rPr>
          <w:rFonts w:ascii="Arial" w:eastAsia="Arial" w:hAnsi="Arial" w:cs="Arial"/>
          <w:sz w:val="24"/>
          <w:szCs w:val="24"/>
        </w:rPr>
      </w:pPr>
      <w:r w:rsidRPr="00312A99">
        <w:rPr>
          <w:rFonts w:ascii="Arial" w:eastAsia="Arial" w:hAnsi="Arial" w:cs="Arial"/>
          <w:sz w:val="24"/>
          <w:szCs w:val="24"/>
        </w:rPr>
        <w:t>Carretero Pérez, J., García Carballeira, F., De Miguel Anasagasti, P., &amp; Pérez Costoya, F. (2001). Sistemas operativos: Una visión aplicada. McGraw-Hill.</w:t>
      </w:r>
    </w:p>
    <w:p w14:paraId="35C2CCA3" w14:textId="58AF57FB" w:rsidR="00312A99" w:rsidRPr="00312A99" w:rsidRDefault="00312A99" w:rsidP="00312A99">
      <w:pPr>
        <w:spacing w:before="240" w:line="257" w:lineRule="auto"/>
        <w:jc w:val="both"/>
        <w:rPr>
          <w:rFonts w:ascii="Arial" w:eastAsia="Arial" w:hAnsi="Arial" w:cs="Arial"/>
          <w:sz w:val="24"/>
          <w:szCs w:val="24"/>
          <w:lang w:val="en-US"/>
        </w:rPr>
      </w:pPr>
      <w:r w:rsidRPr="007B3CEE">
        <w:rPr>
          <w:rFonts w:ascii="Arial" w:eastAsia="Arial" w:hAnsi="Arial" w:cs="Arial"/>
          <w:sz w:val="24"/>
          <w:szCs w:val="24"/>
        </w:rPr>
        <w:t xml:space="preserve">Felter, W., Ferreira, A., Rajamony, R., &amp; Rubio, J. (2015). </w:t>
      </w:r>
      <w:r w:rsidRPr="00312A99">
        <w:rPr>
          <w:rFonts w:ascii="Arial" w:eastAsia="Arial" w:hAnsi="Arial" w:cs="Arial"/>
          <w:sz w:val="24"/>
          <w:szCs w:val="24"/>
          <w:lang w:val="en-US"/>
        </w:rPr>
        <w:t>An updated performance comparison of virtual machines and Linux containers (Reporte técnico). IBM Research.</w:t>
      </w:r>
    </w:p>
    <w:p w14:paraId="7707A375" w14:textId="290F9920" w:rsidR="00312A99" w:rsidRPr="00312A99" w:rsidRDefault="00312A99" w:rsidP="00312A99">
      <w:pPr>
        <w:spacing w:before="240" w:line="257" w:lineRule="auto"/>
        <w:jc w:val="both"/>
        <w:rPr>
          <w:rFonts w:ascii="Arial" w:eastAsia="Arial" w:hAnsi="Arial" w:cs="Arial"/>
          <w:sz w:val="24"/>
          <w:szCs w:val="24"/>
          <w:lang w:val="en-US"/>
        </w:rPr>
      </w:pPr>
      <w:r w:rsidRPr="00312A99">
        <w:rPr>
          <w:rFonts w:ascii="Arial" w:eastAsia="Arial" w:hAnsi="Arial" w:cs="Arial"/>
          <w:sz w:val="24"/>
          <w:szCs w:val="24"/>
          <w:lang w:val="en-US"/>
        </w:rPr>
        <w:t xml:space="preserve">FreeBSD Foundation. (2022). An introduction to FreeBSD jails. </w:t>
      </w:r>
      <w:hyperlink r:id="rId17" w:history="1">
        <w:r w:rsidRPr="00F5650E">
          <w:rPr>
            <w:rStyle w:val="Hipervnculo"/>
            <w:rFonts w:ascii="Arial" w:eastAsia="Arial" w:hAnsi="Arial" w:cs="Arial"/>
            <w:sz w:val="24"/>
            <w:szCs w:val="24"/>
            <w:lang w:val="en-US"/>
          </w:rPr>
          <w:t>https://freebsdfoundation.org/freebsd-project/resources/introduction-to-freebsd-jails/</w:t>
        </w:r>
      </w:hyperlink>
    </w:p>
    <w:p w14:paraId="2410B1C6" w14:textId="77777777" w:rsidR="00312A99" w:rsidRPr="00312A99" w:rsidRDefault="00312A99" w:rsidP="00312A99">
      <w:pPr>
        <w:spacing w:before="240" w:line="257" w:lineRule="auto"/>
        <w:jc w:val="both"/>
        <w:rPr>
          <w:rFonts w:ascii="Arial" w:eastAsia="Arial" w:hAnsi="Arial" w:cs="Arial"/>
          <w:sz w:val="24"/>
          <w:szCs w:val="24"/>
          <w:lang w:val="en-US"/>
        </w:rPr>
      </w:pPr>
      <w:r w:rsidRPr="00312A99">
        <w:rPr>
          <w:rFonts w:ascii="Arial" w:eastAsia="Arial" w:hAnsi="Arial" w:cs="Arial"/>
          <w:sz w:val="24"/>
          <w:szCs w:val="24"/>
          <w:lang w:val="en-US"/>
        </w:rPr>
        <w:t>Kamp, P. H. (2000). Jails: Confining the omnipotent root. En Proceedings of the 2nd International SANE Conference. FreeBSD Project.</w:t>
      </w:r>
    </w:p>
    <w:p w14:paraId="78FDC572" w14:textId="77777777" w:rsidR="00312A99" w:rsidRPr="00312A99" w:rsidRDefault="00312A99" w:rsidP="00312A99">
      <w:pPr>
        <w:spacing w:before="240" w:line="257" w:lineRule="auto"/>
        <w:jc w:val="both"/>
        <w:rPr>
          <w:rFonts w:ascii="Arial" w:eastAsia="Arial" w:hAnsi="Arial" w:cs="Arial"/>
          <w:sz w:val="24"/>
          <w:szCs w:val="24"/>
          <w:lang w:val="en-US"/>
        </w:rPr>
      </w:pPr>
      <w:r w:rsidRPr="00312A99">
        <w:rPr>
          <w:rFonts w:ascii="Arial" w:eastAsia="Arial" w:hAnsi="Arial" w:cs="Arial"/>
          <w:sz w:val="24"/>
          <w:szCs w:val="24"/>
          <w:lang w:val="en-US"/>
        </w:rPr>
        <w:t>Kivity, A., Kamay, Y., Laor, D., Lublin, U., &amp; Liguori, A. (2007). KVM: The Linux virtual machine monitor. En Ottawa Linux Symposium (pp. 225-230).</w:t>
      </w:r>
    </w:p>
    <w:p w14:paraId="414288C0" w14:textId="77777777" w:rsidR="00312A99" w:rsidRPr="00312A99" w:rsidRDefault="00312A99" w:rsidP="00312A99">
      <w:pPr>
        <w:spacing w:before="240" w:line="257" w:lineRule="auto"/>
        <w:jc w:val="both"/>
        <w:rPr>
          <w:rFonts w:ascii="Arial" w:eastAsia="Arial" w:hAnsi="Arial" w:cs="Arial"/>
          <w:sz w:val="24"/>
          <w:szCs w:val="24"/>
          <w:lang w:val="en-US"/>
        </w:rPr>
      </w:pPr>
      <w:r w:rsidRPr="00312A99">
        <w:rPr>
          <w:rFonts w:ascii="Arial" w:eastAsia="Arial" w:hAnsi="Arial" w:cs="Arial"/>
          <w:sz w:val="24"/>
          <w:szCs w:val="24"/>
          <w:lang w:val="en-US"/>
        </w:rPr>
        <w:t>Merkel, D. (2014). Docker: Lightweight Linux containers for consistent development and deployment. Linux Journal, 2014(239), 2.</w:t>
      </w:r>
    </w:p>
    <w:p w14:paraId="77BAFD78" w14:textId="77777777" w:rsidR="00312A99" w:rsidRPr="00312A99" w:rsidRDefault="00312A99" w:rsidP="00312A99">
      <w:pPr>
        <w:spacing w:before="240" w:line="257" w:lineRule="auto"/>
        <w:jc w:val="both"/>
        <w:rPr>
          <w:rFonts w:ascii="Arial" w:eastAsia="Arial" w:hAnsi="Arial" w:cs="Arial"/>
          <w:sz w:val="24"/>
          <w:szCs w:val="24"/>
          <w:lang w:val="en-US"/>
        </w:rPr>
      </w:pPr>
      <w:r w:rsidRPr="00312A99">
        <w:rPr>
          <w:rFonts w:ascii="Arial" w:eastAsia="Arial" w:hAnsi="Arial" w:cs="Arial"/>
          <w:sz w:val="24"/>
          <w:szCs w:val="24"/>
          <w:lang w:val="en-US"/>
        </w:rPr>
        <w:t>Silberschatz, A., Galvin, P. B., &amp; Gagne, G. (2018). Operating system concepts (10.ª ed.). John Wiley &amp; Sons.</w:t>
      </w:r>
    </w:p>
    <w:p w14:paraId="5D87F79D" w14:textId="77777777" w:rsidR="00312A99" w:rsidRPr="00312A99" w:rsidRDefault="00312A99" w:rsidP="00312A99">
      <w:pPr>
        <w:spacing w:before="240" w:line="257" w:lineRule="auto"/>
        <w:jc w:val="both"/>
        <w:rPr>
          <w:rFonts w:ascii="Arial" w:eastAsia="Arial" w:hAnsi="Arial" w:cs="Arial"/>
          <w:sz w:val="24"/>
          <w:szCs w:val="24"/>
          <w:lang w:val="en-US"/>
        </w:rPr>
      </w:pPr>
      <w:r w:rsidRPr="00312A99">
        <w:rPr>
          <w:rFonts w:ascii="Arial" w:eastAsia="Arial" w:hAnsi="Arial" w:cs="Arial"/>
          <w:sz w:val="24"/>
          <w:szCs w:val="24"/>
          <w:lang w:val="en-US"/>
        </w:rPr>
        <w:t>Stallings, W. (2018). Operating systems: Internals and design principles (9.ª ed.). Pearson.</w:t>
      </w:r>
    </w:p>
    <w:p w14:paraId="7B9B25AF" w14:textId="77777777" w:rsidR="00312A99" w:rsidRPr="007B3CEE" w:rsidRDefault="00312A99" w:rsidP="00312A99">
      <w:pPr>
        <w:spacing w:before="240" w:line="257" w:lineRule="auto"/>
        <w:jc w:val="both"/>
        <w:rPr>
          <w:rFonts w:ascii="Arial" w:eastAsia="Arial" w:hAnsi="Arial" w:cs="Arial"/>
          <w:sz w:val="24"/>
          <w:szCs w:val="24"/>
        </w:rPr>
      </w:pPr>
      <w:r w:rsidRPr="007B3CEE">
        <w:rPr>
          <w:rFonts w:ascii="Arial" w:eastAsia="Arial" w:hAnsi="Arial" w:cs="Arial"/>
          <w:sz w:val="24"/>
          <w:szCs w:val="24"/>
          <w:lang w:val="en-US"/>
        </w:rPr>
        <w:t xml:space="preserve">Tanenbaum, A. S., &amp; Bos, H. (2015). </w:t>
      </w:r>
      <w:r w:rsidRPr="00312A99">
        <w:rPr>
          <w:rFonts w:ascii="Arial" w:eastAsia="Arial" w:hAnsi="Arial" w:cs="Arial"/>
          <w:sz w:val="24"/>
          <w:szCs w:val="24"/>
          <w:lang w:val="en-US"/>
        </w:rPr>
        <w:t xml:space="preserve">Modern operating systems (4.ª ed.). </w:t>
      </w:r>
      <w:r w:rsidRPr="007B3CEE">
        <w:rPr>
          <w:rFonts w:ascii="Arial" w:eastAsia="Arial" w:hAnsi="Arial" w:cs="Arial"/>
          <w:sz w:val="24"/>
          <w:szCs w:val="24"/>
        </w:rPr>
        <w:t>Pearson.</w:t>
      </w:r>
    </w:p>
    <w:p w14:paraId="6AB01AD7" w14:textId="7DD33C85" w:rsidR="00C97326" w:rsidRPr="00312A99" w:rsidRDefault="00312A99" w:rsidP="00312A99">
      <w:pPr>
        <w:spacing w:before="240" w:line="257" w:lineRule="auto"/>
        <w:jc w:val="both"/>
        <w:rPr>
          <w:rFonts w:ascii="Arial" w:eastAsia="Arial" w:hAnsi="Arial" w:cs="Arial"/>
          <w:sz w:val="24"/>
          <w:szCs w:val="24"/>
          <w:lang w:val="en-US"/>
        </w:rPr>
      </w:pPr>
      <w:r w:rsidRPr="004E37E7">
        <w:rPr>
          <w:rFonts w:ascii="Arial" w:eastAsia="Arial" w:hAnsi="Arial" w:cs="Arial"/>
          <w:sz w:val="24"/>
          <w:szCs w:val="24"/>
          <w:lang w:val="en-GB"/>
        </w:rPr>
        <w:t xml:space="preserve">Wolf, G., Ruiz Baun, C., &amp; Schmid, E. (2015). </w:t>
      </w:r>
      <w:r w:rsidRPr="00312A99">
        <w:rPr>
          <w:rFonts w:ascii="Arial" w:eastAsia="Arial" w:hAnsi="Arial" w:cs="Arial"/>
          <w:sz w:val="24"/>
          <w:szCs w:val="24"/>
        </w:rPr>
        <w:t xml:space="preserve">Sistemas operativos: Una visión aplicada. </w:t>
      </w:r>
      <w:r w:rsidRPr="00312A99">
        <w:rPr>
          <w:rFonts w:ascii="Arial" w:eastAsia="Arial" w:hAnsi="Arial" w:cs="Arial"/>
          <w:sz w:val="24"/>
          <w:szCs w:val="24"/>
          <w:lang w:val="en-US"/>
        </w:rPr>
        <w:t>Alfaomega Grupo Editor.</w:t>
      </w:r>
    </w:p>
    <w:p w14:paraId="6B52041A" w14:textId="77777777" w:rsidR="00312A99" w:rsidRDefault="00312A99" w:rsidP="009A035E">
      <w:pPr>
        <w:spacing w:before="240" w:line="257" w:lineRule="auto"/>
        <w:jc w:val="both"/>
        <w:rPr>
          <w:rFonts w:ascii="Arial" w:eastAsia="Arial" w:hAnsi="Arial" w:cs="Arial"/>
          <w:sz w:val="24"/>
          <w:szCs w:val="24"/>
        </w:rPr>
      </w:pPr>
    </w:p>
    <w:sectPr w:rsidR="00312A99" w:rsidSect="00D804A2">
      <w:headerReference w:type="default" r:id="rId18"/>
      <w:footerReference w:type="default" r:id="rId19"/>
      <w:footerReference w:type="first" r:id="rId20"/>
      <w:type w:val="continuous"/>
      <w:pgSz w:w="12240" w:h="15840"/>
      <w:pgMar w:top="1417" w:right="1701" w:bottom="1417" w:left="1701" w:header="708" w:footer="708" w:gutter="0"/>
      <w:pgBorders w:offsetFrom="page">
        <w:top w:val="single" w:sz="24" w:space="24" w:color="002060"/>
        <w:left w:val="single" w:sz="24" w:space="24" w:color="002060"/>
        <w:bottom w:val="single" w:sz="24" w:space="24" w:color="002060"/>
        <w:right w:val="single" w:sz="24" w:space="24" w:color="002060"/>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C7E90" w14:textId="77777777" w:rsidR="00CF7D07" w:rsidRDefault="00CF7D07" w:rsidP="00F55460">
      <w:pPr>
        <w:spacing w:after="0" w:line="240" w:lineRule="auto"/>
      </w:pPr>
      <w:r>
        <w:separator/>
      </w:r>
    </w:p>
  </w:endnote>
  <w:endnote w:type="continuationSeparator" w:id="0">
    <w:p w14:paraId="1F6DAD0D" w14:textId="77777777" w:rsidR="00CF7D07" w:rsidRDefault="00CF7D07" w:rsidP="00F55460">
      <w:pPr>
        <w:spacing w:after="0" w:line="240" w:lineRule="auto"/>
      </w:pPr>
      <w:r>
        <w:continuationSeparator/>
      </w:r>
    </w:p>
  </w:endnote>
  <w:endnote w:type="continuationNotice" w:id="1">
    <w:p w14:paraId="55DAADF2" w14:textId="77777777" w:rsidR="00CF7D07" w:rsidRDefault="00CF7D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091037"/>
      <w:docPartObj>
        <w:docPartGallery w:val="Page Numbers (Bottom of Page)"/>
        <w:docPartUnique/>
      </w:docPartObj>
    </w:sdtPr>
    <w:sdtEndPr>
      <w:rPr>
        <w:color w:val="7F7F7F" w:themeColor="background1" w:themeShade="7F"/>
        <w:spacing w:val="60"/>
        <w:lang w:val="es-ES"/>
      </w:rPr>
    </w:sdtEndPr>
    <w:sdtContent>
      <w:p w14:paraId="1242C43A" w14:textId="77777777" w:rsidR="0013089F" w:rsidRDefault="0013089F">
        <w:pPr>
          <w:pStyle w:val="Piedepgina"/>
          <w:pBdr>
            <w:top w:val="single" w:sz="4" w:space="1" w:color="D9D9D9" w:themeColor="background1" w:themeShade="D9"/>
          </w:pBdr>
          <w:jc w:val="right"/>
        </w:pPr>
        <w:r w:rsidRPr="0016118E">
          <w:rPr>
            <w:rFonts w:ascii="Arial" w:hAnsi="Arial" w:cs="Arial"/>
            <w:sz w:val="20"/>
            <w:szCs w:val="20"/>
          </w:rPr>
          <w:fldChar w:fldCharType="begin"/>
        </w:r>
        <w:r w:rsidRPr="0016118E">
          <w:rPr>
            <w:rFonts w:ascii="Arial" w:hAnsi="Arial" w:cs="Arial"/>
            <w:sz w:val="20"/>
            <w:szCs w:val="20"/>
          </w:rPr>
          <w:instrText>PAGE   \* MERGEFORMAT</w:instrText>
        </w:r>
        <w:r w:rsidRPr="0016118E">
          <w:rPr>
            <w:rFonts w:ascii="Arial" w:hAnsi="Arial" w:cs="Arial"/>
            <w:sz w:val="20"/>
            <w:szCs w:val="20"/>
          </w:rPr>
          <w:fldChar w:fldCharType="separate"/>
        </w:r>
        <w:r w:rsidRPr="0016118E">
          <w:rPr>
            <w:rFonts w:ascii="Arial" w:hAnsi="Arial" w:cs="Arial"/>
            <w:sz w:val="20"/>
            <w:szCs w:val="20"/>
            <w:lang w:val="es-ES"/>
          </w:rPr>
          <w:t>2</w:t>
        </w:r>
        <w:r w:rsidRPr="0016118E">
          <w:rPr>
            <w:rFonts w:ascii="Arial" w:hAnsi="Arial" w:cs="Arial"/>
            <w:sz w:val="20"/>
            <w:szCs w:val="20"/>
          </w:rPr>
          <w:fldChar w:fldCharType="end"/>
        </w:r>
        <w:r w:rsidRPr="0016118E">
          <w:rPr>
            <w:rFonts w:ascii="Arial" w:hAnsi="Arial" w:cs="Arial"/>
            <w:sz w:val="20"/>
            <w:szCs w:val="20"/>
            <w:lang w:val="es-ES"/>
          </w:rPr>
          <w:t xml:space="preserve"> | </w:t>
        </w:r>
        <w:r w:rsidRPr="0016118E">
          <w:rPr>
            <w:rFonts w:ascii="Arial" w:hAnsi="Arial" w:cs="Arial"/>
            <w:color w:val="7F7F7F" w:themeColor="background1" w:themeShade="7F"/>
            <w:spacing w:val="60"/>
            <w:sz w:val="20"/>
            <w:szCs w:val="20"/>
            <w:lang w:val="es-ES"/>
          </w:rPr>
          <w:t>Página</w:t>
        </w:r>
      </w:p>
    </w:sdtContent>
  </w:sdt>
  <w:p w14:paraId="266EB2D9" w14:textId="77777777" w:rsidR="0013089F" w:rsidRDefault="001308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8281090"/>
      <w:docPartObj>
        <w:docPartGallery w:val="Page Numbers (Bottom of Page)"/>
        <w:docPartUnique/>
      </w:docPartObj>
    </w:sdtPr>
    <w:sdtEndPr>
      <w:rPr>
        <w:color w:val="7F7F7F" w:themeColor="background1" w:themeShade="7F"/>
        <w:spacing w:val="60"/>
        <w:lang w:val="es-ES"/>
      </w:rPr>
    </w:sdtEndPr>
    <w:sdtContent>
      <w:p w14:paraId="30EAC57D" w14:textId="60D9A781" w:rsidR="0016118E" w:rsidRDefault="0016118E">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3A95BB30" w14:textId="77777777" w:rsidR="0016118E" w:rsidRDefault="001611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4690E" w14:textId="77777777" w:rsidR="00CF7D07" w:rsidRDefault="00CF7D07" w:rsidP="00F55460">
      <w:pPr>
        <w:spacing w:after="0" w:line="240" w:lineRule="auto"/>
      </w:pPr>
      <w:r>
        <w:separator/>
      </w:r>
    </w:p>
  </w:footnote>
  <w:footnote w:type="continuationSeparator" w:id="0">
    <w:p w14:paraId="1CFA6734" w14:textId="77777777" w:rsidR="00CF7D07" w:rsidRDefault="00CF7D07" w:rsidP="00F55460">
      <w:pPr>
        <w:spacing w:after="0" w:line="240" w:lineRule="auto"/>
      </w:pPr>
      <w:r>
        <w:continuationSeparator/>
      </w:r>
    </w:p>
  </w:footnote>
  <w:footnote w:type="continuationNotice" w:id="1">
    <w:p w14:paraId="74200A3B" w14:textId="77777777" w:rsidR="00CF7D07" w:rsidRDefault="00CF7D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0625B" w14:textId="39D3C8AE" w:rsidR="00CE4263" w:rsidRDefault="00CE4263">
    <w:pPr>
      <w:pStyle w:val="Encabezad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496"/>
    <w:multiLevelType w:val="hybridMultilevel"/>
    <w:tmpl w:val="A80C79E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A5BC498"/>
    <w:multiLevelType w:val="hybridMultilevel"/>
    <w:tmpl w:val="06206C16"/>
    <w:lvl w:ilvl="0" w:tplc="E07EE652">
      <w:start w:val="1"/>
      <w:numFmt w:val="bullet"/>
      <w:lvlText w:val=""/>
      <w:lvlJc w:val="left"/>
      <w:pPr>
        <w:ind w:left="720" w:hanging="360"/>
      </w:pPr>
      <w:rPr>
        <w:rFonts w:ascii="Symbol" w:hAnsi="Symbol" w:hint="default"/>
      </w:rPr>
    </w:lvl>
    <w:lvl w:ilvl="1" w:tplc="9CE0E69A">
      <w:start w:val="1"/>
      <w:numFmt w:val="bullet"/>
      <w:lvlText w:val="o"/>
      <w:lvlJc w:val="left"/>
      <w:pPr>
        <w:ind w:left="1440" w:hanging="360"/>
      </w:pPr>
      <w:rPr>
        <w:rFonts w:ascii="Courier New" w:hAnsi="Courier New" w:hint="default"/>
      </w:rPr>
    </w:lvl>
    <w:lvl w:ilvl="2" w:tplc="6682F082">
      <w:start w:val="1"/>
      <w:numFmt w:val="bullet"/>
      <w:lvlText w:val=""/>
      <w:lvlJc w:val="left"/>
      <w:pPr>
        <w:ind w:left="2160" w:hanging="360"/>
      </w:pPr>
      <w:rPr>
        <w:rFonts w:ascii="Wingdings" w:hAnsi="Wingdings" w:hint="default"/>
      </w:rPr>
    </w:lvl>
    <w:lvl w:ilvl="3" w:tplc="364A1606">
      <w:start w:val="1"/>
      <w:numFmt w:val="bullet"/>
      <w:lvlText w:val=""/>
      <w:lvlJc w:val="left"/>
      <w:pPr>
        <w:ind w:left="2880" w:hanging="360"/>
      </w:pPr>
      <w:rPr>
        <w:rFonts w:ascii="Symbol" w:hAnsi="Symbol" w:hint="default"/>
      </w:rPr>
    </w:lvl>
    <w:lvl w:ilvl="4" w:tplc="6C740E40">
      <w:start w:val="1"/>
      <w:numFmt w:val="bullet"/>
      <w:lvlText w:val="o"/>
      <w:lvlJc w:val="left"/>
      <w:pPr>
        <w:ind w:left="3600" w:hanging="360"/>
      </w:pPr>
      <w:rPr>
        <w:rFonts w:ascii="Courier New" w:hAnsi="Courier New" w:hint="default"/>
      </w:rPr>
    </w:lvl>
    <w:lvl w:ilvl="5" w:tplc="03204946">
      <w:start w:val="1"/>
      <w:numFmt w:val="bullet"/>
      <w:lvlText w:val=""/>
      <w:lvlJc w:val="left"/>
      <w:pPr>
        <w:ind w:left="4320" w:hanging="360"/>
      </w:pPr>
      <w:rPr>
        <w:rFonts w:ascii="Wingdings" w:hAnsi="Wingdings" w:hint="default"/>
      </w:rPr>
    </w:lvl>
    <w:lvl w:ilvl="6" w:tplc="73D0711C">
      <w:start w:val="1"/>
      <w:numFmt w:val="bullet"/>
      <w:lvlText w:val=""/>
      <w:lvlJc w:val="left"/>
      <w:pPr>
        <w:ind w:left="5040" w:hanging="360"/>
      </w:pPr>
      <w:rPr>
        <w:rFonts w:ascii="Symbol" w:hAnsi="Symbol" w:hint="default"/>
      </w:rPr>
    </w:lvl>
    <w:lvl w:ilvl="7" w:tplc="B2B09770">
      <w:start w:val="1"/>
      <w:numFmt w:val="bullet"/>
      <w:lvlText w:val="o"/>
      <w:lvlJc w:val="left"/>
      <w:pPr>
        <w:ind w:left="5760" w:hanging="360"/>
      </w:pPr>
      <w:rPr>
        <w:rFonts w:ascii="Courier New" w:hAnsi="Courier New" w:hint="default"/>
      </w:rPr>
    </w:lvl>
    <w:lvl w:ilvl="8" w:tplc="4AC24658">
      <w:start w:val="1"/>
      <w:numFmt w:val="bullet"/>
      <w:lvlText w:val=""/>
      <w:lvlJc w:val="left"/>
      <w:pPr>
        <w:ind w:left="6480" w:hanging="360"/>
      </w:pPr>
      <w:rPr>
        <w:rFonts w:ascii="Wingdings" w:hAnsi="Wingdings" w:hint="default"/>
      </w:rPr>
    </w:lvl>
  </w:abstractNum>
  <w:abstractNum w:abstractNumId="2" w15:restartNumberingAfterBreak="0">
    <w:nsid w:val="1186D153"/>
    <w:multiLevelType w:val="hybridMultilevel"/>
    <w:tmpl w:val="D84ED51A"/>
    <w:lvl w:ilvl="0" w:tplc="EC146B14">
      <w:start w:val="1"/>
      <w:numFmt w:val="bullet"/>
      <w:lvlText w:val=""/>
      <w:lvlJc w:val="left"/>
      <w:pPr>
        <w:ind w:left="720" w:hanging="360"/>
      </w:pPr>
      <w:rPr>
        <w:rFonts w:ascii="Symbol" w:hAnsi="Symbol" w:hint="default"/>
      </w:rPr>
    </w:lvl>
    <w:lvl w:ilvl="1" w:tplc="66203F26">
      <w:start w:val="1"/>
      <w:numFmt w:val="bullet"/>
      <w:lvlText w:val="o"/>
      <w:lvlJc w:val="left"/>
      <w:pPr>
        <w:ind w:left="1440" w:hanging="360"/>
      </w:pPr>
      <w:rPr>
        <w:rFonts w:ascii="Courier New" w:hAnsi="Courier New" w:hint="default"/>
      </w:rPr>
    </w:lvl>
    <w:lvl w:ilvl="2" w:tplc="1802716E">
      <w:start w:val="1"/>
      <w:numFmt w:val="bullet"/>
      <w:lvlText w:val=""/>
      <w:lvlJc w:val="left"/>
      <w:pPr>
        <w:ind w:left="2160" w:hanging="360"/>
      </w:pPr>
      <w:rPr>
        <w:rFonts w:ascii="Wingdings" w:hAnsi="Wingdings" w:hint="default"/>
      </w:rPr>
    </w:lvl>
    <w:lvl w:ilvl="3" w:tplc="21C61B54">
      <w:start w:val="1"/>
      <w:numFmt w:val="bullet"/>
      <w:lvlText w:val=""/>
      <w:lvlJc w:val="left"/>
      <w:pPr>
        <w:ind w:left="2880" w:hanging="360"/>
      </w:pPr>
      <w:rPr>
        <w:rFonts w:ascii="Symbol" w:hAnsi="Symbol" w:hint="default"/>
      </w:rPr>
    </w:lvl>
    <w:lvl w:ilvl="4" w:tplc="D96A4336">
      <w:start w:val="1"/>
      <w:numFmt w:val="bullet"/>
      <w:lvlText w:val="o"/>
      <w:lvlJc w:val="left"/>
      <w:pPr>
        <w:ind w:left="3600" w:hanging="360"/>
      </w:pPr>
      <w:rPr>
        <w:rFonts w:ascii="Courier New" w:hAnsi="Courier New" w:hint="default"/>
      </w:rPr>
    </w:lvl>
    <w:lvl w:ilvl="5" w:tplc="BCD25798">
      <w:start w:val="1"/>
      <w:numFmt w:val="bullet"/>
      <w:lvlText w:val=""/>
      <w:lvlJc w:val="left"/>
      <w:pPr>
        <w:ind w:left="4320" w:hanging="360"/>
      </w:pPr>
      <w:rPr>
        <w:rFonts w:ascii="Wingdings" w:hAnsi="Wingdings" w:hint="default"/>
      </w:rPr>
    </w:lvl>
    <w:lvl w:ilvl="6" w:tplc="D744040C">
      <w:start w:val="1"/>
      <w:numFmt w:val="bullet"/>
      <w:lvlText w:val=""/>
      <w:lvlJc w:val="left"/>
      <w:pPr>
        <w:ind w:left="5040" w:hanging="360"/>
      </w:pPr>
      <w:rPr>
        <w:rFonts w:ascii="Symbol" w:hAnsi="Symbol" w:hint="default"/>
      </w:rPr>
    </w:lvl>
    <w:lvl w:ilvl="7" w:tplc="7D440AA2">
      <w:start w:val="1"/>
      <w:numFmt w:val="bullet"/>
      <w:lvlText w:val="o"/>
      <w:lvlJc w:val="left"/>
      <w:pPr>
        <w:ind w:left="5760" w:hanging="360"/>
      </w:pPr>
      <w:rPr>
        <w:rFonts w:ascii="Courier New" w:hAnsi="Courier New" w:hint="default"/>
      </w:rPr>
    </w:lvl>
    <w:lvl w:ilvl="8" w:tplc="414A01D0">
      <w:start w:val="1"/>
      <w:numFmt w:val="bullet"/>
      <w:lvlText w:val=""/>
      <w:lvlJc w:val="left"/>
      <w:pPr>
        <w:ind w:left="6480" w:hanging="360"/>
      </w:pPr>
      <w:rPr>
        <w:rFonts w:ascii="Wingdings" w:hAnsi="Wingdings" w:hint="default"/>
      </w:rPr>
    </w:lvl>
  </w:abstractNum>
  <w:abstractNum w:abstractNumId="3" w15:restartNumberingAfterBreak="0">
    <w:nsid w:val="19592E8F"/>
    <w:multiLevelType w:val="hybridMultilevel"/>
    <w:tmpl w:val="C5AC0B4C"/>
    <w:lvl w:ilvl="0" w:tplc="819EEA28">
      <w:start w:val="1"/>
      <w:numFmt w:val="bullet"/>
      <w:lvlText w:val=""/>
      <w:lvlJc w:val="left"/>
      <w:pPr>
        <w:ind w:left="360" w:hanging="360"/>
      </w:pPr>
      <w:rPr>
        <w:rFonts w:ascii="Wingdings" w:hAnsi="Wingdings" w:hint="default"/>
      </w:rPr>
    </w:lvl>
    <w:lvl w:ilvl="1" w:tplc="900A59B4" w:tentative="1">
      <w:start w:val="1"/>
      <w:numFmt w:val="bullet"/>
      <w:lvlText w:val="o"/>
      <w:lvlJc w:val="left"/>
      <w:pPr>
        <w:ind w:left="1080" w:hanging="360"/>
      </w:pPr>
      <w:rPr>
        <w:rFonts w:ascii="Courier New" w:hAnsi="Courier New" w:hint="default"/>
      </w:rPr>
    </w:lvl>
    <w:lvl w:ilvl="2" w:tplc="AF60AA96" w:tentative="1">
      <w:start w:val="1"/>
      <w:numFmt w:val="bullet"/>
      <w:lvlText w:val=""/>
      <w:lvlJc w:val="left"/>
      <w:pPr>
        <w:ind w:left="1800" w:hanging="360"/>
      </w:pPr>
      <w:rPr>
        <w:rFonts w:ascii="Wingdings" w:hAnsi="Wingdings" w:hint="default"/>
      </w:rPr>
    </w:lvl>
    <w:lvl w:ilvl="3" w:tplc="DE18E528" w:tentative="1">
      <w:start w:val="1"/>
      <w:numFmt w:val="bullet"/>
      <w:lvlText w:val=""/>
      <w:lvlJc w:val="left"/>
      <w:pPr>
        <w:ind w:left="2520" w:hanging="360"/>
      </w:pPr>
      <w:rPr>
        <w:rFonts w:ascii="Symbol" w:hAnsi="Symbol" w:hint="default"/>
      </w:rPr>
    </w:lvl>
    <w:lvl w:ilvl="4" w:tplc="ED0C66A8" w:tentative="1">
      <w:start w:val="1"/>
      <w:numFmt w:val="bullet"/>
      <w:lvlText w:val="o"/>
      <w:lvlJc w:val="left"/>
      <w:pPr>
        <w:ind w:left="3240" w:hanging="360"/>
      </w:pPr>
      <w:rPr>
        <w:rFonts w:ascii="Courier New" w:hAnsi="Courier New" w:hint="default"/>
      </w:rPr>
    </w:lvl>
    <w:lvl w:ilvl="5" w:tplc="D09ED42C" w:tentative="1">
      <w:start w:val="1"/>
      <w:numFmt w:val="bullet"/>
      <w:lvlText w:val=""/>
      <w:lvlJc w:val="left"/>
      <w:pPr>
        <w:ind w:left="3960" w:hanging="360"/>
      </w:pPr>
      <w:rPr>
        <w:rFonts w:ascii="Wingdings" w:hAnsi="Wingdings" w:hint="default"/>
      </w:rPr>
    </w:lvl>
    <w:lvl w:ilvl="6" w:tplc="379CB734" w:tentative="1">
      <w:start w:val="1"/>
      <w:numFmt w:val="bullet"/>
      <w:lvlText w:val=""/>
      <w:lvlJc w:val="left"/>
      <w:pPr>
        <w:ind w:left="4680" w:hanging="360"/>
      </w:pPr>
      <w:rPr>
        <w:rFonts w:ascii="Symbol" w:hAnsi="Symbol" w:hint="default"/>
      </w:rPr>
    </w:lvl>
    <w:lvl w:ilvl="7" w:tplc="D8F02420" w:tentative="1">
      <w:start w:val="1"/>
      <w:numFmt w:val="bullet"/>
      <w:lvlText w:val="o"/>
      <w:lvlJc w:val="left"/>
      <w:pPr>
        <w:ind w:left="5400" w:hanging="360"/>
      </w:pPr>
      <w:rPr>
        <w:rFonts w:ascii="Courier New" w:hAnsi="Courier New" w:hint="default"/>
      </w:rPr>
    </w:lvl>
    <w:lvl w:ilvl="8" w:tplc="6998876A" w:tentative="1">
      <w:start w:val="1"/>
      <w:numFmt w:val="bullet"/>
      <w:lvlText w:val=""/>
      <w:lvlJc w:val="left"/>
      <w:pPr>
        <w:ind w:left="6120" w:hanging="360"/>
      </w:pPr>
      <w:rPr>
        <w:rFonts w:ascii="Wingdings" w:hAnsi="Wingdings" w:hint="default"/>
      </w:rPr>
    </w:lvl>
  </w:abstractNum>
  <w:abstractNum w:abstractNumId="4" w15:restartNumberingAfterBreak="0">
    <w:nsid w:val="1C9004A5"/>
    <w:multiLevelType w:val="hybridMultilevel"/>
    <w:tmpl w:val="BAB2E1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DE0D4A"/>
    <w:multiLevelType w:val="hybridMultilevel"/>
    <w:tmpl w:val="FFFFFFFF"/>
    <w:lvl w:ilvl="0" w:tplc="8A90398E">
      <w:start w:val="1"/>
      <w:numFmt w:val="bullet"/>
      <w:lvlText w:val=""/>
      <w:lvlJc w:val="left"/>
      <w:pPr>
        <w:ind w:left="720" w:hanging="360"/>
      </w:pPr>
      <w:rPr>
        <w:rFonts w:ascii="Symbol" w:hAnsi="Symbol" w:hint="default"/>
      </w:rPr>
    </w:lvl>
    <w:lvl w:ilvl="1" w:tplc="43F21D7C">
      <w:start w:val="1"/>
      <w:numFmt w:val="bullet"/>
      <w:lvlText w:val="o"/>
      <w:lvlJc w:val="left"/>
      <w:pPr>
        <w:ind w:left="1440" w:hanging="360"/>
      </w:pPr>
      <w:rPr>
        <w:rFonts w:ascii="Courier New" w:hAnsi="Courier New" w:hint="default"/>
      </w:rPr>
    </w:lvl>
    <w:lvl w:ilvl="2" w:tplc="A43C02E6">
      <w:start w:val="1"/>
      <w:numFmt w:val="bullet"/>
      <w:lvlText w:val=""/>
      <w:lvlJc w:val="left"/>
      <w:pPr>
        <w:ind w:left="2160" w:hanging="360"/>
      </w:pPr>
      <w:rPr>
        <w:rFonts w:ascii="Wingdings" w:hAnsi="Wingdings" w:hint="default"/>
      </w:rPr>
    </w:lvl>
    <w:lvl w:ilvl="3" w:tplc="9FDA0E52">
      <w:start w:val="1"/>
      <w:numFmt w:val="bullet"/>
      <w:lvlText w:val=""/>
      <w:lvlJc w:val="left"/>
      <w:pPr>
        <w:ind w:left="2880" w:hanging="360"/>
      </w:pPr>
      <w:rPr>
        <w:rFonts w:ascii="Symbol" w:hAnsi="Symbol" w:hint="default"/>
      </w:rPr>
    </w:lvl>
    <w:lvl w:ilvl="4" w:tplc="BDAA94BA">
      <w:start w:val="1"/>
      <w:numFmt w:val="bullet"/>
      <w:lvlText w:val="o"/>
      <w:lvlJc w:val="left"/>
      <w:pPr>
        <w:ind w:left="3600" w:hanging="360"/>
      </w:pPr>
      <w:rPr>
        <w:rFonts w:ascii="Courier New" w:hAnsi="Courier New" w:hint="default"/>
      </w:rPr>
    </w:lvl>
    <w:lvl w:ilvl="5" w:tplc="37900498">
      <w:start w:val="1"/>
      <w:numFmt w:val="bullet"/>
      <w:lvlText w:val=""/>
      <w:lvlJc w:val="left"/>
      <w:pPr>
        <w:ind w:left="4320" w:hanging="360"/>
      </w:pPr>
      <w:rPr>
        <w:rFonts w:ascii="Wingdings" w:hAnsi="Wingdings" w:hint="default"/>
      </w:rPr>
    </w:lvl>
    <w:lvl w:ilvl="6" w:tplc="B8A64F00">
      <w:start w:val="1"/>
      <w:numFmt w:val="bullet"/>
      <w:lvlText w:val=""/>
      <w:lvlJc w:val="left"/>
      <w:pPr>
        <w:ind w:left="5040" w:hanging="360"/>
      </w:pPr>
      <w:rPr>
        <w:rFonts w:ascii="Symbol" w:hAnsi="Symbol" w:hint="default"/>
      </w:rPr>
    </w:lvl>
    <w:lvl w:ilvl="7" w:tplc="1756A0F4">
      <w:start w:val="1"/>
      <w:numFmt w:val="bullet"/>
      <w:lvlText w:val="o"/>
      <w:lvlJc w:val="left"/>
      <w:pPr>
        <w:ind w:left="5760" w:hanging="360"/>
      </w:pPr>
      <w:rPr>
        <w:rFonts w:ascii="Courier New" w:hAnsi="Courier New" w:hint="default"/>
      </w:rPr>
    </w:lvl>
    <w:lvl w:ilvl="8" w:tplc="36D602D4">
      <w:start w:val="1"/>
      <w:numFmt w:val="bullet"/>
      <w:lvlText w:val=""/>
      <w:lvlJc w:val="left"/>
      <w:pPr>
        <w:ind w:left="6480" w:hanging="360"/>
      </w:pPr>
      <w:rPr>
        <w:rFonts w:ascii="Wingdings" w:hAnsi="Wingdings" w:hint="default"/>
      </w:rPr>
    </w:lvl>
  </w:abstractNum>
  <w:abstractNum w:abstractNumId="6" w15:restartNumberingAfterBreak="0">
    <w:nsid w:val="21400E1A"/>
    <w:multiLevelType w:val="hybridMultilevel"/>
    <w:tmpl w:val="EDCEB54A"/>
    <w:lvl w:ilvl="0" w:tplc="7C7AF496">
      <w:start w:val="1"/>
      <w:numFmt w:val="bullet"/>
      <w:lvlText w:val=""/>
      <w:lvlJc w:val="left"/>
      <w:pPr>
        <w:ind w:left="720" w:hanging="360"/>
      </w:pPr>
      <w:rPr>
        <w:rFonts w:ascii="Symbol" w:hAnsi="Symbol" w:hint="default"/>
      </w:rPr>
    </w:lvl>
    <w:lvl w:ilvl="1" w:tplc="C5944CC4">
      <w:start w:val="1"/>
      <w:numFmt w:val="bullet"/>
      <w:lvlText w:val="o"/>
      <w:lvlJc w:val="left"/>
      <w:pPr>
        <w:ind w:left="1440" w:hanging="360"/>
      </w:pPr>
      <w:rPr>
        <w:rFonts w:ascii="Courier New" w:hAnsi="Courier New" w:hint="default"/>
      </w:rPr>
    </w:lvl>
    <w:lvl w:ilvl="2" w:tplc="81342270">
      <w:start w:val="1"/>
      <w:numFmt w:val="bullet"/>
      <w:lvlText w:val=""/>
      <w:lvlJc w:val="left"/>
      <w:pPr>
        <w:ind w:left="2160" w:hanging="360"/>
      </w:pPr>
      <w:rPr>
        <w:rFonts w:ascii="Wingdings" w:hAnsi="Wingdings" w:hint="default"/>
      </w:rPr>
    </w:lvl>
    <w:lvl w:ilvl="3" w:tplc="67ACA77E">
      <w:start w:val="1"/>
      <w:numFmt w:val="bullet"/>
      <w:lvlText w:val=""/>
      <w:lvlJc w:val="left"/>
      <w:pPr>
        <w:ind w:left="2880" w:hanging="360"/>
      </w:pPr>
      <w:rPr>
        <w:rFonts w:ascii="Symbol" w:hAnsi="Symbol" w:hint="default"/>
      </w:rPr>
    </w:lvl>
    <w:lvl w:ilvl="4" w:tplc="FEA4794A">
      <w:start w:val="1"/>
      <w:numFmt w:val="bullet"/>
      <w:lvlText w:val="o"/>
      <w:lvlJc w:val="left"/>
      <w:pPr>
        <w:ind w:left="3600" w:hanging="360"/>
      </w:pPr>
      <w:rPr>
        <w:rFonts w:ascii="Courier New" w:hAnsi="Courier New" w:hint="default"/>
      </w:rPr>
    </w:lvl>
    <w:lvl w:ilvl="5" w:tplc="7B5CED40">
      <w:start w:val="1"/>
      <w:numFmt w:val="bullet"/>
      <w:lvlText w:val=""/>
      <w:lvlJc w:val="left"/>
      <w:pPr>
        <w:ind w:left="4320" w:hanging="360"/>
      </w:pPr>
      <w:rPr>
        <w:rFonts w:ascii="Wingdings" w:hAnsi="Wingdings" w:hint="default"/>
      </w:rPr>
    </w:lvl>
    <w:lvl w:ilvl="6" w:tplc="58D2D7FA">
      <w:start w:val="1"/>
      <w:numFmt w:val="bullet"/>
      <w:lvlText w:val=""/>
      <w:lvlJc w:val="left"/>
      <w:pPr>
        <w:ind w:left="5040" w:hanging="360"/>
      </w:pPr>
      <w:rPr>
        <w:rFonts w:ascii="Symbol" w:hAnsi="Symbol" w:hint="default"/>
      </w:rPr>
    </w:lvl>
    <w:lvl w:ilvl="7" w:tplc="11E6F228">
      <w:start w:val="1"/>
      <w:numFmt w:val="bullet"/>
      <w:lvlText w:val="o"/>
      <w:lvlJc w:val="left"/>
      <w:pPr>
        <w:ind w:left="5760" w:hanging="360"/>
      </w:pPr>
      <w:rPr>
        <w:rFonts w:ascii="Courier New" w:hAnsi="Courier New" w:hint="default"/>
      </w:rPr>
    </w:lvl>
    <w:lvl w:ilvl="8" w:tplc="926E1932">
      <w:start w:val="1"/>
      <w:numFmt w:val="bullet"/>
      <w:lvlText w:val=""/>
      <w:lvlJc w:val="left"/>
      <w:pPr>
        <w:ind w:left="6480" w:hanging="360"/>
      </w:pPr>
      <w:rPr>
        <w:rFonts w:ascii="Wingdings" w:hAnsi="Wingdings" w:hint="default"/>
      </w:rPr>
    </w:lvl>
  </w:abstractNum>
  <w:abstractNum w:abstractNumId="7" w15:restartNumberingAfterBreak="0">
    <w:nsid w:val="23753E0E"/>
    <w:multiLevelType w:val="hybridMultilevel"/>
    <w:tmpl w:val="7EFCE618"/>
    <w:lvl w:ilvl="0" w:tplc="AC8ACF34">
      <w:start w:val="1"/>
      <w:numFmt w:val="bullet"/>
      <w:lvlText w:val=""/>
      <w:lvlJc w:val="left"/>
      <w:pPr>
        <w:ind w:left="720" w:hanging="360"/>
      </w:pPr>
      <w:rPr>
        <w:rFonts w:ascii="Symbol" w:hAnsi="Symbol" w:hint="default"/>
      </w:rPr>
    </w:lvl>
    <w:lvl w:ilvl="1" w:tplc="7BBEA7DE">
      <w:start w:val="1"/>
      <w:numFmt w:val="bullet"/>
      <w:lvlText w:val="o"/>
      <w:lvlJc w:val="left"/>
      <w:pPr>
        <w:ind w:left="1440" w:hanging="360"/>
      </w:pPr>
      <w:rPr>
        <w:rFonts w:ascii="Courier New" w:hAnsi="Courier New" w:hint="default"/>
      </w:rPr>
    </w:lvl>
    <w:lvl w:ilvl="2" w:tplc="75605F28">
      <w:start w:val="1"/>
      <w:numFmt w:val="bullet"/>
      <w:lvlText w:val=""/>
      <w:lvlJc w:val="left"/>
      <w:pPr>
        <w:ind w:left="2160" w:hanging="360"/>
      </w:pPr>
      <w:rPr>
        <w:rFonts w:ascii="Wingdings" w:hAnsi="Wingdings" w:hint="default"/>
      </w:rPr>
    </w:lvl>
    <w:lvl w:ilvl="3" w:tplc="0B0C2B7E">
      <w:start w:val="1"/>
      <w:numFmt w:val="bullet"/>
      <w:lvlText w:val=""/>
      <w:lvlJc w:val="left"/>
      <w:pPr>
        <w:ind w:left="2880" w:hanging="360"/>
      </w:pPr>
      <w:rPr>
        <w:rFonts w:ascii="Symbol" w:hAnsi="Symbol" w:hint="default"/>
      </w:rPr>
    </w:lvl>
    <w:lvl w:ilvl="4" w:tplc="D0FAA9EA">
      <w:start w:val="1"/>
      <w:numFmt w:val="bullet"/>
      <w:lvlText w:val="o"/>
      <w:lvlJc w:val="left"/>
      <w:pPr>
        <w:ind w:left="3600" w:hanging="360"/>
      </w:pPr>
      <w:rPr>
        <w:rFonts w:ascii="Courier New" w:hAnsi="Courier New" w:hint="default"/>
      </w:rPr>
    </w:lvl>
    <w:lvl w:ilvl="5" w:tplc="1E14502C">
      <w:start w:val="1"/>
      <w:numFmt w:val="bullet"/>
      <w:lvlText w:val=""/>
      <w:lvlJc w:val="left"/>
      <w:pPr>
        <w:ind w:left="4320" w:hanging="360"/>
      </w:pPr>
      <w:rPr>
        <w:rFonts w:ascii="Wingdings" w:hAnsi="Wingdings" w:hint="default"/>
      </w:rPr>
    </w:lvl>
    <w:lvl w:ilvl="6" w:tplc="3C780FE6">
      <w:start w:val="1"/>
      <w:numFmt w:val="bullet"/>
      <w:lvlText w:val=""/>
      <w:lvlJc w:val="left"/>
      <w:pPr>
        <w:ind w:left="5040" w:hanging="360"/>
      </w:pPr>
      <w:rPr>
        <w:rFonts w:ascii="Symbol" w:hAnsi="Symbol" w:hint="default"/>
      </w:rPr>
    </w:lvl>
    <w:lvl w:ilvl="7" w:tplc="603EB608">
      <w:start w:val="1"/>
      <w:numFmt w:val="bullet"/>
      <w:lvlText w:val="o"/>
      <w:lvlJc w:val="left"/>
      <w:pPr>
        <w:ind w:left="5760" w:hanging="360"/>
      </w:pPr>
      <w:rPr>
        <w:rFonts w:ascii="Courier New" w:hAnsi="Courier New" w:hint="default"/>
      </w:rPr>
    </w:lvl>
    <w:lvl w:ilvl="8" w:tplc="CF2A339E">
      <w:start w:val="1"/>
      <w:numFmt w:val="bullet"/>
      <w:lvlText w:val=""/>
      <w:lvlJc w:val="left"/>
      <w:pPr>
        <w:ind w:left="6480" w:hanging="360"/>
      </w:pPr>
      <w:rPr>
        <w:rFonts w:ascii="Wingdings" w:hAnsi="Wingdings" w:hint="default"/>
      </w:rPr>
    </w:lvl>
  </w:abstractNum>
  <w:abstractNum w:abstractNumId="8" w15:restartNumberingAfterBreak="0">
    <w:nsid w:val="24A03D00"/>
    <w:multiLevelType w:val="hybridMultilevel"/>
    <w:tmpl w:val="EEC24E98"/>
    <w:lvl w:ilvl="0" w:tplc="2318B616">
      <w:start w:val="1"/>
      <w:numFmt w:val="bullet"/>
      <w:lvlText w:val=""/>
      <w:lvlJc w:val="left"/>
      <w:pPr>
        <w:ind w:left="360" w:hanging="360"/>
      </w:pPr>
      <w:rPr>
        <w:rFonts w:ascii="Wingdings" w:hAnsi="Wingdings" w:hint="default"/>
      </w:rPr>
    </w:lvl>
    <w:lvl w:ilvl="1" w:tplc="EBCEBDA0" w:tentative="1">
      <w:start w:val="1"/>
      <w:numFmt w:val="bullet"/>
      <w:lvlText w:val="o"/>
      <w:lvlJc w:val="left"/>
      <w:pPr>
        <w:ind w:left="1080" w:hanging="360"/>
      </w:pPr>
      <w:rPr>
        <w:rFonts w:ascii="Courier New" w:hAnsi="Courier New" w:hint="default"/>
      </w:rPr>
    </w:lvl>
    <w:lvl w:ilvl="2" w:tplc="3604B582" w:tentative="1">
      <w:start w:val="1"/>
      <w:numFmt w:val="bullet"/>
      <w:lvlText w:val=""/>
      <w:lvlJc w:val="left"/>
      <w:pPr>
        <w:ind w:left="1800" w:hanging="360"/>
      </w:pPr>
      <w:rPr>
        <w:rFonts w:ascii="Wingdings" w:hAnsi="Wingdings" w:hint="default"/>
      </w:rPr>
    </w:lvl>
    <w:lvl w:ilvl="3" w:tplc="B35E950E" w:tentative="1">
      <w:start w:val="1"/>
      <w:numFmt w:val="bullet"/>
      <w:lvlText w:val=""/>
      <w:lvlJc w:val="left"/>
      <w:pPr>
        <w:ind w:left="2520" w:hanging="360"/>
      </w:pPr>
      <w:rPr>
        <w:rFonts w:ascii="Symbol" w:hAnsi="Symbol" w:hint="default"/>
      </w:rPr>
    </w:lvl>
    <w:lvl w:ilvl="4" w:tplc="E112E9E8" w:tentative="1">
      <w:start w:val="1"/>
      <w:numFmt w:val="bullet"/>
      <w:lvlText w:val="o"/>
      <w:lvlJc w:val="left"/>
      <w:pPr>
        <w:ind w:left="3240" w:hanging="360"/>
      </w:pPr>
      <w:rPr>
        <w:rFonts w:ascii="Courier New" w:hAnsi="Courier New" w:hint="default"/>
      </w:rPr>
    </w:lvl>
    <w:lvl w:ilvl="5" w:tplc="F9329A1A" w:tentative="1">
      <w:start w:val="1"/>
      <w:numFmt w:val="bullet"/>
      <w:lvlText w:val=""/>
      <w:lvlJc w:val="left"/>
      <w:pPr>
        <w:ind w:left="3960" w:hanging="360"/>
      </w:pPr>
      <w:rPr>
        <w:rFonts w:ascii="Wingdings" w:hAnsi="Wingdings" w:hint="default"/>
      </w:rPr>
    </w:lvl>
    <w:lvl w:ilvl="6" w:tplc="831EB8C6" w:tentative="1">
      <w:start w:val="1"/>
      <w:numFmt w:val="bullet"/>
      <w:lvlText w:val=""/>
      <w:lvlJc w:val="left"/>
      <w:pPr>
        <w:ind w:left="4680" w:hanging="360"/>
      </w:pPr>
      <w:rPr>
        <w:rFonts w:ascii="Symbol" w:hAnsi="Symbol" w:hint="default"/>
      </w:rPr>
    </w:lvl>
    <w:lvl w:ilvl="7" w:tplc="13341DA0" w:tentative="1">
      <w:start w:val="1"/>
      <w:numFmt w:val="bullet"/>
      <w:lvlText w:val="o"/>
      <w:lvlJc w:val="left"/>
      <w:pPr>
        <w:ind w:left="5400" w:hanging="360"/>
      </w:pPr>
      <w:rPr>
        <w:rFonts w:ascii="Courier New" w:hAnsi="Courier New" w:hint="default"/>
      </w:rPr>
    </w:lvl>
    <w:lvl w:ilvl="8" w:tplc="C46861F6" w:tentative="1">
      <w:start w:val="1"/>
      <w:numFmt w:val="bullet"/>
      <w:lvlText w:val=""/>
      <w:lvlJc w:val="left"/>
      <w:pPr>
        <w:ind w:left="6120" w:hanging="360"/>
      </w:pPr>
      <w:rPr>
        <w:rFonts w:ascii="Wingdings" w:hAnsi="Wingdings" w:hint="default"/>
      </w:rPr>
    </w:lvl>
  </w:abstractNum>
  <w:abstractNum w:abstractNumId="9" w15:restartNumberingAfterBreak="0">
    <w:nsid w:val="27763160"/>
    <w:multiLevelType w:val="hybridMultilevel"/>
    <w:tmpl w:val="ED3A4F20"/>
    <w:lvl w:ilvl="0" w:tplc="D98EDFE6">
      <w:start w:val="1"/>
      <w:numFmt w:val="bullet"/>
      <w:lvlText w:val=""/>
      <w:lvlJc w:val="left"/>
      <w:pPr>
        <w:ind w:left="720" w:hanging="360"/>
      </w:pPr>
      <w:rPr>
        <w:rFonts w:ascii="Symbol" w:hAnsi="Symbol" w:hint="default"/>
      </w:rPr>
    </w:lvl>
    <w:lvl w:ilvl="1" w:tplc="2AF6852A">
      <w:start w:val="1"/>
      <w:numFmt w:val="bullet"/>
      <w:lvlText w:val="o"/>
      <w:lvlJc w:val="left"/>
      <w:pPr>
        <w:ind w:left="1440" w:hanging="360"/>
      </w:pPr>
      <w:rPr>
        <w:rFonts w:ascii="Courier New" w:hAnsi="Courier New" w:hint="default"/>
      </w:rPr>
    </w:lvl>
    <w:lvl w:ilvl="2" w:tplc="257A3F54">
      <w:start w:val="1"/>
      <w:numFmt w:val="bullet"/>
      <w:lvlText w:val=""/>
      <w:lvlJc w:val="left"/>
      <w:pPr>
        <w:ind w:left="2160" w:hanging="360"/>
      </w:pPr>
      <w:rPr>
        <w:rFonts w:ascii="Wingdings" w:hAnsi="Wingdings" w:hint="default"/>
      </w:rPr>
    </w:lvl>
    <w:lvl w:ilvl="3" w:tplc="022CB068">
      <w:start w:val="1"/>
      <w:numFmt w:val="bullet"/>
      <w:lvlText w:val=""/>
      <w:lvlJc w:val="left"/>
      <w:pPr>
        <w:ind w:left="2880" w:hanging="360"/>
      </w:pPr>
      <w:rPr>
        <w:rFonts w:ascii="Symbol" w:hAnsi="Symbol" w:hint="default"/>
      </w:rPr>
    </w:lvl>
    <w:lvl w:ilvl="4" w:tplc="07B4BDF8">
      <w:start w:val="1"/>
      <w:numFmt w:val="bullet"/>
      <w:lvlText w:val="o"/>
      <w:lvlJc w:val="left"/>
      <w:pPr>
        <w:ind w:left="3600" w:hanging="360"/>
      </w:pPr>
      <w:rPr>
        <w:rFonts w:ascii="Courier New" w:hAnsi="Courier New" w:hint="default"/>
      </w:rPr>
    </w:lvl>
    <w:lvl w:ilvl="5" w:tplc="761ECA34">
      <w:start w:val="1"/>
      <w:numFmt w:val="bullet"/>
      <w:lvlText w:val=""/>
      <w:lvlJc w:val="left"/>
      <w:pPr>
        <w:ind w:left="4320" w:hanging="360"/>
      </w:pPr>
      <w:rPr>
        <w:rFonts w:ascii="Wingdings" w:hAnsi="Wingdings" w:hint="default"/>
      </w:rPr>
    </w:lvl>
    <w:lvl w:ilvl="6" w:tplc="C648311A">
      <w:start w:val="1"/>
      <w:numFmt w:val="bullet"/>
      <w:lvlText w:val=""/>
      <w:lvlJc w:val="left"/>
      <w:pPr>
        <w:ind w:left="5040" w:hanging="360"/>
      </w:pPr>
      <w:rPr>
        <w:rFonts w:ascii="Symbol" w:hAnsi="Symbol" w:hint="default"/>
      </w:rPr>
    </w:lvl>
    <w:lvl w:ilvl="7" w:tplc="30406464">
      <w:start w:val="1"/>
      <w:numFmt w:val="bullet"/>
      <w:lvlText w:val="o"/>
      <w:lvlJc w:val="left"/>
      <w:pPr>
        <w:ind w:left="5760" w:hanging="360"/>
      </w:pPr>
      <w:rPr>
        <w:rFonts w:ascii="Courier New" w:hAnsi="Courier New" w:hint="default"/>
      </w:rPr>
    </w:lvl>
    <w:lvl w:ilvl="8" w:tplc="C3C4D0C0">
      <w:start w:val="1"/>
      <w:numFmt w:val="bullet"/>
      <w:lvlText w:val=""/>
      <w:lvlJc w:val="left"/>
      <w:pPr>
        <w:ind w:left="6480" w:hanging="360"/>
      </w:pPr>
      <w:rPr>
        <w:rFonts w:ascii="Wingdings" w:hAnsi="Wingdings" w:hint="default"/>
      </w:rPr>
    </w:lvl>
  </w:abstractNum>
  <w:abstractNum w:abstractNumId="10" w15:restartNumberingAfterBreak="0">
    <w:nsid w:val="2D3175FB"/>
    <w:multiLevelType w:val="hybridMultilevel"/>
    <w:tmpl w:val="DF7E8CC4"/>
    <w:lvl w:ilvl="0" w:tplc="4CD2A3FA">
      <w:start w:val="1"/>
      <w:numFmt w:val="bullet"/>
      <w:lvlText w:val=""/>
      <w:lvlJc w:val="left"/>
      <w:pPr>
        <w:ind w:left="360" w:hanging="360"/>
      </w:pPr>
      <w:rPr>
        <w:rFonts w:ascii="Wingdings" w:hAnsi="Wingdings" w:hint="default"/>
      </w:rPr>
    </w:lvl>
    <w:lvl w:ilvl="1" w:tplc="3D10D7A6" w:tentative="1">
      <w:start w:val="1"/>
      <w:numFmt w:val="bullet"/>
      <w:lvlText w:val="o"/>
      <w:lvlJc w:val="left"/>
      <w:pPr>
        <w:ind w:left="1080" w:hanging="360"/>
      </w:pPr>
      <w:rPr>
        <w:rFonts w:ascii="Courier New" w:hAnsi="Courier New" w:hint="default"/>
      </w:rPr>
    </w:lvl>
    <w:lvl w:ilvl="2" w:tplc="97CE294A" w:tentative="1">
      <w:start w:val="1"/>
      <w:numFmt w:val="bullet"/>
      <w:lvlText w:val=""/>
      <w:lvlJc w:val="left"/>
      <w:pPr>
        <w:ind w:left="1800" w:hanging="360"/>
      </w:pPr>
      <w:rPr>
        <w:rFonts w:ascii="Wingdings" w:hAnsi="Wingdings" w:hint="default"/>
      </w:rPr>
    </w:lvl>
    <w:lvl w:ilvl="3" w:tplc="4182867A" w:tentative="1">
      <w:start w:val="1"/>
      <w:numFmt w:val="bullet"/>
      <w:lvlText w:val=""/>
      <w:lvlJc w:val="left"/>
      <w:pPr>
        <w:ind w:left="2520" w:hanging="360"/>
      </w:pPr>
      <w:rPr>
        <w:rFonts w:ascii="Symbol" w:hAnsi="Symbol" w:hint="default"/>
      </w:rPr>
    </w:lvl>
    <w:lvl w:ilvl="4" w:tplc="9982A0E4" w:tentative="1">
      <w:start w:val="1"/>
      <w:numFmt w:val="bullet"/>
      <w:lvlText w:val="o"/>
      <w:lvlJc w:val="left"/>
      <w:pPr>
        <w:ind w:left="3240" w:hanging="360"/>
      </w:pPr>
      <w:rPr>
        <w:rFonts w:ascii="Courier New" w:hAnsi="Courier New" w:hint="default"/>
      </w:rPr>
    </w:lvl>
    <w:lvl w:ilvl="5" w:tplc="C448763A" w:tentative="1">
      <w:start w:val="1"/>
      <w:numFmt w:val="bullet"/>
      <w:lvlText w:val=""/>
      <w:lvlJc w:val="left"/>
      <w:pPr>
        <w:ind w:left="3960" w:hanging="360"/>
      </w:pPr>
      <w:rPr>
        <w:rFonts w:ascii="Wingdings" w:hAnsi="Wingdings" w:hint="default"/>
      </w:rPr>
    </w:lvl>
    <w:lvl w:ilvl="6" w:tplc="34449C10" w:tentative="1">
      <w:start w:val="1"/>
      <w:numFmt w:val="bullet"/>
      <w:lvlText w:val=""/>
      <w:lvlJc w:val="left"/>
      <w:pPr>
        <w:ind w:left="4680" w:hanging="360"/>
      </w:pPr>
      <w:rPr>
        <w:rFonts w:ascii="Symbol" w:hAnsi="Symbol" w:hint="default"/>
      </w:rPr>
    </w:lvl>
    <w:lvl w:ilvl="7" w:tplc="95205FFE" w:tentative="1">
      <w:start w:val="1"/>
      <w:numFmt w:val="bullet"/>
      <w:lvlText w:val="o"/>
      <w:lvlJc w:val="left"/>
      <w:pPr>
        <w:ind w:left="5400" w:hanging="360"/>
      </w:pPr>
      <w:rPr>
        <w:rFonts w:ascii="Courier New" w:hAnsi="Courier New" w:hint="default"/>
      </w:rPr>
    </w:lvl>
    <w:lvl w:ilvl="8" w:tplc="0A6C38C4" w:tentative="1">
      <w:start w:val="1"/>
      <w:numFmt w:val="bullet"/>
      <w:lvlText w:val=""/>
      <w:lvlJc w:val="left"/>
      <w:pPr>
        <w:ind w:left="6120" w:hanging="360"/>
      </w:pPr>
      <w:rPr>
        <w:rFonts w:ascii="Wingdings" w:hAnsi="Wingdings" w:hint="default"/>
      </w:rPr>
    </w:lvl>
  </w:abstractNum>
  <w:abstractNum w:abstractNumId="11" w15:restartNumberingAfterBreak="0">
    <w:nsid w:val="2EFCA40C"/>
    <w:multiLevelType w:val="hybridMultilevel"/>
    <w:tmpl w:val="142E996E"/>
    <w:lvl w:ilvl="0" w:tplc="9660851E">
      <w:start w:val="1"/>
      <w:numFmt w:val="decimal"/>
      <w:lvlText w:val="%1."/>
      <w:lvlJc w:val="left"/>
      <w:pPr>
        <w:ind w:left="720" w:hanging="360"/>
      </w:pPr>
    </w:lvl>
    <w:lvl w:ilvl="1" w:tplc="627EFAC4">
      <w:start w:val="1"/>
      <w:numFmt w:val="lowerLetter"/>
      <w:lvlText w:val="%2."/>
      <w:lvlJc w:val="left"/>
      <w:pPr>
        <w:ind w:left="1440" w:hanging="360"/>
      </w:pPr>
    </w:lvl>
    <w:lvl w:ilvl="2" w:tplc="B70CF308">
      <w:start w:val="1"/>
      <w:numFmt w:val="lowerRoman"/>
      <w:lvlText w:val="%3."/>
      <w:lvlJc w:val="right"/>
      <w:pPr>
        <w:ind w:left="2160" w:hanging="180"/>
      </w:pPr>
    </w:lvl>
    <w:lvl w:ilvl="3" w:tplc="2B6E6A98">
      <w:start w:val="1"/>
      <w:numFmt w:val="decimal"/>
      <w:lvlText w:val="%4."/>
      <w:lvlJc w:val="left"/>
      <w:pPr>
        <w:ind w:left="2880" w:hanging="360"/>
      </w:pPr>
    </w:lvl>
    <w:lvl w:ilvl="4" w:tplc="E9F4C4D4">
      <w:start w:val="1"/>
      <w:numFmt w:val="lowerLetter"/>
      <w:lvlText w:val="%5."/>
      <w:lvlJc w:val="left"/>
      <w:pPr>
        <w:ind w:left="3600" w:hanging="360"/>
      </w:pPr>
    </w:lvl>
    <w:lvl w:ilvl="5" w:tplc="ABAC9176">
      <w:start w:val="1"/>
      <w:numFmt w:val="lowerRoman"/>
      <w:lvlText w:val="%6."/>
      <w:lvlJc w:val="right"/>
      <w:pPr>
        <w:ind w:left="4320" w:hanging="180"/>
      </w:pPr>
    </w:lvl>
    <w:lvl w:ilvl="6" w:tplc="EB8E354E">
      <w:start w:val="1"/>
      <w:numFmt w:val="decimal"/>
      <w:lvlText w:val="%7."/>
      <w:lvlJc w:val="left"/>
      <w:pPr>
        <w:ind w:left="5040" w:hanging="360"/>
      </w:pPr>
    </w:lvl>
    <w:lvl w:ilvl="7" w:tplc="7E340608">
      <w:start w:val="1"/>
      <w:numFmt w:val="lowerLetter"/>
      <w:lvlText w:val="%8."/>
      <w:lvlJc w:val="left"/>
      <w:pPr>
        <w:ind w:left="5760" w:hanging="360"/>
      </w:pPr>
    </w:lvl>
    <w:lvl w:ilvl="8" w:tplc="AD504052">
      <w:start w:val="1"/>
      <w:numFmt w:val="lowerRoman"/>
      <w:lvlText w:val="%9."/>
      <w:lvlJc w:val="right"/>
      <w:pPr>
        <w:ind w:left="6480" w:hanging="180"/>
      </w:pPr>
    </w:lvl>
  </w:abstractNum>
  <w:abstractNum w:abstractNumId="12" w15:restartNumberingAfterBreak="0">
    <w:nsid w:val="390C344D"/>
    <w:multiLevelType w:val="hybridMultilevel"/>
    <w:tmpl w:val="6F860340"/>
    <w:lvl w:ilvl="0" w:tplc="E38ABEEC">
      <w:start w:val="1"/>
      <w:numFmt w:val="bullet"/>
      <w:lvlText w:val=""/>
      <w:lvlJc w:val="left"/>
      <w:pPr>
        <w:ind w:left="360" w:hanging="360"/>
      </w:pPr>
      <w:rPr>
        <w:rFonts w:ascii="Symbol" w:hAnsi="Symbol" w:hint="default"/>
      </w:rPr>
    </w:lvl>
    <w:lvl w:ilvl="1" w:tplc="1F2AEDB2" w:tentative="1">
      <w:start w:val="1"/>
      <w:numFmt w:val="bullet"/>
      <w:lvlText w:val="o"/>
      <w:lvlJc w:val="left"/>
      <w:pPr>
        <w:ind w:left="1080" w:hanging="360"/>
      </w:pPr>
      <w:rPr>
        <w:rFonts w:ascii="Courier New" w:hAnsi="Courier New" w:hint="default"/>
      </w:rPr>
    </w:lvl>
    <w:lvl w:ilvl="2" w:tplc="6316D306" w:tentative="1">
      <w:start w:val="1"/>
      <w:numFmt w:val="bullet"/>
      <w:lvlText w:val=""/>
      <w:lvlJc w:val="left"/>
      <w:pPr>
        <w:ind w:left="1800" w:hanging="360"/>
      </w:pPr>
      <w:rPr>
        <w:rFonts w:ascii="Wingdings" w:hAnsi="Wingdings" w:hint="default"/>
      </w:rPr>
    </w:lvl>
    <w:lvl w:ilvl="3" w:tplc="3A58B1C8" w:tentative="1">
      <w:start w:val="1"/>
      <w:numFmt w:val="bullet"/>
      <w:lvlText w:val=""/>
      <w:lvlJc w:val="left"/>
      <w:pPr>
        <w:ind w:left="2520" w:hanging="360"/>
      </w:pPr>
      <w:rPr>
        <w:rFonts w:ascii="Symbol" w:hAnsi="Symbol" w:hint="default"/>
      </w:rPr>
    </w:lvl>
    <w:lvl w:ilvl="4" w:tplc="F06E59CC" w:tentative="1">
      <w:start w:val="1"/>
      <w:numFmt w:val="bullet"/>
      <w:lvlText w:val="o"/>
      <w:lvlJc w:val="left"/>
      <w:pPr>
        <w:ind w:left="3240" w:hanging="360"/>
      </w:pPr>
      <w:rPr>
        <w:rFonts w:ascii="Courier New" w:hAnsi="Courier New" w:hint="default"/>
      </w:rPr>
    </w:lvl>
    <w:lvl w:ilvl="5" w:tplc="6C402E3E" w:tentative="1">
      <w:start w:val="1"/>
      <w:numFmt w:val="bullet"/>
      <w:lvlText w:val=""/>
      <w:lvlJc w:val="left"/>
      <w:pPr>
        <w:ind w:left="3960" w:hanging="360"/>
      </w:pPr>
      <w:rPr>
        <w:rFonts w:ascii="Wingdings" w:hAnsi="Wingdings" w:hint="default"/>
      </w:rPr>
    </w:lvl>
    <w:lvl w:ilvl="6" w:tplc="6798A0CE" w:tentative="1">
      <w:start w:val="1"/>
      <w:numFmt w:val="bullet"/>
      <w:lvlText w:val=""/>
      <w:lvlJc w:val="left"/>
      <w:pPr>
        <w:ind w:left="4680" w:hanging="360"/>
      </w:pPr>
      <w:rPr>
        <w:rFonts w:ascii="Symbol" w:hAnsi="Symbol" w:hint="default"/>
      </w:rPr>
    </w:lvl>
    <w:lvl w:ilvl="7" w:tplc="98EE8EE0" w:tentative="1">
      <w:start w:val="1"/>
      <w:numFmt w:val="bullet"/>
      <w:lvlText w:val="o"/>
      <w:lvlJc w:val="left"/>
      <w:pPr>
        <w:ind w:left="5400" w:hanging="360"/>
      </w:pPr>
      <w:rPr>
        <w:rFonts w:ascii="Courier New" w:hAnsi="Courier New" w:hint="default"/>
      </w:rPr>
    </w:lvl>
    <w:lvl w:ilvl="8" w:tplc="B88E9FC8" w:tentative="1">
      <w:start w:val="1"/>
      <w:numFmt w:val="bullet"/>
      <w:lvlText w:val=""/>
      <w:lvlJc w:val="left"/>
      <w:pPr>
        <w:ind w:left="6120" w:hanging="360"/>
      </w:pPr>
      <w:rPr>
        <w:rFonts w:ascii="Wingdings" w:hAnsi="Wingdings" w:hint="default"/>
      </w:rPr>
    </w:lvl>
  </w:abstractNum>
  <w:abstractNum w:abstractNumId="13" w15:restartNumberingAfterBreak="0">
    <w:nsid w:val="3B68533D"/>
    <w:multiLevelType w:val="hybridMultilevel"/>
    <w:tmpl w:val="B13E40EE"/>
    <w:lvl w:ilvl="0" w:tplc="576A0694">
      <w:start w:val="1"/>
      <w:numFmt w:val="bullet"/>
      <w:lvlText w:val=""/>
      <w:lvlJc w:val="left"/>
      <w:pPr>
        <w:ind w:left="360" w:hanging="360"/>
      </w:pPr>
      <w:rPr>
        <w:rFonts w:ascii="Symbol" w:hAnsi="Symbol" w:hint="default"/>
      </w:rPr>
    </w:lvl>
    <w:lvl w:ilvl="1" w:tplc="BA028904" w:tentative="1">
      <w:start w:val="1"/>
      <w:numFmt w:val="bullet"/>
      <w:lvlText w:val="o"/>
      <w:lvlJc w:val="left"/>
      <w:pPr>
        <w:ind w:left="1080" w:hanging="360"/>
      </w:pPr>
      <w:rPr>
        <w:rFonts w:ascii="Courier New" w:hAnsi="Courier New" w:hint="default"/>
      </w:rPr>
    </w:lvl>
    <w:lvl w:ilvl="2" w:tplc="D4A0780C" w:tentative="1">
      <w:start w:val="1"/>
      <w:numFmt w:val="bullet"/>
      <w:lvlText w:val=""/>
      <w:lvlJc w:val="left"/>
      <w:pPr>
        <w:ind w:left="1800" w:hanging="360"/>
      </w:pPr>
      <w:rPr>
        <w:rFonts w:ascii="Wingdings" w:hAnsi="Wingdings" w:hint="default"/>
      </w:rPr>
    </w:lvl>
    <w:lvl w:ilvl="3" w:tplc="C6880C3A" w:tentative="1">
      <w:start w:val="1"/>
      <w:numFmt w:val="bullet"/>
      <w:lvlText w:val=""/>
      <w:lvlJc w:val="left"/>
      <w:pPr>
        <w:ind w:left="2520" w:hanging="360"/>
      </w:pPr>
      <w:rPr>
        <w:rFonts w:ascii="Symbol" w:hAnsi="Symbol" w:hint="default"/>
      </w:rPr>
    </w:lvl>
    <w:lvl w:ilvl="4" w:tplc="5F60755C" w:tentative="1">
      <w:start w:val="1"/>
      <w:numFmt w:val="bullet"/>
      <w:lvlText w:val="o"/>
      <w:lvlJc w:val="left"/>
      <w:pPr>
        <w:ind w:left="3240" w:hanging="360"/>
      </w:pPr>
      <w:rPr>
        <w:rFonts w:ascii="Courier New" w:hAnsi="Courier New" w:hint="default"/>
      </w:rPr>
    </w:lvl>
    <w:lvl w:ilvl="5" w:tplc="B128ED84" w:tentative="1">
      <w:start w:val="1"/>
      <w:numFmt w:val="bullet"/>
      <w:lvlText w:val=""/>
      <w:lvlJc w:val="left"/>
      <w:pPr>
        <w:ind w:left="3960" w:hanging="360"/>
      </w:pPr>
      <w:rPr>
        <w:rFonts w:ascii="Wingdings" w:hAnsi="Wingdings" w:hint="default"/>
      </w:rPr>
    </w:lvl>
    <w:lvl w:ilvl="6" w:tplc="895C394C" w:tentative="1">
      <w:start w:val="1"/>
      <w:numFmt w:val="bullet"/>
      <w:lvlText w:val=""/>
      <w:lvlJc w:val="left"/>
      <w:pPr>
        <w:ind w:left="4680" w:hanging="360"/>
      </w:pPr>
      <w:rPr>
        <w:rFonts w:ascii="Symbol" w:hAnsi="Symbol" w:hint="default"/>
      </w:rPr>
    </w:lvl>
    <w:lvl w:ilvl="7" w:tplc="67860A60" w:tentative="1">
      <w:start w:val="1"/>
      <w:numFmt w:val="bullet"/>
      <w:lvlText w:val="o"/>
      <w:lvlJc w:val="left"/>
      <w:pPr>
        <w:ind w:left="5400" w:hanging="360"/>
      </w:pPr>
      <w:rPr>
        <w:rFonts w:ascii="Courier New" w:hAnsi="Courier New" w:hint="default"/>
      </w:rPr>
    </w:lvl>
    <w:lvl w:ilvl="8" w:tplc="40A2EF72" w:tentative="1">
      <w:start w:val="1"/>
      <w:numFmt w:val="bullet"/>
      <w:lvlText w:val=""/>
      <w:lvlJc w:val="left"/>
      <w:pPr>
        <w:ind w:left="6120" w:hanging="360"/>
      </w:pPr>
      <w:rPr>
        <w:rFonts w:ascii="Wingdings" w:hAnsi="Wingdings" w:hint="default"/>
      </w:rPr>
    </w:lvl>
  </w:abstractNum>
  <w:abstractNum w:abstractNumId="14" w15:restartNumberingAfterBreak="0">
    <w:nsid w:val="3CE434D6"/>
    <w:multiLevelType w:val="hybridMultilevel"/>
    <w:tmpl w:val="5160214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3EDE182C"/>
    <w:multiLevelType w:val="hybridMultilevel"/>
    <w:tmpl w:val="166A6974"/>
    <w:lvl w:ilvl="0" w:tplc="C0343318">
      <w:start w:val="1"/>
      <w:numFmt w:val="bullet"/>
      <w:lvlText w:val=""/>
      <w:lvlJc w:val="left"/>
      <w:pPr>
        <w:ind w:left="360" w:hanging="360"/>
      </w:pPr>
      <w:rPr>
        <w:rFonts w:ascii="Symbol" w:hAnsi="Symbol" w:hint="default"/>
      </w:rPr>
    </w:lvl>
    <w:lvl w:ilvl="1" w:tplc="68DEA462" w:tentative="1">
      <w:start w:val="1"/>
      <w:numFmt w:val="bullet"/>
      <w:lvlText w:val="o"/>
      <w:lvlJc w:val="left"/>
      <w:pPr>
        <w:ind w:left="1080" w:hanging="360"/>
      </w:pPr>
      <w:rPr>
        <w:rFonts w:ascii="Courier New" w:hAnsi="Courier New" w:hint="default"/>
      </w:rPr>
    </w:lvl>
    <w:lvl w:ilvl="2" w:tplc="DE92365E" w:tentative="1">
      <w:start w:val="1"/>
      <w:numFmt w:val="bullet"/>
      <w:lvlText w:val=""/>
      <w:lvlJc w:val="left"/>
      <w:pPr>
        <w:ind w:left="1800" w:hanging="360"/>
      </w:pPr>
      <w:rPr>
        <w:rFonts w:ascii="Wingdings" w:hAnsi="Wingdings" w:hint="default"/>
      </w:rPr>
    </w:lvl>
    <w:lvl w:ilvl="3" w:tplc="452C2F84" w:tentative="1">
      <w:start w:val="1"/>
      <w:numFmt w:val="bullet"/>
      <w:lvlText w:val=""/>
      <w:lvlJc w:val="left"/>
      <w:pPr>
        <w:ind w:left="2520" w:hanging="360"/>
      </w:pPr>
      <w:rPr>
        <w:rFonts w:ascii="Symbol" w:hAnsi="Symbol" w:hint="default"/>
      </w:rPr>
    </w:lvl>
    <w:lvl w:ilvl="4" w:tplc="57A253AA" w:tentative="1">
      <w:start w:val="1"/>
      <w:numFmt w:val="bullet"/>
      <w:lvlText w:val="o"/>
      <w:lvlJc w:val="left"/>
      <w:pPr>
        <w:ind w:left="3240" w:hanging="360"/>
      </w:pPr>
      <w:rPr>
        <w:rFonts w:ascii="Courier New" w:hAnsi="Courier New" w:hint="default"/>
      </w:rPr>
    </w:lvl>
    <w:lvl w:ilvl="5" w:tplc="0708108C" w:tentative="1">
      <w:start w:val="1"/>
      <w:numFmt w:val="bullet"/>
      <w:lvlText w:val=""/>
      <w:lvlJc w:val="left"/>
      <w:pPr>
        <w:ind w:left="3960" w:hanging="360"/>
      </w:pPr>
      <w:rPr>
        <w:rFonts w:ascii="Wingdings" w:hAnsi="Wingdings" w:hint="default"/>
      </w:rPr>
    </w:lvl>
    <w:lvl w:ilvl="6" w:tplc="12E41318" w:tentative="1">
      <w:start w:val="1"/>
      <w:numFmt w:val="bullet"/>
      <w:lvlText w:val=""/>
      <w:lvlJc w:val="left"/>
      <w:pPr>
        <w:ind w:left="4680" w:hanging="360"/>
      </w:pPr>
      <w:rPr>
        <w:rFonts w:ascii="Symbol" w:hAnsi="Symbol" w:hint="default"/>
      </w:rPr>
    </w:lvl>
    <w:lvl w:ilvl="7" w:tplc="0660F3C2" w:tentative="1">
      <w:start w:val="1"/>
      <w:numFmt w:val="bullet"/>
      <w:lvlText w:val="o"/>
      <w:lvlJc w:val="left"/>
      <w:pPr>
        <w:ind w:left="5400" w:hanging="360"/>
      </w:pPr>
      <w:rPr>
        <w:rFonts w:ascii="Courier New" w:hAnsi="Courier New" w:hint="default"/>
      </w:rPr>
    </w:lvl>
    <w:lvl w:ilvl="8" w:tplc="E5520968" w:tentative="1">
      <w:start w:val="1"/>
      <w:numFmt w:val="bullet"/>
      <w:lvlText w:val=""/>
      <w:lvlJc w:val="left"/>
      <w:pPr>
        <w:ind w:left="6120" w:hanging="360"/>
      </w:pPr>
      <w:rPr>
        <w:rFonts w:ascii="Wingdings" w:hAnsi="Wingdings" w:hint="default"/>
      </w:rPr>
    </w:lvl>
  </w:abstractNum>
  <w:abstractNum w:abstractNumId="16" w15:restartNumberingAfterBreak="0">
    <w:nsid w:val="43B38F6A"/>
    <w:multiLevelType w:val="hybridMultilevel"/>
    <w:tmpl w:val="D6B69778"/>
    <w:lvl w:ilvl="0" w:tplc="41326A54">
      <w:start w:val="1"/>
      <w:numFmt w:val="bullet"/>
      <w:lvlText w:val=""/>
      <w:lvlJc w:val="left"/>
      <w:pPr>
        <w:ind w:left="720" w:hanging="360"/>
      </w:pPr>
      <w:rPr>
        <w:rFonts w:ascii="Symbol" w:hAnsi="Symbol" w:hint="default"/>
      </w:rPr>
    </w:lvl>
    <w:lvl w:ilvl="1" w:tplc="90A0E0E0">
      <w:start w:val="1"/>
      <w:numFmt w:val="bullet"/>
      <w:lvlText w:val="o"/>
      <w:lvlJc w:val="left"/>
      <w:pPr>
        <w:ind w:left="1440" w:hanging="360"/>
      </w:pPr>
      <w:rPr>
        <w:rFonts w:ascii="Courier New" w:hAnsi="Courier New" w:hint="default"/>
      </w:rPr>
    </w:lvl>
    <w:lvl w:ilvl="2" w:tplc="AE0C9268">
      <w:start w:val="1"/>
      <w:numFmt w:val="bullet"/>
      <w:lvlText w:val=""/>
      <w:lvlJc w:val="left"/>
      <w:pPr>
        <w:ind w:left="2160" w:hanging="360"/>
      </w:pPr>
      <w:rPr>
        <w:rFonts w:ascii="Wingdings" w:hAnsi="Wingdings" w:hint="default"/>
      </w:rPr>
    </w:lvl>
    <w:lvl w:ilvl="3" w:tplc="3B2EAC56">
      <w:start w:val="1"/>
      <w:numFmt w:val="bullet"/>
      <w:lvlText w:val=""/>
      <w:lvlJc w:val="left"/>
      <w:pPr>
        <w:ind w:left="2880" w:hanging="360"/>
      </w:pPr>
      <w:rPr>
        <w:rFonts w:ascii="Symbol" w:hAnsi="Symbol" w:hint="default"/>
      </w:rPr>
    </w:lvl>
    <w:lvl w:ilvl="4" w:tplc="CB7E47C0">
      <w:start w:val="1"/>
      <w:numFmt w:val="bullet"/>
      <w:lvlText w:val="o"/>
      <w:lvlJc w:val="left"/>
      <w:pPr>
        <w:ind w:left="3600" w:hanging="360"/>
      </w:pPr>
      <w:rPr>
        <w:rFonts w:ascii="Courier New" w:hAnsi="Courier New" w:hint="default"/>
      </w:rPr>
    </w:lvl>
    <w:lvl w:ilvl="5" w:tplc="19540DE4">
      <w:start w:val="1"/>
      <w:numFmt w:val="bullet"/>
      <w:lvlText w:val=""/>
      <w:lvlJc w:val="left"/>
      <w:pPr>
        <w:ind w:left="4320" w:hanging="360"/>
      </w:pPr>
      <w:rPr>
        <w:rFonts w:ascii="Wingdings" w:hAnsi="Wingdings" w:hint="default"/>
      </w:rPr>
    </w:lvl>
    <w:lvl w:ilvl="6" w:tplc="5FB04564">
      <w:start w:val="1"/>
      <w:numFmt w:val="bullet"/>
      <w:lvlText w:val=""/>
      <w:lvlJc w:val="left"/>
      <w:pPr>
        <w:ind w:left="5040" w:hanging="360"/>
      </w:pPr>
      <w:rPr>
        <w:rFonts w:ascii="Symbol" w:hAnsi="Symbol" w:hint="default"/>
      </w:rPr>
    </w:lvl>
    <w:lvl w:ilvl="7" w:tplc="6FC41968">
      <w:start w:val="1"/>
      <w:numFmt w:val="bullet"/>
      <w:lvlText w:val="o"/>
      <w:lvlJc w:val="left"/>
      <w:pPr>
        <w:ind w:left="5760" w:hanging="360"/>
      </w:pPr>
      <w:rPr>
        <w:rFonts w:ascii="Courier New" w:hAnsi="Courier New" w:hint="default"/>
      </w:rPr>
    </w:lvl>
    <w:lvl w:ilvl="8" w:tplc="0FAA6A32">
      <w:start w:val="1"/>
      <w:numFmt w:val="bullet"/>
      <w:lvlText w:val=""/>
      <w:lvlJc w:val="left"/>
      <w:pPr>
        <w:ind w:left="6480" w:hanging="360"/>
      </w:pPr>
      <w:rPr>
        <w:rFonts w:ascii="Wingdings" w:hAnsi="Wingdings" w:hint="default"/>
      </w:rPr>
    </w:lvl>
  </w:abstractNum>
  <w:abstractNum w:abstractNumId="17" w15:restartNumberingAfterBreak="0">
    <w:nsid w:val="46CE0E76"/>
    <w:multiLevelType w:val="hybridMultilevel"/>
    <w:tmpl w:val="133E90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820ACF1"/>
    <w:multiLevelType w:val="hybridMultilevel"/>
    <w:tmpl w:val="43883D2E"/>
    <w:lvl w:ilvl="0" w:tplc="8D2C7588">
      <w:start w:val="1"/>
      <w:numFmt w:val="bullet"/>
      <w:lvlText w:val=""/>
      <w:lvlJc w:val="left"/>
      <w:pPr>
        <w:ind w:left="720" w:hanging="360"/>
      </w:pPr>
      <w:rPr>
        <w:rFonts w:ascii="Symbol" w:hAnsi="Symbol" w:hint="default"/>
      </w:rPr>
    </w:lvl>
    <w:lvl w:ilvl="1" w:tplc="5E1CC03C">
      <w:start w:val="1"/>
      <w:numFmt w:val="bullet"/>
      <w:lvlText w:val="o"/>
      <w:lvlJc w:val="left"/>
      <w:pPr>
        <w:ind w:left="1440" w:hanging="360"/>
      </w:pPr>
      <w:rPr>
        <w:rFonts w:ascii="Courier New" w:hAnsi="Courier New" w:hint="default"/>
      </w:rPr>
    </w:lvl>
    <w:lvl w:ilvl="2" w:tplc="519E77F8">
      <w:start w:val="1"/>
      <w:numFmt w:val="bullet"/>
      <w:lvlText w:val=""/>
      <w:lvlJc w:val="left"/>
      <w:pPr>
        <w:ind w:left="2160" w:hanging="360"/>
      </w:pPr>
      <w:rPr>
        <w:rFonts w:ascii="Wingdings" w:hAnsi="Wingdings" w:hint="default"/>
      </w:rPr>
    </w:lvl>
    <w:lvl w:ilvl="3" w:tplc="EC84315A">
      <w:start w:val="1"/>
      <w:numFmt w:val="bullet"/>
      <w:lvlText w:val=""/>
      <w:lvlJc w:val="left"/>
      <w:pPr>
        <w:ind w:left="2880" w:hanging="360"/>
      </w:pPr>
      <w:rPr>
        <w:rFonts w:ascii="Symbol" w:hAnsi="Symbol" w:hint="default"/>
      </w:rPr>
    </w:lvl>
    <w:lvl w:ilvl="4" w:tplc="D9784B8A">
      <w:start w:val="1"/>
      <w:numFmt w:val="bullet"/>
      <w:lvlText w:val="o"/>
      <w:lvlJc w:val="left"/>
      <w:pPr>
        <w:ind w:left="3600" w:hanging="360"/>
      </w:pPr>
      <w:rPr>
        <w:rFonts w:ascii="Courier New" w:hAnsi="Courier New" w:hint="default"/>
      </w:rPr>
    </w:lvl>
    <w:lvl w:ilvl="5" w:tplc="63AAF8C4">
      <w:start w:val="1"/>
      <w:numFmt w:val="bullet"/>
      <w:lvlText w:val=""/>
      <w:lvlJc w:val="left"/>
      <w:pPr>
        <w:ind w:left="4320" w:hanging="360"/>
      </w:pPr>
      <w:rPr>
        <w:rFonts w:ascii="Wingdings" w:hAnsi="Wingdings" w:hint="default"/>
      </w:rPr>
    </w:lvl>
    <w:lvl w:ilvl="6" w:tplc="F9027A3C">
      <w:start w:val="1"/>
      <w:numFmt w:val="bullet"/>
      <w:lvlText w:val=""/>
      <w:lvlJc w:val="left"/>
      <w:pPr>
        <w:ind w:left="5040" w:hanging="360"/>
      </w:pPr>
      <w:rPr>
        <w:rFonts w:ascii="Symbol" w:hAnsi="Symbol" w:hint="default"/>
      </w:rPr>
    </w:lvl>
    <w:lvl w:ilvl="7" w:tplc="D54A0EE8">
      <w:start w:val="1"/>
      <w:numFmt w:val="bullet"/>
      <w:lvlText w:val="o"/>
      <w:lvlJc w:val="left"/>
      <w:pPr>
        <w:ind w:left="5760" w:hanging="360"/>
      </w:pPr>
      <w:rPr>
        <w:rFonts w:ascii="Courier New" w:hAnsi="Courier New" w:hint="default"/>
      </w:rPr>
    </w:lvl>
    <w:lvl w:ilvl="8" w:tplc="19728D78">
      <w:start w:val="1"/>
      <w:numFmt w:val="bullet"/>
      <w:lvlText w:val=""/>
      <w:lvlJc w:val="left"/>
      <w:pPr>
        <w:ind w:left="6480" w:hanging="360"/>
      </w:pPr>
      <w:rPr>
        <w:rFonts w:ascii="Wingdings" w:hAnsi="Wingdings" w:hint="default"/>
      </w:rPr>
    </w:lvl>
  </w:abstractNum>
  <w:abstractNum w:abstractNumId="19" w15:restartNumberingAfterBreak="0">
    <w:nsid w:val="48ED6D61"/>
    <w:multiLevelType w:val="hybridMultilevel"/>
    <w:tmpl w:val="EDF4457C"/>
    <w:lvl w:ilvl="0" w:tplc="7C44B992">
      <w:start w:val="1"/>
      <w:numFmt w:val="bullet"/>
      <w:lvlText w:val=""/>
      <w:lvlJc w:val="left"/>
      <w:pPr>
        <w:ind w:left="360" w:hanging="360"/>
      </w:pPr>
      <w:rPr>
        <w:rFonts w:ascii="Wingdings" w:hAnsi="Wingdings" w:hint="default"/>
      </w:rPr>
    </w:lvl>
    <w:lvl w:ilvl="1" w:tplc="CCEACE8A" w:tentative="1">
      <w:start w:val="1"/>
      <w:numFmt w:val="bullet"/>
      <w:lvlText w:val="o"/>
      <w:lvlJc w:val="left"/>
      <w:pPr>
        <w:ind w:left="1080" w:hanging="360"/>
      </w:pPr>
      <w:rPr>
        <w:rFonts w:ascii="Courier New" w:hAnsi="Courier New" w:hint="default"/>
      </w:rPr>
    </w:lvl>
    <w:lvl w:ilvl="2" w:tplc="06368E4A" w:tentative="1">
      <w:start w:val="1"/>
      <w:numFmt w:val="bullet"/>
      <w:lvlText w:val=""/>
      <w:lvlJc w:val="left"/>
      <w:pPr>
        <w:ind w:left="1800" w:hanging="360"/>
      </w:pPr>
      <w:rPr>
        <w:rFonts w:ascii="Wingdings" w:hAnsi="Wingdings" w:hint="default"/>
      </w:rPr>
    </w:lvl>
    <w:lvl w:ilvl="3" w:tplc="30E63DD2" w:tentative="1">
      <w:start w:val="1"/>
      <w:numFmt w:val="bullet"/>
      <w:lvlText w:val=""/>
      <w:lvlJc w:val="left"/>
      <w:pPr>
        <w:ind w:left="2520" w:hanging="360"/>
      </w:pPr>
      <w:rPr>
        <w:rFonts w:ascii="Symbol" w:hAnsi="Symbol" w:hint="default"/>
      </w:rPr>
    </w:lvl>
    <w:lvl w:ilvl="4" w:tplc="FDF66B82" w:tentative="1">
      <w:start w:val="1"/>
      <w:numFmt w:val="bullet"/>
      <w:lvlText w:val="o"/>
      <w:lvlJc w:val="left"/>
      <w:pPr>
        <w:ind w:left="3240" w:hanging="360"/>
      </w:pPr>
      <w:rPr>
        <w:rFonts w:ascii="Courier New" w:hAnsi="Courier New" w:hint="default"/>
      </w:rPr>
    </w:lvl>
    <w:lvl w:ilvl="5" w:tplc="C05AD94A" w:tentative="1">
      <w:start w:val="1"/>
      <w:numFmt w:val="bullet"/>
      <w:lvlText w:val=""/>
      <w:lvlJc w:val="left"/>
      <w:pPr>
        <w:ind w:left="3960" w:hanging="360"/>
      </w:pPr>
      <w:rPr>
        <w:rFonts w:ascii="Wingdings" w:hAnsi="Wingdings" w:hint="default"/>
      </w:rPr>
    </w:lvl>
    <w:lvl w:ilvl="6" w:tplc="7772AB8C" w:tentative="1">
      <w:start w:val="1"/>
      <w:numFmt w:val="bullet"/>
      <w:lvlText w:val=""/>
      <w:lvlJc w:val="left"/>
      <w:pPr>
        <w:ind w:left="4680" w:hanging="360"/>
      </w:pPr>
      <w:rPr>
        <w:rFonts w:ascii="Symbol" w:hAnsi="Symbol" w:hint="default"/>
      </w:rPr>
    </w:lvl>
    <w:lvl w:ilvl="7" w:tplc="B8DAF58C" w:tentative="1">
      <w:start w:val="1"/>
      <w:numFmt w:val="bullet"/>
      <w:lvlText w:val="o"/>
      <w:lvlJc w:val="left"/>
      <w:pPr>
        <w:ind w:left="5400" w:hanging="360"/>
      </w:pPr>
      <w:rPr>
        <w:rFonts w:ascii="Courier New" w:hAnsi="Courier New" w:hint="default"/>
      </w:rPr>
    </w:lvl>
    <w:lvl w:ilvl="8" w:tplc="9ED836FC" w:tentative="1">
      <w:start w:val="1"/>
      <w:numFmt w:val="bullet"/>
      <w:lvlText w:val=""/>
      <w:lvlJc w:val="left"/>
      <w:pPr>
        <w:ind w:left="6120" w:hanging="360"/>
      </w:pPr>
      <w:rPr>
        <w:rFonts w:ascii="Wingdings" w:hAnsi="Wingdings" w:hint="default"/>
      </w:rPr>
    </w:lvl>
  </w:abstractNum>
  <w:abstractNum w:abstractNumId="20" w15:restartNumberingAfterBreak="0">
    <w:nsid w:val="4CC57847"/>
    <w:multiLevelType w:val="hybridMultilevel"/>
    <w:tmpl w:val="A252AC2A"/>
    <w:lvl w:ilvl="0" w:tplc="8F46E618">
      <w:start w:val="1"/>
      <w:numFmt w:val="bullet"/>
      <w:lvlText w:val=""/>
      <w:lvlJc w:val="left"/>
      <w:pPr>
        <w:ind w:left="360" w:hanging="360"/>
      </w:pPr>
      <w:rPr>
        <w:rFonts w:ascii="Wingdings" w:hAnsi="Wingdings" w:hint="default"/>
      </w:rPr>
    </w:lvl>
    <w:lvl w:ilvl="1" w:tplc="EACADB2A" w:tentative="1">
      <w:start w:val="1"/>
      <w:numFmt w:val="bullet"/>
      <w:lvlText w:val="o"/>
      <w:lvlJc w:val="left"/>
      <w:pPr>
        <w:ind w:left="1080" w:hanging="360"/>
      </w:pPr>
      <w:rPr>
        <w:rFonts w:ascii="Courier New" w:hAnsi="Courier New" w:hint="default"/>
      </w:rPr>
    </w:lvl>
    <w:lvl w:ilvl="2" w:tplc="9DD4526E" w:tentative="1">
      <w:start w:val="1"/>
      <w:numFmt w:val="bullet"/>
      <w:lvlText w:val=""/>
      <w:lvlJc w:val="left"/>
      <w:pPr>
        <w:ind w:left="1800" w:hanging="360"/>
      </w:pPr>
      <w:rPr>
        <w:rFonts w:ascii="Wingdings" w:hAnsi="Wingdings" w:hint="default"/>
      </w:rPr>
    </w:lvl>
    <w:lvl w:ilvl="3" w:tplc="CAF0FF66" w:tentative="1">
      <w:start w:val="1"/>
      <w:numFmt w:val="bullet"/>
      <w:lvlText w:val=""/>
      <w:lvlJc w:val="left"/>
      <w:pPr>
        <w:ind w:left="2520" w:hanging="360"/>
      </w:pPr>
      <w:rPr>
        <w:rFonts w:ascii="Symbol" w:hAnsi="Symbol" w:hint="default"/>
      </w:rPr>
    </w:lvl>
    <w:lvl w:ilvl="4" w:tplc="740665C0" w:tentative="1">
      <w:start w:val="1"/>
      <w:numFmt w:val="bullet"/>
      <w:lvlText w:val="o"/>
      <w:lvlJc w:val="left"/>
      <w:pPr>
        <w:ind w:left="3240" w:hanging="360"/>
      </w:pPr>
      <w:rPr>
        <w:rFonts w:ascii="Courier New" w:hAnsi="Courier New" w:hint="default"/>
      </w:rPr>
    </w:lvl>
    <w:lvl w:ilvl="5" w:tplc="CE9A9196" w:tentative="1">
      <w:start w:val="1"/>
      <w:numFmt w:val="bullet"/>
      <w:lvlText w:val=""/>
      <w:lvlJc w:val="left"/>
      <w:pPr>
        <w:ind w:left="3960" w:hanging="360"/>
      </w:pPr>
      <w:rPr>
        <w:rFonts w:ascii="Wingdings" w:hAnsi="Wingdings" w:hint="default"/>
      </w:rPr>
    </w:lvl>
    <w:lvl w:ilvl="6" w:tplc="A1666B34" w:tentative="1">
      <w:start w:val="1"/>
      <w:numFmt w:val="bullet"/>
      <w:lvlText w:val=""/>
      <w:lvlJc w:val="left"/>
      <w:pPr>
        <w:ind w:left="4680" w:hanging="360"/>
      </w:pPr>
      <w:rPr>
        <w:rFonts w:ascii="Symbol" w:hAnsi="Symbol" w:hint="default"/>
      </w:rPr>
    </w:lvl>
    <w:lvl w:ilvl="7" w:tplc="32926442" w:tentative="1">
      <w:start w:val="1"/>
      <w:numFmt w:val="bullet"/>
      <w:lvlText w:val="o"/>
      <w:lvlJc w:val="left"/>
      <w:pPr>
        <w:ind w:left="5400" w:hanging="360"/>
      </w:pPr>
      <w:rPr>
        <w:rFonts w:ascii="Courier New" w:hAnsi="Courier New" w:hint="default"/>
      </w:rPr>
    </w:lvl>
    <w:lvl w:ilvl="8" w:tplc="A20AD08E" w:tentative="1">
      <w:start w:val="1"/>
      <w:numFmt w:val="bullet"/>
      <w:lvlText w:val=""/>
      <w:lvlJc w:val="left"/>
      <w:pPr>
        <w:ind w:left="6120" w:hanging="360"/>
      </w:pPr>
      <w:rPr>
        <w:rFonts w:ascii="Wingdings" w:hAnsi="Wingdings" w:hint="default"/>
      </w:rPr>
    </w:lvl>
  </w:abstractNum>
  <w:abstractNum w:abstractNumId="21" w15:restartNumberingAfterBreak="0">
    <w:nsid w:val="4E722232"/>
    <w:multiLevelType w:val="hybridMultilevel"/>
    <w:tmpl w:val="1F765714"/>
    <w:lvl w:ilvl="0" w:tplc="D9146326">
      <w:start w:val="1"/>
      <w:numFmt w:val="bullet"/>
      <w:lvlText w:val=""/>
      <w:lvlJc w:val="left"/>
      <w:pPr>
        <w:ind w:left="360" w:hanging="360"/>
      </w:pPr>
      <w:rPr>
        <w:rFonts w:ascii="Wingdings" w:hAnsi="Wingdings" w:hint="default"/>
      </w:rPr>
    </w:lvl>
    <w:lvl w:ilvl="1" w:tplc="112AFCBC" w:tentative="1">
      <w:start w:val="1"/>
      <w:numFmt w:val="bullet"/>
      <w:lvlText w:val="o"/>
      <w:lvlJc w:val="left"/>
      <w:pPr>
        <w:ind w:left="1080" w:hanging="360"/>
      </w:pPr>
      <w:rPr>
        <w:rFonts w:ascii="Courier New" w:hAnsi="Courier New" w:hint="default"/>
      </w:rPr>
    </w:lvl>
    <w:lvl w:ilvl="2" w:tplc="7652BD68" w:tentative="1">
      <w:start w:val="1"/>
      <w:numFmt w:val="bullet"/>
      <w:lvlText w:val=""/>
      <w:lvlJc w:val="left"/>
      <w:pPr>
        <w:ind w:left="1800" w:hanging="360"/>
      </w:pPr>
      <w:rPr>
        <w:rFonts w:ascii="Wingdings" w:hAnsi="Wingdings" w:hint="default"/>
      </w:rPr>
    </w:lvl>
    <w:lvl w:ilvl="3" w:tplc="EF761E82" w:tentative="1">
      <w:start w:val="1"/>
      <w:numFmt w:val="bullet"/>
      <w:lvlText w:val=""/>
      <w:lvlJc w:val="left"/>
      <w:pPr>
        <w:ind w:left="2520" w:hanging="360"/>
      </w:pPr>
      <w:rPr>
        <w:rFonts w:ascii="Symbol" w:hAnsi="Symbol" w:hint="default"/>
      </w:rPr>
    </w:lvl>
    <w:lvl w:ilvl="4" w:tplc="C2A49FC0" w:tentative="1">
      <w:start w:val="1"/>
      <w:numFmt w:val="bullet"/>
      <w:lvlText w:val="o"/>
      <w:lvlJc w:val="left"/>
      <w:pPr>
        <w:ind w:left="3240" w:hanging="360"/>
      </w:pPr>
      <w:rPr>
        <w:rFonts w:ascii="Courier New" w:hAnsi="Courier New" w:hint="default"/>
      </w:rPr>
    </w:lvl>
    <w:lvl w:ilvl="5" w:tplc="283AA9AA" w:tentative="1">
      <w:start w:val="1"/>
      <w:numFmt w:val="bullet"/>
      <w:lvlText w:val=""/>
      <w:lvlJc w:val="left"/>
      <w:pPr>
        <w:ind w:left="3960" w:hanging="360"/>
      </w:pPr>
      <w:rPr>
        <w:rFonts w:ascii="Wingdings" w:hAnsi="Wingdings" w:hint="default"/>
      </w:rPr>
    </w:lvl>
    <w:lvl w:ilvl="6" w:tplc="8D7690E0" w:tentative="1">
      <w:start w:val="1"/>
      <w:numFmt w:val="bullet"/>
      <w:lvlText w:val=""/>
      <w:lvlJc w:val="left"/>
      <w:pPr>
        <w:ind w:left="4680" w:hanging="360"/>
      </w:pPr>
      <w:rPr>
        <w:rFonts w:ascii="Symbol" w:hAnsi="Symbol" w:hint="default"/>
      </w:rPr>
    </w:lvl>
    <w:lvl w:ilvl="7" w:tplc="6AF6C8EA" w:tentative="1">
      <w:start w:val="1"/>
      <w:numFmt w:val="bullet"/>
      <w:lvlText w:val="o"/>
      <w:lvlJc w:val="left"/>
      <w:pPr>
        <w:ind w:left="5400" w:hanging="360"/>
      </w:pPr>
      <w:rPr>
        <w:rFonts w:ascii="Courier New" w:hAnsi="Courier New" w:hint="default"/>
      </w:rPr>
    </w:lvl>
    <w:lvl w:ilvl="8" w:tplc="5FD86606" w:tentative="1">
      <w:start w:val="1"/>
      <w:numFmt w:val="bullet"/>
      <w:lvlText w:val=""/>
      <w:lvlJc w:val="left"/>
      <w:pPr>
        <w:ind w:left="6120" w:hanging="360"/>
      </w:pPr>
      <w:rPr>
        <w:rFonts w:ascii="Wingdings" w:hAnsi="Wingdings" w:hint="default"/>
      </w:rPr>
    </w:lvl>
  </w:abstractNum>
  <w:abstractNum w:abstractNumId="22" w15:restartNumberingAfterBreak="0">
    <w:nsid w:val="57FDFABC"/>
    <w:multiLevelType w:val="hybridMultilevel"/>
    <w:tmpl w:val="6016CB5E"/>
    <w:lvl w:ilvl="0" w:tplc="7098D736">
      <w:start w:val="1"/>
      <w:numFmt w:val="bullet"/>
      <w:lvlText w:val=""/>
      <w:lvlJc w:val="left"/>
      <w:pPr>
        <w:ind w:left="720" w:hanging="360"/>
      </w:pPr>
      <w:rPr>
        <w:rFonts w:ascii="Symbol" w:hAnsi="Symbol" w:hint="default"/>
      </w:rPr>
    </w:lvl>
    <w:lvl w:ilvl="1" w:tplc="E9EA6C30">
      <w:start w:val="1"/>
      <w:numFmt w:val="bullet"/>
      <w:lvlText w:val="o"/>
      <w:lvlJc w:val="left"/>
      <w:pPr>
        <w:ind w:left="1440" w:hanging="360"/>
      </w:pPr>
      <w:rPr>
        <w:rFonts w:ascii="Courier New" w:hAnsi="Courier New" w:hint="default"/>
      </w:rPr>
    </w:lvl>
    <w:lvl w:ilvl="2" w:tplc="08F63DC8">
      <w:start w:val="1"/>
      <w:numFmt w:val="bullet"/>
      <w:lvlText w:val=""/>
      <w:lvlJc w:val="left"/>
      <w:pPr>
        <w:ind w:left="2160" w:hanging="360"/>
      </w:pPr>
      <w:rPr>
        <w:rFonts w:ascii="Wingdings" w:hAnsi="Wingdings" w:hint="default"/>
      </w:rPr>
    </w:lvl>
    <w:lvl w:ilvl="3" w:tplc="6AEE8D64">
      <w:start w:val="1"/>
      <w:numFmt w:val="bullet"/>
      <w:lvlText w:val=""/>
      <w:lvlJc w:val="left"/>
      <w:pPr>
        <w:ind w:left="2880" w:hanging="360"/>
      </w:pPr>
      <w:rPr>
        <w:rFonts w:ascii="Symbol" w:hAnsi="Symbol" w:hint="default"/>
      </w:rPr>
    </w:lvl>
    <w:lvl w:ilvl="4" w:tplc="A954667A">
      <w:start w:val="1"/>
      <w:numFmt w:val="bullet"/>
      <w:lvlText w:val="o"/>
      <w:lvlJc w:val="left"/>
      <w:pPr>
        <w:ind w:left="3600" w:hanging="360"/>
      </w:pPr>
      <w:rPr>
        <w:rFonts w:ascii="Courier New" w:hAnsi="Courier New" w:hint="default"/>
      </w:rPr>
    </w:lvl>
    <w:lvl w:ilvl="5" w:tplc="CE9CC61C">
      <w:start w:val="1"/>
      <w:numFmt w:val="bullet"/>
      <w:lvlText w:val=""/>
      <w:lvlJc w:val="left"/>
      <w:pPr>
        <w:ind w:left="4320" w:hanging="360"/>
      </w:pPr>
      <w:rPr>
        <w:rFonts w:ascii="Wingdings" w:hAnsi="Wingdings" w:hint="default"/>
      </w:rPr>
    </w:lvl>
    <w:lvl w:ilvl="6" w:tplc="B3EC177A">
      <w:start w:val="1"/>
      <w:numFmt w:val="bullet"/>
      <w:lvlText w:val=""/>
      <w:lvlJc w:val="left"/>
      <w:pPr>
        <w:ind w:left="5040" w:hanging="360"/>
      </w:pPr>
      <w:rPr>
        <w:rFonts w:ascii="Symbol" w:hAnsi="Symbol" w:hint="default"/>
      </w:rPr>
    </w:lvl>
    <w:lvl w:ilvl="7" w:tplc="F0AC8788">
      <w:start w:val="1"/>
      <w:numFmt w:val="bullet"/>
      <w:lvlText w:val="o"/>
      <w:lvlJc w:val="left"/>
      <w:pPr>
        <w:ind w:left="5760" w:hanging="360"/>
      </w:pPr>
      <w:rPr>
        <w:rFonts w:ascii="Courier New" w:hAnsi="Courier New" w:hint="default"/>
      </w:rPr>
    </w:lvl>
    <w:lvl w:ilvl="8" w:tplc="DC6A6DFE">
      <w:start w:val="1"/>
      <w:numFmt w:val="bullet"/>
      <w:lvlText w:val=""/>
      <w:lvlJc w:val="left"/>
      <w:pPr>
        <w:ind w:left="6480" w:hanging="360"/>
      </w:pPr>
      <w:rPr>
        <w:rFonts w:ascii="Wingdings" w:hAnsi="Wingdings" w:hint="default"/>
      </w:rPr>
    </w:lvl>
  </w:abstractNum>
  <w:abstractNum w:abstractNumId="23" w15:restartNumberingAfterBreak="0">
    <w:nsid w:val="589C1CA4"/>
    <w:multiLevelType w:val="multilevel"/>
    <w:tmpl w:val="19FE9700"/>
    <w:styleLink w:val="Listaactu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3131532"/>
    <w:multiLevelType w:val="hybridMultilevel"/>
    <w:tmpl w:val="C82CE49A"/>
    <w:lvl w:ilvl="0" w:tplc="7042F55C">
      <w:start w:val="1"/>
      <w:numFmt w:val="bullet"/>
      <w:lvlText w:val=""/>
      <w:lvlJc w:val="left"/>
      <w:pPr>
        <w:ind w:left="360" w:hanging="360"/>
      </w:pPr>
      <w:rPr>
        <w:rFonts w:ascii="Wingdings" w:hAnsi="Wingdings" w:hint="default"/>
      </w:rPr>
    </w:lvl>
    <w:lvl w:ilvl="1" w:tplc="526A097A" w:tentative="1">
      <w:start w:val="1"/>
      <w:numFmt w:val="bullet"/>
      <w:lvlText w:val="o"/>
      <w:lvlJc w:val="left"/>
      <w:pPr>
        <w:ind w:left="1080" w:hanging="360"/>
      </w:pPr>
      <w:rPr>
        <w:rFonts w:ascii="Courier New" w:hAnsi="Courier New" w:hint="default"/>
      </w:rPr>
    </w:lvl>
    <w:lvl w:ilvl="2" w:tplc="D51C0D6A" w:tentative="1">
      <w:start w:val="1"/>
      <w:numFmt w:val="bullet"/>
      <w:lvlText w:val=""/>
      <w:lvlJc w:val="left"/>
      <w:pPr>
        <w:ind w:left="1800" w:hanging="360"/>
      </w:pPr>
      <w:rPr>
        <w:rFonts w:ascii="Wingdings" w:hAnsi="Wingdings" w:hint="default"/>
      </w:rPr>
    </w:lvl>
    <w:lvl w:ilvl="3" w:tplc="FBEAFEA8" w:tentative="1">
      <w:start w:val="1"/>
      <w:numFmt w:val="bullet"/>
      <w:lvlText w:val=""/>
      <w:lvlJc w:val="left"/>
      <w:pPr>
        <w:ind w:left="2520" w:hanging="360"/>
      </w:pPr>
      <w:rPr>
        <w:rFonts w:ascii="Symbol" w:hAnsi="Symbol" w:hint="default"/>
      </w:rPr>
    </w:lvl>
    <w:lvl w:ilvl="4" w:tplc="0178C2D8" w:tentative="1">
      <w:start w:val="1"/>
      <w:numFmt w:val="bullet"/>
      <w:lvlText w:val="o"/>
      <w:lvlJc w:val="left"/>
      <w:pPr>
        <w:ind w:left="3240" w:hanging="360"/>
      </w:pPr>
      <w:rPr>
        <w:rFonts w:ascii="Courier New" w:hAnsi="Courier New" w:hint="default"/>
      </w:rPr>
    </w:lvl>
    <w:lvl w:ilvl="5" w:tplc="63CCF322" w:tentative="1">
      <w:start w:val="1"/>
      <w:numFmt w:val="bullet"/>
      <w:lvlText w:val=""/>
      <w:lvlJc w:val="left"/>
      <w:pPr>
        <w:ind w:left="3960" w:hanging="360"/>
      </w:pPr>
      <w:rPr>
        <w:rFonts w:ascii="Wingdings" w:hAnsi="Wingdings" w:hint="default"/>
      </w:rPr>
    </w:lvl>
    <w:lvl w:ilvl="6" w:tplc="F3F0CC50" w:tentative="1">
      <w:start w:val="1"/>
      <w:numFmt w:val="bullet"/>
      <w:lvlText w:val=""/>
      <w:lvlJc w:val="left"/>
      <w:pPr>
        <w:ind w:left="4680" w:hanging="360"/>
      </w:pPr>
      <w:rPr>
        <w:rFonts w:ascii="Symbol" w:hAnsi="Symbol" w:hint="default"/>
      </w:rPr>
    </w:lvl>
    <w:lvl w:ilvl="7" w:tplc="AAE223BC" w:tentative="1">
      <w:start w:val="1"/>
      <w:numFmt w:val="bullet"/>
      <w:lvlText w:val="o"/>
      <w:lvlJc w:val="left"/>
      <w:pPr>
        <w:ind w:left="5400" w:hanging="360"/>
      </w:pPr>
      <w:rPr>
        <w:rFonts w:ascii="Courier New" w:hAnsi="Courier New" w:hint="default"/>
      </w:rPr>
    </w:lvl>
    <w:lvl w:ilvl="8" w:tplc="3AAC3204" w:tentative="1">
      <w:start w:val="1"/>
      <w:numFmt w:val="bullet"/>
      <w:lvlText w:val=""/>
      <w:lvlJc w:val="left"/>
      <w:pPr>
        <w:ind w:left="6120" w:hanging="360"/>
      </w:pPr>
      <w:rPr>
        <w:rFonts w:ascii="Wingdings" w:hAnsi="Wingdings" w:hint="default"/>
      </w:rPr>
    </w:lvl>
  </w:abstractNum>
  <w:abstractNum w:abstractNumId="25" w15:restartNumberingAfterBreak="0">
    <w:nsid w:val="68652C92"/>
    <w:multiLevelType w:val="hybridMultilevel"/>
    <w:tmpl w:val="1C7288AA"/>
    <w:lvl w:ilvl="0" w:tplc="CB30ACDE">
      <w:start w:val="1"/>
      <w:numFmt w:val="bullet"/>
      <w:lvlText w:val=""/>
      <w:lvlJc w:val="left"/>
      <w:pPr>
        <w:ind w:left="360" w:hanging="360"/>
      </w:pPr>
      <w:rPr>
        <w:rFonts w:ascii="Wingdings" w:hAnsi="Wingdings" w:hint="default"/>
      </w:rPr>
    </w:lvl>
    <w:lvl w:ilvl="1" w:tplc="72D28658" w:tentative="1">
      <w:start w:val="1"/>
      <w:numFmt w:val="bullet"/>
      <w:lvlText w:val="o"/>
      <w:lvlJc w:val="left"/>
      <w:pPr>
        <w:ind w:left="1080" w:hanging="360"/>
      </w:pPr>
      <w:rPr>
        <w:rFonts w:ascii="Courier New" w:hAnsi="Courier New" w:hint="default"/>
      </w:rPr>
    </w:lvl>
    <w:lvl w:ilvl="2" w:tplc="690C8112" w:tentative="1">
      <w:start w:val="1"/>
      <w:numFmt w:val="bullet"/>
      <w:lvlText w:val=""/>
      <w:lvlJc w:val="left"/>
      <w:pPr>
        <w:ind w:left="1800" w:hanging="360"/>
      </w:pPr>
      <w:rPr>
        <w:rFonts w:ascii="Wingdings" w:hAnsi="Wingdings" w:hint="default"/>
      </w:rPr>
    </w:lvl>
    <w:lvl w:ilvl="3" w:tplc="21644330" w:tentative="1">
      <w:start w:val="1"/>
      <w:numFmt w:val="bullet"/>
      <w:lvlText w:val=""/>
      <w:lvlJc w:val="left"/>
      <w:pPr>
        <w:ind w:left="2520" w:hanging="360"/>
      </w:pPr>
      <w:rPr>
        <w:rFonts w:ascii="Symbol" w:hAnsi="Symbol" w:hint="default"/>
      </w:rPr>
    </w:lvl>
    <w:lvl w:ilvl="4" w:tplc="1158AC9C" w:tentative="1">
      <w:start w:val="1"/>
      <w:numFmt w:val="bullet"/>
      <w:lvlText w:val="o"/>
      <w:lvlJc w:val="left"/>
      <w:pPr>
        <w:ind w:left="3240" w:hanging="360"/>
      </w:pPr>
      <w:rPr>
        <w:rFonts w:ascii="Courier New" w:hAnsi="Courier New" w:hint="default"/>
      </w:rPr>
    </w:lvl>
    <w:lvl w:ilvl="5" w:tplc="5CB8852A" w:tentative="1">
      <w:start w:val="1"/>
      <w:numFmt w:val="bullet"/>
      <w:lvlText w:val=""/>
      <w:lvlJc w:val="left"/>
      <w:pPr>
        <w:ind w:left="3960" w:hanging="360"/>
      </w:pPr>
      <w:rPr>
        <w:rFonts w:ascii="Wingdings" w:hAnsi="Wingdings" w:hint="default"/>
      </w:rPr>
    </w:lvl>
    <w:lvl w:ilvl="6" w:tplc="0CDCCF36" w:tentative="1">
      <w:start w:val="1"/>
      <w:numFmt w:val="bullet"/>
      <w:lvlText w:val=""/>
      <w:lvlJc w:val="left"/>
      <w:pPr>
        <w:ind w:left="4680" w:hanging="360"/>
      </w:pPr>
      <w:rPr>
        <w:rFonts w:ascii="Symbol" w:hAnsi="Symbol" w:hint="default"/>
      </w:rPr>
    </w:lvl>
    <w:lvl w:ilvl="7" w:tplc="D188E4CE" w:tentative="1">
      <w:start w:val="1"/>
      <w:numFmt w:val="bullet"/>
      <w:lvlText w:val="o"/>
      <w:lvlJc w:val="left"/>
      <w:pPr>
        <w:ind w:left="5400" w:hanging="360"/>
      </w:pPr>
      <w:rPr>
        <w:rFonts w:ascii="Courier New" w:hAnsi="Courier New" w:hint="default"/>
      </w:rPr>
    </w:lvl>
    <w:lvl w:ilvl="8" w:tplc="6F44E7A8" w:tentative="1">
      <w:start w:val="1"/>
      <w:numFmt w:val="bullet"/>
      <w:lvlText w:val=""/>
      <w:lvlJc w:val="left"/>
      <w:pPr>
        <w:ind w:left="6120" w:hanging="360"/>
      </w:pPr>
      <w:rPr>
        <w:rFonts w:ascii="Wingdings" w:hAnsi="Wingdings" w:hint="default"/>
      </w:rPr>
    </w:lvl>
  </w:abstractNum>
  <w:abstractNum w:abstractNumId="26" w15:restartNumberingAfterBreak="0">
    <w:nsid w:val="697F574F"/>
    <w:multiLevelType w:val="hybridMultilevel"/>
    <w:tmpl w:val="A27CFE42"/>
    <w:lvl w:ilvl="0" w:tplc="BCCC66A4">
      <w:start w:val="1"/>
      <w:numFmt w:val="bullet"/>
      <w:lvlText w:val=""/>
      <w:lvlJc w:val="left"/>
      <w:pPr>
        <w:ind w:left="720" w:hanging="360"/>
      </w:pPr>
      <w:rPr>
        <w:rFonts w:ascii="Symbol" w:hAnsi="Symbol" w:hint="default"/>
      </w:rPr>
    </w:lvl>
    <w:lvl w:ilvl="1" w:tplc="FFA63EAA">
      <w:start w:val="1"/>
      <w:numFmt w:val="bullet"/>
      <w:lvlText w:val="o"/>
      <w:lvlJc w:val="left"/>
      <w:pPr>
        <w:ind w:left="1440" w:hanging="360"/>
      </w:pPr>
      <w:rPr>
        <w:rFonts w:ascii="Courier New" w:hAnsi="Courier New" w:hint="default"/>
      </w:rPr>
    </w:lvl>
    <w:lvl w:ilvl="2" w:tplc="86422828">
      <w:start w:val="1"/>
      <w:numFmt w:val="bullet"/>
      <w:lvlText w:val=""/>
      <w:lvlJc w:val="left"/>
      <w:pPr>
        <w:ind w:left="2160" w:hanging="360"/>
      </w:pPr>
      <w:rPr>
        <w:rFonts w:ascii="Wingdings" w:hAnsi="Wingdings" w:hint="default"/>
      </w:rPr>
    </w:lvl>
    <w:lvl w:ilvl="3" w:tplc="E1BC87F0">
      <w:start w:val="1"/>
      <w:numFmt w:val="bullet"/>
      <w:lvlText w:val=""/>
      <w:lvlJc w:val="left"/>
      <w:pPr>
        <w:ind w:left="2880" w:hanging="360"/>
      </w:pPr>
      <w:rPr>
        <w:rFonts w:ascii="Symbol" w:hAnsi="Symbol" w:hint="default"/>
      </w:rPr>
    </w:lvl>
    <w:lvl w:ilvl="4" w:tplc="AC140504">
      <w:start w:val="1"/>
      <w:numFmt w:val="bullet"/>
      <w:lvlText w:val="o"/>
      <w:lvlJc w:val="left"/>
      <w:pPr>
        <w:ind w:left="3600" w:hanging="360"/>
      </w:pPr>
      <w:rPr>
        <w:rFonts w:ascii="Courier New" w:hAnsi="Courier New" w:hint="default"/>
      </w:rPr>
    </w:lvl>
    <w:lvl w:ilvl="5" w:tplc="B414EB32">
      <w:start w:val="1"/>
      <w:numFmt w:val="bullet"/>
      <w:lvlText w:val=""/>
      <w:lvlJc w:val="left"/>
      <w:pPr>
        <w:ind w:left="4320" w:hanging="360"/>
      </w:pPr>
      <w:rPr>
        <w:rFonts w:ascii="Wingdings" w:hAnsi="Wingdings" w:hint="default"/>
      </w:rPr>
    </w:lvl>
    <w:lvl w:ilvl="6" w:tplc="9A427C8A">
      <w:start w:val="1"/>
      <w:numFmt w:val="bullet"/>
      <w:lvlText w:val=""/>
      <w:lvlJc w:val="left"/>
      <w:pPr>
        <w:ind w:left="5040" w:hanging="360"/>
      </w:pPr>
      <w:rPr>
        <w:rFonts w:ascii="Symbol" w:hAnsi="Symbol" w:hint="default"/>
      </w:rPr>
    </w:lvl>
    <w:lvl w:ilvl="7" w:tplc="4F0297E2">
      <w:start w:val="1"/>
      <w:numFmt w:val="bullet"/>
      <w:lvlText w:val="o"/>
      <w:lvlJc w:val="left"/>
      <w:pPr>
        <w:ind w:left="5760" w:hanging="360"/>
      </w:pPr>
      <w:rPr>
        <w:rFonts w:ascii="Courier New" w:hAnsi="Courier New" w:hint="default"/>
      </w:rPr>
    </w:lvl>
    <w:lvl w:ilvl="8" w:tplc="60F40D4A">
      <w:start w:val="1"/>
      <w:numFmt w:val="bullet"/>
      <w:lvlText w:val=""/>
      <w:lvlJc w:val="left"/>
      <w:pPr>
        <w:ind w:left="6480" w:hanging="360"/>
      </w:pPr>
      <w:rPr>
        <w:rFonts w:ascii="Wingdings" w:hAnsi="Wingdings" w:hint="default"/>
      </w:rPr>
    </w:lvl>
  </w:abstractNum>
  <w:abstractNum w:abstractNumId="27" w15:restartNumberingAfterBreak="0">
    <w:nsid w:val="6D425B95"/>
    <w:multiLevelType w:val="hybridMultilevel"/>
    <w:tmpl w:val="FCBC620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6ED7AE12"/>
    <w:multiLevelType w:val="hybridMultilevel"/>
    <w:tmpl w:val="A422307A"/>
    <w:lvl w:ilvl="0" w:tplc="12F48C42">
      <w:start w:val="1"/>
      <w:numFmt w:val="bullet"/>
      <w:lvlText w:val=""/>
      <w:lvlJc w:val="left"/>
      <w:pPr>
        <w:ind w:left="720" w:hanging="360"/>
      </w:pPr>
      <w:rPr>
        <w:rFonts w:ascii="Symbol" w:hAnsi="Symbol" w:hint="default"/>
      </w:rPr>
    </w:lvl>
    <w:lvl w:ilvl="1" w:tplc="278CB1B2">
      <w:start w:val="1"/>
      <w:numFmt w:val="bullet"/>
      <w:lvlText w:val="o"/>
      <w:lvlJc w:val="left"/>
      <w:pPr>
        <w:ind w:left="1440" w:hanging="360"/>
      </w:pPr>
      <w:rPr>
        <w:rFonts w:ascii="Courier New" w:hAnsi="Courier New" w:hint="default"/>
      </w:rPr>
    </w:lvl>
    <w:lvl w:ilvl="2" w:tplc="A732A0BE">
      <w:start w:val="1"/>
      <w:numFmt w:val="bullet"/>
      <w:lvlText w:val=""/>
      <w:lvlJc w:val="left"/>
      <w:pPr>
        <w:ind w:left="2160" w:hanging="360"/>
      </w:pPr>
      <w:rPr>
        <w:rFonts w:ascii="Wingdings" w:hAnsi="Wingdings" w:hint="default"/>
      </w:rPr>
    </w:lvl>
    <w:lvl w:ilvl="3" w:tplc="403ED3EA">
      <w:start w:val="1"/>
      <w:numFmt w:val="bullet"/>
      <w:lvlText w:val=""/>
      <w:lvlJc w:val="left"/>
      <w:pPr>
        <w:ind w:left="2880" w:hanging="360"/>
      </w:pPr>
      <w:rPr>
        <w:rFonts w:ascii="Symbol" w:hAnsi="Symbol" w:hint="default"/>
      </w:rPr>
    </w:lvl>
    <w:lvl w:ilvl="4" w:tplc="30ACC380">
      <w:start w:val="1"/>
      <w:numFmt w:val="bullet"/>
      <w:lvlText w:val="o"/>
      <w:lvlJc w:val="left"/>
      <w:pPr>
        <w:ind w:left="3600" w:hanging="360"/>
      </w:pPr>
      <w:rPr>
        <w:rFonts w:ascii="Courier New" w:hAnsi="Courier New" w:hint="default"/>
      </w:rPr>
    </w:lvl>
    <w:lvl w:ilvl="5" w:tplc="9F865424">
      <w:start w:val="1"/>
      <w:numFmt w:val="bullet"/>
      <w:lvlText w:val=""/>
      <w:lvlJc w:val="left"/>
      <w:pPr>
        <w:ind w:left="4320" w:hanging="360"/>
      </w:pPr>
      <w:rPr>
        <w:rFonts w:ascii="Wingdings" w:hAnsi="Wingdings" w:hint="default"/>
      </w:rPr>
    </w:lvl>
    <w:lvl w:ilvl="6" w:tplc="3FC83D26">
      <w:start w:val="1"/>
      <w:numFmt w:val="bullet"/>
      <w:lvlText w:val=""/>
      <w:lvlJc w:val="left"/>
      <w:pPr>
        <w:ind w:left="5040" w:hanging="360"/>
      </w:pPr>
      <w:rPr>
        <w:rFonts w:ascii="Symbol" w:hAnsi="Symbol" w:hint="default"/>
      </w:rPr>
    </w:lvl>
    <w:lvl w:ilvl="7" w:tplc="4552DE0A">
      <w:start w:val="1"/>
      <w:numFmt w:val="bullet"/>
      <w:lvlText w:val="o"/>
      <w:lvlJc w:val="left"/>
      <w:pPr>
        <w:ind w:left="5760" w:hanging="360"/>
      </w:pPr>
      <w:rPr>
        <w:rFonts w:ascii="Courier New" w:hAnsi="Courier New" w:hint="default"/>
      </w:rPr>
    </w:lvl>
    <w:lvl w:ilvl="8" w:tplc="D29E8C38">
      <w:start w:val="1"/>
      <w:numFmt w:val="bullet"/>
      <w:lvlText w:val=""/>
      <w:lvlJc w:val="left"/>
      <w:pPr>
        <w:ind w:left="6480" w:hanging="360"/>
      </w:pPr>
      <w:rPr>
        <w:rFonts w:ascii="Wingdings" w:hAnsi="Wingdings" w:hint="default"/>
      </w:rPr>
    </w:lvl>
  </w:abstractNum>
  <w:abstractNum w:abstractNumId="29" w15:restartNumberingAfterBreak="0">
    <w:nsid w:val="72D8DD17"/>
    <w:multiLevelType w:val="hybridMultilevel"/>
    <w:tmpl w:val="D62AB7F8"/>
    <w:lvl w:ilvl="0" w:tplc="245E8A8C">
      <w:start w:val="1"/>
      <w:numFmt w:val="bullet"/>
      <w:lvlText w:val=""/>
      <w:lvlJc w:val="left"/>
      <w:pPr>
        <w:ind w:left="720" w:hanging="360"/>
      </w:pPr>
      <w:rPr>
        <w:rFonts w:ascii="Symbol" w:hAnsi="Symbol" w:hint="default"/>
      </w:rPr>
    </w:lvl>
    <w:lvl w:ilvl="1" w:tplc="9ED846AE">
      <w:start w:val="1"/>
      <w:numFmt w:val="bullet"/>
      <w:lvlText w:val="o"/>
      <w:lvlJc w:val="left"/>
      <w:pPr>
        <w:ind w:left="1440" w:hanging="360"/>
      </w:pPr>
      <w:rPr>
        <w:rFonts w:ascii="Courier New" w:hAnsi="Courier New" w:hint="default"/>
      </w:rPr>
    </w:lvl>
    <w:lvl w:ilvl="2" w:tplc="087E2768">
      <w:start w:val="1"/>
      <w:numFmt w:val="bullet"/>
      <w:lvlText w:val=""/>
      <w:lvlJc w:val="left"/>
      <w:pPr>
        <w:ind w:left="2160" w:hanging="360"/>
      </w:pPr>
      <w:rPr>
        <w:rFonts w:ascii="Wingdings" w:hAnsi="Wingdings" w:hint="default"/>
      </w:rPr>
    </w:lvl>
    <w:lvl w:ilvl="3" w:tplc="160C26DA">
      <w:start w:val="1"/>
      <w:numFmt w:val="bullet"/>
      <w:lvlText w:val=""/>
      <w:lvlJc w:val="left"/>
      <w:pPr>
        <w:ind w:left="2880" w:hanging="360"/>
      </w:pPr>
      <w:rPr>
        <w:rFonts w:ascii="Symbol" w:hAnsi="Symbol" w:hint="default"/>
      </w:rPr>
    </w:lvl>
    <w:lvl w:ilvl="4" w:tplc="FC4ECF9A">
      <w:start w:val="1"/>
      <w:numFmt w:val="bullet"/>
      <w:lvlText w:val="o"/>
      <w:lvlJc w:val="left"/>
      <w:pPr>
        <w:ind w:left="3600" w:hanging="360"/>
      </w:pPr>
      <w:rPr>
        <w:rFonts w:ascii="Courier New" w:hAnsi="Courier New" w:hint="default"/>
      </w:rPr>
    </w:lvl>
    <w:lvl w:ilvl="5" w:tplc="E700897E">
      <w:start w:val="1"/>
      <w:numFmt w:val="bullet"/>
      <w:lvlText w:val=""/>
      <w:lvlJc w:val="left"/>
      <w:pPr>
        <w:ind w:left="4320" w:hanging="360"/>
      </w:pPr>
      <w:rPr>
        <w:rFonts w:ascii="Wingdings" w:hAnsi="Wingdings" w:hint="default"/>
      </w:rPr>
    </w:lvl>
    <w:lvl w:ilvl="6" w:tplc="1B7A79F8">
      <w:start w:val="1"/>
      <w:numFmt w:val="bullet"/>
      <w:lvlText w:val=""/>
      <w:lvlJc w:val="left"/>
      <w:pPr>
        <w:ind w:left="5040" w:hanging="360"/>
      </w:pPr>
      <w:rPr>
        <w:rFonts w:ascii="Symbol" w:hAnsi="Symbol" w:hint="default"/>
      </w:rPr>
    </w:lvl>
    <w:lvl w:ilvl="7" w:tplc="B20887EE">
      <w:start w:val="1"/>
      <w:numFmt w:val="bullet"/>
      <w:lvlText w:val="o"/>
      <w:lvlJc w:val="left"/>
      <w:pPr>
        <w:ind w:left="5760" w:hanging="360"/>
      </w:pPr>
      <w:rPr>
        <w:rFonts w:ascii="Courier New" w:hAnsi="Courier New" w:hint="default"/>
      </w:rPr>
    </w:lvl>
    <w:lvl w:ilvl="8" w:tplc="23968C8A">
      <w:start w:val="1"/>
      <w:numFmt w:val="bullet"/>
      <w:lvlText w:val=""/>
      <w:lvlJc w:val="left"/>
      <w:pPr>
        <w:ind w:left="6480" w:hanging="360"/>
      </w:pPr>
      <w:rPr>
        <w:rFonts w:ascii="Wingdings" w:hAnsi="Wingdings" w:hint="default"/>
      </w:rPr>
    </w:lvl>
  </w:abstractNum>
  <w:abstractNum w:abstractNumId="30" w15:restartNumberingAfterBreak="0">
    <w:nsid w:val="74C6C3E3"/>
    <w:multiLevelType w:val="hybridMultilevel"/>
    <w:tmpl w:val="00089E66"/>
    <w:lvl w:ilvl="0" w:tplc="44C0CD6A">
      <w:start w:val="1"/>
      <w:numFmt w:val="decimal"/>
      <w:lvlText w:val="%1."/>
      <w:lvlJc w:val="left"/>
      <w:pPr>
        <w:ind w:left="720" w:hanging="360"/>
      </w:pPr>
    </w:lvl>
    <w:lvl w:ilvl="1" w:tplc="EF7284FA">
      <w:start w:val="1"/>
      <w:numFmt w:val="lowerLetter"/>
      <w:lvlText w:val="%2."/>
      <w:lvlJc w:val="left"/>
      <w:pPr>
        <w:ind w:left="1440" w:hanging="360"/>
      </w:pPr>
    </w:lvl>
    <w:lvl w:ilvl="2" w:tplc="EDE03CCC">
      <w:start w:val="1"/>
      <w:numFmt w:val="lowerRoman"/>
      <w:lvlText w:val="%3."/>
      <w:lvlJc w:val="right"/>
      <w:pPr>
        <w:ind w:left="2160" w:hanging="180"/>
      </w:pPr>
    </w:lvl>
    <w:lvl w:ilvl="3" w:tplc="CC600C42">
      <w:start w:val="1"/>
      <w:numFmt w:val="decimal"/>
      <w:lvlText w:val="%4."/>
      <w:lvlJc w:val="left"/>
      <w:pPr>
        <w:ind w:left="2880" w:hanging="360"/>
      </w:pPr>
    </w:lvl>
    <w:lvl w:ilvl="4" w:tplc="9A10BC9A">
      <w:start w:val="1"/>
      <w:numFmt w:val="lowerLetter"/>
      <w:lvlText w:val="%5."/>
      <w:lvlJc w:val="left"/>
      <w:pPr>
        <w:ind w:left="3600" w:hanging="360"/>
      </w:pPr>
    </w:lvl>
    <w:lvl w:ilvl="5" w:tplc="FFC489BE">
      <w:start w:val="1"/>
      <w:numFmt w:val="lowerRoman"/>
      <w:lvlText w:val="%6."/>
      <w:lvlJc w:val="right"/>
      <w:pPr>
        <w:ind w:left="4320" w:hanging="180"/>
      </w:pPr>
    </w:lvl>
    <w:lvl w:ilvl="6" w:tplc="C972A098">
      <w:start w:val="1"/>
      <w:numFmt w:val="decimal"/>
      <w:lvlText w:val="%7."/>
      <w:lvlJc w:val="left"/>
      <w:pPr>
        <w:ind w:left="5040" w:hanging="360"/>
      </w:pPr>
    </w:lvl>
    <w:lvl w:ilvl="7" w:tplc="7AA69D0E">
      <w:start w:val="1"/>
      <w:numFmt w:val="lowerLetter"/>
      <w:lvlText w:val="%8."/>
      <w:lvlJc w:val="left"/>
      <w:pPr>
        <w:ind w:left="5760" w:hanging="360"/>
      </w:pPr>
    </w:lvl>
    <w:lvl w:ilvl="8" w:tplc="C688D3FE">
      <w:start w:val="1"/>
      <w:numFmt w:val="lowerRoman"/>
      <w:lvlText w:val="%9."/>
      <w:lvlJc w:val="right"/>
      <w:pPr>
        <w:ind w:left="6480" w:hanging="180"/>
      </w:pPr>
    </w:lvl>
  </w:abstractNum>
  <w:abstractNum w:abstractNumId="31" w15:restartNumberingAfterBreak="0">
    <w:nsid w:val="7BFB14CF"/>
    <w:multiLevelType w:val="hybridMultilevel"/>
    <w:tmpl w:val="5DF6178C"/>
    <w:lvl w:ilvl="0" w:tplc="51360738">
      <w:start w:val="1"/>
      <w:numFmt w:val="bullet"/>
      <w:lvlText w:val=""/>
      <w:lvlJc w:val="left"/>
      <w:pPr>
        <w:ind w:left="360" w:hanging="360"/>
      </w:pPr>
      <w:rPr>
        <w:rFonts w:ascii="Wingdings" w:hAnsi="Wingdings" w:hint="default"/>
      </w:rPr>
    </w:lvl>
    <w:lvl w:ilvl="1" w:tplc="3E3CE89E" w:tentative="1">
      <w:start w:val="1"/>
      <w:numFmt w:val="bullet"/>
      <w:lvlText w:val="o"/>
      <w:lvlJc w:val="left"/>
      <w:pPr>
        <w:ind w:left="1080" w:hanging="360"/>
      </w:pPr>
      <w:rPr>
        <w:rFonts w:ascii="Courier New" w:hAnsi="Courier New" w:hint="default"/>
      </w:rPr>
    </w:lvl>
    <w:lvl w:ilvl="2" w:tplc="802C74E8" w:tentative="1">
      <w:start w:val="1"/>
      <w:numFmt w:val="bullet"/>
      <w:lvlText w:val=""/>
      <w:lvlJc w:val="left"/>
      <w:pPr>
        <w:ind w:left="1800" w:hanging="360"/>
      </w:pPr>
      <w:rPr>
        <w:rFonts w:ascii="Wingdings" w:hAnsi="Wingdings" w:hint="default"/>
      </w:rPr>
    </w:lvl>
    <w:lvl w:ilvl="3" w:tplc="805E1434" w:tentative="1">
      <w:start w:val="1"/>
      <w:numFmt w:val="bullet"/>
      <w:lvlText w:val=""/>
      <w:lvlJc w:val="left"/>
      <w:pPr>
        <w:ind w:left="2520" w:hanging="360"/>
      </w:pPr>
      <w:rPr>
        <w:rFonts w:ascii="Symbol" w:hAnsi="Symbol" w:hint="default"/>
      </w:rPr>
    </w:lvl>
    <w:lvl w:ilvl="4" w:tplc="53427106" w:tentative="1">
      <w:start w:val="1"/>
      <w:numFmt w:val="bullet"/>
      <w:lvlText w:val="o"/>
      <w:lvlJc w:val="left"/>
      <w:pPr>
        <w:ind w:left="3240" w:hanging="360"/>
      </w:pPr>
      <w:rPr>
        <w:rFonts w:ascii="Courier New" w:hAnsi="Courier New" w:hint="default"/>
      </w:rPr>
    </w:lvl>
    <w:lvl w:ilvl="5" w:tplc="888CC21E" w:tentative="1">
      <w:start w:val="1"/>
      <w:numFmt w:val="bullet"/>
      <w:lvlText w:val=""/>
      <w:lvlJc w:val="left"/>
      <w:pPr>
        <w:ind w:left="3960" w:hanging="360"/>
      </w:pPr>
      <w:rPr>
        <w:rFonts w:ascii="Wingdings" w:hAnsi="Wingdings" w:hint="default"/>
      </w:rPr>
    </w:lvl>
    <w:lvl w:ilvl="6" w:tplc="7DA45CE8" w:tentative="1">
      <w:start w:val="1"/>
      <w:numFmt w:val="bullet"/>
      <w:lvlText w:val=""/>
      <w:lvlJc w:val="left"/>
      <w:pPr>
        <w:ind w:left="4680" w:hanging="360"/>
      </w:pPr>
      <w:rPr>
        <w:rFonts w:ascii="Symbol" w:hAnsi="Symbol" w:hint="default"/>
      </w:rPr>
    </w:lvl>
    <w:lvl w:ilvl="7" w:tplc="99B43402" w:tentative="1">
      <w:start w:val="1"/>
      <w:numFmt w:val="bullet"/>
      <w:lvlText w:val="o"/>
      <w:lvlJc w:val="left"/>
      <w:pPr>
        <w:ind w:left="5400" w:hanging="360"/>
      </w:pPr>
      <w:rPr>
        <w:rFonts w:ascii="Courier New" w:hAnsi="Courier New" w:hint="default"/>
      </w:rPr>
    </w:lvl>
    <w:lvl w:ilvl="8" w:tplc="99EA442C" w:tentative="1">
      <w:start w:val="1"/>
      <w:numFmt w:val="bullet"/>
      <w:lvlText w:val=""/>
      <w:lvlJc w:val="left"/>
      <w:pPr>
        <w:ind w:left="6120" w:hanging="360"/>
      </w:pPr>
      <w:rPr>
        <w:rFonts w:ascii="Wingdings" w:hAnsi="Wingdings" w:hint="default"/>
      </w:rPr>
    </w:lvl>
  </w:abstractNum>
  <w:abstractNum w:abstractNumId="32" w15:restartNumberingAfterBreak="0">
    <w:nsid w:val="7F2158B9"/>
    <w:multiLevelType w:val="multilevel"/>
    <w:tmpl w:val="F0B2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707705">
    <w:abstractNumId w:val="26"/>
  </w:num>
  <w:num w:numId="2" w16cid:durableId="1381830552">
    <w:abstractNumId w:val="28"/>
  </w:num>
  <w:num w:numId="3" w16cid:durableId="1885409854">
    <w:abstractNumId w:val="9"/>
  </w:num>
  <w:num w:numId="4" w16cid:durableId="1161853956">
    <w:abstractNumId w:val="7"/>
  </w:num>
  <w:num w:numId="5" w16cid:durableId="877472979">
    <w:abstractNumId w:val="29"/>
  </w:num>
  <w:num w:numId="6" w16cid:durableId="1835408942">
    <w:abstractNumId w:val="2"/>
  </w:num>
  <w:num w:numId="7" w16cid:durableId="1209340463">
    <w:abstractNumId w:val="1"/>
  </w:num>
  <w:num w:numId="8" w16cid:durableId="1894658566">
    <w:abstractNumId w:val="22"/>
  </w:num>
  <w:num w:numId="9" w16cid:durableId="708915875">
    <w:abstractNumId w:val="11"/>
  </w:num>
  <w:num w:numId="10" w16cid:durableId="1636595532">
    <w:abstractNumId w:val="30"/>
  </w:num>
  <w:num w:numId="11" w16cid:durableId="2036227330">
    <w:abstractNumId w:val="23"/>
  </w:num>
  <w:num w:numId="12" w16cid:durableId="1495341829">
    <w:abstractNumId w:val="19"/>
  </w:num>
  <w:num w:numId="13" w16cid:durableId="1910580560">
    <w:abstractNumId w:val="31"/>
  </w:num>
  <w:num w:numId="14" w16cid:durableId="183061810">
    <w:abstractNumId w:val="21"/>
  </w:num>
  <w:num w:numId="15" w16cid:durableId="1921214569">
    <w:abstractNumId w:val="24"/>
  </w:num>
  <w:num w:numId="16" w16cid:durableId="1176921655">
    <w:abstractNumId w:val="4"/>
  </w:num>
  <w:num w:numId="17" w16cid:durableId="1815903478">
    <w:abstractNumId w:val="17"/>
  </w:num>
  <w:num w:numId="18" w16cid:durableId="830174907">
    <w:abstractNumId w:val="12"/>
  </w:num>
  <w:num w:numId="19" w16cid:durableId="585118445">
    <w:abstractNumId w:val="13"/>
  </w:num>
  <w:num w:numId="20" w16cid:durableId="1577059120">
    <w:abstractNumId w:val="10"/>
  </w:num>
  <w:num w:numId="21" w16cid:durableId="1739666140">
    <w:abstractNumId w:val="25"/>
  </w:num>
  <w:num w:numId="22" w16cid:durableId="759912020">
    <w:abstractNumId w:val="3"/>
  </w:num>
  <w:num w:numId="23" w16cid:durableId="2073963417">
    <w:abstractNumId w:val="5"/>
  </w:num>
  <w:num w:numId="24" w16cid:durableId="1882400661">
    <w:abstractNumId w:val="6"/>
  </w:num>
  <w:num w:numId="25" w16cid:durableId="924459247">
    <w:abstractNumId w:val="16"/>
  </w:num>
  <w:num w:numId="26" w16cid:durableId="433356261">
    <w:abstractNumId w:val="32"/>
  </w:num>
  <w:num w:numId="27" w16cid:durableId="413868165">
    <w:abstractNumId w:val="15"/>
  </w:num>
  <w:num w:numId="28" w16cid:durableId="2087340455">
    <w:abstractNumId w:val="20"/>
  </w:num>
  <w:num w:numId="29" w16cid:durableId="1359427091">
    <w:abstractNumId w:val="8"/>
  </w:num>
  <w:num w:numId="30" w16cid:durableId="1029137857">
    <w:abstractNumId w:val="18"/>
  </w:num>
  <w:num w:numId="31" w16cid:durableId="1788887707">
    <w:abstractNumId w:val="27"/>
  </w:num>
  <w:num w:numId="32" w16cid:durableId="998578775">
    <w:abstractNumId w:val="14"/>
  </w:num>
  <w:num w:numId="33" w16cid:durableId="188863762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C3"/>
    <w:rsid w:val="0000070A"/>
    <w:rsid w:val="00001BB7"/>
    <w:rsid w:val="0000280B"/>
    <w:rsid w:val="000032CC"/>
    <w:rsid w:val="000037C9"/>
    <w:rsid w:val="00003861"/>
    <w:rsid w:val="0000451F"/>
    <w:rsid w:val="000047A8"/>
    <w:rsid w:val="00004A1C"/>
    <w:rsid w:val="00004D7A"/>
    <w:rsid w:val="0000560B"/>
    <w:rsid w:val="0000594E"/>
    <w:rsid w:val="000060A2"/>
    <w:rsid w:val="0000669F"/>
    <w:rsid w:val="000066F2"/>
    <w:rsid w:val="000077AE"/>
    <w:rsid w:val="000078C1"/>
    <w:rsid w:val="00007AD7"/>
    <w:rsid w:val="00007B9D"/>
    <w:rsid w:val="00007D79"/>
    <w:rsid w:val="00007DA4"/>
    <w:rsid w:val="00010016"/>
    <w:rsid w:val="00010495"/>
    <w:rsid w:val="00010579"/>
    <w:rsid w:val="0001084D"/>
    <w:rsid w:val="00010BD6"/>
    <w:rsid w:val="000112B1"/>
    <w:rsid w:val="000115CF"/>
    <w:rsid w:val="00011794"/>
    <w:rsid w:val="000123DA"/>
    <w:rsid w:val="0001257A"/>
    <w:rsid w:val="0001283E"/>
    <w:rsid w:val="00012C58"/>
    <w:rsid w:val="00012DFB"/>
    <w:rsid w:val="00012E7C"/>
    <w:rsid w:val="00013147"/>
    <w:rsid w:val="00013CC6"/>
    <w:rsid w:val="00013F08"/>
    <w:rsid w:val="00013F6F"/>
    <w:rsid w:val="00014DA4"/>
    <w:rsid w:val="0001517A"/>
    <w:rsid w:val="000157F4"/>
    <w:rsid w:val="00015AB1"/>
    <w:rsid w:val="00015AFE"/>
    <w:rsid w:val="00015D66"/>
    <w:rsid w:val="000162A1"/>
    <w:rsid w:val="000164F6"/>
    <w:rsid w:val="000167AE"/>
    <w:rsid w:val="00020133"/>
    <w:rsid w:val="00020329"/>
    <w:rsid w:val="00020A16"/>
    <w:rsid w:val="00020D38"/>
    <w:rsid w:val="00020E45"/>
    <w:rsid w:val="00020F0A"/>
    <w:rsid w:val="00021041"/>
    <w:rsid w:val="0002162A"/>
    <w:rsid w:val="000217A2"/>
    <w:rsid w:val="00021B1B"/>
    <w:rsid w:val="000221B7"/>
    <w:rsid w:val="00022446"/>
    <w:rsid w:val="00022718"/>
    <w:rsid w:val="0002293A"/>
    <w:rsid w:val="00022BE1"/>
    <w:rsid w:val="00022D5D"/>
    <w:rsid w:val="00022DB0"/>
    <w:rsid w:val="00023005"/>
    <w:rsid w:val="00023385"/>
    <w:rsid w:val="000236B1"/>
    <w:rsid w:val="00023E42"/>
    <w:rsid w:val="00023FF3"/>
    <w:rsid w:val="0002411F"/>
    <w:rsid w:val="00024B74"/>
    <w:rsid w:val="00024BF4"/>
    <w:rsid w:val="00024E12"/>
    <w:rsid w:val="000252A2"/>
    <w:rsid w:val="000255C6"/>
    <w:rsid w:val="0002575C"/>
    <w:rsid w:val="0002579C"/>
    <w:rsid w:val="00025AF4"/>
    <w:rsid w:val="00025B65"/>
    <w:rsid w:val="00025E39"/>
    <w:rsid w:val="000260BB"/>
    <w:rsid w:val="00026231"/>
    <w:rsid w:val="00026269"/>
    <w:rsid w:val="000262BF"/>
    <w:rsid w:val="00027505"/>
    <w:rsid w:val="00027A67"/>
    <w:rsid w:val="0003083B"/>
    <w:rsid w:val="00030EBA"/>
    <w:rsid w:val="00031141"/>
    <w:rsid w:val="000313F6"/>
    <w:rsid w:val="0003151B"/>
    <w:rsid w:val="000315F1"/>
    <w:rsid w:val="00031BDB"/>
    <w:rsid w:val="000323FE"/>
    <w:rsid w:val="00032471"/>
    <w:rsid w:val="0003272F"/>
    <w:rsid w:val="00032AE5"/>
    <w:rsid w:val="00032E27"/>
    <w:rsid w:val="0003324E"/>
    <w:rsid w:val="000335B9"/>
    <w:rsid w:val="000338E0"/>
    <w:rsid w:val="00033C79"/>
    <w:rsid w:val="00033F9F"/>
    <w:rsid w:val="000341D0"/>
    <w:rsid w:val="00034208"/>
    <w:rsid w:val="0003442E"/>
    <w:rsid w:val="000350F2"/>
    <w:rsid w:val="00035FB6"/>
    <w:rsid w:val="000361C0"/>
    <w:rsid w:val="00036A22"/>
    <w:rsid w:val="00036AF8"/>
    <w:rsid w:val="00037090"/>
    <w:rsid w:val="00037310"/>
    <w:rsid w:val="0003766C"/>
    <w:rsid w:val="00037C11"/>
    <w:rsid w:val="00037FA8"/>
    <w:rsid w:val="00040DAC"/>
    <w:rsid w:val="00041017"/>
    <w:rsid w:val="00041162"/>
    <w:rsid w:val="000412C1"/>
    <w:rsid w:val="00041A3E"/>
    <w:rsid w:val="00041BD4"/>
    <w:rsid w:val="00041C65"/>
    <w:rsid w:val="00041D89"/>
    <w:rsid w:val="000421F2"/>
    <w:rsid w:val="00042793"/>
    <w:rsid w:val="000428CD"/>
    <w:rsid w:val="00042902"/>
    <w:rsid w:val="00043185"/>
    <w:rsid w:val="000431BA"/>
    <w:rsid w:val="000431E4"/>
    <w:rsid w:val="00043525"/>
    <w:rsid w:val="00043819"/>
    <w:rsid w:val="00043BFE"/>
    <w:rsid w:val="00043F09"/>
    <w:rsid w:val="000441F0"/>
    <w:rsid w:val="00044E86"/>
    <w:rsid w:val="00044FE3"/>
    <w:rsid w:val="00045289"/>
    <w:rsid w:val="00045671"/>
    <w:rsid w:val="00045EC1"/>
    <w:rsid w:val="0004630B"/>
    <w:rsid w:val="00046402"/>
    <w:rsid w:val="00046430"/>
    <w:rsid w:val="0004677B"/>
    <w:rsid w:val="00046852"/>
    <w:rsid w:val="00046A59"/>
    <w:rsid w:val="00046B06"/>
    <w:rsid w:val="00046E9B"/>
    <w:rsid w:val="000471BE"/>
    <w:rsid w:val="0004733D"/>
    <w:rsid w:val="000473BE"/>
    <w:rsid w:val="0004775F"/>
    <w:rsid w:val="000478E2"/>
    <w:rsid w:val="00047D08"/>
    <w:rsid w:val="00047EA0"/>
    <w:rsid w:val="00047ED2"/>
    <w:rsid w:val="000503D9"/>
    <w:rsid w:val="00050815"/>
    <w:rsid w:val="00050851"/>
    <w:rsid w:val="00050941"/>
    <w:rsid w:val="00050A74"/>
    <w:rsid w:val="00050D51"/>
    <w:rsid w:val="00051083"/>
    <w:rsid w:val="00052212"/>
    <w:rsid w:val="000522C9"/>
    <w:rsid w:val="0005247B"/>
    <w:rsid w:val="000527C0"/>
    <w:rsid w:val="00052847"/>
    <w:rsid w:val="00052F53"/>
    <w:rsid w:val="00052F5E"/>
    <w:rsid w:val="00052FCE"/>
    <w:rsid w:val="00053344"/>
    <w:rsid w:val="000535FC"/>
    <w:rsid w:val="00053729"/>
    <w:rsid w:val="00053A27"/>
    <w:rsid w:val="00053A8E"/>
    <w:rsid w:val="00053E35"/>
    <w:rsid w:val="00054443"/>
    <w:rsid w:val="0005524C"/>
    <w:rsid w:val="00055896"/>
    <w:rsid w:val="000558E7"/>
    <w:rsid w:val="00055BF3"/>
    <w:rsid w:val="00055DD9"/>
    <w:rsid w:val="00055EA3"/>
    <w:rsid w:val="00055EEB"/>
    <w:rsid w:val="00056560"/>
    <w:rsid w:val="000568B4"/>
    <w:rsid w:val="00056A65"/>
    <w:rsid w:val="00056E02"/>
    <w:rsid w:val="00057C24"/>
    <w:rsid w:val="00057D14"/>
    <w:rsid w:val="00057DBD"/>
    <w:rsid w:val="000602A2"/>
    <w:rsid w:val="000608F6"/>
    <w:rsid w:val="00060A29"/>
    <w:rsid w:val="00060AD9"/>
    <w:rsid w:val="00060E0B"/>
    <w:rsid w:val="000610CC"/>
    <w:rsid w:val="0006117D"/>
    <w:rsid w:val="00061346"/>
    <w:rsid w:val="00061352"/>
    <w:rsid w:val="00061541"/>
    <w:rsid w:val="0006175C"/>
    <w:rsid w:val="000619B1"/>
    <w:rsid w:val="00061C27"/>
    <w:rsid w:val="00061FE8"/>
    <w:rsid w:val="000620BA"/>
    <w:rsid w:val="000620E3"/>
    <w:rsid w:val="0006225C"/>
    <w:rsid w:val="000623DB"/>
    <w:rsid w:val="00062D6D"/>
    <w:rsid w:val="00062E83"/>
    <w:rsid w:val="00063210"/>
    <w:rsid w:val="0006336A"/>
    <w:rsid w:val="0006446D"/>
    <w:rsid w:val="000644B5"/>
    <w:rsid w:val="00064845"/>
    <w:rsid w:val="00064EBA"/>
    <w:rsid w:val="00065044"/>
    <w:rsid w:val="0006516E"/>
    <w:rsid w:val="00065A96"/>
    <w:rsid w:val="0006666E"/>
    <w:rsid w:val="0006679A"/>
    <w:rsid w:val="0006679B"/>
    <w:rsid w:val="00067252"/>
    <w:rsid w:val="000676DB"/>
    <w:rsid w:val="000678CB"/>
    <w:rsid w:val="00067AEF"/>
    <w:rsid w:val="000700CB"/>
    <w:rsid w:val="00070167"/>
    <w:rsid w:val="00070354"/>
    <w:rsid w:val="000705ED"/>
    <w:rsid w:val="000709CB"/>
    <w:rsid w:val="00070E99"/>
    <w:rsid w:val="000712C6"/>
    <w:rsid w:val="0007141B"/>
    <w:rsid w:val="0007145E"/>
    <w:rsid w:val="00071679"/>
    <w:rsid w:val="000717EC"/>
    <w:rsid w:val="00071D51"/>
    <w:rsid w:val="00071F22"/>
    <w:rsid w:val="000724EC"/>
    <w:rsid w:val="000727AA"/>
    <w:rsid w:val="00072B4D"/>
    <w:rsid w:val="00072C84"/>
    <w:rsid w:val="00073418"/>
    <w:rsid w:val="000734E2"/>
    <w:rsid w:val="0007367A"/>
    <w:rsid w:val="000736FC"/>
    <w:rsid w:val="00073F70"/>
    <w:rsid w:val="00073F77"/>
    <w:rsid w:val="00073FD0"/>
    <w:rsid w:val="00074CB7"/>
    <w:rsid w:val="00074FC1"/>
    <w:rsid w:val="00075206"/>
    <w:rsid w:val="0007526B"/>
    <w:rsid w:val="00075370"/>
    <w:rsid w:val="00075B37"/>
    <w:rsid w:val="00075D85"/>
    <w:rsid w:val="00076382"/>
    <w:rsid w:val="000763E3"/>
    <w:rsid w:val="000765FA"/>
    <w:rsid w:val="0007683F"/>
    <w:rsid w:val="00076BA7"/>
    <w:rsid w:val="00076E42"/>
    <w:rsid w:val="00077471"/>
    <w:rsid w:val="00077ACF"/>
    <w:rsid w:val="00080896"/>
    <w:rsid w:val="00080E5B"/>
    <w:rsid w:val="000812CA"/>
    <w:rsid w:val="00081DA4"/>
    <w:rsid w:val="00081DCF"/>
    <w:rsid w:val="0008232F"/>
    <w:rsid w:val="000824F7"/>
    <w:rsid w:val="00082627"/>
    <w:rsid w:val="00082961"/>
    <w:rsid w:val="00082CC0"/>
    <w:rsid w:val="0008390E"/>
    <w:rsid w:val="00083BBB"/>
    <w:rsid w:val="00083BC4"/>
    <w:rsid w:val="00083EC0"/>
    <w:rsid w:val="00083FC8"/>
    <w:rsid w:val="000840E9"/>
    <w:rsid w:val="000843D1"/>
    <w:rsid w:val="000845DC"/>
    <w:rsid w:val="00084A18"/>
    <w:rsid w:val="00084D27"/>
    <w:rsid w:val="00085314"/>
    <w:rsid w:val="00085351"/>
    <w:rsid w:val="00085D1E"/>
    <w:rsid w:val="0008611D"/>
    <w:rsid w:val="000861FC"/>
    <w:rsid w:val="00086488"/>
    <w:rsid w:val="0008684C"/>
    <w:rsid w:val="000869DD"/>
    <w:rsid w:val="00086C1B"/>
    <w:rsid w:val="00086CA8"/>
    <w:rsid w:val="00086D4F"/>
    <w:rsid w:val="00087068"/>
    <w:rsid w:val="00087224"/>
    <w:rsid w:val="0008729A"/>
    <w:rsid w:val="000878E1"/>
    <w:rsid w:val="00087B24"/>
    <w:rsid w:val="00087BF7"/>
    <w:rsid w:val="00087F17"/>
    <w:rsid w:val="00090199"/>
    <w:rsid w:val="000902AE"/>
    <w:rsid w:val="000903FF"/>
    <w:rsid w:val="00090678"/>
    <w:rsid w:val="0009074A"/>
    <w:rsid w:val="000908FC"/>
    <w:rsid w:val="0009097A"/>
    <w:rsid w:val="00090A9E"/>
    <w:rsid w:val="00090CC7"/>
    <w:rsid w:val="0009110C"/>
    <w:rsid w:val="00091364"/>
    <w:rsid w:val="00091662"/>
    <w:rsid w:val="00091AB2"/>
    <w:rsid w:val="00091C25"/>
    <w:rsid w:val="00091C8B"/>
    <w:rsid w:val="00092ABE"/>
    <w:rsid w:val="00092F54"/>
    <w:rsid w:val="00092FCE"/>
    <w:rsid w:val="000933E9"/>
    <w:rsid w:val="00093825"/>
    <w:rsid w:val="00093E71"/>
    <w:rsid w:val="0009420E"/>
    <w:rsid w:val="00094549"/>
    <w:rsid w:val="00094B3F"/>
    <w:rsid w:val="0009535D"/>
    <w:rsid w:val="0009536D"/>
    <w:rsid w:val="000954B2"/>
    <w:rsid w:val="00095AB3"/>
    <w:rsid w:val="00096203"/>
    <w:rsid w:val="0009635A"/>
    <w:rsid w:val="0009693E"/>
    <w:rsid w:val="0009706D"/>
    <w:rsid w:val="00097286"/>
    <w:rsid w:val="000973EE"/>
    <w:rsid w:val="00097897"/>
    <w:rsid w:val="00097BD3"/>
    <w:rsid w:val="00097DA5"/>
    <w:rsid w:val="00097E56"/>
    <w:rsid w:val="000A02B6"/>
    <w:rsid w:val="000A02C1"/>
    <w:rsid w:val="000A02DF"/>
    <w:rsid w:val="000A0C96"/>
    <w:rsid w:val="000A10C0"/>
    <w:rsid w:val="000A118F"/>
    <w:rsid w:val="000A1605"/>
    <w:rsid w:val="000A19F3"/>
    <w:rsid w:val="000A1B60"/>
    <w:rsid w:val="000A1C72"/>
    <w:rsid w:val="000A24F5"/>
    <w:rsid w:val="000A285C"/>
    <w:rsid w:val="000A29ED"/>
    <w:rsid w:val="000A2A0F"/>
    <w:rsid w:val="000A30BC"/>
    <w:rsid w:val="000A3786"/>
    <w:rsid w:val="000A3A7D"/>
    <w:rsid w:val="000A3BDD"/>
    <w:rsid w:val="000A3D4B"/>
    <w:rsid w:val="000A3EAA"/>
    <w:rsid w:val="000A438D"/>
    <w:rsid w:val="000A49C0"/>
    <w:rsid w:val="000A51E5"/>
    <w:rsid w:val="000A54BD"/>
    <w:rsid w:val="000A59A8"/>
    <w:rsid w:val="000A5E07"/>
    <w:rsid w:val="000A61CC"/>
    <w:rsid w:val="000A6517"/>
    <w:rsid w:val="000A692A"/>
    <w:rsid w:val="000A69BB"/>
    <w:rsid w:val="000A6A66"/>
    <w:rsid w:val="000A6E85"/>
    <w:rsid w:val="000A749F"/>
    <w:rsid w:val="000A7636"/>
    <w:rsid w:val="000A7671"/>
    <w:rsid w:val="000A7845"/>
    <w:rsid w:val="000A7F14"/>
    <w:rsid w:val="000B03C9"/>
    <w:rsid w:val="000B090D"/>
    <w:rsid w:val="000B12D0"/>
    <w:rsid w:val="000B1607"/>
    <w:rsid w:val="000B2907"/>
    <w:rsid w:val="000B2C10"/>
    <w:rsid w:val="000B2C44"/>
    <w:rsid w:val="000B2D6F"/>
    <w:rsid w:val="000B30F2"/>
    <w:rsid w:val="000B4027"/>
    <w:rsid w:val="000B412A"/>
    <w:rsid w:val="000B4CAD"/>
    <w:rsid w:val="000B4FBC"/>
    <w:rsid w:val="000B5327"/>
    <w:rsid w:val="000B5563"/>
    <w:rsid w:val="000B5745"/>
    <w:rsid w:val="000B5D02"/>
    <w:rsid w:val="000B5E89"/>
    <w:rsid w:val="000B60CC"/>
    <w:rsid w:val="000B62C0"/>
    <w:rsid w:val="000B67B8"/>
    <w:rsid w:val="000B6D24"/>
    <w:rsid w:val="000B6E76"/>
    <w:rsid w:val="000B7718"/>
    <w:rsid w:val="000B7AE7"/>
    <w:rsid w:val="000B7E71"/>
    <w:rsid w:val="000B7FC2"/>
    <w:rsid w:val="000C0BCD"/>
    <w:rsid w:val="000C0EB9"/>
    <w:rsid w:val="000C1168"/>
    <w:rsid w:val="000C136E"/>
    <w:rsid w:val="000C14CD"/>
    <w:rsid w:val="000C1EA1"/>
    <w:rsid w:val="000C2139"/>
    <w:rsid w:val="000C2640"/>
    <w:rsid w:val="000C267E"/>
    <w:rsid w:val="000C331D"/>
    <w:rsid w:val="000C360A"/>
    <w:rsid w:val="000C38B0"/>
    <w:rsid w:val="000C3A18"/>
    <w:rsid w:val="000C420C"/>
    <w:rsid w:val="000C439C"/>
    <w:rsid w:val="000C44D4"/>
    <w:rsid w:val="000C4664"/>
    <w:rsid w:val="000C46E0"/>
    <w:rsid w:val="000C4865"/>
    <w:rsid w:val="000C4F73"/>
    <w:rsid w:val="000C51FE"/>
    <w:rsid w:val="000C520D"/>
    <w:rsid w:val="000C5266"/>
    <w:rsid w:val="000C54A5"/>
    <w:rsid w:val="000C59A5"/>
    <w:rsid w:val="000C5E52"/>
    <w:rsid w:val="000C60A6"/>
    <w:rsid w:val="000C6324"/>
    <w:rsid w:val="000C643A"/>
    <w:rsid w:val="000C665F"/>
    <w:rsid w:val="000C68EE"/>
    <w:rsid w:val="000C6B74"/>
    <w:rsid w:val="000C6DE6"/>
    <w:rsid w:val="000C6EA3"/>
    <w:rsid w:val="000C705D"/>
    <w:rsid w:val="000C7736"/>
    <w:rsid w:val="000D01B9"/>
    <w:rsid w:val="000D023A"/>
    <w:rsid w:val="000D05E1"/>
    <w:rsid w:val="000D0707"/>
    <w:rsid w:val="000D0E15"/>
    <w:rsid w:val="000D0E81"/>
    <w:rsid w:val="000D1047"/>
    <w:rsid w:val="000D16BA"/>
    <w:rsid w:val="000D176E"/>
    <w:rsid w:val="000D1C75"/>
    <w:rsid w:val="000D207D"/>
    <w:rsid w:val="000D2144"/>
    <w:rsid w:val="000D21B5"/>
    <w:rsid w:val="000D2C36"/>
    <w:rsid w:val="000D2DCF"/>
    <w:rsid w:val="000D3472"/>
    <w:rsid w:val="000D366B"/>
    <w:rsid w:val="000D402E"/>
    <w:rsid w:val="000D468A"/>
    <w:rsid w:val="000D473E"/>
    <w:rsid w:val="000D5552"/>
    <w:rsid w:val="000D5731"/>
    <w:rsid w:val="000D62FF"/>
    <w:rsid w:val="000D6461"/>
    <w:rsid w:val="000D650C"/>
    <w:rsid w:val="000D6ABE"/>
    <w:rsid w:val="000D6F23"/>
    <w:rsid w:val="000D78FF"/>
    <w:rsid w:val="000D797A"/>
    <w:rsid w:val="000D799E"/>
    <w:rsid w:val="000D7A54"/>
    <w:rsid w:val="000D7CE6"/>
    <w:rsid w:val="000D7E6F"/>
    <w:rsid w:val="000E02A3"/>
    <w:rsid w:val="000E0E2F"/>
    <w:rsid w:val="000E0ECF"/>
    <w:rsid w:val="000E1621"/>
    <w:rsid w:val="000E1639"/>
    <w:rsid w:val="000E17F9"/>
    <w:rsid w:val="000E2362"/>
    <w:rsid w:val="000E238E"/>
    <w:rsid w:val="000E2710"/>
    <w:rsid w:val="000E3358"/>
    <w:rsid w:val="000E3366"/>
    <w:rsid w:val="000E345A"/>
    <w:rsid w:val="000E3D3C"/>
    <w:rsid w:val="000E4F33"/>
    <w:rsid w:val="000E516F"/>
    <w:rsid w:val="000E5210"/>
    <w:rsid w:val="000E558C"/>
    <w:rsid w:val="000E55C8"/>
    <w:rsid w:val="000E577B"/>
    <w:rsid w:val="000E578E"/>
    <w:rsid w:val="000E5AFE"/>
    <w:rsid w:val="000E5B3E"/>
    <w:rsid w:val="000E5BA2"/>
    <w:rsid w:val="000E5C33"/>
    <w:rsid w:val="000E60D9"/>
    <w:rsid w:val="000E624F"/>
    <w:rsid w:val="000E65C2"/>
    <w:rsid w:val="000E662D"/>
    <w:rsid w:val="000E6BED"/>
    <w:rsid w:val="000E6C02"/>
    <w:rsid w:val="000E7331"/>
    <w:rsid w:val="000E7427"/>
    <w:rsid w:val="000E74D0"/>
    <w:rsid w:val="000E7B1A"/>
    <w:rsid w:val="000E7D03"/>
    <w:rsid w:val="000E7F6C"/>
    <w:rsid w:val="000F05FA"/>
    <w:rsid w:val="000F0FC8"/>
    <w:rsid w:val="000F1165"/>
    <w:rsid w:val="000F1B76"/>
    <w:rsid w:val="000F1F83"/>
    <w:rsid w:val="000F21AF"/>
    <w:rsid w:val="000F2436"/>
    <w:rsid w:val="000F27E3"/>
    <w:rsid w:val="000F2F76"/>
    <w:rsid w:val="000F38AD"/>
    <w:rsid w:val="000F3D70"/>
    <w:rsid w:val="000F4A2F"/>
    <w:rsid w:val="000F4BA1"/>
    <w:rsid w:val="000F5210"/>
    <w:rsid w:val="000F53DB"/>
    <w:rsid w:val="000F5CF2"/>
    <w:rsid w:val="000F5F17"/>
    <w:rsid w:val="000F6128"/>
    <w:rsid w:val="000F65F9"/>
    <w:rsid w:val="000F728B"/>
    <w:rsid w:val="000F76C4"/>
    <w:rsid w:val="000F7831"/>
    <w:rsid w:val="000F7ACF"/>
    <w:rsid w:val="00100282"/>
    <w:rsid w:val="001005D8"/>
    <w:rsid w:val="00100814"/>
    <w:rsid w:val="00100B81"/>
    <w:rsid w:val="00100CA2"/>
    <w:rsid w:val="001010DE"/>
    <w:rsid w:val="0010137C"/>
    <w:rsid w:val="0010139B"/>
    <w:rsid w:val="00101867"/>
    <w:rsid w:val="00101983"/>
    <w:rsid w:val="00102406"/>
    <w:rsid w:val="0010282B"/>
    <w:rsid w:val="001029EA"/>
    <w:rsid w:val="00102A0F"/>
    <w:rsid w:val="00102BE1"/>
    <w:rsid w:val="001031D3"/>
    <w:rsid w:val="001032A1"/>
    <w:rsid w:val="00103535"/>
    <w:rsid w:val="00103832"/>
    <w:rsid w:val="0010384E"/>
    <w:rsid w:val="00103C41"/>
    <w:rsid w:val="001043CB"/>
    <w:rsid w:val="00104775"/>
    <w:rsid w:val="00104BF8"/>
    <w:rsid w:val="001054E8"/>
    <w:rsid w:val="00105C00"/>
    <w:rsid w:val="00105F94"/>
    <w:rsid w:val="0010605F"/>
    <w:rsid w:val="00106357"/>
    <w:rsid w:val="0010638A"/>
    <w:rsid w:val="00107FBF"/>
    <w:rsid w:val="00110F00"/>
    <w:rsid w:val="001115A1"/>
    <w:rsid w:val="00111620"/>
    <w:rsid w:val="001119D1"/>
    <w:rsid w:val="00111BFA"/>
    <w:rsid w:val="00112494"/>
    <w:rsid w:val="00112569"/>
    <w:rsid w:val="00112918"/>
    <w:rsid w:val="00112CEC"/>
    <w:rsid w:val="00113021"/>
    <w:rsid w:val="0011398C"/>
    <w:rsid w:val="00113B3F"/>
    <w:rsid w:val="00113BE0"/>
    <w:rsid w:val="00113DF5"/>
    <w:rsid w:val="00113E35"/>
    <w:rsid w:val="00113E57"/>
    <w:rsid w:val="00113EA8"/>
    <w:rsid w:val="00113F1D"/>
    <w:rsid w:val="0011415E"/>
    <w:rsid w:val="00115892"/>
    <w:rsid w:val="001159C0"/>
    <w:rsid w:val="00115A38"/>
    <w:rsid w:val="00115AF6"/>
    <w:rsid w:val="00115BD4"/>
    <w:rsid w:val="001163F2"/>
    <w:rsid w:val="00116792"/>
    <w:rsid w:val="00116D41"/>
    <w:rsid w:val="00116DE7"/>
    <w:rsid w:val="00117324"/>
    <w:rsid w:val="00117445"/>
    <w:rsid w:val="0011799C"/>
    <w:rsid w:val="00117A92"/>
    <w:rsid w:val="00117D01"/>
    <w:rsid w:val="00117E29"/>
    <w:rsid w:val="00117F08"/>
    <w:rsid w:val="00120AC4"/>
    <w:rsid w:val="00121022"/>
    <w:rsid w:val="001212BF"/>
    <w:rsid w:val="00121358"/>
    <w:rsid w:val="0012188E"/>
    <w:rsid w:val="0012188F"/>
    <w:rsid w:val="00121AE2"/>
    <w:rsid w:val="001220D9"/>
    <w:rsid w:val="001221C5"/>
    <w:rsid w:val="00122884"/>
    <w:rsid w:val="00122AA3"/>
    <w:rsid w:val="00122CA7"/>
    <w:rsid w:val="00122EB2"/>
    <w:rsid w:val="00123671"/>
    <w:rsid w:val="001237D4"/>
    <w:rsid w:val="0012392F"/>
    <w:rsid w:val="00123BD5"/>
    <w:rsid w:val="00123C56"/>
    <w:rsid w:val="00124921"/>
    <w:rsid w:val="0012576B"/>
    <w:rsid w:val="001259D4"/>
    <w:rsid w:val="001264A3"/>
    <w:rsid w:val="001266FF"/>
    <w:rsid w:val="00126A6F"/>
    <w:rsid w:val="00127571"/>
    <w:rsid w:val="001276F9"/>
    <w:rsid w:val="00127732"/>
    <w:rsid w:val="00127B91"/>
    <w:rsid w:val="00127B92"/>
    <w:rsid w:val="00130470"/>
    <w:rsid w:val="00130679"/>
    <w:rsid w:val="0013089F"/>
    <w:rsid w:val="00130927"/>
    <w:rsid w:val="00130A60"/>
    <w:rsid w:val="00130EEE"/>
    <w:rsid w:val="00130FFA"/>
    <w:rsid w:val="00131534"/>
    <w:rsid w:val="0013165A"/>
    <w:rsid w:val="001316A4"/>
    <w:rsid w:val="00131E69"/>
    <w:rsid w:val="00132292"/>
    <w:rsid w:val="001327A9"/>
    <w:rsid w:val="00132925"/>
    <w:rsid w:val="001329C1"/>
    <w:rsid w:val="001330B3"/>
    <w:rsid w:val="001341BC"/>
    <w:rsid w:val="00134251"/>
    <w:rsid w:val="001346F4"/>
    <w:rsid w:val="00136071"/>
    <w:rsid w:val="00136666"/>
    <w:rsid w:val="001368E5"/>
    <w:rsid w:val="00136B90"/>
    <w:rsid w:val="00136BB6"/>
    <w:rsid w:val="001370F2"/>
    <w:rsid w:val="00137766"/>
    <w:rsid w:val="001377DF"/>
    <w:rsid w:val="00137AD5"/>
    <w:rsid w:val="00140179"/>
    <w:rsid w:val="00140420"/>
    <w:rsid w:val="00140561"/>
    <w:rsid w:val="00140F47"/>
    <w:rsid w:val="00140FBF"/>
    <w:rsid w:val="00141074"/>
    <w:rsid w:val="001411E0"/>
    <w:rsid w:val="001413D0"/>
    <w:rsid w:val="001416DA"/>
    <w:rsid w:val="0014184E"/>
    <w:rsid w:val="00141879"/>
    <w:rsid w:val="0014195B"/>
    <w:rsid w:val="001419B5"/>
    <w:rsid w:val="00141E8B"/>
    <w:rsid w:val="001421CB"/>
    <w:rsid w:val="00142209"/>
    <w:rsid w:val="001427F4"/>
    <w:rsid w:val="00142B11"/>
    <w:rsid w:val="00142E0E"/>
    <w:rsid w:val="00142E1D"/>
    <w:rsid w:val="001430F0"/>
    <w:rsid w:val="0014326E"/>
    <w:rsid w:val="0014375D"/>
    <w:rsid w:val="001439EE"/>
    <w:rsid w:val="00143A32"/>
    <w:rsid w:val="00143BF9"/>
    <w:rsid w:val="00143CEA"/>
    <w:rsid w:val="00143D22"/>
    <w:rsid w:val="00143DD0"/>
    <w:rsid w:val="00144B80"/>
    <w:rsid w:val="0014534A"/>
    <w:rsid w:val="001456E7"/>
    <w:rsid w:val="0014592E"/>
    <w:rsid w:val="00145E6C"/>
    <w:rsid w:val="001460B7"/>
    <w:rsid w:val="00146CD0"/>
    <w:rsid w:val="00146F87"/>
    <w:rsid w:val="00147005"/>
    <w:rsid w:val="001474BA"/>
    <w:rsid w:val="001475C8"/>
    <w:rsid w:val="001478B5"/>
    <w:rsid w:val="00147939"/>
    <w:rsid w:val="00147F07"/>
    <w:rsid w:val="0015025B"/>
    <w:rsid w:val="0015052F"/>
    <w:rsid w:val="00150613"/>
    <w:rsid w:val="001506D1"/>
    <w:rsid w:val="0015073B"/>
    <w:rsid w:val="00151123"/>
    <w:rsid w:val="00151157"/>
    <w:rsid w:val="00151170"/>
    <w:rsid w:val="001518B4"/>
    <w:rsid w:val="001519C6"/>
    <w:rsid w:val="00152312"/>
    <w:rsid w:val="00152654"/>
    <w:rsid w:val="00152833"/>
    <w:rsid w:val="00152982"/>
    <w:rsid w:val="00152DFC"/>
    <w:rsid w:val="0015352B"/>
    <w:rsid w:val="00153F87"/>
    <w:rsid w:val="001543E0"/>
    <w:rsid w:val="001545B3"/>
    <w:rsid w:val="0015484D"/>
    <w:rsid w:val="00154FB6"/>
    <w:rsid w:val="001552BB"/>
    <w:rsid w:val="00155334"/>
    <w:rsid w:val="001554B5"/>
    <w:rsid w:val="0015583C"/>
    <w:rsid w:val="00155B89"/>
    <w:rsid w:val="00156025"/>
    <w:rsid w:val="0015602F"/>
    <w:rsid w:val="0015646D"/>
    <w:rsid w:val="00156EFF"/>
    <w:rsid w:val="00157842"/>
    <w:rsid w:val="00157E62"/>
    <w:rsid w:val="00157F2E"/>
    <w:rsid w:val="00160C05"/>
    <w:rsid w:val="00160EA5"/>
    <w:rsid w:val="00161010"/>
    <w:rsid w:val="0016118E"/>
    <w:rsid w:val="00161236"/>
    <w:rsid w:val="001612A1"/>
    <w:rsid w:val="001612D2"/>
    <w:rsid w:val="0016156B"/>
    <w:rsid w:val="001617F0"/>
    <w:rsid w:val="00161D24"/>
    <w:rsid w:val="00162333"/>
    <w:rsid w:val="0016282E"/>
    <w:rsid w:val="00162AA8"/>
    <w:rsid w:val="00162C1F"/>
    <w:rsid w:val="0016319E"/>
    <w:rsid w:val="00163270"/>
    <w:rsid w:val="001635D6"/>
    <w:rsid w:val="00163608"/>
    <w:rsid w:val="001637B1"/>
    <w:rsid w:val="00163845"/>
    <w:rsid w:val="00163DEB"/>
    <w:rsid w:val="00163FDA"/>
    <w:rsid w:val="00164721"/>
    <w:rsid w:val="001648DC"/>
    <w:rsid w:val="00164BFF"/>
    <w:rsid w:val="001650FC"/>
    <w:rsid w:val="00165514"/>
    <w:rsid w:val="00166797"/>
    <w:rsid w:val="00166C10"/>
    <w:rsid w:val="00166FC2"/>
    <w:rsid w:val="00166FCD"/>
    <w:rsid w:val="00167215"/>
    <w:rsid w:val="001679E6"/>
    <w:rsid w:val="00167A68"/>
    <w:rsid w:val="00167D65"/>
    <w:rsid w:val="00167ED5"/>
    <w:rsid w:val="00170421"/>
    <w:rsid w:val="00170C47"/>
    <w:rsid w:val="001714AD"/>
    <w:rsid w:val="001714BB"/>
    <w:rsid w:val="0017169E"/>
    <w:rsid w:val="00171BB0"/>
    <w:rsid w:val="001721BB"/>
    <w:rsid w:val="001726C4"/>
    <w:rsid w:val="001728F2"/>
    <w:rsid w:val="00172BB1"/>
    <w:rsid w:val="00172D3D"/>
    <w:rsid w:val="00172DC7"/>
    <w:rsid w:val="00172F31"/>
    <w:rsid w:val="0017373B"/>
    <w:rsid w:val="00173794"/>
    <w:rsid w:val="00173BB4"/>
    <w:rsid w:val="001743A1"/>
    <w:rsid w:val="001749B1"/>
    <w:rsid w:val="00174A9B"/>
    <w:rsid w:val="00174AA2"/>
    <w:rsid w:val="00174B7D"/>
    <w:rsid w:val="00174BCE"/>
    <w:rsid w:val="00174F62"/>
    <w:rsid w:val="00175040"/>
    <w:rsid w:val="001755E0"/>
    <w:rsid w:val="001757A8"/>
    <w:rsid w:val="001757D6"/>
    <w:rsid w:val="0017591B"/>
    <w:rsid w:val="00175FDE"/>
    <w:rsid w:val="001760CB"/>
    <w:rsid w:val="001764A4"/>
    <w:rsid w:val="001768E7"/>
    <w:rsid w:val="00176BC9"/>
    <w:rsid w:val="00176D3E"/>
    <w:rsid w:val="00177D49"/>
    <w:rsid w:val="00180094"/>
    <w:rsid w:val="00180409"/>
    <w:rsid w:val="0018041E"/>
    <w:rsid w:val="00180676"/>
    <w:rsid w:val="001806BC"/>
    <w:rsid w:val="001810C5"/>
    <w:rsid w:val="00181362"/>
    <w:rsid w:val="001813C6"/>
    <w:rsid w:val="001815BE"/>
    <w:rsid w:val="00181A3F"/>
    <w:rsid w:val="00181CAC"/>
    <w:rsid w:val="00181E9A"/>
    <w:rsid w:val="001821D4"/>
    <w:rsid w:val="00182788"/>
    <w:rsid w:val="00183906"/>
    <w:rsid w:val="001839A2"/>
    <w:rsid w:val="00183E25"/>
    <w:rsid w:val="00184016"/>
    <w:rsid w:val="001848BA"/>
    <w:rsid w:val="0018528B"/>
    <w:rsid w:val="0018566B"/>
    <w:rsid w:val="001857E2"/>
    <w:rsid w:val="00185F7C"/>
    <w:rsid w:val="001861DD"/>
    <w:rsid w:val="001863AF"/>
    <w:rsid w:val="00186B4D"/>
    <w:rsid w:val="00186FF7"/>
    <w:rsid w:val="001870E6"/>
    <w:rsid w:val="001873DE"/>
    <w:rsid w:val="00187D96"/>
    <w:rsid w:val="0019029E"/>
    <w:rsid w:val="001902A0"/>
    <w:rsid w:val="00190441"/>
    <w:rsid w:val="00190941"/>
    <w:rsid w:val="00190F02"/>
    <w:rsid w:val="00191717"/>
    <w:rsid w:val="001919C8"/>
    <w:rsid w:val="00191A6F"/>
    <w:rsid w:val="00191CBE"/>
    <w:rsid w:val="00192042"/>
    <w:rsid w:val="001921A9"/>
    <w:rsid w:val="001923EA"/>
    <w:rsid w:val="00192415"/>
    <w:rsid w:val="00192DD0"/>
    <w:rsid w:val="00192E47"/>
    <w:rsid w:val="00192F53"/>
    <w:rsid w:val="001931DB"/>
    <w:rsid w:val="00193280"/>
    <w:rsid w:val="0019333E"/>
    <w:rsid w:val="00193630"/>
    <w:rsid w:val="00193A65"/>
    <w:rsid w:val="00193C95"/>
    <w:rsid w:val="00193E6C"/>
    <w:rsid w:val="00193F26"/>
    <w:rsid w:val="00194207"/>
    <w:rsid w:val="001947EB"/>
    <w:rsid w:val="00194A67"/>
    <w:rsid w:val="00194B9B"/>
    <w:rsid w:val="00194BFA"/>
    <w:rsid w:val="00194FF0"/>
    <w:rsid w:val="001958C2"/>
    <w:rsid w:val="00195BF1"/>
    <w:rsid w:val="00195D4F"/>
    <w:rsid w:val="0019612F"/>
    <w:rsid w:val="001963CE"/>
    <w:rsid w:val="001967C1"/>
    <w:rsid w:val="00196E5A"/>
    <w:rsid w:val="00196FD1"/>
    <w:rsid w:val="0019722A"/>
    <w:rsid w:val="001972C6"/>
    <w:rsid w:val="0019741B"/>
    <w:rsid w:val="001976AB"/>
    <w:rsid w:val="001A01D1"/>
    <w:rsid w:val="001A042F"/>
    <w:rsid w:val="001A0A10"/>
    <w:rsid w:val="001A12C6"/>
    <w:rsid w:val="001A13F1"/>
    <w:rsid w:val="001A16D1"/>
    <w:rsid w:val="001A1B17"/>
    <w:rsid w:val="001A1BA1"/>
    <w:rsid w:val="001A1C8B"/>
    <w:rsid w:val="001A1F52"/>
    <w:rsid w:val="001A24D2"/>
    <w:rsid w:val="001A27FD"/>
    <w:rsid w:val="001A2992"/>
    <w:rsid w:val="001A2BA9"/>
    <w:rsid w:val="001A2D9D"/>
    <w:rsid w:val="001A2EB5"/>
    <w:rsid w:val="001A3EE4"/>
    <w:rsid w:val="001A3FE5"/>
    <w:rsid w:val="001A4630"/>
    <w:rsid w:val="001A4725"/>
    <w:rsid w:val="001A4773"/>
    <w:rsid w:val="001A4B33"/>
    <w:rsid w:val="001A4BD3"/>
    <w:rsid w:val="001A59E1"/>
    <w:rsid w:val="001A6026"/>
    <w:rsid w:val="001A6AC8"/>
    <w:rsid w:val="001A7942"/>
    <w:rsid w:val="001A7D07"/>
    <w:rsid w:val="001B0270"/>
    <w:rsid w:val="001B0463"/>
    <w:rsid w:val="001B0A9A"/>
    <w:rsid w:val="001B0B72"/>
    <w:rsid w:val="001B0D7A"/>
    <w:rsid w:val="001B0DCE"/>
    <w:rsid w:val="001B15C7"/>
    <w:rsid w:val="001B1D66"/>
    <w:rsid w:val="001B1E93"/>
    <w:rsid w:val="001B2108"/>
    <w:rsid w:val="001B2BB6"/>
    <w:rsid w:val="001B32B7"/>
    <w:rsid w:val="001B352C"/>
    <w:rsid w:val="001B3607"/>
    <w:rsid w:val="001B367E"/>
    <w:rsid w:val="001B3B5A"/>
    <w:rsid w:val="001B3DF1"/>
    <w:rsid w:val="001B4503"/>
    <w:rsid w:val="001B478D"/>
    <w:rsid w:val="001B47FE"/>
    <w:rsid w:val="001B4F50"/>
    <w:rsid w:val="001B52AF"/>
    <w:rsid w:val="001B544B"/>
    <w:rsid w:val="001B5578"/>
    <w:rsid w:val="001B6397"/>
    <w:rsid w:val="001B6429"/>
    <w:rsid w:val="001B646C"/>
    <w:rsid w:val="001B6665"/>
    <w:rsid w:val="001B6871"/>
    <w:rsid w:val="001B6D1C"/>
    <w:rsid w:val="001B6EA9"/>
    <w:rsid w:val="001B7F24"/>
    <w:rsid w:val="001C028D"/>
    <w:rsid w:val="001C029C"/>
    <w:rsid w:val="001C0333"/>
    <w:rsid w:val="001C055F"/>
    <w:rsid w:val="001C07FC"/>
    <w:rsid w:val="001C1388"/>
    <w:rsid w:val="001C147C"/>
    <w:rsid w:val="001C14B3"/>
    <w:rsid w:val="001C1E0B"/>
    <w:rsid w:val="001C1FDB"/>
    <w:rsid w:val="001C2102"/>
    <w:rsid w:val="001C2762"/>
    <w:rsid w:val="001C2842"/>
    <w:rsid w:val="001C29A4"/>
    <w:rsid w:val="001C2BF6"/>
    <w:rsid w:val="001C2C5B"/>
    <w:rsid w:val="001C2F4E"/>
    <w:rsid w:val="001C3012"/>
    <w:rsid w:val="001C32EC"/>
    <w:rsid w:val="001C3D5C"/>
    <w:rsid w:val="001C4400"/>
    <w:rsid w:val="001C4A4D"/>
    <w:rsid w:val="001C4CB6"/>
    <w:rsid w:val="001C523B"/>
    <w:rsid w:val="001C61EC"/>
    <w:rsid w:val="001C623E"/>
    <w:rsid w:val="001C6383"/>
    <w:rsid w:val="001C69D1"/>
    <w:rsid w:val="001C69F0"/>
    <w:rsid w:val="001C6FBC"/>
    <w:rsid w:val="001C754D"/>
    <w:rsid w:val="001D0046"/>
    <w:rsid w:val="001D02DB"/>
    <w:rsid w:val="001D02DD"/>
    <w:rsid w:val="001D0AFA"/>
    <w:rsid w:val="001D17AF"/>
    <w:rsid w:val="001D1B05"/>
    <w:rsid w:val="001D219E"/>
    <w:rsid w:val="001D3281"/>
    <w:rsid w:val="001D330D"/>
    <w:rsid w:val="001D342D"/>
    <w:rsid w:val="001D3553"/>
    <w:rsid w:val="001D359A"/>
    <w:rsid w:val="001D383E"/>
    <w:rsid w:val="001D397F"/>
    <w:rsid w:val="001D3E01"/>
    <w:rsid w:val="001D4161"/>
    <w:rsid w:val="001D42A4"/>
    <w:rsid w:val="001D4D62"/>
    <w:rsid w:val="001D54B2"/>
    <w:rsid w:val="001D5670"/>
    <w:rsid w:val="001D5FA5"/>
    <w:rsid w:val="001D614B"/>
    <w:rsid w:val="001D6289"/>
    <w:rsid w:val="001D62FA"/>
    <w:rsid w:val="001D640A"/>
    <w:rsid w:val="001D6A3F"/>
    <w:rsid w:val="001D6E51"/>
    <w:rsid w:val="001D6EF5"/>
    <w:rsid w:val="001D708C"/>
    <w:rsid w:val="001D7624"/>
    <w:rsid w:val="001D7652"/>
    <w:rsid w:val="001E007F"/>
    <w:rsid w:val="001E1113"/>
    <w:rsid w:val="001E155C"/>
    <w:rsid w:val="001E181A"/>
    <w:rsid w:val="001E2258"/>
    <w:rsid w:val="001E23C8"/>
    <w:rsid w:val="001E2FE9"/>
    <w:rsid w:val="001E33A3"/>
    <w:rsid w:val="001E3504"/>
    <w:rsid w:val="001E3AC5"/>
    <w:rsid w:val="001E3ADD"/>
    <w:rsid w:val="001E3EE6"/>
    <w:rsid w:val="001E50B3"/>
    <w:rsid w:val="001E6574"/>
    <w:rsid w:val="001E6C70"/>
    <w:rsid w:val="001E6CA4"/>
    <w:rsid w:val="001E6D61"/>
    <w:rsid w:val="001E6EE6"/>
    <w:rsid w:val="001E726D"/>
    <w:rsid w:val="001E733D"/>
    <w:rsid w:val="001E7557"/>
    <w:rsid w:val="001E75DC"/>
    <w:rsid w:val="001E7F66"/>
    <w:rsid w:val="001F03E4"/>
    <w:rsid w:val="001F0591"/>
    <w:rsid w:val="001F09E4"/>
    <w:rsid w:val="001F12DD"/>
    <w:rsid w:val="001F1C0E"/>
    <w:rsid w:val="001F1DA3"/>
    <w:rsid w:val="001F1E9B"/>
    <w:rsid w:val="001F1F4B"/>
    <w:rsid w:val="001F26D4"/>
    <w:rsid w:val="001F2917"/>
    <w:rsid w:val="001F30B3"/>
    <w:rsid w:val="001F37EA"/>
    <w:rsid w:val="001F3CF7"/>
    <w:rsid w:val="001F3DEA"/>
    <w:rsid w:val="001F3DED"/>
    <w:rsid w:val="001F4444"/>
    <w:rsid w:val="001F4AF2"/>
    <w:rsid w:val="001F4B4C"/>
    <w:rsid w:val="001F5232"/>
    <w:rsid w:val="001F5428"/>
    <w:rsid w:val="001F5518"/>
    <w:rsid w:val="001F63D6"/>
    <w:rsid w:val="001F642A"/>
    <w:rsid w:val="001F64D0"/>
    <w:rsid w:val="001F6BBB"/>
    <w:rsid w:val="001F6C98"/>
    <w:rsid w:val="001F72CF"/>
    <w:rsid w:val="001F7469"/>
    <w:rsid w:val="001F7B98"/>
    <w:rsid w:val="001F7FE6"/>
    <w:rsid w:val="0020006A"/>
    <w:rsid w:val="00200166"/>
    <w:rsid w:val="00200514"/>
    <w:rsid w:val="00200D47"/>
    <w:rsid w:val="002013C0"/>
    <w:rsid w:val="00201685"/>
    <w:rsid w:val="002023FB"/>
    <w:rsid w:val="00202519"/>
    <w:rsid w:val="00202A72"/>
    <w:rsid w:val="00202C04"/>
    <w:rsid w:val="00202EEC"/>
    <w:rsid w:val="00202EEE"/>
    <w:rsid w:val="00202F66"/>
    <w:rsid w:val="0020332B"/>
    <w:rsid w:val="002033D1"/>
    <w:rsid w:val="00203464"/>
    <w:rsid w:val="0020375B"/>
    <w:rsid w:val="002037AB"/>
    <w:rsid w:val="00203948"/>
    <w:rsid w:val="00203E2A"/>
    <w:rsid w:val="00204920"/>
    <w:rsid w:val="002049EE"/>
    <w:rsid w:val="00204BCC"/>
    <w:rsid w:val="00204EA6"/>
    <w:rsid w:val="00205605"/>
    <w:rsid w:val="002056A3"/>
    <w:rsid w:val="002056DC"/>
    <w:rsid w:val="00205E96"/>
    <w:rsid w:val="002060E0"/>
    <w:rsid w:val="00206662"/>
    <w:rsid w:val="00206913"/>
    <w:rsid w:val="002069CC"/>
    <w:rsid w:val="00206AE7"/>
    <w:rsid w:val="00206DA2"/>
    <w:rsid w:val="002075B5"/>
    <w:rsid w:val="00207F6E"/>
    <w:rsid w:val="00210019"/>
    <w:rsid w:val="002109F2"/>
    <w:rsid w:val="00210A4D"/>
    <w:rsid w:val="00210A73"/>
    <w:rsid w:val="00211072"/>
    <w:rsid w:val="0021173B"/>
    <w:rsid w:val="002117C2"/>
    <w:rsid w:val="002118E4"/>
    <w:rsid w:val="00211CEE"/>
    <w:rsid w:val="00211D1E"/>
    <w:rsid w:val="00212036"/>
    <w:rsid w:val="002121D1"/>
    <w:rsid w:val="0021232F"/>
    <w:rsid w:val="0021244A"/>
    <w:rsid w:val="00212661"/>
    <w:rsid w:val="00212CF8"/>
    <w:rsid w:val="00212EBA"/>
    <w:rsid w:val="00212F54"/>
    <w:rsid w:val="002132A7"/>
    <w:rsid w:val="00213360"/>
    <w:rsid w:val="002139F1"/>
    <w:rsid w:val="00213A36"/>
    <w:rsid w:val="00213E0E"/>
    <w:rsid w:val="002142EA"/>
    <w:rsid w:val="0021433B"/>
    <w:rsid w:val="002150D2"/>
    <w:rsid w:val="00215CEC"/>
    <w:rsid w:val="002161F9"/>
    <w:rsid w:val="00216462"/>
    <w:rsid w:val="002169D3"/>
    <w:rsid w:val="002169DE"/>
    <w:rsid w:val="002170FA"/>
    <w:rsid w:val="00217619"/>
    <w:rsid w:val="00217975"/>
    <w:rsid w:val="002179BE"/>
    <w:rsid w:val="00217AD3"/>
    <w:rsid w:val="00217D9A"/>
    <w:rsid w:val="00217EF2"/>
    <w:rsid w:val="00220164"/>
    <w:rsid w:val="002203E3"/>
    <w:rsid w:val="0022053D"/>
    <w:rsid w:val="0022072F"/>
    <w:rsid w:val="00220A15"/>
    <w:rsid w:val="00220F2F"/>
    <w:rsid w:val="0022145C"/>
    <w:rsid w:val="00221563"/>
    <w:rsid w:val="002218DF"/>
    <w:rsid w:val="00221F29"/>
    <w:rsid w:val="00221F40"/>
    <w:rsid w:val="0022221C"/>
    <w:rsid w:val="00222C32"/>
    <w:rsid w:val="0022308F"/>
    <w:rsid w:val="002233F8"/>
    <w:rsid w:val="00223709"/>
    <w:rsid w:val="00223749"/>
    <w:rsid w:val="00223779"/>
    <w:rsid w:val="00223B15"/>
    <w:rsid w:val="00223E87"/>
    <w:rsid w:val="00224007"/>
    <w:rsid w:val="00225572"/>
    <w:rsid w:val="00225811"/>
    <w:rsid w:val="00225BAE"/>
    <w:rsid w:val="00225ED3"/>
    <w:rsid w:val="00226262"/>
    <w:rsid w:val="00226A06"/>
    <w:rsid w:val="00226CFA"/>
    <w:rsid w:val="00226ED3"/>
    <w:rsid w:val="0022741E"/>
    <w:rsid w:val="002274D3"/>
    <w:rsid w:val="00227858"/>
    <w:rsid w:val="002278FB"/>
    <w:rsid w:val="002279A8"/>
    <w:rsid w:val="002279ED"/>
    <w:rsid w:val="00227A69"/>
    <w:rsid w:val="002301A8"/>
    <w:rsid w:val="002304CA"/>
    <w:rsid w:val="00230752"/>
    <w:rsid w:val="002309F3"/>
    <w:rsid w:val="00230AC9"/>
    <w:rsid w:val="00230DF8"/>
    <w:rsid w:val="00230EAB"/>
    <w:rsid w:val="00231343"/>
    <w:rsid w:val="0023138A"/>
    <w:rsid w:val="002313CC"/>
    <w:rsid w:val="002313F6"/>
    <w:rsid w:val="002314FB"/>
    <w:rsid w:val="00231778"/>
    <w:rsid w:val="00231A70"/>
    <w:rsid w:val="00231C6D"/>
    <w:rsid w:val="00231CB8"/>
    <w:rsid w:val="0023243C"/>
    <w:rsid w:val="0023264A"/>
    <w:rsid w:val="0023274E"/>
    <w:rsid w:val="00232941"/>
    <w:rsid w:val="00232E1F"/>
    <w:rsid w:val="0023334F"/>
    <w:rsid w:val="002335FF"/>
    <w:rsid w:val="0023369E"/>
    <w:rsid w:val="00233E01"/>
    <w:rsid w:val="00233F3E"/>
    <w:rsid w:val="00234052"/>
    <w:rsid w:val="00234541"/>
    <w:rsid w:val="0023457B"/>
    <w:rsid w:val="00235493"/>
    <w:rsid w:val="00236019"/>
    <w:rsid w:val="002363B1"/>
    <w:rsid w:val="002364F5"/>
    <w:rsid w:val="0023705D"/>
    <w:rsid w:val="00237FE4"/>
    <w:rsid w:val="0024013A"/>
    <w:rsid w:val="00240250"/>
    <w:rsid w:val="002413B5"/>
    <w:rsid w:val="00241D9D"/>
    <w:rsid w:val="00241DE9"/>
    <w:rsid w:val="00241E8B"/>
    <w:rsid w:val="0024200D"/>
    <w:rsid w:val="00242500"/>
    <w:rsid w:val="00242523"/>
    <w:rsid w:val="00242688"/>
    <w:rsid w:val="00242869"/>
    <w:rsid w:val="00242A7E"/>
    <w:rsid w:val="00242E5B"/>
    <w:rsid w:val="002436F7"/>
    <w:rsid w:val="00243790"/>
    <w:rsid w:val="00243A7B"/>
    <w:rsid w:val="00243D6A"/>
    <w:rsid w:val="00243DC9"/>
    <w:rsid w:val="0024406B"/>
    <w:rsid w:val="0024493F"/>
    <w:rsid w:val="00244B5E"/>
    <w:rsid w:val="00244CDD"/>
    <w:rsid w:val="00244D3E"/>
    <w:rsid w:val="00244E30"/>
    <w:rsid w:val="00244E87"/>
    <w:rsid w:val="00244EC9"/>
    <w:rsid w:val="002450D3"/>
    <w:rsid w:val="0024518B"/>
    <w:rsid w:val="00245386"/>
    <w:rsid w:val="0024574D"/>
    <w:rsid w:val="00246150"/>
    <w:rsid w:val="00246A6F"/>
    <w:rsid w:val="00246CFB"/>
    <w:rsid w:val="00246D2F"/>
    <w:rsid w:val="002472DA"/>
    <w:rsid w:val="002472EE"/>
    <w:rsid w:val="0024740F"/>
    <w:rsid w:val="0024748A"/>
    <w:rsid w:val="0024753D"/>
    <w:rsid w:val="00247AAA"/>
    <w:rsid w:val="00250438"/>
    <w:rsid w:val="00250526"/>
    <w:rsid w:val="002507A5"/>
    <w:rsid w:val="002508D4"/>
    <w:rsid w:val="00250BB1"/>
    <w:rsid w:val="00250E1A"/>
    <w:rsid w:val="00250EF0"/>
    <w:rsid w:val="00250FB0"/>
    <w:rsid w:val="00250FD3"/>
    <w:rsid w:val="00251CB2"/>
    <w:rsid w:val="00252599"/>
    <w:rsid w:val="00252B3E"/>
    <w:rsid w:val="00253482"/>
    <w:rsid w:val="00253A64"/>
    <w:rsid w:val="002542CC"/>
    <w:rsid w:val="002542ED"/>
    <w:rsid w:val="0025477B"/>
    <w:rsid w:val="002547DC"/>
    <w:rsid w:val="00254CD3"/>
    <w:rsid w:val="00254F60"/>
    <w:rsid w:val="0025564E"/>
    <w:rsid w:val="0025583E"/>
    <w:rsid w:val="00255A1B"/>
    <w:rsid w:val="00255C7F"/>
    <w:rsid w:val="002565A7"/>
    <w:rsid w:val="002569AC"/>
    <w:rsid w:val="00256BF2"/>
    <w:rsid w:val="00256E08"/>
    <w:rsid w:val="00256F0E"/>
    <w:rsid w:val="00257247"/>
    <w:rsid w:val="002575DF"/>
    <w:rsid w:val="00260610"/>
    <w:rsid w:val="002606E6"/>
    <w:rsid w:val="00260A2A"/>
    <w:rsid w:val="00260C27"/>
    <w:rsid w:val="00260FE0"/>
    <w:rsid w:val="00261072"/>
    <w:rsid w:val="002616EC"/>
    <w:rsid w:val="002617EF"/>
    <w:rsid w:val="00261A4F"/>
    <w:rsid w:val="00262127"/>
    <w:rsid w:val="002622D5"/>
    <w:rsid w:val="00262422"/>
    <w:rsid w:val="00262B4F"/>
    <w:rsid w:val="00262BDC"/>
    <w:rsid w:val="00262C4B"/>
    <w:rsid w:val="00262D97"/>
    <w:rsid w:val="00263135"/>
    <w:rsid w:val="00263906"/>
    <w:rsid w:val="00263C0F"/>
    <w:rsid w:val="00264221"/>
    <w:rsid w:val="002643D5"/>
    <w:rsid w:val="002645B3"/>
    <w:rsid w:val="00264603"/>
    <w:rsid w:val="00264639"/>
    <w:rsid w:val="0026481F"/>
    <w:rsid w:val="002648C6"/>
    <w:rsid w:val="00264E56"/>
    <w:rsid w:val="00264E8B"/>
    <w:rsid w:val="00265CCE"/>
    <w:rsid w:val="002667A7"/>
    <w:rsid w:val="00267920"/>
    <w:rsid w:val="00267969"/>
    <w:rsid w:val="002703DE"/>
    <w:rsid w:val="00270520"/>
    <w:rsid w:val="00270E63"/>
    <w:rsid w:val="00270F7C"/>
    <w:rsid w:val="00270FB5"/>
    <w:rsid w:val="00271042"/>
    <w:rsid w:val="00271C4D"/>
    <w:rsid w:val="00271C4F"/>
    <w:rsid w:val="00271E61"/>
    <w:rsid w:val="00271F26"/>
    <w:rsid w:val="00272000"/>
    <w:rsid w:val="00272065"/>
    <w:rsid w:val="00272BDC"/>
    <w:rsid w:val="00272D5E"/>
    <w:rsid w:val="00273632"/>
    <w:rsid w:val="0027392E"/>
    <w:rsid w:val="00274A1E"/>
    <w:rsid w:val="002752E2"/>
    <w:rsid w:val="00275C30"/>
    <w:rsid w:val="00275C53"/>
    <w:rsid w:val="002760A8"/>
    <w:rsid w:val="00276F69"/>
    <w:rsid w:val="002771EC"/>
    <w:rsid w:val="0027780A"/>
    <w:rsid w:val="002779D6"/>
    <w:rsid w:val="00280C26"/>
    <w:rsid w:val="00281496"/>
    <w:rsid w:val="002819C3"/>
    <w:rsid w:val="00281A4A"/>
    <w:rsid w:val="00281E3E"/>
    <w:rsid w:val="00281E47"/>
    <w:rsid w:val="00281E87"/>
    <w:rsid w:val="00281F3B"/>
    <w:rsid w:val="00281F69"/>
    <w:rsid w:val="00281F7A"/>
    <w:rsid w:val="002824E1"/>
    <w:rsid w:val="00283419"/>
    <w:rsid w:val="00283746"/>
    <w:rsid w:val="00283A7F"/>
    <w:rsid w:val="00284109"/>
    <w:rsid w:val="00284D72"/>
    <w:rsid w:val="00284EA3"/>
    <w:rsid w:val="00284FCE"/>
    <w:rsid w:val="00285013"/>
    <w:rsid w:val="0028541A"/>
    <w:rsid w:val="00286039"/>
    <w:rsid w:val="00286A50"/>
    <w:rsid w:val="00286DC3"/>
    <w:rsid w:val="002871DC"/>
    <w:rsid w:val="0028726F"/>
    <w:rsid w:val="00287AB1"/>
    <w:rsid w:val="00287FA6"/>
    <w:rsid w:val="00290C45"/>
    <w:rsid w:val="00290EAB"/>
    <w:rsid w:val="00290ED9"/>
    <w:rsid w:val="002910CD"/>
    <w:rsid w:val="002912CA"/>
    <w:rsid w:val="002926E4"/>
    <w:rsid w:val="0029273D"/>
    <w:rsid w:val="00292DD6"/>
    <w:rsid w:val="002931C3"/>
    <w:rsid w:val="002936BD"/>
    <w:rsid w:val="00294455"/>
    <w:rsid w:val="0029473A"/>
    <w:rsid w:val="00294FFB"/>
    <w:rsid w:val="00295095"/>
    <w:rsid w:val="0029558B"/>
    <w:rsid w:val="0029591E"/>
    <w:rsid w:val="00295998"/>
    <w:rsid w:val="00295FE2"/>
    <w:rsid w:val="00296177"/>
    <w:rsid w:val="0029648B"/>
    <w:rsid w:val="00296A4D"/>
    <w:rsid w:val="00297854"/>
    <w:rsid w:val="00297DD1"/>
    <w:rsid w:val="00297F6B"/>
    <w:rsid w:val="002A02FD"/>
    <w:rsid w:val="002A030E"/>
    <w:rsid w:val="002A04A1"/>
    <w:rsid w:val="002A0ACA"/>
    <w:rsid w:val="002A0C5A"/>
    <w:rsid w:val="002A0CA5"/>
    <w:rsid w:val="002A0E1E"/>
    <w:rsid w:val="002A1087"/>
    <w:rsid w:val="002A177D"/>
    <w:rsid w:val="002A18E5"/>
    <w:rsid w:val="002A1901"/>
    <w:rsid w:val="002A1A34"/>
    <w:rsid w:val="002A1C5C"/>
    <w:rsid w:val="002A1EA1"/>
    <w:rsid w:val="002A24E4"/>
    <w:rsid w:val="002A36A7"/>
    <w:rsid w:val="002A3D16"/>
    <w:rsid w:val="002A3FEE"/>
    <w:rsid w:val="002A412C"/>
    <w:rsid w:val="002A471C"/>
    <w:rsid w:val="002A5026"/>
    <w:rsid w:val="002A5594"/>
    <w:rsid w:val="002A587D"/>
    <w:rsid w:val="002A5977"/>
    <w:rsid w:val="002A5B07"/>
    <w:rsid w:val="002A5D07"/>
    <w:rsid w:val="002A5D40"/>
    <w:rsid w:val="002A5F77"/>
    <w:rsid w:val="002A62FB"/>
    <w:rsid w:val="002A63CF"/>
    <w:rsid w:val="002A6477"/>
    <w:rsid w:val="002A6982"/>
    <w:rsid w:val="002A69F8"/>
    <w:rsid w:val="002A7299"/>
    <w:rsid w:val="002A7418"/>
    <w:rsid w:val="002A77A3"/>
    <w:rsid w:val="002B0A3B"/>
    <w:rsid w:val="002B0C4B"/>
    <w:rsid w:val="002B0C74"/>
    <w:rsid w:val="002B0DA4"/>
    <w:rsid w:val="002B0EA4"/>
    <w:rsid w:val="002B1174"/>
    <w:rsid w:val="002B1258"/>
    <w:rsid w:val="002B176D"/>
    <w:rsid w:val="002B1D81"/>
    <w:rsid w:val="002B1FB3"/>
    <w:rsid w:val="002B2164"/>
    <w:rsid w:val="002B2745"/>
    <w:rsid w:val="002B2795"/>
    <w:rsid w:val="002B2BA9"/>
    <w:rsid w:val="002B2DD9"/>
    <w:rsid w:val="002B2E60"/>
    <w:rsid w:val="002B2E7E"/>
    <w:rsid w:val="002B2F10"/>
    <w:rsid w:val="002B35AC"/>
    <w:rsid w:val="002B395A"/>
    <w:rsid w:val="002B4073"/>
    <w:rsid w:val="002B4567"/>
    <w:rsid w:val="002B5119"/>
    <w:rsid w:val="002B51F8"/>
    <w:rsid w:val="002B5537"/>
    <w:rsid w:val="002B5C2D"/>
    <w:rsid w:val="002B5DC6"/>
    <w:rsid w:val="002B6AF2"/>
    <w:rsid w:val="002B6C68"/>
    <w:rsid w:val="002B6DED"/>
    <w:rsid w:val="002B73FF"/>
    <w:rsid w:val="002B7A93"/>
    <w:rsid w:val="002B7DCC"/>
    <w:rsid w:val="002C0860"/>
    <w:rsid w:val="002C0F35"/>
    <w:rsid w:val="002C0FB3"/>
    <w:rsid w:val="002C0FDD"/>
    <w:rsid w:val="002C1067"/>
    <w:rsid w:val="002C1304"/>
    <w:rsid w:val="002C1309"/>
    <w:rsid w:val="002C1410"/>
    <w:rsid w:val="002C1B63"/>
    <w:rsid w:val="002C1DC8"/>
    <w:rsid w:val="002C1E56"/>
    <w:rsid w:val="002C20DF"/>
    <w:rsid w:val="002C2BBC"/>
    <w:rsid w:val="002C2C7B"/>
    <w:rsid w:val="002C2CCD"/>
    <w:rsid w:val="002C3131"/>
    <w:rsid w:val="002C34AD"/>
    <w:rsid w:val="002C3C7C"/>
    <w:rsid w:val="002C3CED"/>
    <w:rsid w:val="002C44A5"/>
    <w:rsid w:val="002C4ACB"/>
    <w:rsid w:val="002C4BE9"/>
    <w:rsid w:val="002C4E17"/>
    <w:rsid w:val="002C5124"/>
    <w:rsid w:val="002C52B2"/>
    <w:rsid w:val="002C5D69"/>
    <w:rsid w:val="002C603F"/>
    <w:rsid w:val="002C6126"/>
    <w:rsid w:val="002C6418"/>
    <w:rsid w:val="002C67DC"/>
    <w:rsid w:val="002C6D1B"/>
    <w:rsid w:val="002C72A0"/>
    <w:rsid w:val="002C780B"/>
    <w:rsid w:val="002C7A6A"/>
    <w:rsid w:val="002C7E63"/>
    <w:rsid w:val="002C7F79"/>
    <w:rsid w:val="002D00C3"/>
    <w:rsid w:val="002D049C"/>
    <w:rsid w:val="002D10F2"/>
    <w:rsid w:val="002D1907"/>
    <w:rsid w:val="002D1B81"/>
    <w:rsid w:val="002D1E68"/>
    <w:rsid w:val="002D23CF"/>
    <w:rsid w:val="002D25E1"/>
    <w:rsid w:val="002D25F6"/>
    <w:rsid w:val="002D2796"/>
    <w:rsid w:val="002D2985"/>
    <w:rsid w:val="002D2E56"/>
    <w:rsid w:val="002D34C4"/>
    <w:rsid w:val="002D4008"/>
    <w:rsid w:val="002D4666"/>
    <w:rsid w:val="002D4919"/>
    <w:rsid w:val="002D49DE"/>
    <w:rsid w:val="002D4BF8"/>
    <w:rsid w:val="002D4D49"/>
    <w:rsid w:val="002D5047"/>
    <w:rsid w:val="002D5100"/>
    <w:rsid w:val="002D5196"/>
    <w:rsid w:val="002D5311"/>
    <w:rsid w:val="002D552E"/>
    <w:rsid w:val="002D56CF"/>
    <w:rsid w:val="002D589B"/>
    <w:rsid w:val="002D662C"/>
    <w:rsid w:val="002D67AC"/>
    <w:rsid w:val="002D6938"/>
    <w:rsid w:val="002D6CC4"/>
    <w:rsid w:val="002D6F7D"/>
    <w:rsid w:val="002D70F9"/>
    <w:rsid w:val="002D7F8F"/>
    <w:rsid w:val="002DADC1"/>
    <w:rsid w:val="002E000A"/>
    <w:rsid w:val="002E0644"/>
    <w:rsid w:val="002E0BAC"/>
    <w:rsid w:val="002E0DA7"/>
    <w:rsid w:val="002E0FBA"/>
    <w:rsid w:val="002E14F9"/>
    <w:rsid w:val="002E18CE"/>
    <w:rsid w:val="002E1A28"/>
    <w:rsid w:val="002E1BD5"/>
    <w:rsid w:val="002E20EF"/>
    <w:rsid w:val="002E211E"/>
    <w:rsid w:val="002E2848"/>
    <w:rsid w:val="002E2E81"/>
    <w:rsid w:val="002E2E93"/>
    <w:rsid w:val="002E303C"/>
    <w:rsid w:val="002E3333"/>
    <w:rsid w:val="002E4068"/>
    <w:rsid w:val="002E47ED"/>
    <w:rsid w:val="002E54BC"/>
    <w:rsid w:val="002E5569"/>
    <w:rsid w:val="002E5E1D"/>
    <w:rsid w:val="002E5F2B"/>
    <w:rsid w:val="002E6FA8"/>
    <w:rsid w:val="002E7077"/>
    <w:rsid w:val="002E77CF"/>
    <w:rsid w:val="002E7A0E"/>
    <w:rsid w:val="002E7ACE"/>
    <w:rsid w:val="002F02D4"/>
    <w:rsid w:val="002F0A63"/>
    <w:rsid w:val="002F0F30"/>
    <w:rsid w:val="002F1483"/>
    <w:rsid w:val="002F14D8"/>
    <w:rsid w:val="002F19C9"/>
    <w:rsid w:val="002F1BD3"/>
    <w:rsid w:val="002F2AF9"/>
    <w:rsid w:val="002F2B56"/>
    <w:rsid w:val="002F374D"/>
    <w:rsid w:val="002F4496"/>
    <w:rsid w:val="002F44CA"/>
    <w:rsid w:val="002F491D"/>
    <w:rsid w:val="002F4949"/>
    <w:rsid w:val="002F54AA"/>
    <w:rsid w:val="002F5D5F"/>
    <w:rsid w:val="002F5FD4"/>
    <w:rsid w:val="002F67BD"/>
    <w:rsid w:val="002F680C"/>
    <w:rsid w:val="002F7236"/>
    <w:rsid w:val="00300058"/>
    <w:rsid w:val="0030086D"/>
    <w:rsid w:val="003008B1"/>
    <w:rsid w:val="00300D1A"/>
    <w:rsid w:val="003018D1"/>
    <w:rsid w:val="00301D3F"/>
    <w:rsid w:val="00301F8C"/>
    <w:rsid w:val="0030224B"/>
    <w:rsid w:val="00302776"/>
    <w:rsid w:val="0030283B"/>
    <w:rsid w:val="00302BF3"/>
    <w:rsid w:val="00302ED3"/>
    <w:rsid w:val="003037A5"/>
    <w:rsid w:val="003038AE"/>
    <w:rsid w:val="00303F1A"/>
    <w:rsid w:val="00303F45"/>
    <w:rsid w:val="003042EB"/>
    <w:rsid w:val="00304407"/>
    <w:rsid w:val="00304D0B"/>
    <w:rsid w:val="00304E4E"/>
    <w:rsid w:val="00304EAA"/>
    <w:rsid w:val="00304FD4"/>
    <w:rsid w:val="00305676"/>
    <w:rsid w:val="00305915"/>
    <w:rsid w:val="003059DD"/>
    <w:rsid w:val="00305F1E"/>
    <w:rsid w:val="003064FF"/>
    <w:rsid w:val="00306B72"/>
    <w:rsid w:val="00306E95"/>
    <w:rsid w:val="0030708F"/>
    <w:rsid w:val="003077AC"/>
    <w:rsid w:val="00307F70"/>
    <w:rsid w:val="0031021B"/>
    <w:rsid w:val="00310288"/>
    <w:rsid w:val="00310320"/>
    <w:rsid w:val="00310B93"/>
    <w:rsid w:val="00310CD3"/>
    <w:rsid w:val="00310D2A"/>
    <w:rsid w:val="00311312"/>
    <w:rsid w:val="003114AB"/>
    <w:rsid w:val="0031153C"/>
    <w:rsid w:val="003119A6"/>
    <w:rsid w:val="00311FD7"/>
    <w:rsid w:val="003121BF"/>
    <w:rsid w:val="00312786"/>
    <w:rsid w:val="00312A99"/>
    <w:rsid w:val="00312E95"/>
    <w:rsid w:val="00313060"/>
    <w:rsid w:val="003130BB"/>
    <w:rsid w:val="00313550"/>
    <w:rsid w:val="00313841"/>
    <w:rsid w:val="00313FBE"/>
    <w:rsid w:val="0031465C"/>
    <w:rsid w:val="00314D41"/>
    <w:rsid w:val="003152C3"/>
    <w:rsid w:val="00315456"/>
    <w:rsid w:val="00315907"/>
    <w:rsid w:val="003159C4"/>
    <w:rsid w:val="00315B0C"/>
    <w:rsid w:val="00316576"/>
    <w:rsid w:val="00316749"/>
    <w:rsid w:val="00316AF2"/>
    <w:rsid w:val="00316D38"/>
    <w:rsid w:val="003172F9"/>
    <w:rsid w:val="0031739F"/>
    <w:rsid w:val="003176EF"/>
    <w:rsid w:val="00317753"/>
    <w:rsid w:val="00317B34"/>
    <w:rsid w:val="00317FCB"/>
    <w:rsid w:val="00320235"/>
    <w:rsid w:val="00320447"/>
    <w:rsid w:val="00320A13"/>
    <w:rsid w:val="003214BA"/>
    <w:rsid w:val="00321771"/>
    <w:rsid w:val="00321FA6"/>
    <w:rsid w:val="003229C3"/>
    <w:rsid w:val="00324495"/>
    <w:rsid w:val="00324624"/>
    <w:rsid w:val="00324797"/>
    <w:rsid w:val="00324A64"/>
    <w:rsid w:val="00325851"/>
    <w:rsid w:val="00325872"/>
    <w:rsid w:val="00325E2A"/>
    <w:rsid w:val="00326BB5"/>
    <w:rsid w:val="00326C1B"/>
    <w:rsid w:val="00326C2A"/>
    <w:rsid w:val="00326F31"/>
    <w:rsid w:val="0032710C"/>
    <w:rsid w:val="00327247"/>
    <w:rsid w:val="003274FE"/>
    <w:rsid w:val="00327FEA"/>
    <w:rsid w:val="003302FA"/>
    <w:rsid w:val="003309EF"/>
    <w:rsid w:val="00330B8C"/>
    <w:rsid w:val="00330D71"/>
    <w:rsid w:val="003312FF"/>
    <w:rsid w:val="003317FB"/>
    <w:rsid w:val="003318CC"/>
    <w:rsid w:val="00331D37"/>
    <w:rsid w:val="00331DBD"/>
    <w:rsid w:val="0033227F"/>
    <w:rsid w:val="00332555"/>
    <w:rsid w:val="00332CEF"/>
    <w:rsid w:val="003331B2"/>
    <w:rsid w:val="00333BC2"/>
    <w:rsid w:val="00333C34"/>
    <w:rsid w:val="00333C98"/>
    <w:rsid w:val="00334074"/>
    <w:rsid w:val="003342C6"/>
    <w:rsid w:val="00334624"/>
    <w:rsid w:val="003354D4"/>
    <w:rsid w:val="003354E5"/>
    <w:rsid w:val="00335C77"/>
    <w:rsid w:val="0033700A"/>
    <w:rsid w:val="00337417"/>
    <w:rsid w:val="00337847"/>
    <w:rsid w:val="0033797B"/>
    <w:rsid w:val="00337C92"/>
    <w:rsid w:val="00337F96"/>
    <w:rsid w:val="003400D3"/>
    <w:rsid w:val="00340644"/>
    <w:rsid w:val="00340883"/>
    <w:rsid w:val="00340F90"/>
    <w:rsid w:val="00341029"/>
    <w:rsid w:val="003411B1"/>
    <w:rsid w:val="0034132D"/>
    <w:rsid w:val="0034136D"/>
    <w:rsid w:val="003416A4"/>
    <w:rsid w:val="00341820"/>
    <w:rsid w:val="00341F4F"/>
    <w:rsid w:val="003428C2"/>
    <w:rsid w:val="00342C78"/>
    <w:rsid w:val="00343182"/>
    <w:rsid w:val="003431A2"/>
    <w:rsid w:val="00343304"/>
    <w:rsid w:val="00343836"/>
    <w:rsid w:val="0034393B"/>
    <w:rsid w:val="00343CDF"/>
    <w:rsid w:val="00344D50"/>
    <w:rsid w:val="003452CB"/>
    <w:rsid w:val="00345334"/>
    <w:rsid w:val="00345438"/>
    <w:rsid w:val="00345501"/>
    <w:rsid w:val="0034553F"/>
    <w:rsid w:val="0034585C"/>
    <w:rsid w:val="00346242"/>
    <w:rsid w:val="00346939"/>
    <w:rsid w:val="0034731E"/>
    <w:rsid w:val="00347339"/>
    <w:rsid w:val="00347531"/>
    <w:rsid w:val="0034771A"/>
    <w:rsid w:val="00347B16"/>
    <w:rsid w:val="00347CA7"/>
    <w:rsid w:val="003501BA"/>
    <w:rsid w:val="0035025E"/>
    <w:rsid w:val="00350A59"/>
    <w:rsid w:val="00350B61"/>
    <w:rsid w:val="00350CAF"/>
    <w:rsid w:val="00350EEE"/>
    <w:rsid w:val="00350F7B"/>
    <w:rsid w:val="003511C5"/>
    <w:rsid w:val="00351734"/>
    <w:rsid w:val="00351991"/>
    <w:rsid w:val="003519FA"/>
    <w:rsid w:val="00351CF7"/>
    <w:rsid w:val="00351F52"/>
    <w:rsid w:val="00352110"/>
    <w:rsid w:val="00352BC2"/>
    <w:rsid w:val="003531A1"/>
    <w:rsid w:val="003538E4"/>
    <w:rsid w:val="0035391C"/>
    <w:rsid w:val="00353984"/>
    <w:rsid w:val="00353CE5"/>
    <w:rsid w:val="00354117"/>
    <w:rsid w:val="00354166"/>
    <w:rsid w:val="0035438E"/>
    <w:rsid w:val="00354649"/>
    <w:rsid w:val="00354A0B"/>
    <w:rsid w:val="00354D04"/>
    <w:rsid w:val="0035547B"/>
    <w:rsid w:val="0035561E"/>
    <w:rsid w:val="00355A4B"/>
    <w:rsid w:val="00355EA9"/>
    <w:rsid w:val="00355F90"/>
    <w:rsid w:val="00356018"/>
    <w:rsid w:val="00356303"/>
    <w:rsid w:val="003565DF"/>
    <w:rsid w:val="0035666F"/>
    <w:rsid w:val="00356B0A"/>
    <w:rsid w:val="00356F90"/>
    <w:rsid w:val="00357ACB"/>
    <w:rsid w:val="0036003F"/>
    <w:rsid w:val="003600A9"/>
    <w:rsid w:val="0036020B"/>
    <w:rsid w:val="00360AB7"/>
    <w:rsid w:val="00360C2D"/>
    <w:rsid w:val="00360FBD"/>
    <w:rsid w:val="003610E8"/>
    <w:rsid w:val="003611A5"/>
    <w:rsid w:val="00361213"/>
    <w:rsid w:val="003618B0"/>
    <w:rsid w:val="00361B12"/>
    <w:rsid w:val="00362092"/>
    <w:rsid w:val="003624B6"/>
    <w:rsid w:val="0036290E"/>
    <w:rsid w:val="00362A28"/>
    <w:rsid w:val="00362C04"/>
    <w:rsid w:val="00363086"/>
    <w:rsid w:val="003630C2"/>
    <w:rsid w:val="00363505"/>
    <w:rsid w:val="00363604"/>
    <w:rsid w:val="003636EA"/>
    <w:rsid w:val="00363732"/>
    <w:rsid w:val="003638D4"/>
    <w:rsid w:val="003641A4"/>
    <w:rsid w:val="00364449"/>
    <w:rsid w:val="0036464C"/>
    <w:rsid w:val="00364A3C"/>
    <w:rsid w:val="00364ACA"/>
    <w:rsid w:val="00364D89"/>
    <w:rsid w:val="00364DCE"/>
    <w:rsid w:val="003650EB"/>
    <w:rsid w:val="0036523B"/>
    <w:rsid w:val="00365495"/>
    <w:rsid w:val="003657FC"/>
    <w:rsid w:val="00365CBC"/>
    <w:rsid w:val="00365DD7"/>
    <w:rsid w:val="00366E09"/>
    <w:rsid w:val="003670E2"/>
    <w:rsid w:val="00367783"/>
    <w:rsid w:val="00367835"/>
    <w:rsid w:val="00367E1C"/>
    <w:rsid w:val="0037008B"/>
    <w:rsid w:val="003702D7"/>
    <w:rsid w:val="00370B67"/>
    <w:rsid w:val="0037121F"/>
    <w:rsid w:val="00371882"/>
    <w:rsid w:val="00371FDF"/>
    <w:rsid w:val="003727A0"/>
    <w:rsid w:val="00372B85"/>
    <w:rsid w:val="00372B9A"/>
    <w:rsid w:val="00372D9C"/>
    <w:rsid w:val="00372E5F"/>
    <w:rsid w:val="00372E68"/>
    <w:rsid w:val="00372FFF"/>
    <w:rsid w:val="00373107"/>
    <w:rsid w:val="00373668"/>
    <w:rsid w:val="00373AC7"/>
    <w:rsid w:val="003742FF"/>
    <w:rsid w:val="003745EA"/>
    <w:rsid w:val="003748C9"/>
    <w:rsid w:val="00374E3E"/>
    <w:rsid w:val="003751C4"/>
    <w:rsid w:val="00375299"/>
    <w:rsid w:val="0037632B"/>
    <w:rsid w:val="003766B7"/>
    <w:rsid w:val="00376881"/>
    <w:rsid w:val="0037691A"/>
    <w:rsid w:val="00376E6E"/>
    <w:rsid w:val="003771E3"/>
    <w:rsid w:val="00377656"/>
    <w:rsid w:val="003778CD"/>
    <w:rsid w:val="00377AB5"/>
    <w:rsid w:val="00377B0E"/>
    <w:rsid w:val="00377CFE"/>
    <w:rsid w:val="00380D78"/>
    <w:rsid w:val="0038120F"/>
    <w:rsid w:val="00381DA0"/>
    <w:rsid w:val="00381F09"/>
    <w:rsid w:val="003827CB"/>
    <w:rsid w:val="00382A3A"/>
    <w:rsid w:val="00382D2A"/>
    <w:rsid w:val="00382DFB"/>
    <w:rsid w:val="003831D5"/>
    <w:rsid w:val="003833DD"/>
    <w:rsid w:val="0038356A"/>
    <w:rsid w:val="00383E0D"/>
    <w:rsid w:val="00384203"/>
    <w:rsid w:val="0038434F"/>
    <w:rsid w:val="00384411"/>
    <w:rsid w:val="003844F1"/>
    <w:rsid w:val="00384720"/>
    <w:rsid w:val="00384F01"/>
    <w:rsid w:val="00384F59"/>
    <w:rsid w:val="0038534E"/>
    <w:rsid w:val="003859D4"/>
    <w:rsid w:val="00385A4A"/>
    <w:rsid w:val="00385BC6"/>
    <w:rsid w:val="00385F1C"/>
    <w:rsid w:val="00385F1E"/>
    <w:rsid w:val="003865F2"/>
    <w:rsid w:val="00386BE3"/>
    <w:rsid w:val="00386F16"/>
    <w:rsid w:val="003871E2"/>
    <w:rsid w:val="00387482"/>
    <w:rsid w:val="003874AD"/>
    <w:rsid w:val="003879F9"/>
    <w:rsid w:val="0039013B"/>
    <w:rsid w:val="00390801"/>
    <w:rsid w:val="00390A0C"/>
    <w:rsid w:val="00390D8C"/>
    <w:rsid w:val="00390E6A"/>
    <w:rsid w:val="00390F7B"/>
    <w:rsid w:val="00391126"/>
    <w:rsid w:val="003914C5"/>
    <w:rsid w:val="00391675"/>
    <w:rsid w:val="0039177C"/>
    <w:rsid w:val="0039204D"/>
    <w:rsid w:val="003921C3"/>
    <w:rsid w:val="0039233F"/>
    <w:rsid w:val="00392BB6"/>
    <w:rsid w:val="00392D4E"/>
    <w:rsid w:val="00392D98"/>
    <w:rsid w:val="00392F25"/>
    <w:rsid w:val="003934E4"/>
    <w:rsid w:val="00394108"/>
    <w:rsid w:val="00394290"/>
    <w:rsid w:val="00394473"/>
    <w:rsid w:val="003944FD"/>
    <w:rsid w:val="00394A60"/>
    <w:rsid w:val="00394CDB"/>
    <w:rsid w:val="00395304"/>
    <w:rsid w:val="0039546E"/>
    <w:rsid w:val="003959BD"/>
    <w:rsid w:val="00396065"/>
    <w:rsid w:val="003960D2"/>
    <w:rsid w:val="00396BC8"/>
    <w:rsid w:val="00396D57"/>
    <w:rsid w:val="003978AA"/>
    <w:rsid w:val="003A03A6"/>
    <w:rsid w:val="003A0716"/>
    <w:rsid w:val="003A080D"/>
    <w:rsid w:val="003A0888"/>
    <w:rsid w:val="003A0FAB"/>
    <w:rsid w:val="003A10FD"/>
    <w:rsid w:val="003A1113"/>
    <w:rsid w:val="003A1AF5"/>
    <w:rsid w:val="003A2064"/>
    <w:rsid w:val="003A2293"/>
    <w:rsid w:val="003A269A"/>
    <w:rsid w:val="003A26EF"/>
    <w:rsid w:val="003A2A72"/>
    <w:rsid w:val="003A2E20"/>
    <w:rsid w:val="003A3034"/>
    <w:rsid w:val="003A31DC"/>
    <w:rsid w:val="003A391F"/>
    <w:rsid w:val="003A392D"/>
    <w:rsid w:val="003A3B04"/>
    <w:rsid w:val="003A3F46"/>
    <w:rsid w:val="003A3FB4"/>
    <w:rsid w:val="003A4149"/>
    <w:rsid w:val="003A4CCA"/>
    <w:rsid w:val="003A4F59"/>
    <w:rsid w:val="003A52B2"/>
    <w:rsid w:val="003A535D"/>
    <w:rsid w:val="003A5758"/>
    <w:rsid w:val="003A57B1"/>
    <w:rsid w:val="003A632E"/>
    <w:rsid w:val="003A637A"/>
    <w:rsid w:val="003A6547"/>
    <w:rsid w:val="003A69C8"/>
    <w:rsid w:val="003A6A47"/>
    <w:rsid w:val="003A6A4A"/>
    <w:rsid w:val="003A6C44"/>
    <w:rsid w:val="003A6C8B"/>
    <w:rsid w:val="003A78CB"/>
    <w:rsid w:val="003A7981"/>
    <w:rsid w:val="003A7A99"/>
    <w:rsid w:val="003A7DDF"/>
    <w:rsid w:val="003A7EFB"/>
    <w:rsid w:val="003B044C"/>
    <w:rsid w:val="003B0C04"/>
    <w:rsid w:val="003B0FAC"/>
    <w:rsid w:val="003B152F"/>
    <w:rsid w:val="003B1E0B"/>
    <w:rsid w:val="003B1E2B"/>
    <w:rsid w:val="003B1FFF"/>
    <w:rsid w:val="003B20CD"/>
    <w:rsid w:val="003B258A"/>
    <w:rsid w:val="003B25CF"/>
    <w:rsid w:val="003B2966"/>
    <w:rsid w:val="003B2B53"/>
    <w:rsid w:val="003B2B82"/>
    <w:rsid w:val="003B2D18"/>
    <w:rsid w:val="003B2D4C"/>
    <w:rsid w:val="003B3193"/>
    <w:rsid w:val="003B3C83"/>
    <w:rsid w:val="003B3D1C"/>
    <w:rsid w:val="003B4868"/>
    <w:rsid w:val="003B4C9D"/>
    <w:rsid w:val="003B5945"/>
    <w:rsid w:val="003B5C84"/>
    <w:rsid w:val="003B5FE5"/>
    <w:rsid w:val="003B60D5"/>
    <w:rsid w:val="003B62D0"/>
    <w:rsid w:val="003B64A0"/>
    <w:rsid w:val="003B66F7"/>
    <w:rsid w:val="003B68BC"/>
    <w:rsid w:val="003B692B"/>
    <w:rsid w:val="003B6C34"/>
    <w:rsid w:val="003B6D89"/>
    <w:rsid w:val="003B714E"/>
    <w:rsid w:val="003B7402"/>
    <w:rsid w:val="003B7415"/>
    <w:rsid w:val="003B77B1"/>
    <w:rsid w:val="003B791F"/>
    <w:rsid w:val="003C098C"/>
    <w:rsid w:val="003C0BCD"/>
    <w:rsid w:val="003C0C76"/>
    <w:rsid w:val="003C0D12"/>
    <w:rsid w:val="003C12D7"/>
    <w:rsid w:val="003C18F9"/>
    <w:rsid w:val="003C1AEA"/>
    <w:rsid w:val="003C1DB5"/>
    <w:rsid w:val="003C1F1F"/>
    <w:rsid w:val="003C2087"/>
    <w:rsid w:val="003C2160"/>
    <w:rsid w:val="003C24E8"/>
    <w:rsid w:val="003C28BA"/>
    <w:rsid w:val="003C2CF7"/>
    <w:rsid w:val="003C34C7"/>
    <w:rsid w:val="003C3609"/>
    <w:rsid w:val="003C37CA"/>
    <w:rsid w:val="003C37E2"/>
    <w:rsid w:val="003C3ABD"/>
    <w:rsid w:val="003C3C82"/>
    <w:rsid w:val="003C40B3"/>
    <w:rsid w:val="003C4161"/>
    <w:rsid w:val="003C453B"/>
    <w:rsid w:val="003C45B1"/>
    <w:rsid w:val="003C4679"/>
    <w:rsid w:val="003C4A8E"/>
    <w:rsid w:val="003C4B93"/>
    <w:rsid w:val="003C4D21"/>
    <w:rsid w:val="003C4DCE"/>
    <w:rsid w:val="003C59ED"/>
    <w:rsid w:val="003C5CD0"/>
    <w:rsid w:val="003C5D6E"/>
    <w:rsid w:val="003C6BD7"/>
    <w:rsid w:val="003C6CA0"/>
    <w:rsid w:val="003C6F06"/>
    <w:rsid w:val="003C767B"/>
    <w:rsid w:val="003C77FD"/>
    <w:rsid w:val="003C7900"/>
    <w:rsid w:val="003C7BD6"/>
    <w:rsid w:val="003C7EAF"/>
    <w:rsid w:val="003D0115"/>
    <w:rsid w:val="003D01BF"/>
    <w:rsid w:val="003D0390"/>
    <w:rsid w:val="003D03C4"/>
    <w:rsid w:val="003D042C"/>
    <w:rsid w:val="003D0501"/>
    <w:rsid w:val="003D07D9"/>
    <w:rsid w:val="003D0D44"/>
    <w:rsid w:val="003D0E36"/>
    <w:rsid w:val="003D1070"/>
    <w:rsid w:val="003D108A"/>
    <w:rsid w:val="003D158D"/>
    <w:rsid w:val="003D1ADB"/>
    <w:rsid w:val="003D1E0F"/>
    <w:rsid w:val="003D2268"/>
    <w:rsid w:val="003D233C"/>
    <w:rsid w:val="003D26F7"/>
    <w:rsid w:val="003D2E73"/>
    <w:rsid w:val="003D2EDF"/>
    <w:rsid w:val="003D302C"/>
    <w:rsid w:val="003D329A"/>
    <w:rsid w:val="003D3B5F"/>
    <w:rsid w:val="003D41F9"/>
    <w:rsid w:val="003D499A"/>
    <w:rsid w:val="003D4EBC"/>
    <w:rsid w:val="003D551A"/>
    <w:rsid w:val="003D55C8"/>
    <w:rsid w:val="003D5775"/>
    <w:rsid w:val="003D583E"/>
    <w:rsid w:val="003D61B7"/>
    <w:rsid w:val="003D61F4"/>
    <w:rsid w:val="003D6391"/>
    <w:rsid w:val="003D6964"/>
    <w:rsid w:val="003D6B3F"/>
    <w:rsid w:val="003D6E45"/>
    <w:rsid w:val="003D70AD"/>
    <w:rsid w:val="003D70D6"/>
    <w:rsid w:val="003D712D"/>
    <w:rsid w:val="003D776D"/>
    <w:rsid w:val="003D780C"/>
    <w:rsid w:val="003D7D84"/>
    <w:rsid w:val="003E0067"/>
    <w:rsid w:val="003E038F"/>
    <w:rsid w:val="003E07F9"/>
    <w:rsid w:val="003E0C70"/>
    <w:rsid w:val="003E0E11"/>
    <w:rsid w:val="003E0F33"/>
    <w:rsid w:val="003E116C"/>
    <w:rsid w:val="003E1368"/>
    <w:rsid w:val="003E13E7"/>
    <w:rsid w:val="003E1569"/>
    <w:rsid w:val="003E15B8"/>
    <w:rsid w:val="003E203E"/>
    <w:rsid w:val="003E205F"/>
    <w:rsid w:val="003E2ACC"/>
    <w:rsid w:val="003E2F07"/>
    <w:rsid w:val="003E349A"/>
    <w:rsid w:val="003E37E1"/>
    <w:rsid w:val="003E3BB7"/>
    <w:rsid w:val="003E4160"/>
    <w:rsid w:val="003E4324"/>
    <w:rsid w:val="003E45E7"/>
    <w:rsid w:val="003E471E"/>
    <w:rsid w:val="003E479E"/>
    <w:rsid w:val="003E487A"/>
    <w:rsid w:val="003E4A9B"/>
    <w:rsid w:val="003E4BC5"/>
    <w:rsid w:val="003E4E02"/>
    <w:rsid w:val="003E4EBD"/>
    <w:rsid w:val="003E4F28"/>
    <w:rsid w:val="003E4FCB"/>
    <w:rsid w:val="003E51A8"/>
    <w:rsid w:val="003E52D6"/>
    <w:rsid w:val="003E580A"/>
    <w:rsid w:val="003E5C7C"/>
    <w:rsid w:val="003E67E2"/>
    <w:rsid w:val="003E694E"/>
    <w:rsid w:val="003E6A84"/>
    <w:rsid w:val="003E78D9"/>
    <w:rsid w:val="003E79C9"/>
    <w:rsid w:val="003E7BEB"/>
    <w:rsid w:val="003E7FD1"/>
    <w:rsid w:val="003F0001"/>
    <w:rsid w:val="003F041E"/>
    <w:rsid w:val="003F0E95"/>
    <w:rsid w:val="003F1A5D"/>
    <w:rsid w:val="003F1A9F"/>
    <w:rsid w:val="003F1C12"/>
    <w:rsid w:val="003F1D5C"/>
    <w:rsid w:val="003F1EF5"/>
    <w:rsid w:val="003F2CE0"/>
    <w:rsid w:val="003F2E31"/>
    <w:rsid w:val="003F2EF5"/>
    <w:rsid w:val="003F3228"/>
    <w:rsid w:val="003F406F"/>
    <w:rsid w:val="003F439F"/>
    <w:rsid w:val="003F4936"/>
    <w:rsid w:val="003F4F9D"/>
    <w:rsid w:val="003F50DA"/>
    <w:rsid w:val="003F5105"/>
    <w:rsid w:val="003F571A"/>
    <w:rsid w:val="003F5744"/>
    <w:rsid w:val="003F57B7"/>
    <w:rsid w:val="003F5902"/>
    <w:rsid w:val="003F5A79"/>
    <w:rsid w:val="003F6440"/>
    <w:rsid w:val="003F67E2"/>
    <w:rsid w:val="003F68E6"/>
    <w:rsid w:val="003F6976"/>
    <w:rsid w:val="003F6D1E"/>
    <w:rsid w:val="003F6D67"/>
    <w:rsid w:val="003F71BE"/>
    <w:rsid w:val="003F73A6"/>
    <w:rsid w:val="003F761B"/>
    <w:rsid w:val="003F77F7"/>
    <w:rsid w:val="003F7DA3"/>
    <w:rsid w:val="004006C3"/>
    <w:rsid w:val="004012DD"/>
    <w:rsid w:val="00401478"/>
    <w:rsid w:val="0040168B"/>
    <w:rsid w:val="004018CA"/>
    <w:rsid w:val="00401A30"/>
    <w:rsid w:val="00401D3F"/>
    <w:rsid w:val="00403748"/>
    <w:rsid w:val="0040391F"/>
    <w:rsid w:val="00403EAE"/>
    <w:rsid w:val="00405068"/>
    <w:rsid w:val="004056EC"/>
    <w:rsid w:val="00405805"/>
    <w:rsid w:val="004060EA"/>
    <w:rsid w:val="00406958"/>
    <w:rsid w:val="004072E1"/>
    <w:rsid w:val="0040734B"/>
    <w:rsid w:val="004078C5"/>
    <w:rsid w:val="00407AB3"/>
    <w:rsid w:val="004101C4"/>
    <w:rsid w:val="00410ACC"/>
    <w:rsid w:val="00410D1C"/>
    <w:rsid w:val="00410DCB"/>
    <w:rsid w:val="0041129A"/>
    <w:rsid w:val="004112F1"/>
    <w:rsid w:val="004116CF"/>
    <w:rsid w:val="0041177E"/>
    <w:rsid w:val="00411B43"/>
    <w:rsid w:val="00411FC2"/>
    <w:rsid w:val="00412956"/>
    <w:rsid w:val="004129C7"/>
    <w:rsid w:val="00412DF2"/>
    <w:rsid w:val="00412FE8"/>
    <w:rsid w:val="004132D9"/>
    <w:rsid w:val="00413599"/>
    <w:rsid w:val="00413B41"/>
    <w:rsid w:val="00413CFC"/>
    <w:rsid w:val="00413D6A"/>
    <w:rsid w:val="00414014"/>
    <w:rsid w:val="00414467"/>
    <w:rsid w:val="00414AC7"/>
    <w:rsid w:val="004154A4"/>
    <w:rsid w:val="0041562D"/>
    <w:rsid w:val="0041573C"/>
    <w:rsid w:val="00415855"/>
    <w:rsid w:val="004159E4"/>
    <w:rsid w:val="00416242"/>
    <w:rsid w:val="0041645B"/>
    <w:rsid w:val="0041660A"/>
    <w:rsid w:val="004168D2"/>
    <w:rsid w:val="00416FB2"/>
    <w:rsid w:val="00417080"/>
    <w:rsid w:val="0041717E"/>
    <w:rsid w:val="0041784C"/>
    <w:rsid w:val="00417D13"/>
    <w:rsid w:val="00420186"/>
    <w:rsid w:val="00420500"/>
    <w:rsid w:val="00420555"/>
    <w:rsid w:val="00420888"/>
    <w:rsid w:val="004215F9"/>
    <w:rsid w:val="00421951"/>
    <w:rsid w:val="004219F0"/>
    <w:rsid w:val="00421AF1"/>
    <w:rsid w:val="00421E41"/>
    <w:rsid w:val="004221A5"/>
    <w:rsid w:val="00422489"/>
    <w:rsid w:val="00422556"/>
    <w:rsid w:val="004225AA"/>
    <w:rsid w:val="004225FB"/>
    <w:rsid w:val="00422FE2"/>
    <w:rsid w:val="004230C7"/>
    <w:rsid w:val="0042329B"/>
    <w:rsid w:val="0042347A"/>
    <w:rsid w:val="0042356C"/>
    <w:rsid w:val="00423BA3"/>
    <w:rsid w:val="00423F7E"/>
    <w:rsid w:val="004241E4"/>
    <w:rsid w:val="004242A1"/>
    <w:rsid w:val="004248B0"/>
    <w:rsid w:val="00424D01"/>
    <w:rsid w:val="00424FCA"/>
    <w:rsid w:val="00425736"/>
    <w:rsid w:val="00425DA9"/>
    <w:rsid w:val="004260AE"/>
    <w:rsid w:val="00426128"/>
    <w:rsid w:val="00426319"/>
    <w:rsid w:val="0042651E"/>
    <w:rsid w:val="00426B2B"/>
    <w:rsid w:val="00426C08"/>
    <w:rsid w:val="00427E3D"/>
    <w:rsid w:val="00427ECB"/>
    <w:rsid w:val="00427FCA"/>
    <w:rsid w:val="004304E0"/>
    <w:rsid w:val="00430AD6"/>
    <w:rsid w:val="0043111C"/>
    <w:rsid w:val="004315C9"/>
    <w:rsid w:val="0043179D"/>
    <w:rsid w:val="004318C0"/>
    <w:rsid w:val="004319E9"/>
    <w:rsid w:val="00431CFE"/>
    <w:rsid w:val="00431EA0"/>
    <w:rsid w:val="00432B0C"/>
    <w:rsid w:val="0043327C"/>
    <w:rsid w:val="004334E5"/>
    <w:rsid w:val="00433824"/>
    <w:rsid w:val="00433989"/>
    <w:rsid w:val="00433A65"/>
    <w:rsid w:val="00433AAD"/>
    <w:rsid w:val="00433E1E"/>
    <w:rsid w:val="00434706"/>
    <w:rsid w:val="00434C59"/>
    <w:rsid w:val="00434DE7"/>
    <w:rsid w:val="00434E8C"/>
    <w:rsid w:val="00435A1D"/>
    <w:rsid w:val="00435FC4"/>
    <w:rsid w:val="00436530"/>
    <w:rsid w:val="0043662B"/>
    <w:rsid w:val="0043679F"/>
    <w:rsid w:val="004368AB"/>
    <w:rsid w:val="004369EC"/>
    <w:rsid w:val="00436BA4"/>
    <w:rsid w:val="00436F6B"/>
    <w:rsid w:val="004375CA"/>
    <w:rsid w:val="004375E7"/>
    <w:rsid w:val="0043767A"/>
    <w:rsid w:val="00437A2E"/>
    <w:rsid w:val="00437E43"/>
    <w:rsid w:val="00437E8C"/>
    <w:rsid w:val="00437F54"/>
    <w:rsid w:val="004404C9"/>
    <w:rsid w:val="00440F80"/>
    <w:rsid w:val="004412BC"/>
    <w:rsid w:val="00441348"/>
    <w:rsid w:val="0044147E"/>
    <w:rsid w:val="00441670"/>
    <w:rsid w:val="004417A8"/>
    <w:rsid w:val="00441B3C"/>
    <w:rsid w:val="0044237C"/>
    <w:rsid w:val="004425DA"/>
    <w:rsid w:val="0044264B"/>
    <w:rsid w:val="00442A4B"/>
    <w:rsid w:val="00442BCD"/>
    <w:rsid w:val="00442DCE"/>
    <w:rsid w:val="00442E95"/>
    <w:rsid w:val="00442FAF"/>
    <w:rsid w:val="004432C8"/>
    <w:rsid w:val="00443794"/>
    <w:rsid w:val="00443809"/>
    <w:rsid w:val="00443825"/>
    <w:rsid w:val="004448B1"/>
    <w:rsid w:val="00444A5E"/>
    <w:rsid w:val="00444ECF"/>
    <w:rsid w:val="004455FE"/>
    <w:rsid w:val="00445B6E"/>
    <w:rsid w:val="00445E76"/>
    <w:rsid w:val="004464DD"/>
    <w:rsid w:val="00446DD6"/>
    <w:rsid w:val="004470EC"/>
    <w:rsid w:val="0044713E"/>
    <w:rsid w:val="00447CE2"/>
    <w:rsid w:val="00447F9C"/>
    <w:rsid w:val="00450080"/>
    <w:rsid w:val="00450254"/>
    <w:rsid w:val="004503A9"/>
    <w:rsid w:val="00450773"/>
    <w:rsid w:val="00450D39"/>
    <w:rsid w:val="00451101"/>
    <w:rsid w:val="00451167"/>
    <w:rsid w:val="00451261"/>
    <w:rsid w:val="004513B5"/>
    <w:rsid w:val="00451FC9"/>
    <w:rsid w:val="0045216B"/>
    <w:rsid w:val="00452628"/>
    <w:rsid w:val="00453403"/>
    <w:rsid w:val="004536FD"/>
    <w:rsid w:val="00453894"/>
    <w:rsid w:val="00453C03"/>
    <w:rsid w:val="00453F50"/>
    <w:rsid w:val="00454052"/>
    <w:rsid w:val="004543C1"/>
    <w:rsid w:val="00454639"/>
    <w:rsid w:val="0045540E"/>
    <w:rsid w:val="00455418"/>
    <w:rsid w:val="004558E6"/>
    <w:rsid w:val="00455921"/>
    <w:rsid w:val="00455D04"/>
    <w:rsid w:val="004562D0"/>
    <w:rsid w:val="0045637D"/>
    <w:rsid w:val="004565D1"/>
    <w:rsid w:val="004567B8"/>
    <w:rsid w:val="00456817"/>
    <w:rsid w:val="004569E4"/>
    <w:rsid w:val="00457058"/>
    <w:rsid w:val="00457059"/>
    <w:rsid w:val="004578FB"/>
    <w:rsid w:val="0045792F"/>
    <w:rsid w:val="00457D61"/>
    <w:rsid w:val="00457D7B"/>
    <w:rsid w:val="00457DD1"/>
    <w:rsid w:val="0046009D"/>
    <w:rsid w:val="00460212"/>
    <w:rsid w:val="00460506"/>
    <w:rsid w:val="00460678"/>
    <w:rsid w:val="004606E0"/>
    <w:rsid w:val="00460B16"/>
    <w:rsid w:val="00460C1D"/>
    <w:rsid w:val="00460FF8"/>
    <w:rsid w:val="004611E4"/>
    <w:rsid w:val="00461336"/>
    <w:rsid w:val="0046158F"/>
    <w:rsid w:val="00461B00"/>
    <w:rsid w:val="00461D8A"/>
    <w:rsid w:val="00461E8F"/>
    <w:rsid w:val="00462104"/>
    <w:rsid w:val="004621BF"/>
    <w:rsid w:val="004625A6"/>
    <w:rsid w:val="004627A8"/>
    <w:rsid w:val="00462A34"/>
    <w:rsid w:val="00462F0A"/>
    <w:rsid w:val="00463027"/>
    <w:rsid w:val="004631E2"/>
    <w:rsid w:val="0046344B"/>
    <w:rsid w:val="00463530"/>
    <w:rsid w:val="00463A9C"/>
    <w:rsid w:val="00463E60"/>
    <w:rsid w:val="00463F25"/>
    <w:rsid w:val="004641F1"/>
    <w:rsid w:val="00464409"/>
    <w:rsid w:val="00464531"/>
    <w:rsid w:val="0046495D"/>
    <w:rsid w:val="00464B06"/>
    <w:rsid w:val="00464B60"/>
    <w:rsid w:val="004654F9"/>
    <w:rsid w:val="00465668"/>
    <w:rsid w:val="004657AB"/>
    <w:rsid w:val="0046581C"/>
    <w:rsid w:val="004659A6"/>
    <w:rsid w:val="004663B1"/>
    <w:rsid w:val="0046664D"/>
    <w:rsid w:val="00466AB7"/>
    <w:rsid w:val="004671B6"/>
    <w:rsid w:val="00467244"/>
    <w:rsid w:val="004672CB"/>
    <w:rsid w:val="00467649"/>
    <w:rsid w:val="00467D1D"/>
    <w:rsid w:val="00467EC2"/>
    <w:rsid w:val="004700F9"/>
    <w:rsid w:val="00470118"/>
    <w:rsid w:val="0047083E"/>
    <w:rsid w:val="0047128E"/>
    <w:rsid w:val="004719CC"/>
    <w:rsid w:val="0047211B"/>
    <w:rsid w:val="004721D6"/>
    <w:rsid w:val="00472D5F"/>
    <w:rsid w:val="00472EBD"/>
    <w:rsid w:val="00473043"/>
    <w:rsid w:val="004730AF"/>
    <w:rsid w:val="00473152"/>
    <w:rsid w:val="004731FC"/>
    <w:rsid w:val="0047377B"/>
    <w:rsid w:val="004738EE"/>
    <w:rsid w:val="00473911"/>
    <w:rsid w:val="00473B89"/>
    <w:rsid w:val="0047410F"/>
    <w:rsid w:val="00474A6C"/>
    <w:rsid w:val="00474E6A"/>
    <w:rsid w:val="0047518A"/>
    <w:rsid w:val="004755C9"/>
    <w:rsid w:val="0047572B"/>
    <w:rsid w:val="00475B1C"/>
    <w:rsid w:val="00475D43"/>
    <w:rsid w:val="00476762"/>
    <w:rsid w:val="004767C9"/>
    <w:rsid w:val="00476816"/>
    <w:rsid w:val="00476DFB"/>
    <w:rsid w:val="00477111"/>
    <w:rsid w:val="0047796E"/>
    <w:rsid w:val="00477E34"/>
    <w:rsid w:val="00477FE5"/>
    <w:rsid w:val="00480330"/>
    <w:rsid w:val="00480617"/>
    <w:rsid w:val="00480912"/>
    <w:rsid w:val="00481167"/>
    <w:rsid w:val="004815C7"/>
    <w:rsid w:val="004819E8"/>
    <w:rsid w:val="00481DDC"/>
    <w:rsid w:val="00481FBE"/>
    <w:rsid w:val="0048205D"/>
    <w:rsid w:val="00482619"/>
    <w:rsid w:val="004826CD"/>
    <w:rsid w:val="004828DF"/>
    <w:rsid w:val="00482983"/>
    <w:rsid w:val="00482A8C"/>
    <w:rsid w:val="00482E86"/>
    <w:rsid w:val="00482F42"/>
    <w:rsid w:val="00482F80"/>
    <w:rsid w:val="004832BD"/>
    <w:rsid w:val="004833CF"/>
    <w:rsid w:val="00483571"/>
    <w:rsid w:val="00483E0F"/>
    <w:rsid w:val="0048413A"/>
    <w:rsid w:val="00484AE4"/>
    <w:rsid w:val="00484E23"/>
    <w:rsid w:val="00485234"/>
    <w:rsid w:val="00485806"/>
    <w:rsid w:val="00485B70"/>
    <w:rsid w:val="00485F42"/>
    <w:rsid w:val="00486954"/>
    <w:rsid w:val="00486DFA"/>
    <w:rsid w:val="00486ECD"/>
    <w:rsid w:val="00486F04"/>
    <w:rsid w:val="00486FA6"/>
    <w:rsid w:val="00487007"/>
    <w:rsid w:val="004874AD"/>
    <w:rsid w:val="004875F1"/>
    <w:rsid w:val="0048766C"/>
    <w:rsid w:val="00487CBD"/>
    <w:rsid w:val="00487FB9"/>
    <w:rsid w:val="00490539"/>
    <w:rsid w:val="004908AC"/>
    <w:rsid w:val="00490BA5"/>
    <w:rsid w:val="00490CE5"/>
    <w:rsid w:val="00490FA9"/>
    <w:rsid w:val="004911DE"/>
    <w:rsid w:val="0049127F"/>
    <w:rsid w:val="00491322"/>
    <w:rsid w:val="0049140F"/>
    <w:rsid w:val="0049144C"/>
    <w:rsid w:val="004917B3"/>
    <w:rsid w:val="0049210A"/>
    <w:rsid w:val="00492402"/>
    <w:rsid w:val="00492B04"/>
    <w:rsid w:val="0049361F"/>
    <w:rsid w:val="0049376E"/>
    <w:rsid w:val="0049437E"/>
    <w:rsid w:val="004947B3"/>
    <w:rsid w:val="00494846"/>
    <w:rsid w:val="00494987"/>
    <w:rsid w:val="00494A44"/>
    <w:rsid w:val="00494BB6"/>
    <w:rsid w:val="004950B9"/>
    <w:rsid w:val="00495942"/>
    <w:rsid w:val="00495E6F"/>
    <w:rsid w:val="0049613C"/>
    <w:rsid w:val="0049626F"/>
    <w:rsid w:val="0049681B"/>
    <w:rsid w:val="00496ADB"/>
    <w:rsid w:val="0049716A"/>
    <w:rsid w:val="0049770E"/>
    <w:rsid w:val="0049796F"/>
    <w:rsid w:val="00497DAA"/>
    <w:rsid w:val="00497DC0"/>
    <w:rsid w:val="004A0812"/>
    <w:rsid w:val="004A0A37"/>
    <w:rsid w:val="004A0E47"/>
    <w:rsid w:val="004A1073"/>
    <w:rsid w:val="004A1169"/>
    <w:rsid w:val="004A1217"/>
    <w:rsid w:val="004A1A3A"/>
    <w:rsid w:val="004A1FA5"/>
    <w:rsid w:val="004A275E"/>
    <w:rsid w:val="004A2892"/>
    <w:rsid w:val="004A2F58"/>
    <w:rsid w:val="004A32B9"/>
    <w:rsid w:val="004A3316"/>
    <w:rsid w:val="004A3449"/>
    <w:rsid w:val="004A3D4E"/>
    <w:rsid w:val="004A3D59"/>
    <w:rsid w:val="004A3FDD"/>
    <w:rsid w:val="004A4028"/>
    <w:rsid w:val="004A4264"/>
    <w:rsid w:val="004A46AD"/>
    <w:rsid w:val="004A5A6A"/>
    <w:rsid w:val="004A5C7C"/>
    <w:rsid w:val="004A6019"/>
    <w:rsid w:val="004A61F5"/>
    <w:rsid w:val="004A63C7"/>
    <w:rsid w:val="004A6B8D"/>
    <w:rsid w:val="004A6F52"/>
    <w:rsid w:val="004A7240"/>
    <w:rsid w:val="004A79F2"/>
    <w:rsid w:val="004A7CF6"/>
    <w:rsid w:val="004B0B0B"/>
    <w:rsid w:val="004B0B1B"/>
    <w:rsid w:val="004B0DED"/>
    <w:rsid w:val="004B14EE"/>
    <w:rsid w:val="004B15E4"/>
    <w:rsid w:val="004B1727"/>
    <w:rsid w:val="004B1C76"/>
    <w:rsid w:val="004B22B6"/>
    <w:rsid w:val="004B22B7"/>
    <w:rsid w:val="004B28A1"/>
    <w:rsid w:val="004B29DC"/>
    <w:rsid w:val="004B35F2"/>
    <w:rsid w:val="004B3843"/>
    <w:rsid w:val="004B3AA7"/>
    <w:rsid w:val="004B4068"/>
    <w:rsid w:val="004B4829"/>
    <w:rsid w:val="004B4C63"/>
    <w:rsid w:val="004B4ED3"/>
    <w:rsid w:val="004B500A"/>
    <w:rsid w:val="004B5145"/>
    <w:rsid w:val="004B52C6"/>
    <w:rsid w:val="004B5437"/>
    <w:rsid w:val="004B562F"/>
    <w:rsid w:val="004B5CD3"/>
    <w:rsid w:val="004B64C3"/>
    <w:rsid w:val="004B67E3"/>
    <w:rsid w:val="004B68CA"/>
    <w:rsid w:val="004B6D4D"/>
    <w:rsid w:val="004B6DCA"/>
    <w:rsid w:val="004B6E2D"/>
    <w:rsid w:val="004B74DC"/>
    <w:rsid w:val="004B799B"/>
    <w:rsid w:val="004B7C36"/>
    <w:rsid w:val="004C0BEE"/>
    <w:rsid w:val="004C0E2F"/>
    <w:rsid w:val="004C1151"/>
    <w:rsid w:val="004C1187"/>
    <w:rsid w:val="004C1A8B"/>
    <w:rsid w:val="004C2043"/>
    <w:rsid w:val="004C2D41"/>
    <w:rsid w:val="004C2D96"/>
    <w:rsid w:val="004C31D6"/>
    <w:rsid w:val="004C3294"/>
    <w:rsid w:val="004C3DEE"/>
    <w:rsid w:val="004C3F37"/>
    <w:rsid w:val="004C41E3"/>
    <w:rsid w:val="004C4319"/>
    <w:rsid w:val="004C4BBE"/>
    <w:rsid w:val="004C4C9F"/>
    <w:rsid w:val="004C4D6B"/>
    <w:rsid w:val="004C4E1B"/>
    <w:rsid w:val="004C5002"/>
    <w:rsid w:val="004C528C"/>
    <w:rsid w:val="004C52D6"/>
    <w:rsid w:val="004C54E0"/>
    <w:rsid w:val="004C5BB8"/>
    <w:rsid w:val="004C5FBA"/>
    <w:rsid w:val="004C64AE"/>
    <w:rsid w:val="004C690A"/>
    <w:rsid w:val="004C695F"/>
    <w:rsid w:val="004C698A"/>
    <w:rsid w:val="004C69A9"/>
    <w:rsid w:val="004C6FCE"/>
    <w:rsid w:val="004C6FF9"/>
    <w:rsid w:val="004C72F0"/>
    <w:rsid w:val="004C7303"/>
    <w:rsid w:val="004C74CB"/>
    <w:rsid w:val="004C7712"/>
    <w:rsid w:val="004C7B91"/>
    <w:rsid w:val="004D0029"/>
    <w:rsid w:val="004D04A7"/>
    <w:rsid w:val="004D1359"/>
    <w:rsid w:val="004D17BE"/>
    <w:rsid w:val="004D1AB0"/>
    <w:rsid w:val="004D1E7D"/>
    <w:rsid w:val="004D21CC"/>
    <w:rsid w:val="004D23D6"/>
    <w:rsid w:val="004D30B9"/>
    <w:rsid w:val="004D3701"/>
    <w:rsid w:val="004D3BD3"/>
    <w:rsid w:val="004D427E"/>
    <w:rsid w:val="004D4600"/>
    <w:rsid w:val="004D4ACC"/>
    <w:rsid w:val="004D4D14"/>
    <w:rsid w:val="004D4D34"/>
    <w:rsid w:val="004D53B0"/>
    <w:rsid w:val="004D5908"/>
    <w:rsid w:val="004D5A38"/>
    <w:rsid w:val="004D6C07"/>
    <w:rsid w:val="004D70A9"/>
    <w:rsid w:val="004D74C6"/>
    <w:rsid w:val="004D7518"/>
    <w:rsid w:val="004D76FC"/>
    <w:rsid w:val="004D7B62"/>
    <w:rsid w:val="004E0188"/>
    <w:rsid w:val="004E03A0"/>
    <w:rsid w:val="004E0513"/>
    <w:rsid w:val="004E0678"/>
    <w:rsid w:val="004E09D0"/>
    <w:rsid w:val="004E106A"/>
    <w:rsid w:val="004E107F"/>
    <w:rsid w:val="004E118F"/>
    <w:rsid w:val="004E15D3"/>
    <w:rsid w:val="004E19BF"/>
    <w:rsid w:val="004E1FA8"/>
    <w:rsid w:val="004E2030"/>
    <w:rsid w:val="004E21AB"/>
    <w:rsid w:val="004E2233"/>
    <w:rsid w:val="004E23C9"/>
    <w:rsid w:val="004E2F55"/>
    <w:rsid w:val="004E329E"/>
    <w:rsid w:val="004E331D"/>
    <w:rsid w:val="004E37E7"/>
    <w:rsid w:val="004E38AC"/>
    <w:rsid w:val="004E4484"/>
    <w:rsid w:val="004E47CD"/>
    <w:rsid w:val="004E485B"/>
    <w:rsid w:val="004E4C4E"/>
    <w:rsid w:val="004E4E4B"/>
    <w:rsid w:val="004E5229"/>
    <w:rsid w:val="004E541F"/>
    <w:rsid w:val="004E54F8"/>
    <w:rsid w:val="004E56C0"/>
    <w:rsid w:val="004E57A4"/>
    <w:rsid w:val="004E59AF"/>
    <w:rsid w:val="004E5D3E"/>
    <w:rsid w:val="004E6010"/>
    <w:rsid w:val="004E62CA"/>
    <w:rsid w:val="004E64A6"/>
    <w:rsid w:val="004E6DF0"/>
    <w:rsid w:val="004E6EC7"/>
    <w:rsid w:val="004E747D"/>
    <w:rsid w:val="004E7797"/>
    <w:rsid w:val="004E7DC5"/>
    <w:rsid w:val="004F0464"/>
    <w:rsid w:val="004F077C"/>
    <w:rsid w:val="004F0CC2"/>
    <w:rsid w:val="004F1235"/>
    <w:rsid w:val="004F1524"/>
    <w:rsid w:val="004F154F"/>
    <w:rsid w:val="004F19DA"/>
    <w:rsid w:val="004F2245"/>
    <w:rsid w:val="004F2563"/>
    <w:rsid w:val="004F25CE"/>
    <w:rsid w:val="004F2A0D"/>
    <w:rsid w:val="004F2A60"/>
    <w:rsid w:val="004F2F18"/>
    <w:rsid w:val="004F3A66"/>
    <w:rsid w:val="004F3D69"/>
    <w:rsid w:val="004F3E67"/>
    <w:rsid w:val="004F4423"/>
    <w:rsid w:val="004F4744"/>
    <w:rsid w:val="004F4770"/>
    <w:rsid w:val="004F4993"/>
    <w:rsid w:val="004F4F8C"/>
    <w:rsid w:val="004F51DA"/>
    <w:rsid w:val="004F52E8"/>
    <w:rsid w:val="004F5826"/>
    <w:rsid w:val="004F5B63"/>
    <w:rsid w:val="004F5FEC"/>
    <w:rsid w:val="004F609B"/>
    <w:rsid w:val="004F626D"/>
    <w:rsid w:val="004F6311"/>
    <w:rsid w:val="004F6550"/>
    <w:rsid w:val="004F6775"/>
    <w:rsid w:val="004F6B75"/>
    <w:rsid w:val="004F6DE5"/>
    <w:rsid w:val="004F7BBA"/>
    <w:rsid w:val="004F7FEF"/>
    <w:rsid w:val="00500048"/>
    <w:rsid w:val="005001D7"/>
    <w:rsid w:val="00500C77"/>
    <w:rsid w:val="00501182"/>
    <w:rsid w:val="005012BA"/>
    <w:rsid w:val="005015FE"/>
    <w:rsid w:val="00501875"/>
    <w:rsid w:val="00501DCF"/>
    <w:rsid w:val="00502121"/>
    <w:rsid w:val="00502321"/>
    <w:rsid w:val="00502517"/>
    <w:rsid w:val="00502806"/>
    <w:rsid w:val="0050289F"/>
    <w:rsid w:val="005028B5"/>
    <w:rsid w:val="00502DF8"/>
    <w:rsid w:val="0050320F"/>
    <w:rsid w:val="005034A0"/>
    <w:rsid w:val="005034D8"/>
    <w:rsid w:val="005037A3"/>
    <w:rsid w:val="00503D04"/>
    <w:rsid w:val="00503FB2"/>
    <w:rsid w:val="00504075"/>
    <w:rsid w:val="00504478"/>
    <w:rsid w:val="00504597"/>
    <w:rsid w:val="00504884"/>
    <w:rsid w:val="0050492A"/>
    <w:rsid w:val="00504D68"/>
    <w:rsid w:val="00505B1C"/>
    <w:rsid w:val="00505DED"/>
    <w:rsid w:val="00505E46"/>
    <w:rsid w:val="00506256"/>
    <w:rsid w:val="0050664D"/>
    <w:rsid w:val="00506BCE"/>
    <w:rsid w:val="00506CBC"/>
    <w:rsid w:val="0050743A"/>
    <w:rsid w:val="005076D7"/>
    <w:rsid w:val="00507752"/>
    <w:rsid w:val="00507927"/>
    <w:rsid w:val="00507D2C"/>
    <w:rsid w:val="00507F21"/>
    <w:rsid w:val="00507FEA"/>
    <w:rsid w:val="00510B72"/>
    <w:rsid w:val="00510F7D"/>
    <w:rsid w:val="005112E4"/>
    <w:rsid w:val="0051150E"/>
    <w:rsid w:val="0051155A"/>
    <w:rsid w:val="0051159C"/>
    <w:rsid w:val="00512084"/>
    <w:rsid w:val="00512389"/>
    <w:rsid w:val="005127BA"/>
    <w:rsid w:val="0051281F"/>
    <w:rsid w:val="00512868"/>
    <w:rsid w:val="00512884"/>
    <w:rsid w:val="005129C0"/>
    <w:rsid w:val="00512B13"/>
    <w:rsid w:val="005130F1"/>
    <w:rsid w:val="0051387D"/>
    <w:rsid w:val="00513A7B"/>
    <w:rsid w:val="00513B71"/>
    <w:rsid w:val="00514399"/>
    <w:rsid w:val="0051440C"/>
    <w:rsid w:val="00514ADB"/>
    <w:rsid w:val="00514E29"/>
    <w:rsid w:val="00515963"/>
    <w:rsid w:val="00515C45"/>
    <w:rsid w:val="00515E81"/>
    <w:rsid w:val="0051632B"/>
    <w:rsid w:val="00516C1A"/>
    <w:rsid w:val="00516D53"/>
    <w:rsid w:val="005174D8"/>
    <w:rsid w:val="00517863"/>
    <w:rsid w:val="00517B9F"/>
    <w:rsid w:val="005200ED"/>
    <w:rsid w:val="0052049F"/>
    <w:rsid w:val="00520990"/>
    <w:rsid w:val="00520BC8"/>
    <w:rsid w:val="00521071"/>
    <w:rsid w:val="0052185B"/>
    <w:rsid w:val="00521B54"/>
    <w:rsid w:val="00521CDB"/>
    <w:rsid w:val="00521D7B"/>
    <w:rsid w:val="005223CA"/>
    <w:rsid w:val="0052263C"/>
    <w:rsid w:val="00522646"/>
    <w:rsid w:val="00522E19"/>
    <w:rsid w:val="005230F2"/>
    <w:rsid w:val="005231F7"/>
    <w:rsid w:val="00523629"/>
    <w:rsid w:val="0052367D"/>
    <w:rsid w:val="00523BCE"/>
    <w:rsid w:val="00523CA8"/>
    <w:rsid w:val="00523E5F"/>
    <w:rsid w:val="005240D1"/>
    <w:rsid w:val="00524CEF"/>
    <w:rsid w:val="00524F25"/>
    <w:rsid w:val="00525390"/>
    <w:rsid w:val="005254A3"/>
    <w:rsid w:val="00525869"/>
    <w:rsid w:val="0052609B"/>
    <w:rsid w:val="00526870"/>
    <w:rsid w:val="00526F4C"/>
    <w:rsid w:val="00526F78"/>
    <w:rsid w:val="00527F9E"/>
    <w:rsid w:val="00530064"/>
    <w:rsid w:val="0053011D"/>
    <w:rsid w:val="005303FE"/>
    <w:rsid w:val="0053043F"/>
    <w:rsid w:val="00530955"/>
    <w:rsid w:val="005309A6"/>
    <w:rsid w:val="00530A8D"/>
    <w:rsid w:val="00530B72"/>
    <w:rsid w:val="00530B95"/>
    <w:rsid w:val="00530E33"/>
    <w:rsid w:val="00530E86"/>
    <w:rsid w:val="00531176"/>
    <w:rsid w:val="005312A7"/>
    <w:rsid w:val="00531442"/>
    <w:rsid w:val="00531865"/>
    <w:rsid w:val="005325BE"/>
    <w:rsid w:val="0053278B"/>
    <w:rsid w:val="005327B6"/>
    <w:rsid w:val="00532B65"/>
    <w:rsid w:val="00532E56"/>
    <w:rsid w:val="00532F8A"/>
    <w:rsid w:val="0053347C"/>
    <w:rsid w:val="00533841"/>
    <w:rsid w:val="0053449D"/>
    <w:rsid w:val="00534810"/>
    <w:rsid w:val="00534B51"/>
    <w:rsid w:val="00534FEF"/>
    <w:rsid w:val="0053510D"/>
    <w:rsid w:val="005353A3"/>
    <w:rsid w:val="005353D0"/>
    <w:rsid w:val="00535501"/>
    <w:rsid w:val="00535659"/>
    <w:rsid w:val="005356BE"/>
    <w:rsid w:val="00535B91"/>
    <w:rsid w:val="00535E03"/>
    <w:rsid w:val="005361CB"/>
    <w:rsid w:val="00536740"/>
    <w:rsid w:val="00536ACF"/>
    <w:rsid w:val="00536D43"/>
    <w:rsid w:val="00536FD3"/>
    <w:rsid w:val="0053770E"/>
    <w:rsid w:val="0053794B"/>
    <w:rsid w:val="00540163"/>
    <w:rsid w:val="00540CE0"/>
    <w:rsid w:val="00540DF7"/>
    <w:rsid w:val="0054127C"/>
    <w:rsid w:val="00541507"/>
    <w:rsid w:val="00541EF3"/>
    <w:rsid w:val="00541F0D"/>
    <w:rsid w:val="00542A46"/>
    <w:rsid w:val="00543295"/>
    <w:rsid w:val="00543550"/>
    <w:rsid w:val="005436AD"/>
    <w:rsid w:val="00543DBB"/>
    <w:rsid w:val="005445D4"/>
    <w:rsid w:val="00544BE7"/>
    <w:rsid w:val="00544C6C"/>
    <w:rsid w:val="00545C5D"/>
    <w:rsid w:val="00545C80"/>
    <w:rsid w:val="00545D14"/>
    <w:rsid w:val="00545DFE"/>
    <w:rsid w:val="005467E0"/>
    <w:rsid w:val="005468DE"/>
    <w:rsid w:val="00547120"/>
    <w:rsid w:val="005474D6"/>
    <w:rsid w:val="00547820"/>
    <w:rsid w:val="005478B5"/>
    <w:rsid w:val="005479AB"/>
    <w:rsid w:val="005479DE"/>
    <w:rsid w:val="0055079B"/>
    <w:rsid w:val="00550942"/>
    <w:rsid w:val="00550B45"/>
    <w:rsid w:val="00550D9D"/>
    <w:rsid w:val="005521F6"/>
    <w:rsid w:val="005525C9"/>
    <w:rsid w:val="005528CA"/>
    <w:rsid w:val="00552E03"/>
    <w:rsid w:val="005530DB"/>
    <w:rsid w:val="0055318B"/>
    <w:rsid w:val="005533B8"/>
    <w:rsid w:val="005538B4"/>
    <w:rsid w:val="0055457F"/>
    <w:rsid w:val="0055479D"/>
    <w:rsid w:val="00554D4E"/>
    <w:rsid w:val="005558FC"/>
    <w:rsid w:val="00555AC1"/>
    <w:rsid w:val="00555D9C"/>
    <w:rsid w:val="00555DCD"/>
    <w:rsid w:val="0055625B"/>
    <w:rsid w:val="005563A4"/>
    <w:rsid w:val="00556467"/>
    <w:rsid w:val="00556578"/>
    <w:rsid w:val="005565D3"/>
    <w:rsid w:val="00557031"/>
    <w:rsid w:val="0055761A"/>
    <w:rsid w:val="0055787F"/>
    <w:rsid w:val="00557C8F"/>
    <w:rsid w:val="00560AA1"/>
    <w:rsid w:val="00560CB1"/>
    <w:rsid w:val="0056106A"/>
    <w:rsid w:val="00561450"/>
    <w:rsid w:val="0056202D"/>
    <w:rsid w:val="0056206A"/>
    <w:rsid w:val="005620C3"/>
    <w:rsid w:val="0056213C"/>
    <w:rsid w:val="00562192"/>
    <w:rsid w:val="00562647"/>
    <w:rsid w:val="00562C98"/>
    <w:rsid w:val="00562EE6"/>
    <w:rsid w:val="00563BEA"/>
    <w:rsid w:val="005640E9"/>
    <w:rsid w:val="00564527"/>
    <w:rsid w:val="0056481B"/>
    <w:rsid w:val="00564824"/>
    <w:rsid w:val="00564B05"/>
    <w:rsid w:val="00564D8C"/>
    <w:rsid w:val="005651A8"/>
    <w:rsid w:val="00565320"/>
    <w:rsid w:val="00565473"/>
    <w:rsid w:val="0056559C"/>
    <w:rsid w:val="005655DE"/>
    <w:rsid w:val="00565CCF"/>
    <w:rsid w:val="00565CE3"/>
    <w:rsid w:val="00565DB3"/>
    <w:rsid w:val="005663C5"/>
    <w:rsid w:val="00566B6B"/>
    <w:rsid w:val="00566C47"/>
    <w:rsid w:val="00566E39"/>
    <w:rsid w:val="00566E75"/>
    <w:rsid w:val="00566E88"/>
    <w:rsid w:val="00567558"/>
    <w:rsid w:val="0056760E"/>
    <w:rsid w:val="00567BBF"/>
    <w:rsid w:val="00567C78"/>
    <w:rsid w:val="00567CC1"/>
    <w:rsid w:val="005701B7"/>
    <w:rsid w:val="005707BA"/>
    <w:rsid w:val="0057099B"/>
    <w:rsid w:val="00570DD1"/>
    <w:rsid w:val="005714D8"/>
    <w:rsid w:val="00571752"/>
    <w:rsid w:val="00571772"/>
    <w:rsid w:val="00572222"/>
    <w:rsid w:val="0057240A"/>
    <w:rsid w:val="005729BF"/>
    <w:rsid w:val="00572C83"/>
    <w:rsid w:val="00572CE8"/>
    <w:rsid w:val="005730C6"/>
    <w:rsid w:val="00573182"/>
    <w:rsid w:val="005739DA"/>
    <w:rsid w:val="00573AB5"/>
    <w:rsid w:val="00574072"/>
    <w:rsid w:val="005741BF"/>
    <w:rsid w:val="00574465"/>
    <w:rsid w:val="005745FE"/>
    <w:rsid w:val="0057477C"/>
    <w:rsid w:val="005748D0"/>
    <w:rsid w:val="00574E45"/>
    <w:rsid w:val="005750D4"/>
    <w:rsid w:val="00575261"/>
    <w:rsid w:val="00575289"/>
    <w:rsid w:val="00575342"/>
    <w:rsid w:val="005756C7"/>
    <w:rsid w:val="0057599F"/>
    <w:rsid w:val="00575EF1"/>
    <w:rsid w:val="00576136"/>
    <w:rsid w:val="00576CF1"/>
    <w:rsid w:val="005775E3"/>
    <w:rsid w:val="0057791D"/>
    <w:rsid w:val="00577B47"/>
    <w:rsid w:val="00577BA8"/>
    <w:rsid w:val="00577C92"/>
    <w:rsid w:val="005805E0"/>
    <w:rsid w:val="0058074E"/>
    <w:rsid w:val="00580822"/>
    <w:rsid w:val="00580B01"/>
    <w:rsid w:val="00580B61"/>
    <w:rsid w:val="005810A4"/>
    <w:rsid w:val="005811F0"/>
    <w:rsid w:val="00581843"/>
    <w:rsid w:val="00581927"/>
    <w:rsid w:val="00581C68"/>
    <w:rsid w:val="0058229D"/>
    <w:rsid w:val="005823CE"/>
    <w:rsid w:val="00582828"/>
    <w:rsid w:val="00582B16"/>
    <w:rsid w:val="00582D0E"/>
    <w:rsid w:val="00582DF9"/>
    <w:rsid w:val="00583899"/>
    <w:rsid w:val="00583BC6"/>
    <w:rsid w:val="0058447E"/>
    <w:rsid w:val="00584B21"/>
    <w:rsid w:val="005860B4"/>
    <w:rsid w:val="00586452"/>
    <w:rsid w:val="0058670A"/>
    <w:rsid w:val="00586AFB"/>
    <w:rsid w:val="00587738"/>
    <w:rsid w:val="00587DED"/>
    <w:rsid w:val="00587F10"/>
    <w:rsid w:val="00590928"/>
    <w:rsid w:val="00590C7F"/>
    <w:rsid w:val="00590F41"/>
    <w:rsid w:val="00591267"/>
    <w:rsid w:val="0059132A"/>
    <w:rsid w:val="0059137D"/>
    <w:rsid w:val="00591A3B"/>
    <w:rsid w:val="00591AD3"/>
    <w:rsid w:val="005927C6"/>
    <w:rsid w:val="00592AC1"/>
    <w:rsid w:val="00592D99"/>
    <w:rsid w:val="00593ADF"/>
    <w:rsid w:val="00593C6F"/>
    <w:rsid w:val="005942D0"/>
    <w:rsid w:val="00594AAD"/>
    <w:rsid w:val="00594CE0"/>
    <w:rsid w:val="00594FFE"/>
    <w:rsid w:val="00595120"/>
    <w:rsid w:val="00595A5D"/>
    <w:rsid w:val="00595D94"/>
    <w:rsid w:val="005963B3"/>
    <w:rsid w:val="0059661F"/>
    <w:rsid w:val="0059676E"/>
    <w:rsid w:val="005968A0"/>
    <w:rsid w:val="00596AB4"/>
    <w:rsid w:val="00596DE2"/>
    <w:rsid w:val="00597167"/>
    <w:rsid w:val="00597477"/>
    <w:rsid w:val="00597519"/>
    <w:rsid w:val="005978BD"/>
    <w:rsid w:val="00597BC7"/>
    <w:rsid w:val="005A04C8"/>
    <w:rsid w:val="005A05D2"/>
    <w:rsid w:val="005A09F9"/>
    <w:rsid w:val="005A157B"/>
    <w:rsid w:val="005A1582"/>
    <w:rsid w:val="005A17FA"/>
    <w:rsid w:val="005A1830"/>
    <w:rsid w:val="005A2166"/>
    <w:rsid w:val="005A22D3"/>
    <w:rsid w:val="005A2504"/>
    <w:rsid w:val="005A3357"/>
    <w:rsid w:val="005A3641"/>
    <w:rsid w:val="005A364D"/>
    <w:rsid w:val="005A3CAF"/>
    <w:rsid w:val="005A3D17"/>
    <w:rsid w:val="005A3F89"/>
    <w:rsid w:val="005A3FDC"/>
    <w:rsid w:val="005A42F4"/>
    <w:rsid w:val="005A451A"/>
    <w:rsid w:val="005A462D"/>
    <w:rsid w:val="005A4803"/>
    <w:rsid w:val="005A4D71"/>
    <w:rsid w:val="005A4EBB"/>
    <w:rsid w:val="005A4EF4"/>
    <w:rsid w:val="005A5186"/>
    <w:rsid w:val="005A53BF"/>
    <w:rsid w:val="005A573A"/>
    <w:rsid w:val="005A5A6D"/>
    <w:rsid w:val="005A5D09"/>
    <w:rsid w:val="005A5D9D"/>
    <w:rsid w:val="005A6420"/>
    <w:rsid w:val="005A6E83"/>
    <w:rsid w:val="005A6F41"/>
    <w:rsid w:val="005A733A"/>
    <w:rsid w:val="005A7367"/>
    <w:rsid w:val="005A73E7"/>
    <w:rsid w:val="005A7766"/>
    <w:rsid w:val="005A7BA9"/>
    <w:rsid w:val="005A7DA6"/>
    <w:rsid w:val="005A7E1B"/>
    <w:rsid w:val="005A7EB2"/>
    <w:rsid w:val="005B01AF"/>
    <w:rsid w:val="005B0D29"/>
    <w:rsid w:val="005B107C"/>
    <w:rsid w:val="005B1425"/>
    <w:rsid w:val="005B1661"/>
    <w:rsid w:val="005B1944"/>
    <w:rsid w:val="005B1AAB"/>
    <w:rsid w:val="005B1C6B"/>
    <w:rsid w:val="005B2708"/>
    <w:rsid w:val="005B291D"/>
    <w:rsid w:val="005B300F"/>
    <w:rsid w:val="005B31C9"/>
    <w:rsid w:val="005B34FC"/>
    <w:rsid w:val="005B3781"/>
    <w:rsid w:val="005B3BBA"/>
    <w:rsid w:val="005B3E72"/>
    <w:rsid w:val="005B446D"/>
    <w:rsid w:val="005B45AF"/>
    <w:rsid w:val="005B463E"/>
    <w:rsid w:val="005B54EA"/>
    <w:rsid w:val="005B5B21"/>
    <w:rsid w:val="005B5C09"/>
    <w:rsid w:val="005B5C10"/>
    <w:rsid w:val="005B62F2"/>
    <w:rsid w:val="005B6543"/>
    <w:rsid w:val="005B7063"/>
    <w:rsid w:val="005B70A4"/>
    <w:rsid w:val="005B70C7"/>
    <w:rsid w:val="005B7542"/>
    <w:rsid w:val="005B792F"/>
    <w:rsid w:val="005B7F7E"/>
    <w:rsid w:val="005C04A8"/>
    <w:rsid w:val="005C06F3"/>
    <w:rsid w:val="005C0EF3"/>
    <w:rsid w:val="005C1632"/>
    <w:rsid w:val="005C1A31"/>
    <w:rsid w:val="005C1A79"/>
    <w:rsid w:val="005C289A"/>
    <w:rsid w:val="005C2CEB"/>
    <w:rsid w:val="005C2F9A"/>
    <w:rsid w:val="005C458F"/>
    <w:rsid w:val="005C46B7"/>
    <w:rsid w:val="005C4CC1"/>
    <w:rsid w:val="005C4D12"/>
    <w:rsid w:val="005C5316"/>
    <w:rsid w:val="005C53E6"/>
    <w:rsid w:val="005C5590"/>
    <w:rsid w:val="005C5689"/>
    <w:rsid w:val="005C593B"/>
    <w:rsid w:val="005C5A76"/>
    <w:rsid w:val="005C5CA4"/>
    <w:rsid w:val="005C5E89"/>
    <w:rsid w:val="005C680F"/>
    <w:rsid w:val="005C687F"/>
    <w:rsid w:val="005C698C"/>
    <w:rsid w:val="005C6A6E"/>
    <w:rsid w:val="005C6D01"/>
    <w:rsid w:val="005C78CA"/>
    <w:rsid w:val="005C7A56"/>
    <w:rsid w:val="005C7DB3"/>
    <w:rsid w:val="005D08F0"/>
    <w:rsid w:val="005D0B15"/>
    <w:rsid w:val="005D10CD"/>
    <w:rsid w:val="005D121A"/>
    <w:rsid w:val="005D13C2"/>
    <w:rsid w:val="005D13C5"/>
    <w:rsid w:val="005D1E5D"/>
    <w:rsid w:val="005D2401"/>
    <w:rsid w:val="005D299C"/>
    <w:rsid w:val="005D2D10"/>
    <w:rsid w:val="005D3611"/>
    <w:rsid w:val="005D4C9C"/>
    <w:rsid w:val="005D4CE0"/>
    <w:rsid w:val="005D4F77"/>
    <w:rsid w:val="005D5191"/>
    <w:rsid w:val="005D5415"/>
    <w:rsid w:val="005D55A1"/>
    <w:rsid w:val="005D575E"/>
    <w:rsid w:val="005D5DFF"/>
    <w:rsid w:val="005D68B8"/>
    <w:rsid w:val="005D6D37"/>
    <w:rsid w:val="005D6EA7"/>
    <w:rsid w:val="005D74A7"/>
    <w:rsid w:val="005D75C3"/>
    <w:rsid w:val="005D7807"/>
    <w:rsid w:val="005E00DA"/>
    <w:rsid w:val="005E0256"/>
    <w:rsid w:val="005E039B"/>
    <w:rsid w:val="005E0D66"/>
    <w:rsid w:val="005E0E27"/>
    <w:rsid w:val="005E10CD"/>
    <w:rsid w:val="005E1902"/>
    <w:rsid w:val="005E1A22"/>
    <w:rsid w:val="005E1B4E"/>
    <w:rsid w:val="005E1D4D"/>
    <w:rsid w:val="005E2241"/>
    <w:rsid w:val="005E27DC"/>
    <w:rsid w:val="005E2BD4"/>
    <w:rsid w:val="005E3132"/>
    <w:rsid w:val="005E357D"/>
    <w:rsid w:val="005E3756"/>
    <w:rsid w:val="005E390C"/>
    <w:rsid w:val="005E39AC"/>
    <w:rsid w:val="005E3EDA"/>
    <w:rsid w:val="005E4A1F"/>
    <w:rsid w:val="005E4EFA"/>
    <w:rsid w:val="005E4F27"/>
    <w:rsid w:val="005E5446"/>
    <w:rsid w:val="005E56BD"/>
    <w:rsid w:val="005E58AA"/>
    <w:rsid w:val="005E5EAA"/>
    <w:rsid w:val="005E608A"/>
    <w:rsid w:val="005E63C6"/>
    <w:rsid w:val="005E64E4"/>
    <w:rsid w:val="005E690C"/>
    <w:rsid w:val="005E69A3"/>
    <w:rsid w:val="005E6B3E"/>
    <w:rsid w:val="005E6B43"/>
    <w:rsid w:val="005E6D54"/>
    <w:rsid w:val="005E6E09"/>
    <w:rsid w:val="005E6E3C"/>
    <w:rsid w:val="005E7027"/>
    <w:rsid w:val="005E770E"/>
    <w:rsid w:val="005E77A2"/>
    <w:rsid w:val="005E7857"/>
    <w:rsid w:val="005E7EAA"/>
    <w:rsid w:val="005E7FC7"/>
    <w:rsid w:val="005F047E"/>
    <w:rsid w:val="005F08E4"/>
    <w:rsid w:val="005F08F6"/>
    <w:rsid w:val="005F0D75"/>
    <w:rsid w:val="005F11CB"/>
    <w:rsid w:val="005F120F"/>
    <w:rsid w:val="005F1F4E"/>
    <w:rsid w:val="005F2453"/>
    <w:rsid w:val="005F24BD"/>
    <w:rsid w:val="005F2692"/>
    <w:rsid w:val="005F2AFB"/>
    <w:rsid w:val="005F31A4"/>
    <w:rsid w:val="005F36A2"/>
    <w:rsid w:val="005F396E"/>
    <w:rsid w:val="005F3A01"/>
    <w:rsid w:val="005F4036"/>
    <w:rsid w:val="005F41A2"/>
    <w:rsid w:val="005F448E"/>
    <w:rsid w:val="005F4510"/>
    <w:rsid w:val="005F45B3"/>
    <w:rsid w:val="005F5CD7"/>
    <w:rsid w:val="005F5E45"/>
    <w:rsid w:val="005F5EB3"/>
    <w:rsid w:val="005F62C7"/>
    <w:rsid w:val="005F793D"/>
    <w:rsid w:val="006004B3"/>
    <w:rsid w:val="00600684"/>
    <w:rsid w:val="006008F2"/>
    <w:rsid w:val="00600A0A"/>
    <w:rsid w:val="00600D97"/>
    <w:rsid w:val="00600D9C"/>
    <w:rsid w:val="006012C5"/>
    <w:rsid w:val="006012E3"/>
    <w:rsid w:val="0060178E"/>
    <w:rsid w:val="00601831"/>
    <w:rsid w:val="0060187E"/>
    <w:rsid w:val="006018B3"/>
    <w:rsid w:val="006025BD"/>
    <w:rsid w:val="00602927"/>
    <w:rsid w:val="00602B45"/>
    <w:rsid w:val="00602EC8"/>
    <w:rsid w:val="00603C43"/>
    <w:rsid w:val="00603F3E"/>
    <w:rsid w:val="0060412A"/>
    <w:rsid w:val="00604803"/>
    <w:rsid w:val="006049D0"/>
    <w:rsid w:val="0060505E"/>
    <w:rsid w:val="00605273"/>
    <w:rsid w:val="0060567A"/>
    <w:rsid w:val="00605AF3"/>
    <w:rsid w:val="00605CD4"/>
    <w:rsid w:val="00605ECB"/>
    <w:rsid w:val="0060642E"/>
    <w:rsid w:val="006066E7"/>
    <w:rsid w:val="0060684B"/>
    <w:rsid w:val="00606DD8"/>
    <w:rsid w:val="00606EFA"/>
    <w:rsid w:val="00607353"/>
    <w:rsid w:val="0060791B"/>
    <w:rsid w:val="006079EF"/>
    <w:rsid w:val="00607BCB"/>
    <w:rsid w:val="00607DC0"/>
    <w:rsid w:val="00610066"/>
    <w:rsid w:val="0061031A"/>
    <w:rsid w:val="0061065C"/>
    <w:rsid w:val="00610693"/>
    <w:rsid w:val="0061086B"/>
    <w:rsid w:val="006109EF"/>
    <w:rsid w:val="00610FDA"/>
    <w:rsid w:val="00611C36"/>
    <w:rsid w:val="006126F2"/>
    <w:rsid w:val="00612946"/>
    <w:rsid w:val="00612A5B"/>
    <w:rsid w:val="00612C63"/>
    <w:rsid w:val="00613460"/>
    <w:rsid w:val="00613762"/>
    <w:rsid w:val="006138D4"/>
    <w:rsid w:val="0061398C"/>
    <w:rsid w:val="00613C01"/>
    <w:rsid w:val="00613C44"/>
    <w:rsid w:val="00613CDD"/>
    <w:rsid w:val="00613DD4"/>
    <w:rsid w:val="00614380"/>
    <w:rsid w:val="00614D37"/>
    <w:rsid w:val="00614E5F"/>
    <w:rsid w:val="006155F2"/>
    <w:rsid w:val="0061578F"/>
    <w:rsid w:val="00615C6E"/>
    <w:rsid w:val="00615D09"/>
    <w:rsid w:val="00615FBA"/>
    <w:rsid w:val="0061607A"/>
    <w:rsid w:val="00616127"/>
    <w:rsid w:val="00616416"/>
    <w:rsid w:val="006164BC"/>
    <w:rsid w:val="0061672A"/>
    <w:rsid w:val="00616918"/>
    <w:rsid w:val="00616A32"/>
    <w:rsid w:val="00616A9A"/>
    <w:rsid w:val="006170DE"/>
    <w:rsid w:val="006171D7"/>
    <w:rsid w:val="0061773A"/>
    <w:rsid w:val="00617B7A"/>
    <w:rsid w:val="00617EED"/>
    <w:rsid w:val="006200D9"/>
    <w:rsid w:val="0062053D"/>
    <w:rsid w:val="00620637"/>
    <w:rsid w:val="00620714"/>
    <w:rsid w:val="00620E83"/>
    <w:rsid w:val="00621946"/>
    <w:rsid w:val="00621AD9"/>
    <w:rsid w:val="00621BDE"/>
    <w:rsid w:val="00621FA5"/>
    <w:rsid w:val="006220D2"/>
    <w:rsid w:val="006226AD"/>
    <w:rsid w:val="00622C4E"/>
    <w:rsid w:val="00622E99"/>
    <w:rsid w:val="00623102"/>
    <w:rsid w:val="00623A94"/>
    <w:rsid w:val="006242C4"/>
    <w:rsid w:val="0062442F"/>
    <w:rsid w:val="00624865"/>
    <w:rsid w:val="00624954"/>
    <w:rsid w:val="00624B04"/>
    <w:rsid w:val="00624D5F"/>
    <w:rsid w:val="0062505C"/>
    <w:rsid w:val="00625114"/>
    <w:rsid w:val="006256F0"/>
    <w:rsid w:val="00625909"/>
    <w:rsid w:val="00625992"/>
    <w:rsid w:val="006259EA"/>
    <w:rsid w:val="00625CBD"/>
    <w:rsid w:val="00625CEA"/>
    <w:rsid w:val="00625CF8"/>
    <w:rsid w:val="00626345"/>
    <w:rsid w:val="0062650F"/>
    <w:rsid w:val="00626D0B"/>
    <w:rsid w:val="00626DFC"/>
    <w:rsid w:val="00626F53"/>
    <w:rsid w:val="006275B3"/>
    <w:rsid w:val="00627A93"/>
    <w:rsid w:val="00627C32"/>
    <w:rsid w:val="00627F0E"/>
    <w:rsid w:val="0063052C"/>
    <w:rsid w:val="006308BD"/>
    <w:rsid w:val="00630A3C"/>
    <w:rsid w:val="00630E33"/>
    <w:rsid w:val="006312CA"/>
    <w:rsid w:val="006316C8"/>
    <w:rsid w:val="0063207E"/>
    <w:rsid w:val="0063211A"/>
    <w:rsid w:val="006327FE"/>
    <w:rsid w:val="00633622"/>
    <w:rsid w:val="00633B02"/>
    <w:rsid w:val="006343E6"/>
    <w:rsid w:val="00634544"/>
    <w:rsid w:val="00634767"/>
    <w:rsid w:val="00634B28"/>
    <w:rsid w:val="00634F4B"/>
    <w:rsid w:val="00635621"/>
    <w:rsid w:val="00635A19"/>
    <w:rsid w:val="00635C68"/>
    <w:rsid w:val="0063660A"/>
    <w:rsid w:val="00636B9A"/>
    <w:rsid w:val="00636E90"/>
    <w:rsid w:val="006372F8"/>
    <w:rsid w:val="00637431"/>
    <w:rsid w:val="0064049E"/>
    <w:rsid w:val="006410B4"/>
    <w:rsid w:val="006413FB"/>
    <w:rsid w:val="006415C7"/>
    <w:rsid w:val="0064175F"/>
    <w:rsid w:val="0064190D"/>
    <w:rsid w:val="00641A33"/>
    <w:rsid w:val="00641A9C"/>
    <w:rsid w:val="00642F7A"/>
    <w:rsid w:val="006433E2"/>
    <w:rsid w:val="00643459"/>
    <w:rsid w:val="00643C6A"/>
    <w:rsid w:val="00643CAA"/>
    <w:rsid w:val="00643CD4"/>
    <w:rsid w:val="00643D84"/>
    <w:rsid w:val="00644A2B"/>
    <w:rsid w:val="00644AD9"/>
    <w:rsid w:val="00645351"/>
    <w:rsid w:val="00645700"/>
    <w:rsid w:val="0064572D"/>
    <w:rsid w:val="006460D2"/>
    <w:rsid w:val="00646683"/>
    <w:rsid w:val="0064677A"/>
    <w:rsid w:val="00646850"/>
    <w:rsid w:val="00647089"/>
    <w:rsid w:val="0064724C"/>
    <w:rsid w:val="00647A8A"/>
    <w:rsid w:val="00647F0C"/>
    <w:rsid w:val="00647F34"/>
    <w:rsid w:val="00647FC6"/>
    <w:rsid w:val="0065007E"/>
    <w:rsid w:val="0065059C"/>
    <w:rsid w:val="006507C2"/>
    <w:rsid w:val="0065084C"/>
    <w:rsid w:val="006508E6"/>
    <w:rsid w:val="00650CE3"/>
    <w:rsid w:val="00651099"/>
    <w:rsid w:val="006517CB"/>
    <w:rsid w:val="00652528"/>
    <w:rsid w:val="00652895"/>
    <w:rsid w:val="00652A2B"/>
    <w:rsid w:val="00652AA7"/>
    <w:rsid w:val="00652AF6"/>
    <w:rsid w:val="00652D1F"/>
    <w:rsid w:val="006535E4"/>
    <w:rsid w:val="006537A7"/>
    <w:rsid w:val="00653B75"/>
    <w:rsid w:val="0065424A"/>
    <w:rsid w:val="00654766"/>
    <w:rsid w:val="00654773"/>
    <w:rsid w:val="00654C62"/>
    <w:rsid w:val="00655822"/>
    <w:rsid w:val="00655B6E"/>
    <w:rsid w:val="00655D2F"/>
    <w:rsid w:val="00655D53"/>
    <w:rsid w:val="00655DE7"/>
    <w:rsid w:val="00655EF3"/>
    <w:rsid w:val="00655FBB"/>
    <w:rsid w:val="00655FBE"/>
    <w:rsid w:val="00656582"/>
    <w:rsid w:val="0065675F"/>
    <w:rsid w:val="00656C3D"/>
    <w:rsid w:val="00656DF9"/>
    <w:rsid w:val="00656E57"/>
    <w:rsid w:val="006574AA"/>
    <w:rsid w:val="0065766A"/>
    <w:rsid w:val="00657DE2"/>
    <w:rsid w:val="00657EA1"/>
    <w:rsid w:val="00660D5C"/>
    <w:rsid w:val="006611D7"/>
    <w:rsid w:val="00661C7A"/>
    <w:rsid w:val="00661D5C"/>
    <w:rsid w:val="00662069"/>
    <w:rsid w:val="00662A3E"/>
    <w:rsid w:val="00662BFD"/>
    <w:rsid w:val="00662C02"/>
    <w:rsid w:val="00662D3D"/>
    <w:rsid w:val="00662DD9"/>
    <w:rsid w:val="00662F29"/>
    <w:rsid w:val="00663DF2"/>
    <w:rsid w:val="0066442F"/>
    <w:rsid w:val="00664C8E"/>
    <w:rsid w:val="00665251"/>
    <w:rsid w:val="00665412"/>
    <w:rsid w:val="006654B0"/>
    <w:rsid w:val="006656FE"/>
    <w:rsid w:val="00665977"/>
    <w:rsid w:val="006659D1"/>
    <w:rsid w:val="00665A6D"/>
    <w:rsid w:val="00665C27"/>
    <w:rsid w:val="00665CC4"/>
    <w:rsid w:val="00665DF5"/>
    <w:rsid w:val="00665F2D"/>
    <w:rsid w:val="00666258"/>
    <w:rsid w:val="00666316"/>
    <w:rsid w:val="006663FE"/>
    <w:rsid w:val="006667B3"/>
    <w:rsid w:val="00666879"/>
    <w:rsid w:val="006669DE"/>
    <w:rsid w:val="00666C41"/>
    <w:rsid w:val="0066730F"/>
    <w:rsid w:val="0066753C"/>
    <w:rsid w:val="00669FEA"/>
    <w:rsid w:val="00670292"/>
    <w:rsid w:val="0067071E"/>
    <w:rsid w:val="00670CD5"/>
    <w:rsid w:val="00671226"/>
    <w:rsid w:val="006712F4"/>
    <w:rsid w:val="00671973"/>
    <w:rsid w:val="00671A6A"/>
    <w:rsid w:val="00671EED"/>
    <w:rsid w:val="00671FFC"/>
    <w:rsid w:val="0067269C"/>
    <w:rsid w:val="00672921"/>
    <w:rsid w:val="00672947"/>
    <w:rsid w:val="00672E83"/>
    <w:rsid w:val="00672E86"/>
    <w:rsid w:val="0067301D"/>
    <w:rsid w:val="0067307A"/>
    <w:rsid w:val="00673B1F"/>
    <w:rsid w:val="00673EC7"/>
    <w:rsid w:val="00674153"/>
    <w:rsid w:val="00674485"/>
    <w:rsid w:val="006745B5"/>
    <w:rsid w:val="00674609"/>
    <w:rsid w:val="0067469C"/>
    <w:rsid w:val="006748FE"/>
    <w:rsid w:val="00674D33"/>
    <w:rsid w:val="00674FA3"/>
    <w:rsid w:val="006754FD"/>
    <w:rsid w:val="00675555"/>
    <w:rsid w:val="00675961"/>
    <w:rsid w:val="0067599C"/>
    <w:rsid w:val="006759CF"/>
    <w:rsid w:val="00675DFA"/>
    <w:rsid w:val="00676185"/>
    <w:rsid w:val="00676674"/>
    <w:rsid w:val="0067686F"/>
    <w:rsid w:val="006777E7"/>
    <w:rsid w:val="0067797D"/>
    <w:rsid w:val="00677A37"/>
    <w:rsid w:val="00677B63"/>
    <w:rsid w:val="0068002B"/>
    <w:rsid w:val="00680076"/>
    <w:rsid w:val="006809B3"/>
    <w:rsid w:val="00680AC1"/>
    <w:rsid w:val="00680BB1"/>
    <w:rsid w:val="00680CB7"/>
    <w:rsid w:val="0068121A"/>
    <w:rsid w:val="00681676"/>
    <w:rsid w:val="006816F3"/>
    <w:rsid w:val="006821A6"/>
    <w:rsid w:val="0068327B"/>
    <w:rsid w:val="0068384C"/>
    <w:rsid w:val="00683F6F"/>
    <w:rsid w:val="00683FD0"/>
    <w:rsid w:val="00683FDC"/>
    <w:rsid w:val="006848B2"/>
    <w:rsid w:val="00684AE9"/>
    <w:rsid w:val="00684DED"/>
    <w:rsid w:val="006857B9"/>
    <w:rsid w:val="00685A01"/>
    <w:rsid w:val="00685A1F"/>
    <w:rsid w:val="00685B69"/>
    <w:rsid w:val="00685D0C"/>
    <w:rsid w:val="00685DA0"/>
    <w:rsid w:val="00685F40"/>
    <w:rsid w:val="0068630D"/>
    <w:rsid w:val="00687596"/>
    <w:rsid w:val="0068767F"/>
    <w:rsid w:val="006877C1"/>
    <w:rsid w:val="00687AF7"/>
    <w:rsid w:val="00687B4D"/>
    <w:rsid w:val="00687D73"/>
    <w:rsid w:val="00690154"/>
    <w:rsid w:val="00690275"/>
    <w:rsid w:val="006902A7"/>
    <w:rsid w:val="00690DB1"/>
    <w:rsid w:val="00690EA8"/>
    <w:rsid w:val="00690F37"/>
    <w:rsid w:val="00691266"/>
    <w:rsid w:val="00691650"/>
    <w:rsid w:val="00691A41"/>
    <w:rsid w:val="00691AB5"/>
    <w:rsid w:val="00691E55"/>
    <w:rsid w:val="0069215E"/>
    <w:rsid w:val="0069298E"/>
    <w:rsid w:val="00692AD7"/>
    <w:rsid w:val="006934CD"/>
    <w:rsid w:val="00693D9D"/>
    <w:rsid w:val="006943AB"/>
    <w:rsid w:val="006946EF"/>
    <w:rsid w:val="00694A3F"/>
    <w:rsid w:val="00694D01"/>
    <w:rsid w:val="00695049"/>
    <w:rsid w:val="006950D3"/>
    <w:rsid w:val="006950F6"/>
    <w:rsid w:val="00695431"/>
    <w:rsid w:val="0069547F"/>
    <w:rsid w:val="00695597"/>
    <w:rsid w:val="00695A0A"/>
    <w:rsid w:val="00695A5D"/>
    <w:rsid w:val="00695C0E"/>
    <w:rsid w:val="0069603B"/>
    <w:rsid w:val="00697030"/>
    <w:rsid w:val="0069732F"/>
    <w:rsid w:val="00697837"/>
    <w:rsid w:val="0069798E"/>
    <w:rsid w:val="00697D2E"/>
    <w:rsid w:val="00697F0F"/>
    <w:rsid w:val="006A00E1"/>
    <w:rsid w:val="006A04DF"/>
    <w:rsid w:val="006A07CC"/>
    <w:rsid w:val="006A07FA"/>
    <w:rsid w:val="006A0B3B"/>
    <w:rsid w:val="006A0F2A"/>
    <w:rsid w:val="006A11C7"/>
    <w:rsid w:val="006A145D"/>
    <w:rsid w:val="006A1B2B"/>
    <w:rsid w:val="006A1FDE"/>
    <w:rsid w:val="006A2390"/>
    <w:rsid w:val="006A2732"/>
    <w:rsid w:val="006A2B02"/>
    <w:rsid w:val="006A2E4D"/>
    <w:rsid w:val="006A2FAB"/>
    <w:rsid w:val="006A3305"/>
    <w:rsid w:val="006A334D"/>
    <w:rsid w:val="006A371C"/>
    <w:rsid w:val="006A371D"/>
    <w:rsid w:val="006A37BB"/>
    <w:rsid w:val="006A43BD"/>
    <w:rsid w:val="006A457C"/>
    <w:rsid w:val="006A45B5"/>
    <w:rsid w:val="006A4BDE"/>
    <w:rsid w:val="006A52C8"/>
    <w:rsid w:val="006A59BF"/>
    <w:rsid w:val="006A5AC0"/>
    <w:rsid w:val="006A5C12"/>
    <w:rsid w:val="006A638A"/>
    <w:rsid w:val="006A6417"/>
    <w:rsid w:val="006A6687"/>
    <w:rsid w:val="006A6708"/>
    <w:rsid w:val="006A68D3"/>
    <w:rsid w:val="006A7388"/>
    <w:rsid w:val="006A7659"/>
    <w:rsid w:val="006A7792"/>
    <w:rsid w:val="006A7A1C"/>
    <w:rsid w:val="006A7B89"/>
    <w:rsid w:val="006A7FE3"/>
    <w:rsid w:val="006B040F"/>
    <w:rsid w:val="006B04A7"/>
    <w:rsid w:val="006B0563"/>
    <w:rsid w:val="006B062C"/>
    <w:rsid w:val="006B06F1"/>
    <w:rsid w:val="006B0A86"/>
    <w:rsid w:val="006B0B00"/>
    <w:rsid w:val="006B0EF6"/>
    <w:rsid w:val="006B1316"/>
    <w:rsid w:val="006B1380"/>
    <w:rsid w:val="006B1472"/>
    <w:rsid w:val="006B149C"/>
    <w:rsid w:val="006B15D6"/>
    <w:rsid w:val="006B1699"/>
    <w:rsid w:val="006B17C1"/>
    <w:rsid w:val="006B1D4A"/>
    <w:rsid w:val="006B204A"/>
    <w:rsid w:val="006B23D2"/>
    <w:rsid w:val="006B26A5"/>
    <w:rsid w:val="006B2BEC"/>
    <w:rsid w:val="006B2C75"/>
    <w:rsid w:val="006B2FCB"/>
    <w:rsid w:val="006B36D2"/>
    <w:rsid w:val="006B3733"/>
    <w:rsid w:val="006B3EE2"/>
    <w:rsid w:val="006B4113"/>
    <w:rsid w:val="006B46F4"/>
    <w:rsid w:val="006B4942"/>
    <w:rsid w:val="006B4B61"/>
    <w:rsid w:val="006B5072"/>
    <w:rsid w:val="006B55B8"/>
    <w:rsid w:val="006B5DD2"/>
    <w:rsid w:val="006B64A0"/>
    <w:rsid w:val="006B669F"/>
    <w:rsid w:val="006B6E89"/>
    <w:rsid w:val="006B70EC"/>
    <w:rsid w:val="006B70FF"/>
    <w:rsid w:val="006B7764"/>
    <w:rsid w:val="006C0705"/>
    <w:rsid w:val="006C0A42"/>
    <w:rsid w:val="006C0FA5"/>
    <w:rsid w:val="006C135D"/>
    <w:rsid w:val="006C13B7"/>
    <w:rsid w:val="006C1A23"/>
    <w:rsid w:val="006C1DA6"/>
    <w:rsid w:val="006C2046"/>
    <w:rsid w:val="006C24BD"/>
    <w:rsid w:val="006C251F"/>
    <w:rsid w:val="006C273F"/>
    <w:rsid w:val="006C29DB"/>
    <w:rsid w:val="006C2C1C"/>
    <w:rsid w:val="006C2E89"/>
    <w:rsid w:val="006C3880"/>
    <w:rsid w:val="006C399A"/>
    <w:rsid w:val="006C3B2C"/>
    <w:rsid w:val="006C3F5D"/>
    <w:rsid w:val="006C47C5"/>
    <w:rsid w:val="006C4811"/>
    <w:rsid w:val="006C51E6"/>
    <w:rsid w:val="006C541A"/>
    <w:rsid w:val="006C5515"/>
    <w:rsid w:val="006C66C1"/>
    <w:rsid w:val="006C6761"/>
    <w:rsid w:val="006C6E37"/>
    <w:rsid w:val="006C742F"/>
    <w:rsid w:val="006C7588"/>
    <w:rsid w:val="006C7880"/>
    <w:rsid w:val="006C797F"/>
    <w:rsid w:val="006C79F0"/>
    <w:rsid w:val="006C7BAD"/>
    <w:rsid w:val="006C7F6A"/>
    <w:rsid w:val="006D0079"/>
    <w:rsid w:val="006D01CA"/>
    <w:rsid w:val="006D0E46"/>
    <w:rsid w:val="006D1279"/>
    <w:rsid w:val="006D2027"/>
    <w:rsid w:val="006D2429"/>
    <w:rsid w:val="006D3884"/>
    <w:rsid w:val="006D3912"/>
    <w:rsid w:val="006D3AAA"/>
    <w:rsid w:val="006D44B5"/>
    <w:rsid w:val="006D4571"/>
    <w:rsid w:val="006D4682"/>
    <w:rsid w:val="006D4A97"/>
    <w:rsid w:val="006D4B20"/>
    <w:rsid w:val="006D4C08"/>
    <w:rsid w:val="006D529D"/>
    <w:rsid w:val="006D52F2"/>
    <w:rsid w:val="006D5648"/>
    <w:rsid w:val="006D5AFE"/>
    <w:rsid w:val="006D5F2F"/>
    <w:rsid w:val="006D60BC"/>
    <w:rsid w:val="006D633A"/>
    <w:rsid w:val="006D6457"/>
    <w:rsid w:val="006D6640"/>
    <w:rsid w:val="006D6B0A"/>
    <w:rsid w:val="006D6C3E"/>
    <w:rsid w:val="006D7577"/>
    <w:rsid w:val="006D77FE"/>
    <w:rsid w:val="006D7888"/>
    <w:rsid w:val="006E08FE"/>
    <w:rsid w:val="006E0D07"/>
    <w:rsid w:val="006E0ED0"/>
    <w:rsid w:val="006E10A7"/>
    <w:rsid w:val="006E13ED"/>
    <w:rsid w:val="006E1A27"/>
    <w:rsid w:val="006E213C"/>
    <w:rsid w:val="006E21CF"/>
    <w:rsid w:val="006E2200"/>
    <w:rsid w:val="006E33AD"/>
    <w:rsid w:val="006E347B"/>
    <w:rsid w:val="006E3506"/>
    <w:rsid w:val="006E3519"/>
    <w:rsid w:val="006E3952"/>
    <w:rsid w:val="006E399B"/>
    <w:rsid w:val="006E3A81"/>
    <w:rsid w:val="006E4235"/>
    <w:rsid w:val="006E4800"/>
    <w:rsid w:val="006E49E3"/>
    <w:rsid w:val="006E49F5"/>
    <w:rsid w:val="006E4A88"/>
    <w:rsid w:val="006E4AB3"/>
    <w:rsid w:val="006E4C58"/>
    <w:rsid w:val="006E508A"/>
    <w:rsid w:val="006E510D"/>
    <w:rsid w:val="006E5779"/>
    <w:rsid w:val="006E581A"/>
    <w:rsid w:val="006E5995"/>
    <w:rsid w:val="006E5F69"/>
    <w:rsid w:val="006E608E"/>
    <w:rsid w:val="006E6137"/>
    <w:rsid w:val="006E6482"/>
    <w:rsid w:val="006E6539"/>
    <w:rsid w:val="006E68A8"/>
    <w:rsid w:val="006E6FF1"/>
    <w:rsid w:val="006E703E"/>
    <w:rsid w:val="006E7488"/>
    <w:rsid w:val="006E7B3B"/>
    <w:rsid w:val="006F05A2"/>
    <w:rsid w:val="006F0681"/>
    <w:rsid w:val="006F0690"/>
    <w:rsid w:val="006F0DAB"/>
    <w:rsid w:val="006F115E"/>
    <w:rsid w:val="006F1199"/>
    <w:rsid w:val="006F1320"/>
    <w:rsid w:val="006F1761"/>
    <w:rsid w:val="006F1C11"/>
    <w:rsid w:val="006F1E04"/>
    <w:rsid w:val="006F24A2"/>
    <w:rsid w:val="006F2C6A"/>
    <w:rsid w:val="006F3470"/>
    <w:rsid w:val="006F365A"/>
    <w:rsid w:val="006F3A88"/>
    <w:rsid w:val="006F3D46"/>
    <w:rsid w:val="006F3F1A"/>
    <w:rsid w:val="006F443E"/>
    <w:rsid w:val="006F45EC"/>
    <w:rsid w:val="006F47B9"/>
    <w:rsid w:val="006F4992"/>
    <w:rsid w:val="006F49AF"/>
    <w:rsid w:val="006F4D18"/>
    <w:rsid w:val="006F5120"/>
    <w:rsid w:val="006F5E4D"/>
    <w:rsid w:val="006F5F06"/>
    <w:rsid w:val="006F5F95"/>
    <w:rsid w:val="006F665A"/>
    <w:rsid w:val="006F6723"/>
    <w:rsid w:val="006F6CEC"/>
    <w:rsid w:val="006F6E57"/>
    <w:rsid w:val="006F6F4E"/>
    <w:rsid w:val="006F6F79"/>
    <w:rsid w:val="006F7124"/>
    <w:rsid w:val="006F7374"/>
    <w:rsid w:val="00700BA4"/>
    <w:rsid w:val="00700C98"/>
    <w:rsid w:val="00700E24"/>
    <w:rsid w:val="00700EC0"/>
    <w:rsid w:val="00700F09"/>
    <w:rsid w:val="00700FF9"/>
    <w:rsid w:val="007011AE"/>
    <w:rsid w:val="007016BA"/>
    <w:rsid w:val="00701AD0"/>
    <w:rsid w:val="00701B3D"/>
    <w:rsid w:val="00701F99"/>
    <w:rsid w:val="00702250"/>
    <w:rsid w:val="0070229D"/>
    <w:rsid w:val="007022A3"/>
    <w:rsid w:val="00702AC7"/>
    <w:rsid w:val="00702E03"/>
    <w:rsid w:val="00702FCF"/>
    <w:rsid w:val="007030F9"/>
    <w:rsid w:val="00703524"/>
    <w:rsid w:val="00703757"/>
    <w:rsid w:val="00703765"/>
    <w:rsid w:val="0070397C"/>
    <w:rsid w:val="00703ED7"/>
    <w:rsid w:val="00703F52"/>
    <w:rsid w:val="00704090"/>
    <w:rsid w:val="0070447C"/>
    <w:rsid w:val="00704FFC"/>
    <w:rsid w:val="00705346"/>
    <w:rsid w:val="00705596"/>
    <w:rsid w:val="0070580F"/>
    <w:rsid w:val="00705987"/>
    <w:rsid w:val="00705AA5"/>
    <w:rsid w:val="00705E08"/>
    <w:rsid w:val="007064EC"/>
    <w:rsid w:val="00706664"/>
    <w:rsid w:val="007069AD"/>
    <w:rsid w:val="007069E9"/>
    <w:rsid w:val="00706FB5"/>
    <w:rsid w:val="007072EE"/>
    <w:rsid w:val="007075F2"/>
    <w:rsid w:val="00707737"/>
    <w:rsid w:val="00707F4A"/>
    <w:rsid w:val="007104BB"/>
    <w:rsid w:val="00710546"/>
    <w:rsid w:val="00710EF5"/>
    <w:rsid w:val="00710FAB"/>
    <w:rsid w:val="00711506"/>
    <w:rsid w:val="00711A22"/>
    <w:rsid w:val="00711A44"/>
    <w:rsid w:val="00711FC4"/>
    <w:rsid w:val="007120E6"/>
    <w:rsid w:val="0071250D"/>
    <w:rsid w:val="007125C2"/>
    <w:rsid w:val="00712D28"/>
    <w:rsid w:val="007133B8"/>
    <w:rsid w:val="00713599"/>
    <w:rsid w:val="0071368E"/>
    <w:rsid w:val="007139FF"/>
    <w:rsid w:val="00713C44"/>
    <w:rsid w:val="00714758"/>
    <w:rsid w:val="00714A26"/>
    <w:rsid w:val="00714BA3"/>
    <w:rsid w:val="007150CE"/>
    <w:rsid w:val="00716D21"/>
    <w:rsid w:val="00716E17"/>
    <w:rsid w:val="007176AA"/>
    <w:rsid w:val="00717895"/>
    <w:rsid w:val="0072004B"/>
    <w:rsid w:val="00720590"/>
    <w:rsid w:val="00720603"/>
    <w:rsid w:val="007206EE"/>
    <w:rsid w:val="007207D3"/>
    <w:rsid w:val="0072095C"/>
    <w:rsid w:val="0072098F"/>
    <w:rsid w:val="00720CB1"/>
    <w:rsid w:val="00720E16"/>
    <w:rsid w:val="00721694"/>
    <w:rsid w:val="0072193B"/>
    <w:rsid w:val="00721F38"/>
    <w:rsid w:val="0072222E"/>
    <w:rsid w:val="007222E2"/>
    <w:rsid w:val="007226DD"/>
    <w:rsid w:val="00722E59"/>
    <w:rsid w:val="0072327D"/>
    <w:rsid w:val="0072332F"/>
    <w:rsid w:val="007234EE"/>
    <w:rsid w:val="00723B8C"/>
    <w:rsid w:val="007240C2"/>
    <w:rsid w:val="00724361"/>
    <w:rsid w:val="0072441E"/>
    <w:rsid w:val="00724598"/>
    <w:rsid w:val="0072472D"/>
    <w:rsid w:val="0072473A"/>
    <w:rsid w:val="00724915"/>
    <w:rsid w:val="007249C6"/>
    <w:rsid w:val="00724E18"/>
    <w:rsid w:val="00724FA4"/>
    <w:rsid w:val="00724FB3"/>
    <w:rsid w:val="00724FE5"/>
    <w:rsid w:val="00725052"/>
    <w:rsid w:val="007250B0"/>
    <w:rsid w:val="007250CF"/>
    <w:rsid w:val="00725130"/>
    <w:rsid w:val="0072540F"/>
    <w:rsid w:val="00725BEC"/>
    <w:rsid w:val="00725F09"/>
    <w:rsid w:val="007261BC"/>
    <w:rsid w:val="0072647B"/>
    <w:rsid w:val="007276E0"/>
    <w:rsid w:val="00727C7A"/>
    <w:rsid w:val="007308C3"/>
    <w:rsid w:val="0073195C"/>
    <w:rsid w:val="00732176"/>
    <w:rsid w:val="00732C78"/>
    <w:rsid w:val="00732CA6"/>
    <w:rsid w:val="00732E50"/>
    <w:rsid w:val="00732F7E"/>
    <w:rsid w:val="00733341"/>
    <w:rsid w:val="007334E9"/>
    <w:rsid w:val="0073428F"/>
    <w:rsid w:val="007346B4"/>
    <w:rsid w:val="00734C70"/>
    <w:rsid w:val="007356C0"/>
    <w:rsid w:val="007359E3"/>
    <w:rsid w:val="00735A68"/>
    <w:rsid w:val="00735F6C"/>
    <w:rsid w:val="00736473"/>
    <w:rsid w:val="00736560"/>
    <w:rsid w:val="007368BA"/>
    <w:rsid w:val="0073690F"/>
    <w:rsid w:val="00736AFB"/>
    <w:rsid w:val="00737820"/>
    <w:rsid w:val="00740662"/>
    <w:rsid w:val="0074091B"/>
    <w:rsid w:val="007409D3"/>
    <w:rsid w:val="00740B41"/>
    <w:rsid w:val="00740E10"/>
    <w:rsid w:val="00741B7E"/>
    <w:rsid w:val="00741DE9"/>
    <w:rsid w:val="0074239E"/>
    <w:rsid w:val="007424E5"/>
    <w:rsid w:val="007426BD"/>
    <w:rsid w:val="007428CF"/>
    <w:rsid w:val="007429A8"/>
    <w:rsid w:val="00742B94"/>
    <w:rsid w:val="00743331"/>
    <w:rsid w:val="00743398"/>
    <w:rsid w:val="007436A7"/>
    <w:rsid w:val="007441AB"/>
    <w:rsid w:val="00744448"/>
    <w:rsid w:val="00744D90"/>
    <w:rsid w:val="0074543E"/>
    <w:rsid w:val="00745608"/>
    <w:rsid w:val="00745DD2"/>
    <w:rsid w:val="007464F8"/>
    <w:rsid w:val="007467A8"/>
    <w:rsid w:val="0075088D"/>
    <w:rsid w:val="00750AFA"/>
    <w:rsid w:val="00751A9F"/>
    <w:rsid w:val="00751B93"/>
    <w:rsid w:val="00751F4F"/>
    <w:rsid w:val="0075220F"/>
    <w:rsid w:val="0075282F"/>
    <w:rsid w:val="00752BE4"/>
    <w:rsid w:val="007531A2"/>
    <w:rsid w:val="007531AC"/>
    <w:rsid w:val="0075359B"/>
    <w:rsid w:val="007542A9"/>
    <w:rsid w:val="007543BB"/>
    <w:rsid w:val="00754513"/>
    <w:rsid w:val="00754575"/>
    <w:rsid w:val="00754A4D"/>
    <w:rsid w:val="00755113"/>
    <w:rsid w:val="0075530B"/>
    <w:rsid w:val="0075532A"/>
    <w:rsid w:val="00756325"/>
    <w:rsid w:val="007569D7"/>
    <w:rsid w:val="00756A08"/>
    <w:rsid w:val="00756A43"/>
    <w:rsid w:val="0075737A"/>
    <w:rsid w:val="00757424"/>
    <w:rsid w:val="0075786F"/>
    <w:rsid w:val="00757931"/>
    <w:rsid w:val="00757BF2"/>
    <w:rsid w:val="00757CD5"/>
    <w:rsid w:val="00760254"/>
    <w:rsid w:val="00760632"/>
    <w:rsid w:val="007607D1"/>
    <w:rsid w:val="0076080F"/>
    <w:rsid w:val="00760A33"/>
    <w:rsid w:val="00760C9D"/>
    <w:rsid w:val="00760E4E"/>
    <w:rsid w:val="007611DF"/>
    <w:rsid w:val="00761A50"/>
    <w:rsid w:val="0076208C"/>
    <w:rsid w:val="007620F7"/>
    <w:rsid w:val="0076224E"/>
    <w:rsid w:val="0076233F"/>
    <w:rsid w:val="00762891"/>
    <w:rsid w:val="00762A00"/>
    <w:rsid w:val="00763BC8"/>
    <w:rsid w:val="00764634"/>
    <w:rsid w:val="00764769"/>
    <w:rsid w:val="00764956"/>
    <w:rsid w:val="007658E2"/>
    <w:rsid w:val="00765B64"/>
    <w:rsid w:val="00765D5A"/>
    <w:rsid w:val="00765ED3"/>
    <w:rsid w:val="00766001"/>
    <w:rsid w:val="00766924"/>
    <w:rsid w:val="00766A33"/>
    <w:rsid w:val="00767371"/>
    <w:rsid w:val="0076790A"/>
    <w:rsid w:val="00767BE0"/>
    <w:rsid w:val="007700D2"/>
    <w:rsid w:val="007700D7"/>
    <w:rsid w:val="00770117"/>
    <w:rsid w:val="007703CB"/>
    <w:rsid w:val="007703F7"/>
    <w:rsid w:val="00770675"/>
    <w:rsid w:val="0077075A"/>
    <w:rsid w:val="00770BA1"/>
    <w:rsid w:val="00771029"/>
    <w:rsid w:val="0077119D"/>
    <w:rsid w:val="00771315"/>
    <w:rsid w:val="007717CA"/>
    <w:rsid w:val="00771812"/>
    <w:rsid w:val="00771B9E"/>
    <w:rsid w:val="0077200C"/>
    <w:rsid w:val="00772308"/>
    <w:rsid w:val="00772604"/>
    <w:rsid w:val="00772807"/>
    <w:rsid w:val="00772A97"/>
    <w:rsid w:val="00772B51"/>
    <w:rsid w:val="00772EFD"/>
    <w:rsid w:val="00773029"/>
    <w:rsid w:val="007734D8"/>
    <w:rsid w:val="007739C3"/>
    <w:rsid w:val="00774085"/>
    <w:rsid w:val="00774314"/>
    <w:rsid w:val="00774358"/>
    <w:rsid w:val="00774E1B"/>
    <w:rsid w:val="00774EF6"/>
    <w:rsid w:val="00774F7C"/>
    <w:rsid w:val="00775308"/>
    <w:rsid w:val="007755D7"/>
    <w:rsid w:val="00775A4B"/>
    <w:rsid w:val="00775C67"/>
    <w:rsid w:val="007761C8"/>
    <w:rsid w:val="00777610"/>
    <w:rsid w:val="007776AC"/>
    <w:rsid w:val="00777947"/>
    <w:rsid w:val="00777E02"/>
    <w:rsid w:val="00777E65"/>
    <w:rsid w:val="00779172"/>
    <w:rsid w:val="0078054E"/>
    <w:rsid w:val="0078064D"/>
    <w:rsid w:val="00780CCB"/>
    <w:rsid w:val="00781025"/>
    <w:rsid w:val="0078136D"/>
    <w:rsid w:val="00781637"/>
    <w:rsid w:val="00781806"/>
    <w:rsid w:val="00781826"/>
    <w:rsid w:val="00781A88"/>
    <w:rsid w:val="00781BEA"/>
    <w:rsid w:val="00782142"/>
    <w:rsid w:val="0078243F"/>
    <w:rsid w:val="0078275E"/>
    <w:rsid w:val="00782A07"/>
    <w:rsid w:val="00782C35"/>
    <w:rsid w:val="00782D19"/>
    <w:rsid w:val="00782E81"/>
    <w:rsid w:val="00782FC6"/>
    <w:rsid w:val="007832EE"/>
    <w:rsid w:val="0078412D"/>
    <w:rsid w:val="00784234"/>
    <w:rsid w:val="00784424"/>
    <w:rsid w:val="00784490"/>
    <w:rsid w:val="007847EC"/>
    <w:rsid w:val="0078513D"/>
    <w:rsid w:val="007851F9"/>
    <w:rsid w:val="007855C5"/>
    <w:rsid w:val="007859BE"/>
    <w:rsid w:val="00785B05"/>
    <w:rsid w:val="00785C38"/>
    <w:rsid w:val="00785D3D"/>
    <w:rsid w:val="00785E9C"/>
    <w:rsid w:val="00786010"/>
    <w:rsid w:val="007864A1"/>
    <w:rsid w:val="007866A9"/>
    <w:rsid w:val="007868C9"/>
    <w:rsid w:val="00786B6C"/>
    <w:rsid w:val="00787107"/>
    <w:rsid w:val="007871C0"/>
    <w:rsid w:val="00787A5D"/>
    <w:rsid w:val="00787EDF"/>
    <w:rsid w:val="007902BE"/>
    <w:rsid w:val="00790AE6"/>
    <w:rsid w:val="007915C6"/>
    <w:rsid w:val="00791B3B"/>
    <w:rsid w:val="00791CF1"/>
    <w:rsid w:val="007923F3"/>
    <w:rsid w:val="00792418"/>
    <w:rsid w:val="007924ED"/>
    <w:rsid w:val="00792742"/>
    <w:rsid w:val="00792932"/>
    <w:rsid w:val="00792A75"/>
    <w:rsid w:val="00792E17"/>
    <w:rsid w:val="00793060"/>
    <w:rsid w:val="00793257"/>
    <w:rsid w:val="007945A1"/>
    <w:rsid w:val="00794601"/>
    <w:rsid w:val="007958D1"/>
    <w:rsid w:val="00795D72"/>
    <w:rsid w:val="0079611C"/>
    <w:rsid w:val="00796464"/>
    <w:rsid w:val="00796523"/>
    <w:rsid w:val="00796D89"/>
    <w:rsid w:val="00796DB7"/>
    <w:rsid w:val="00796E8D"/>
    <w:rsid w:val="007971BA"/>
    <w:rsid w:val="0079768A"/>
    <w:rsid w:val="00797839"/>
    <w:rsid w:val="0079A597"/>
    <w:rsid w:val="007A019E"/>
    <w:rsid w:val="007A02BF"/>
    <w:rsid w:val="007A04D2"/>
    <w:rsid w:val="007A062B"/>
    <w:rsid w:val="007A08BD"/>
    <w:rsid w:val="007A0A22"/>
    <w:rsid w:val="007A196D"/>
    <w:rsid w:val="007A1DC3"/>
    <w:rsid w:val="007A1F87"/>
    <w:rsid w:val="007A1FBE"/>
    <w:rsid w:val="007A2657"/>
    <w:rsid w:val="007A2A93"/>
    <w:rsid w:val="007A2DC6"/>
    <w:rsid w:val="007A318B"/>
    <w:rsid w:val="007A3219"/>
    <w:rsid w:val="007A3977"/>
    <w:rsid w:val="007A427A"/>
    <w:rsid w:val="007A4935"/>
    <w:rsid w:val="007A4BB0"/>
    <w:rsid w:val="007A4D02"/>
    <w:rsid w:val="007A4DC3"/>
    <w:rsid w:val="007A4E1C"/>
    <w:rsid w:val="007A50BB"/>
    <w:rsid w:val="007A5440"/>
    <w:rsid w:val="007A58B4"/>
    <w:rsid w:val="007A59E2"/>
    <w:rsid w:val="007A5A44"/>
    <w:rsid w:val="007A5BE9"/>
    <w:rsid w:val="007A631F"/>
    <w:rsid w:val="007A6331"/>
    <w:rsid w:val="007A63AE"/>
    <w:rsid w:val="007A67D1"/>
    <w:rsid w:val="007A6875"/>
    <w:rsid w:val="007A6B09"/>
    <w:rsid w:val="007A6B34"/>
    <w:rsid w:val="007A6CD1"/>
    <w:rsid w:val="007A6F7A"/>
    <w:rsid w:val="007A7066"/>
    <w:rsid w:val="007A710A"/>
    <w:rsid w:val="007A732C"/>
    <w:rsid w:val="007A761C"/>
    <w:rsid w:val="007A7A16"/>
    <w:rsid w:val="007A7A3F"/>
    <w:rsid w:val="007A7B31"/>
    <w:rsid w:val="007B005F"/>
    <w:rsid w:val="007B0232"/>
    <w:rsid w:val="007B0242"/>
    <w:rsid w:val="007B03D7"/>
    <w:rsid w:val="007B1A6D"/>
    <w:rsid w:val="007B25A0"/>
    <w:rsid w:val="007B25C7"/>
    <w:rsid w:val="007B2739"/>
    <w:rsid w:val="007B2ADE"/>
    <w:rsid w:val="007B2B5F"/>
    <w:rsid w:val="007B2CAF"/>
    <w:rsid w:val="007B348F"/>
    <w:rsid w:val="007B3CEE"/>
    <w:rsid w:val="007B425E"/>
    <w:rsid w:val="007B4275"/>
    <w:rsid w:val="007B4395"/>
    <w:rsid w:val="007B46A7"/>
    <w:rsid w:val="007B49CA"/>
    <w:rsid w:val="007B4A14"/>
    <w:rsid w:val="007B4CE5"/>
    <w:rsid w:val="007B5791"/>
    <w:rsid w:val="007B5910"/>
    <w:rsid w:val="007B5AF2"/>
    <w:rsid w:val="007B5DDB"/>
    <w:rsid w:val="007B5E60"/>
    <w:rsid w:val="007B68BB"/>
    <w:rsid w:val="007B6FD6"/>
    <w:rsid w:val="007B71F4"/>
    <w:rsid w:val="007B73C2"/>
    <w:rsid w:val="007B73FB"/>
    <w:rsid w:val="007B7A27"/>
    <w:rsid w:val="007C0516"/>
    <w:rsid w:val="007C05DD"/>
    <w:rsid w:val="007C0D6A"/>
    <w:rsid w:val="007C0EF5"/>
    <w:rsid w:val="007C1C18"/>
    <w:rsid w:val="007C1F42"/>
    <w:rsid w:val="007C20D7"/>
    <w:rsid w:val="007C2131"/>
    <w:rsid w:val="007C3185"/>
    <w:rsid w:val="007C35AF"/>
    <w:rsid w:val="007C3EA0"/>
    <w:rsid w:val="007C4095"/>
    <w:rsid w:val="007C4385"/>
    <w:rsid w:val="007C4407"/>
    <w:rsid w:val="007C4689"/>
    <w:rsid w:val="007C4941"/>
    <w:rsid w:val="007C4A39"/>
    <w:rsid w:val="007C53CB"/>
    <w:rsid w:val="007C5D9B"/>
    <w:rsid w:val="007C5F77"/>
    <w:rsid w:val="007C6239"/>
    <w:rsid w:val="007C64C6"/>
    <w:rsid w:val="007C6647"/>
    <w:rsid w:val="007C7113"/>
    <w:rsid w:val="007C7371"/>
    <w:rsid w:val="007C7534"/>
    <w:rsid w:val="007C7C78"/>
    <w:rsid w:val="007C7D8C"/>
    <w:rsid w:val="007D0192"/>
    <w:rsid w:val="007D0CAF"/>
    <w:rsid w:val="007D0D99"/>
    <w:rsid w:val="007D1406"/>
    <w:rsid w:val="007D14C5"/>
    <w:rsid w:val="007D219A"/>
    <w:rsid w:val="007D2452"/>
    <w:rsid w:val="007D254B"/>
    <w:rsid w:val="007D2868"/>
    <w:rsid w:val="007D2927"/>
    <w:rsid w:val="007D2DA1"/>
    <w:rsid w:val="007D33C5"/>
    <w:rsid w:val="007D3AA2"/>
    <w:rsid w:val="007D3F3E"/>
    <w:rsid w:val="007D3F87"/>
    <w:rsid w:val="007D45BA"/>
    <w:rsid w:val="007D470C"/>
    <w:rsid w:val="007D4BE2"/>
    <w:rsid w:val="007D4CD2"/>
    <w:rsid w:val="007D5240"/>
    <w:rsid w:val="007D54C9"/>
    <w:rsid w:val="007D56F6"/>
    <w:rsid w:val="007D58C9"/>
    <w:rsid w:val="007D598E"/>
    <w:rsid w:val="007D5ABF"/>
    <w:rsid w:val="007D5E36"/>
    <w:rsid w:val="007D5EB9"/>
    <w:rsid w:val="007D5FD1"/>
    <w:rsid w:val="007D60A5"/>
    <w:rsid w:val="007D6251"/>
    <w:rsid w:val="007D625E"/>
    <w:rsid w:val="007D6388"/>
    <w:rsid w:val="007D648C"/>
    <w:rsid w:val="007D656F"/>
    <w:rsid w:val="007D6CBD"/>
    <w:rsid w:val="007D6E80"/>
    <w:rsid w:val="007D722E"/>
    <w:rsid w:val="007D754E"/>
    <w:rsid w:val="007D7838"/>
    <w:rsid w:val="007D7DE5"/>
    <w:rsid w:val="007E002C"/>
    <w:rsid w:val="007E01EC"/>
    <w:rsid w:val="007E02ED"/>
    <w:rsid w:val="007E097B"/>
    <w:rsid w:val="007E0A72"/>
    <w:rsid w:val="007E0C26"/>
    <w:rsid w:val="007E10A0"/>
    <w:rsid w:val="007E1642"/>
    <w:rsid w:val="007E1A36"/>
    <w:rsid w:val="007E1C7B"/>
    <w:rsid w:val="007E1E56"/>
    <w:rsid w:val="007E1FBF"/>
    <w:rsid w:val="007E22DD"/>
    <w:rsid w:val="007E2450"/>
    <w:rsid w:val="007E2502"/>
    <w:rsid w:val="007E2AB9"/>
    <w:rsid w:val="007E2BBA"/>
    <w:rsid w:val="007E2DA1"/>
    <w:rsid w:val="007E333C"/>
    <w:rsid w:val="007E37C7"/>
    <w:rsid w:val="007E3A67"/>
    <w:rsid w:val="007E3FD0"/>
    <w:rsid w:val="007E467E"/>
    <w:rsid w:val="007E4802"/>
    <w:rsid w:val="007E4B03"/>
    <w:rsid w:val="007E53F2"/>
    <w:rsid w:val="007E5526"/>
    <w:rsid w:val="007E556A"/>
    <w:rsid w:val="007E55B7"/>
    <w:rsid w:val="007E5C3A"/>
    <w:rsid w:val="007E5EEA"/>
    <w:rsid w:val="007E5F58"/>
    <w:rsid w:val="007E614D"/>
    <w:rsid w:val="007E6309"/>
    <w:rsid w:val="007E6351"/>
    <w:rsid w:val="007E698C"/>
    <w:rsid w:val="007E72A4"/>
    <w:rsid w:val="007E7540"/>
    <w:rsid w:val="007E7767"/>
    <w:rsid w:val="007E7971"/>
    <w:rsid w:val="007E7F28"/>
    <w:rsid w:val="007EDC7A"/>
    <w:rsid w:val="007F0294"/>
    <w:rsid w:val="007F036D"/>
    <w:rsid w:val="007F0C14"/>
    <w:rsid w:val="007F0F60"/>
    <w:rsid w:val="007F10B7"/>
    <w:rsid w:val="007F1C79"/>
    <w:rsid w:val="007F22E7"/>
    <w:rsid w:val="007F2539"/>
    <w:rsid w:val="007F2AE0"/>
    <w:rsid w:val="007F3314"/>
    <w:rsid w:val="007F35E4"/>
    <w:rsid w:val="007F3F61"/>
    <w:rsid w:val="007F43AB"/>
    <w:rsid w:val="007F48A2"/>
    <w:rsid w:val="007F4914"/>
    <w:rsid w:val="007F56A1"/>
    <w:rsid w:val="007F5E45"/>
    <w:rsid w:val="007F66C6"/>
    <w:rsid w:val="007F686B"/>
    <w:rsid w:val="007F73FE"/>
    <w:rsid w:val="007F750E"/>
    <w:rsid w:val="007F7A9B"/>
    <w:rsid w:val="00800318"/>
    <w:rsid w:val="00800406"/>
    <w:rsid w:val="00800A9D"/>
    <w:rsid w:val="00800C24"/>
    <w:rsid w:val="00801072"/>
    <w:rsid w:val="00801233"/>
    <w:rsid w:val="008017A8"/>
    <w:rsid w:val="00801A08"/>
    <w:rsid w:val="00801E00"/>
    <w:rsid w:val="00802FAD"/>
    <w:rsid w:val="008033D5"/>
    <w:rsid w:val="0080362D"/>
    <w:rsid w:val="00803D40"/>
    <w:rsid w:val="00803E0F"/>
    <w:rsid w:val="00803E8B"/>
    <w:rsid w:val="008041CA"/>
    <w:rsid w:val="0080429D"/>
    <w:rsid w:val="00804302"/>
    <w:rsid w:val="008043F2"/>
    <w:rsid w:val="008049EC"/>
    <w:rsid w:val="00804C18"/>
    <w:rsid w:val="008051BA"/>
    <w:rsid w:val="008051E5"/>
    <w:rsid w:val="00805675"/>
    <w:rsid w:val="008058A6"/>
    <w:rsid w:val="00805D45"/>
    <w:rsid w:val="008063E5"/>
    <w:rsid w:val="0080697C"/>
    <w:rsid w:val="00806C79"/>
    <w:rsid w:val="00806F19"/>
    <w:rsid w:val="00806FC2"/>
    <w:rsid w:val="008073E3"/>
    <w:rsid w:val="0080786E"/>
    <w:rsid w:val="00807B79"/>
    <w:rsid w:val="00807C39"/>
    <w:rsid w:val="00807C59"/>
    <w:rsid w:val="00807F3D"/>
    <w:rsid w:val="008103E1"/>
    <w:rsid w:val="0081046E"/>
    <w:rsid w:val="0081072E"/>
    <w:rsid w:val="00810A15"/>
    <w:rsid w:val="00810D25"/>
    <w:rsid w:val="00810E27"/>
    <w:rsid w:val="00810F64"/>
    <w:rsid w:val="008118B0"/>
    <w:rsid w:val="00811EA1"/>
    <w:rsid w:val="008121CD"/>
    <w:rsid w:val="008127C8"/>
    <w:rsid w:val="00812F47"/>
    <w:rsid w:val="0081386C"/>
    <w:rsid w:val="00813C97"/>
    <w:rsid w:val="00813CA8"/>
    <w:rsid w:val="0081421E"/>
    <w:rsid w:val="0081455D"/>
    <w:rsid w:val="0081465E"/>
    <w:rsid w:val="0081472F"/>
    <w:rsid w:val="008148BA"/>
    <w:rsid w:val="008148EA"/>
    <w:rsid w:val="00814B37"/>
    <w:rsid w:val="00814F44"/>
    <w:rsid w:val="008152F7"/>
    <w:rsid w:val="008153A1"/>
    <w:rsid w:val="00815B25"/>
    <w:rsid w:val="00815FC4"/>
    <w:rsid w:val="00815FD1"/>
    <w:rsid w:val="008167A3"/>
    <w:rsid w:val="00817471"/>
    <w:rsid w:val="00817570"/>
    <w:rsid w:val="00817678"/>
    <w:rsid w:val="00817780"/>
    <w:rsid w:val="0081794F"/>
    <w:rsid w:val="0082002B"/>
    <w:rsid w:val="008200E7"/>
    <w:rsid w:val="00820103"/>
    <w:rsid w:val="00820241"/>
    <w:rsid w:val="008202ED"/>
    <w:rsid w:val="00820403"/>
    <w:rsid w:val="00820434"/>
    <w:rsid w:val="00820551"/>
    <w:rsid w:val="00820C6B"/>
    <w:rsid w:val="0082165B"/>
    <w:rsid w:val="0082174A"/>
    <w:rsid w:val="00821A1D"/>
    <w:rsid w:val="00821BB4"/>
    <w:rsid w:val="008227CE"/>
    <w:rsid w:val="008228BE"/>
    <w:rsid w:val="00822DC4"/>
    <w:rsid w:val="00822E86"/>
    <w:rsid w:val="00823129"/>
    <w:rsid w:val="00823181"/>
    <w:rsid w:val="00823750"/>
    <w:rsid w:val="00823AC7"/>
    <w:rsid w:val="008240E7"/>
    <w:rsid w:val="008240FF"/>
    <w:rsid w:val="00824318"/>
    <w:rsid w:val="00824446"/>
    <w:rsid w:val="00824B11"/>
    <w:rsid w:val="008252EF"/>
    <w:rsid w:val="0082539C"/>
    <w:rsid w:val="008259C9"/>
    <w:rsid w:val="00825D33"/>
    <w:rsid w:val="00825E05"/>
    <w:rsid w:val="00825FED"/>
    <w:rsid w:val="00826065"/>
    <w:rsid w:val="0082619D"/>
    <w:rsid w:val="0082634A"/>
    <w:rsid w:val="00826A54"/>
    <w:rsid w:val="00827379"/>
    <w:rsid w:val="00827BC8"/>
    <w:rsid w:val="008304C3"/>
    <w:rsid w:val="00830696"/>
    <w:rsid w:val="0083070A"/>
    <w:rsid w:val="00830739"/>
    <w:rsid w:val="00831862"/>
    <w:rsid w:val="00831AE3"/>
    <w:rsid w:val="00832514"/>
    <w:rsid w:val="00832704"/>
    <w:rsid w:val="00832772"/>
    <w:rsid w:val="00832DB3"/>
    <w:rsid w:val="00833029"/>
    <w:rsid w:val="00833DB1"/>
    <w:rsid w:val="00834445"/>
    <w:rsid w:val="00834490"/>
    <w:rsid w:val="008345D9"/>
    <w:rsid w:val="0083499C"/>
    <w:rsid w:val="008350F2"/>
    <w:rsid w:val="00835282"/>
    <w:rsid w:val="0083557A"/>
    <w:rsid w:val="00835707"/>
    <w:rsid w:val="00835CEB"/>
    <w:rsid w:val="00835F22"/>
    <w:rsid w:val="008362BB"/>
    <w:rsid w:val="008363DC"/>
    <w:rsid w:val="008364FE"/>
    <w:rsid w:val="008367D9"/>
    <w:rsid w:val="00837576"/>
    <w:rsid w:val="00837A75"/>
    <w:rsid w:val="00837AE4"/>
    <w:rsid w:val="00837B98"/>
    <w:rsid w:val="008401C4"/>
    <w:rsid w:val="0084036A"/>
    <w:rsid w:val="00840575"/>
    <w:rsid w:val="0084093A"/>
    <w:rsid w:val="00840CA3"/>
    <w:rsid w:val="00840D49"/>
    <w:rsid w:val="008410D1"/>
    <w:rsid w:val="00841149"/>
    <w:rsid w:val="00841453"/>
    <w:rsid w:val="00841517"/>
    <w:rsid w:val="0084152C"/>
    <w:rsid w:val="00841820"/>
    <w:rsid w:val="00842A07"/>
    <w:rsid w:val="00842B12"/>
    <w:rsid w:val="008432BF"/>
    <w:rsid w:val="00843519"/>
    <w:rsid w:val="00843649"/>
    <w:rsid w:val="00843657"/>
    <w:rsid w:val="00843B8E"/>
    <w:rsid w:val="00843E32"/>
    <w:rsid w:val="00844254"/>
    <w:rsid w:val="008442E4"/>
    <w:rsid w:val="008445C0"/>
    <w:rsid w:val="00844DB1"/>
    <w:rsid w:val="00844FC4"/>
    <w:rsid w:val="00845187"/>
    <w:rsid w:val="0084565E"/>
    <w:rsid w:val="008463A9"/>
    <w:rsid w:val="008465E6"/>
    <w:rsid w:val="0084691E"/>
    <w:rsid w:val="00846EBA"/>
    <w:rsid w:val="00846F21"/>
    <w:rsid w:val="00846F64"/>
    <w:rsid w:val="008479BF"/>
    <w:rsid w:val="00847DD2"/>
    <w:rsid w:val="00847F10"/>
    <w:rsid w:val="00847F97"/>
    <w:rsid w:val="0085050E"/>
    <w:rsid w:val="0085079D"/>
    <w:rsid w:val="00850CF0"/>
    <w:rsid w:val="00850D40"/>
    <w:rsid w:val="00850F02"/>
    <w:rsid w:val="008516CE"/>
    <w:rsid w:val="00851CD8"/>
    <w:rsid w:val="00851E8D"/>
    <w:rsid w:val="0085210A"/>
    <w:rsid w:val="008521A3"/>
    <w:rsid w:val="00852564"/>
    <w:rsid w:val="00852881"/>
    <w:rsid w:val="00852896"/>
    <w:rsid w:val="008528CF"/>
    <w:rsid w:val="00852950"/>
    <w:rsid w:val="00852B8B"/>
    <w:rsid w:val="008530BB"/>
    <w:rsid w:val="0085382F"/>
    <w:rsid w:val="0085384E"/>
    <w:rsid w:val="00853F6F"/>
    <w:rsid w:val="0085423E"/>
    <w:rsid w:val="00854377"/>
    <w:rsid w:val="008545DC"/>
    <w:rsid w:val="008549A7"/>
    <w:rsid w:val="008551E3"/>
    <w:rsid w:val="008556AE"/>
    <w:rsid w:val="00855D2D"/>
    <w:rsid w:val="0085668D"/>
    <w:rsid w:val="00856A2D"/>
    <w:rsid w:val="008572DF"/>
    <w:rsid w:val="00857A15"/>
    <w:rsid w:val="00860188"/>
    <w:rsid w:val="00860190"/>
    <w:rsid w:val="00860363"/>
    <w:rsid w:val="00860876"/>
    <w:rsid w:val="00860930"/>
    <w:rsid w:val="00860C65"/>
    <w:rsid w:val="00860F6A"/>
    <w:rsid w:val="008611D7"/>
    <w:rsid w:val="00861720"/>
    <w:rsid w:val="0086185B"/>
    <w:rsid w:val="008627CA"/>
    <w:rsid w:val="00863B16"/>
    <w:rsid w:val="00863E8A"/>
    <w:rsid w:val="00863FCF"/>
    <w:rsid w:val="008643D3"/>
    <w:rsid w:val="0086451E"/>
    <w:rsid w:val="008648C7"/>
    <w:rsid w:val="008651A2"/>
    <w:rsid w:val="008651D6"/>
    <w:rsid w:val="0086565A"/>
    <w:rsid w:val="00865A1B"/>
    <w:rsid w:val="00865BCC"/>
    <w:rsid w:val="00866051"/>
    <w:rsid w:val="008669F0"/>
    <w:rsid w:val="008671F6"/>
    <w:rsid w:val="008672A3"/>
    <w:rsid w:val="00867319"/>
    <w:rsid w:val="008677AE"/>
    <w:rsid w:val="008678D4"/>
    <w:rsid w:val="00867ADB"/>
    <w:rsid w:val="00867C20"/>
    <w:rsid w:val="00867DA9"/>
    <w:rsid w:val="008702EC"/>
    <w:rsid w:val="00870442"/>
    <w:rsid w:val="00870502"/>
    <w:rsid w:val="00870D0B"/>
    <w:rsid w:val="008717E6"/>
    <w:rsid w:val="00871817"/>
    <w:rsid w:val="00871B20"/>
    <w:rsid w:val="00871B89"/>
    <w:rsid w:val="008725DF"/>
    <w:rsid w:val="00872B88"/>
    <w:rsid w:val="00872D4A"/>
    <w:rsid w:val="00872D63"/>
    <w:rsid w:val="00872EA7"/>
    <w:rsid w:val="00873340"/>
    <w:rsid w:val="0087334C"/>
    <w:rsid w:val="0087376D"/>
    <w:rsid w:val="00873C66"/>
    <w:rsid w:val="00873CA0"/>
    <w:rsid w:val="00873DF8"/>
    <w:rsid w:val="00873FEC"/>
    <w:rsid w:val="00874189"/>
    <w:rsid w:val="00874839"/>
    <w:rsid w:val="00874CB6"/>
    <w:rsid w:val="00874EA8"/>
    <w:rsid w:val="00875025"/>
    <w:rsid w:val="00875ACD"/>
    <w:rsid w:val="00875C16"/>
    <w:rsid w:val="00876080"/>
    <w:rsid w:val="008760E1"/>
    <w:rsid w:val="00876216"/>
    <w:rsid w:val="00876A34"/>
    <w:rsid w:val="00876C13"/>
    <w:rsid w:val="00876FA8"/>
    <w:rsid w:val="00877260"/>
    <w:rsid w:val="0087746B"/>
    <w:rsid w:val="0087758E"/>
    <w:rsid w:val="00877618"/>
    <w:rsid w:val="008777C7"/>
    <w:rsid w:val="00877D96"/>
    <w:rsid w:val="008802C4"/>
    <w:rsid w:val="008803AC"/>
    <w:rsid w:val="0088058D"/>
    <w:rsid w:val="008808F1"/>
    <w:rsid w:val="00880F4E"/>
    <w:rsid w:val="00880F70"/>
    <w:rsid w:val="00881235"/>
    <w:rsid w:val="00881D0A"/>
    <w:rsid w:val="00881D7A"/>
    <w:rsid w:val="00882F5D"/>
    <w:rsid w:val="0088309C"/>
    <w:rsid w:val="00883252"/>
    <w:rsid w:val="0088346B"/>
    <w:rsid w:val="00883716"/>
    <w:rsid w:val="00883CE7"/>
    <w:rsid w:val="0088443E"/>
    <w:rsid w:val="00884A12"/>
    <w:rsid w:val="0088513A"/>
    <w:rsid w:val="00885232"/>
    <w:rsid w:val="0088535F"/>
    <w:rsid w:val="008866D7"/>
    <w:rsid w:val="008867E9"/>
    <w:rsid w:val="00886ADE"/>
    <w:rsid w:val="00886EE7"/>
    <w:rsid w:val="008877B6"/>
    <w:rsid w:val="008879AE"/>
    <w:rsid w:val="00887D24"/>
    <w:rsid w:val="00887EEC"/>
    <w:rsid w:val="00887F72"/>
    <w:rsid w:val="008901F1"/>
    <w:rsid w:val="0089077E"/>
    <w:rsid w:val="0089108A"/>
    <w:rsid w:val="008913B2"/>
    <w:rsid w:val="00892679"/>
    <w:rsid w:val="0089286D"/>
    <w:rsid w:val="008929D8"/>
    <w:rsid w:val="00892A9A"/>
    <w:rsid w:val="00893049"/>
    <w:rsid w:val="00893170"/>
    <w:rsid w:val="0089480A"/>
    <w:rsid w:val="00894B78"/>
    <w:rsid w:val="00894B8D"/>
    <w:rsid w:val="00894D75"/>
    <w:rsid w:val="00894E85"/>
    <w:rsid w:val="008954F0"/>
    <w:rsid w:val="00895549"/>
    <w:rsid w:val="0089593C"/>
    <w:rsid w:val="00895A1A"/>
    <w:rsid w:val="00895D55"/>
    <w:rsid w:val="008961EF"/>
    <w:rsid w:val="00896499"/>
    <w:rsid w:val="0089687A"/>
    <w:rsid w:val="00897E82"/>
    <w:rsid w:val="008A047A"/>
    <w:rsid w:val="008A0F24"/>
    <w:rsid w:val="008A0FD9"/>
    <w:rsid w:val="008A121F"/>
    <w:rsid w:val="008A1588"/>
    <w:rsid w:val="008A18B4"/>
    <w:rsid w:val="008A28CA"/>
    <w:rsid w:val="008A2DAD"/>
    <w:rsid w:val="008A3488"/>
    <w:rsid w:val="008A360D"/>
    <w:rsid w:val="008A3B41"/>
    <w:rsid w:val="008A413C"/>
    <w:rsid w:val="008A4150"/>
    <w:rsid w:val="008A4F27"/>
    <w:rsid w:val="008A5441"/>
    <w:rsid w:val="008A5DC4"/>
    <w:rsid w:val="008A6013"/>
    <w:rsid w:val="008A69F3"/>
    <w:rsid w:val="008A78E1"/>
    <w:rsid w:val="008B09CA"/>
    <w:rsid w:val="008B0EB0"/>
    <w:rsid w:val="008B0EB4"/>
    <w:rsid w:val="008B10D3"/>
    <w:rsid w:val="008B13C3"/>
    <w:rsid w:val="008B1429"/>
    <w:rsid w:val="008B16DC"/>
    <w:rsid w:val="008B1BCE"/>
    <w:rsid w:val="008B244B"/>
    <w:rsid w:val="008B2613"/>
    <w:rsid w:val="008B2F05"/>
    <w:rsid w:val="008B3863"/>
    <w:rsid w:val="008B3972"/>
    <w:rsid w:val="008B3B8B"/>
    <w:rsid w:val="008B3CBB"/>
    <w:rsid w:val="008B400E"/>
    <w:rsid w:val="008B4DFD"/>
    <w:rsid w:val="008B5168"/>
    <w:rsid w:val="008B5363"/>
    <w:rsid w:val="008B53D0"/>
    <w:rsid w:val="008B5CDF"/>
    <w:rsid w:val="008B5F7A"/>
    <w:rsid w:val="008B6326"/>
    <w:rsid w:val="008B63BE"/>
    <w:rsid w:val="008B67E8"/>
    <w:rsid w:val="008B6823"/>
    <w:rsid w:val="008B6BDC"/>
    <w:rsid w:val="008B6E73"/>
    <w:rsid w:val="008B7410"/>
    <w:rsid w:val="008B776A"/>
    <w:rsid w:val="008B7CDD"/>
    <w:rsid w:val="008C00C3"/>
    <w:rsid w:val="008C0B19"/>
    <w:rsid w:val="008C0D91"/>
    <w:rsid w:val="008C0EBA"/>
    <w:rsid w:val="008C1069"/>
    <w:rsid w:val="008C11D4"/>
    <w:rsid w:val="008C1BF3"/>
    <w:rsid w:val="008C1D5A"/>
    <w:rsid w:val="008C1E20"/>
    <w:rsid w:val="008C201E"/>
    <w:rsid w:val="008C2452"/>
    <w:rsid w:val="008C2A44"/>
    <w:rsid w:val="008C2AEA"/>
    <w:rsid w:val="008C2DFA"/>
    <w:rsid w:val="008C2E62"/>
    <w:rsid w:val="008C30B8"/>
    <w:rsid w:val="008C3136"/>
    <w:rsid w:val="008C3445"/>
    <w:rsid w:val="008C356A"/>
    <w:rsid w:val="008C36B5"/>
    <w:rsid w:val="008C3AF1"/>
    <w:rsid w:val="008C4DB2"/>
    <w:rsid w:val="008C5769"/>
    <w:rsid w:val="008C5C7C"/>
    <w:rsid w:val="008C5F46"/>
    <w:rsid w:val="008C5F6D"/>
    <w:rsid w:val="008C606D"/>
    <w:rsid w:val="008C64E3"/>
    <w:rsid w:val="008C6F60"/>
    <w:rsid w:val="008C755D"/>
    <w:rsid w:val="008C75F7"/>
    <w:rsid w:val="008C76D9"/>
    <w:rsid w:val="008C78DB"/>
    <w:rsid w:val="008C7D7F"/>
    <w:rsid w:val="008C7EF5"/>
    <w:rsid w:val="008C7FD5"/>
    <w:rsid w:val="008D02FC"/>
    <w:rsid w:val="008D0945"/>
    <w:rsid w:val="008D0CA0"/>
    <w:rsid w:val="008D1128"/>
    <w:rsid w:val="008D1A59"/>
    <w:rsid w:val="008D1DB7"/>
    <w:rsid w:val="008D1E2A"/>
    <w:rsid w:val="008D2212"/>
    <w:rsid w:val="008D2428"/>
    <w:rsid w:val="008D2E31"/>
    <w:rsid w:val="008D32D7"/>
    <w:rsid w:val="008D354C"/>
    <w:rsid w:val="008D3874"/>
    <w:rsid w:val="008D3FD7"/>
    <w:rsid w:val="008D42C3"/>
    <w:rsid w:val="008D4388"/>
    <w:rsid w:val="008D4737"/>
    <w:rsid w:val="008D4F3E"/>
    <w:rsid w:val="008D5041"/>
    <w:rsid w:val="008D572F"/>
    <w:rsid w:val="008D5898"/>
    <w:rsid w:val="008D598E"/>
    <w:rsid w:val="008D5B7D"/>
    <w:rsid w:val="008D5FA6"/>
    <w:rsid w:val="008D6165"/>
    <w:rsid w:val="008D6195"/>
    <w:rsid w:val="008D6577"/>
    <w:rsid w:val="008D6789"/>
    <w:rsid w:val="008D68FC"/>
    <w:rsid w:val="008D690F"/>
    <w:rsid w:val="008D6A1D"/>
    <w:rsid w:val="008D6D81"/>
    <w:rsid w:val="008D7437"/>
    <w:rsid w:val="008D7495"/>
    <w:rsid w:val="008D76BA"/>
    <w:rsid w:val="008D7762"/>
    <w:rsid w:val="008D78BE"/>
    <w:rsid w:val="008D7B26"/>
    <w:rsid w:val="008D7C25"/>
    <w:rsid w:val="008D7CD5"/>
    <w:rsid w:val="008D7CF9"/>
    <w:rsid w:val="008D7DE2"/>
    <w:rsid w:val="008D93E2"/>
    <w:rsid w:val="008E006B"/>
    <w:rsid w:val="008E084A"/>
    <w:rsid w:val="008E0ACA"/>
    <w:rsid w:val="008E0BC6"/>
    <w:rsid w:val="008E0BD8"/>
    <w:rsid w:val="008E13A6"/>
    <w:rsid w:val="008E15CF"/>
    <w:rsid w:val="008E1872"/>
    <w:rsid w:val="008E18C6"/>
    <w:rsid w:val="008E1A19"/>
    <w:rsid w:val="008E1FD5"/>
    <w:rsid w:val="008E21A2"/>
    <w:rsid w:val="008E2302"/>
    <w:rsid w:val="008E2316"/>
    <w:rsid w:val="008E2A70"/>
    <w:rsid w:val="008E2AF5"/>
    <w:rsid w:val="008E2E89"/>
    <w:rsid w:val="008E35DD"/>
    <w:rsid w:val="008E41B2"/>
    <w:rsid w:val="008E47CF"/>
    <w:rsid w:val="008E48B0"/>
    <w:rsid w:val="008E4AAB"/>
    <w:rsid w:val="008E4F86"/>
    <w:rsid w:val="008E509A"/>
    <w:rsid w:val="008E5308"/>
    <w:rsid w:val="008E5374"/>
    <w:rsid w:val="008E542F"/>
    <w:rsid w:val="008E58A3"/>
    <w:rsid w:val="008E58AB"/>
    <w:rsid w:val="008E659F"/>
    <w:rsid w:val="008E6ED7"/>
    <w:rsid w:val="008E703F"/>
    <w:rsid w:val="008E7E6B"/>
    <w:rsid w:val="008F01F8"/>
    <w:rsid w:val="008F0763"/>
    <w:rsid w:val="008F07C5"/>
    <w:rsid w:val="008F09C5"/>
    <w:rsid w:val="008F0D58"/>
    <w:rsid w:val="008F0D75"/>
    <w:rsid w:val="008F0EB6"/>
    <w:rsid w:val="008F1750"/>
    <w:rsid w:val="008F188E"/>
    <w:rsid w:val="008F1A42"/>
    <w:rsid w:val="008F1EC1"/>
    <w:rsid w:val="008F213E"/>
    <w:rsid w:val="008F293A"/>
    <w:rsid w:val="008F2A77"/>
    <w:rsid w:val="008F2B21"/>
    <w:rsid w:val="008F2BDB"/>
    <w:rsid w:val="008F2EF2"/>
    <w:rsid w:val="008F36F0"/>
    <w:rsid w:val="008F3753"/>
    <w:rsid w:val="008F390B"/>
    <w:rsid w:val="008F434D"/>
    <w:rsid w:val="008F4436"/>
    <w:rsid w:val="008F4F74"/>
    <w:rsid w:val="008F5147"/>
    <w:rsid w:val="008F52B2"/>
    <w:rsid w:val="008F5335"/>
    <w:rsid w:val="008F5686"/>
    <w:rsid w:val="008F56D8"/>
    <w:rsid w:val="008F5714"/>
    <w:rsid w:val="008F57C0"/>
    <w:rsid w:val="008F5B5B"/>
    <w:rsid w:val="008F5C0C"/>
    <w:rsid w:val="008F5F55"/>
    <w:rsid w:val="008F628C"/>
    <w:rsid w:val="008F67CA"/>
    <w:rsid w:val="008F68F9"/>
    <w:rsid w:val="008F7D5C"/>
    <w:rsid w:val="008F7DCF"/>
    <w:rsid w:val="008F7E0C"/>
    <w:rsid w:val="008F7F0C"/>
    <w:rsid w:val="0090027F"/>
    <w:rsid w:val="009002F2"/>
    <w:rsid w:val="00900B3D"/>
    <w:rsid w:val="00900EDF"/>
    <w:rsid w:val="00900FDF"/>
    <w:rsid w:val="009010F7"/>
    <w:rsid w:val="009011D7"/>
    <w:rsid w:val="009012C1"/>
    <w:rsid w:val="009014E5"/>
    <w:rsid w:val="00901C66"/>
    <w:rsid w:val="00901D43"/>
    <w:rsid w:val="00901E77"/>
    <w:rsid w:val="00901FC2"/>
    <w:rsid w:val="009031B0"/>
    <w:rsid w:val="00903231"/>
    <w:rsid w:val="009034CB"/>
    <w:rsid w:val="00903599"/>
    <w:rsid w:val="009035A9"/>
    <w:rsid w:val="00903631"/>
    <w:rsid w:val="00903D1D"/>
    <w:rsid w:val="00904422"/>
    <w:rsid w:val="00904495"/>
    <w:rsid w:val="00904919"/>
    <w:rsid w:val="00905380"/>
    <w:rsid w:val="00905863"/>
    <w:rsid w:val="00905961"/>
    <w:rsid w:val="00905994"/>
    <w:rsid w:val="00906073"/>
    <w:rsid w:val="009064EC"/>
    <w:rsid w:val="009065D2"/>
    <w:rsid w:val="009071AF"/>
    <w:rsid w:val="00907670"/>
    <w:rsid w:val="00907A8D"/>
    <w:rsid w:val="00907BE2"/>
    <w:rsid w:val="009106AC"/>
    <w:rsid w:val="00910837"/>
    <w:rsid w:val="009108C9"/>
    <w:rsid w:val="00910910"/>
    <w:rsid w:val="00910AFC"/>
    <w:rsid w:val="00910E32"/>
    <w:rsid w:val="0091125C"/>
    <w:rsid w:val="009114E8"/>
    <w:rsid w:val="00911A9A"/>
    <w:rsid w:val="00911C29"/>
    <w:rsid w:val="00911DED"/>
    <w:rsid w:val="009123B5"/>
    <w:rsid w:val="009126A2"/>
    <w:rsid w:val="00912714"/>
    <w:rsid w:val="00912844"/>
    <w:rsid w:val="00912862"/>
    <w:rsid w:val="00912899"/>
    <w:rsid w:val="00912BE4"/>
    <w:rsid w:val="0091328A"/>
    <w:rsid w:val="00913484"/>
    <w:rsid w:val="00913B0D"/>
    <w:rsid w:val="00914F6B"/>
    <w:rsid w:val="00915381"/>
    <w:rsid w:val="00915F4B"/>
    <w:rsid w:val="00915FD6"/>
    <w:rsid w:val="0091633E"/>
    <w:rsid w:val="009169E0"/>
    <w:rsid w:val="00916B00"/>
    <w:rsid w:val="00916F3F"/>
    <w:rsid w:val="009170B8"/>
    <w:rsid w:val="009172B4"/>
    <w:rsid w:val="00917480"/>
    <w:rsid w:val="00917C8B"/>
    <w:rsid w:val="009200E3"/>
    <w:rsid w:val="0092060D"/>
    <w:rsid w:val="009206A4"/>
    <w:rsid w:val="009209A2"/>
    <w:rsid w:val="00920CF8"/>
    <w:rsid w:val="00920F26"/>
    <w:rsid w:val="00921076"/>
    <w:rsid w:val="0092121A"/>
    <w:rsid w:val="009212AE"/>
    <w:rsid w:val="009212E9"/>
    <w:rsid w:val="00921414"/>
    <w:rsid w:val="0092161C"/>
    <w:rsid w:val="00921836"/>
    <w:rsid w:val="0092196A"/>
    <w:rsid w:val="009231F1"/>
    <w:rsid w:val="0092333B"/>
    <w:rsid w:val="0092357D"/>
    <w:rsid w:val="00923902"/>
    <w:rsid w:val="00923B5B"/>
    <w:rsid w:val="009246AD"/>
    <w:rsid w:val="00924F7D"/>
    <w:rsid w:val="009250CC"/>
    <w:rsid w:val="009257B3"/>
    <w:rsid w:val="009257D6"/>
    <w:rsid w:val="009258ED"/>
    <w:rsid w:val="00925998"/>
    <w:rsid w:val="00925E1C"/>
    <w:rsid w:val="009261AD"/>
    <w:rsid w:val="00926BE9"/>
    <w:rsid w:val="009270E6"/>
    <w:rsid w:val="00927112"/>
    <w:rsid w:val="00927373"/>
    <w:rsid w:val="0092764E"/>
    <w:rsid w:val="0092768F"/>
    <w:rsid w:val="0092781C"/>
    <w:rsid w:val="00927B0C"/>
    <w:rsid w:val="0093038F"/>
    <w:rsid w:val="009303A1"/>
    <w:rsid w:val="00931376"/>
    <w:rsid w:val="00931EF4"/>
    <w:rsid w:val="00932F49"/>
    <w:rsid w:val="0093301A"/>
    <w:rsid w:val="00933149"/>
    <w:rsid w:val="00933860"/>
    <w:rsid w:val="00933BCD"/>
    <w:rsid w:val="00933DFF"/>
    <w:rsid w:val="009340CF"/>
    <w:rsid w:val="00934174"/>
    <w:rsid w:val="0093423F"/>
    <w:rsid w:val="009345BF"/>
    <w:rsid w:val="0093497A"/>
    <w:rsid w:val="009349B4"/>
    <w:rsid w:val="00934AE5"/>
    <w:rsid w:val="00934D40"/>
    <w:rsid w:val="00934D7F"/>
    <w:rsid w:val="0093550A"/>
    <w:rsid w:val="00935D0C"/>
    <w:rsid w:val="009360D2"/>
    <w:rsid w:val="0093635F"/>
    <w:rsid w:val="0093673E"/>
    <w:rsid w:val="00936B16"/>
    <w:rsid w:val="00936F31"/>
    <w:rsid w:val="0093713D"/>
    <w:rsid w:val="009373C7"/>
    <w:rsid w:val="00937598"/>
    <w:rsid w:val="00937693"/>
    <w:rsid w:val="00937B49"/>
    <w:rsid w:val="00937C95"/>
    <w:rsid w:val="00937D24"/>
    <w:rsid w:val="0094018F"/>
    <w:rsid w:val="00940481"/>
    <w:rsid w:val="00940D94"/>
    <w:rsid w:val="00940F6F"/>
    <w:rsid w:val="009410C4"/>
    <w:rsid w:val="00941289"/>
    <w:rsid w:val="00941465"/>
    <w:rsid w:val="00941617"/>
    <w:rsid w:val="00941CD7"/>
    <w:rsid w:val="00942A05"/>
    <w:rsid w:val="00942FAF"/>
    <w:rsid w:val="0094313F"/>
    <w:rsid w:val="00943D65"/>
    <w:rsid w:val="00943E7F"/>
    <w:rsid w:val="00943F37"/>
    <w:rsid w:val="009440D8"/>
    <w:rsid w:val="00944198"/>
    <w:rsid w:val="00944199"/>
    <w:rsid w:val="00944B58"/>
    <w:rsid w:val="009450E5"/>
    <w:rsid w:val="009450EA"/>
    <w:rsid w:val="00945191"/>
    <w:rsid w:val="00945414"/>
    <w:rsid w:val="00945522"/>
    <w:rsid w:val="0094569F"/>
    <w:rsid w:val="00945830"/>
    <w:rsid w:val="00945923"/>
    <w:rsid w:val="00945973"/>
    <w:rsid w:val="00945DDA"/>
    <w:rsid w:val="0094626F"/>
    <w:rsid w:val="0094633B"/>
    <w:rsid w:val="009465C0"/>
    <w:rsid w:val="00946AC5"/>
    <w:rsid w:val="00946F03"/>
    <w:rsid w:val="00947028"/>
    <w:rsid w:val="0094763E"/>
    <w:rsid w:val="00947BE7"/>
    <w:rsid w:val="00947C9D"/>
    <w:rsid w:val="00947DA8"/>
    <w:rsid w:val="00947EDC"/>
    <w:rsid w:val="00947F8F"/>
    <w:rsid w:val="009500A4"/>
    <w:rsid w:val="0095037A"/>
    <w:rsid w:val="00950F40"/>
    <w:rsid w:val="0095124B"/>
    <w:rsid w:val="00951901"/>
    <w:rsid w:val="00951A87"/>
    <w:rsid w:val="00951E70"/>
    <w:rsid w:val="00952620"/>
    <w:rsid w:val="00952760"/>
    <w:rsid w:val="00952AA4"/>
    <w:rsid w:val="00952CFA"/>
    <w:rsid w:val="0095386F"/>
    <w:rsid w:val="00953BB8"/>
    <w:rsid w:val="0095432A"/>
    <w:rsid w:val="00954C5D"/>
    <w:rsid w:val="00954F31"/>
    <w:rsid w:val="00954F6B"/>
    <w:rsid w:val="00954F71"/>
    <w:rsid w:val="00955005"/>
    <w:rsid w:val="00955115"/>
    <w:rsid w:val="009557BA"/>
    <w:rsid w:val="009558DF"/>
    <w:rsid w:val="00955B8F"/>
    <w:rsid w:val="00956485"/>
    <w:rsid w:val="00956926"/>
    <w:rsid w:val="00957019"/>
    <w:rsid w:val="009572AF"/>
    <w:rsid w:val="009574A2"/>
    <w:rsid w:val="009577C8"/>
    <w:rsid w:val="00960207"/>
    <w:rsid w:val="00960670"/>
    <w:rsid w:val="00960B24"/>
    <w:rsid w:val="0096141F"/>
    <w:rsid w:val="00961422"/>
    <w:rsid w:val="009615D3"/>
    <w:rsid w:val="00961669"/>
    <w:rsid w:val="00961759"/>
    <w:rsid w:val="00961789"/>
    <w:rsid w:val="00961A2E"/>
    <w:rsid w:val="009620A4"/>
    <w:rsid w:val="00962114"/>
    <w:rsid w:val="009627D3"/>
    <w:rsid w:val="00962DA9"/>
    <w:rsid w:val="00963751"/>
    <w:rsid w:val="009637F7"/>
    <w:rsid w:val="00963D01"/>
    <w:rsid w:val="00963F46"/>
    <w:rsid w:val="009645D7"/>
    <w:rsid w:val="009647D7"/>
    <w:rsid w:val="00964C55"/>
    <w:rsid w:val="00964EF4"/>
    <w:rsid w:val="00964FF7"/>
    <w:rsid w:val="00965101"/>
    <w:rsid w:val="0096517A"/>
    <w:rsid w:val="009651A9"/>
    <w:rsid w:val="009654F7"/>
    <w:rsid w:val="009656D0"/>
    <w:rsid w:val="009660A5"/>
    <w:rsid w:val="009664D8"/>
    <w:rsid w:val="00966572"/>
    <w:rsid w:val="00966C73"/>
    <w:rsid w:val="0096701C"/>
    <w:rsid w:val="009671AE"/>
    <w:rsid w:val="0096730F"/>
    <w:rsid w:val="00967372"/>
    <w:rsid w:val="009674B9"/>
    <w:rsid w:val="00967516"/>
    <w:rsid w:val="009678BC"/>
    <w:rsid w:val="00968D84"/>
    <w:rsid w:val="00970093"/>
    <w:rsid w:val="0097029C"/>
    <w:rsid w:val="0097051F"/>
    <w:rsid w:val="009707F3"/>
    <w:rsid w:val="00970AE5"/>
    <w:rsid w:val="00970B7E"/>
    <w:rsid w:val="00971146"/>
    <w:rsid w:val="0097115D"/>
    <w:rsid w:val="009711D8"/>
    <w:rsid w:val="009713BE"/>
    <w:rsid w:val="00971501"/>
    <w:rsid w:val="0097183C"/>
    <w:rsid w:val="00971BB7"/>
    <w:rsid w:val="00971C41"/>
    <w:rsid w:val="00971D01"/>
    <w:rsid w:val="00971E7E"/>
    <w:rsid w:val="0097225C"/>
    <w:rsid w:val="0097232C"/>
    <w:rsid w:val="00973028"/>
    <w:rsid w:val="00973181"/>
    <w:rsid w:val="009731BE"/>
    <w:rsid w:val="00973313"/>
    <w:rsid w:val="009733E4"/>
    <w:rsid w:val="0097381E"/>
    <w:rsid w:val="00973B22"/>
    <w:rsid w:val="00973B6C"/>
    <w:rsid w:val="00973BDC"/>
    <w:rsid w:val="00973EDC"/>
    <w:rsid w:val="00974564"/>
    <w:rsid w:val="00974587"/>
    <w:rsid w:val="00974603"/>
    <w:rsid w:val="009751D1"/>
    <w:rsid w:val="00975C23"/>
    <w:rsid w:val="00976487"/>
    <w:rsid w:val="009765DC"/>
    <w:rsid w:val="0097675D"/>
    <w:rsid w:val="0097678E"/>
    <w:rsid w:val="00976C7F"/>
    <w:rsid w:val="00976D29"/>
    <w:rsid w:val="00977206"/>
    <w:rsid w:val="00981077"/>
    <w:rsid w:val="0098114D"/>
    <w:rsid w:val="00981A4D"/>
    <w:rsid w:val="00981C7A"/>
    <w:rsid w:val="00982646"/>
    <w:rsid w:val="009828C2"/>
    <w:rsid w:val="00982AAD"/>
    <w:rsid w:val="00983021"/>
    <w:rsid w:val="00983193"/>
    <w:rsid w:val="009831B6"/>
    <w:rsid w:val="00983555"/>
    <w:rsid w:val="00983CFC"/>
    <w:rsid w:val="00983DF0"/>
    <w:rsid w:val="00985304"/>
    <w:rsid w:val="009855DD"/>
    <w:rsid w:val="009857FB"/>
    <w:rsid w:val="0098593A"/>
    <w:rsid w:val="009866AE"/>
    <w:rsid w:val="00986AD3"/>
    <w:rsid w:val="0098714C"/>
    <w:rsid w:val="00987794"/>
    <w:rsid w:val="0098791E"/>
    <w:rsid w:val="0099079A"/>
    <w:rsid w:val="00990922"/>
    <w:rsid w:val="00991443"/>
    <w:rsid w:val="0099184B"/>
    <w:rsid w:val="00991AEC"/>
    <w:rsid w:val="00991C2A"/>
    <w:rsid w:val="00991C35"/>
    <w:rsid w:val="0099222D"/>
    <w:rsid w:val="00992244"/>
    <w:rsid w:val="009923CC"/>
    <w:rsid w:val="009928F5"/>
    <w:rsid w:val="00992B17"/>
    <w:rsid w:val="00992C5A"/>
    <w:rsid w:val="00993C28"/>
    <w:rsid w:val="00993E4B"/>
    <w:rsid w:val="00993EC3"/>
    <w:rsid w:val="009944F8"/>
    <w:rsid w:val="00994608"/>
    <w:rsid w:val="00994B81"/>
    <w:rsid w:val="009950C3"/>
    <w:rsid w:val="009952DC"/>
    <w:rsid w:val="009953DC"/>
    <w:rsid w:val="009958F8"/>
    <w:rsid w:val="00995C86"/>
    <w:rsid w:val="00995E3B"/>
    <w:rsid w:val="0099608C"/>
    <w:rsid w:val="00996450"/>
    <w:rsid w:val="00996596"/>
    <w:rsid w:val="009966D5"/>
    <w:rsid w:val="00996980"/>
    <w:rsid w:val="00996E0D"/>
    <w:rsid w:val="00997042"/>
    <w:rsid w:val="009A035E"/>
    <w:rsid w:val="009A065D"/>
    <w:rsid w:val="009A1019"/>
    <w:rsid w:val="009A10F0"/>
    <w:rsid w:val="009A1F8C"/>
    <w:rsid w:val="009A2163"/>
    <w:rsid w:val="009A25A1"/>
    <w:rsid w:val="009A2C4C"/>
    <w:rsid w:val="009A3278"/>
    <w:rsid w:val="009A3928"/>
    <w:rsid w:val="009A3B38"/>
    <w:rsid w:val="009A3EF9"/>
    <w:rsid w:val="009A430E"/>
    <w:rsid w:val="009A4DEA"/>
    <w:rsid w:val="009A4F12"/>
    <w:rsid w:val="009A5021"/>
    <w:rsid w:val="009A510E"/>
    <w:rsid w:val="009A56E5"/>
    <w:rsid w:val="009A6593"/>
    <w:rsid w:val="009A6D75"/>
    <w:rsid w:val="009A70AF"/>
    <w:rsid w:val="009A7842"/>
    <w:rsid w:val="009B0316"/>
    <w:rsid w:val="009B06F5"/>
    <w:rsid w:val="009B0FC4"/>
    <w:rsid w:val="009B10EC"/>
    <w:rsid w:val="009B12F6"/>
    <w:rsid w:val="009B1439"/>
    <w:rsid w:val="009B1BD2"/>
    <w:rsid w:val="009B1C86"/>
    <w:rsid w:val="009B1DA7"/>
    <w:rsid w:val="009B1F3B"/>
    <w:rsid w:val="009B21FD"/>
    <w:rsid w:val="009B25AC"/>
    <w:rsid w:val="009B2CDA"/>
    <w:rsid w:val="009B318D"/>
    <w:rsid w:val="009B359D"/>
    <w:rsid w:val="009B3F9F"/>
    <w:rsid w:val="009B4B5A"/>
    <w:rsid w:val="009B4C13"/>
    <w:rsid w:val="009B52C1"/>
    <w:rsid w:val="009B52F4"/>
    <w:rsid w:val="009B581A"/>
    <w:rsid w:val="009B5C05"/>
    <w:rsid w:val="009B6B2D"/>
    <w:rsid w:val="009B6C7E"/>
    <w:rsid w:val="009B6CE2"/>
    <w:rsid w:val="009B6D7E"/>
    <w:rsid w:val="009B7441"/>
    <w:rsid w:val="009B7C86"/>
    <w:rsid w:val="009C00F2"/>
    <w:rsid w:val="009C0203"/>
    <w:rsid w:val="009C0267"/>
    <w:rsid w:val="009C0BEE"/>
    <w:rsid w:val="009C0C6B"/>
    <w:rsid w:val="009C0F51"/>
    <w:rsid w:val="009C1755"/>
    <w:rsid w:val="009C1E3C"/>
    <w:rsid w:val="009C1EB4"/>
    <w:rsid w:val="009C1F14"/>
    <w:rsid w:val="009C23F7"/>
    <w:rsid w:val="009C2439"/>
    <w:rsid w:val="009C26BA"/>
    <w:rsid w:val="009C28D4"/>
    <w:rsid w:val="009C2D20"/>
    <w:rsid w:val="009C2D70"/>
    <w:rsid w:val="009C3186"/>
    <w:rsid w:val="009C3926"/>
    <w:rsid w:val="009C396B"/>
    <w:rsid w:val="009C4058"/>
    <w:rsid w:val="009C442C"/>
    <w:rsid w:val="009C569F"/>
    <w:rsid w:val="009C5798"/>
    <w:rsid w:val="009C6204"/>
    <w:rsid w:val="009C631B"/>
    <w:rsid w:val="009C78AF"/>
    <w:rsid w:val="009C790C"/>
    <w:rsid w:val="009C7B97"/>
    <w:rsid w:val="009C7CAE"/>
    <w:rsid w:val="009C7F31"/>
    <w:rsid w:val="009D0004"/>
    <w:rsid w:val="009D0B5A"/>
    <w:rsid w:val="009D0C21"/>
    <w:rsid w:val="009D0D92"/>
    <w:rsid w:val="009D1027"/>
    <w:rsid w:val="009D1B1D"/>
    <w:rsid w:val="009D1E75"/>
    <w:rsid w:val="009D1F06"/>
    <w:rsid w:val="009D2927"/>
    <w:rsid w:val="009D2E0A"/>
    <w:rsid w:val="009D3884"/>
    <w:rsid w:val="009D3B50"/>
    <w:rsid w:val="009D478B"/>
    <w:rsid w:val="009D4EBF"/>
    <w:rsid w:val="009D5776"/>
    <w:rsid w:val="009D57D5"/>
    <w:rsid w:val="009D5C89"/>
    <w:rsid w:val="009D5D27"/>
    <w:rsid w:val="009D6081"/>
    <w:rsid w:val="009D648E"/>
    <w:rsid w:val="009D6616"/>
    <w:rsid w:val="009D6855"/>
    <w:rsid w:val="009D686C"/>
    <w:rsid w:val="009D6915"/>
    <w:rsid w:val="009D6A50"/>
    <w:rsid w:val="009D701A"/>
    <w:rsid w:val="009D7257"/>
    <w:rsid w:val="009D76C7"/>
    <w:rsid w:val="009E005E"/>
    <w:rsid w:val="009E00CB"/>
    <w:rsid w:val="009E033E"/>
    <w:rsid w:val="009E0758"/>
    <w:rsid w:val="009E07D1"/>
    <w:rsid w:val="009E1031"/>
    <w:rsid w:val="009E10FE"/>
    <w:rsid w:val="009E1345"/>
    <w:rsid w:val="009E16BE"/>
    <w:rsid w:val="009E1899"/>
    <w:rsid w:val="009E1C6E"/>
    <w:rsid w:val="009E1E0F"/>
    <w:rsid w:val="009E227E"/>
    <w:rsid w:val="009E2819"/>
    <w:rsid w:val="009E2B7B"/>
    <w:rsid w:val="009E2F09"/>
    <w:rsid w:val="009E37F1"/>
    <w:rsid w:val="009E4574"/>
    <w:rsid w:val="009E487E"/>
    <w:rsid w:val="009E489B"/>
    <w:rsid w:val="009E48BA"/>
    <w:rsid w:val="009E4CEE"/>
    <w:rsid w:val="009E56BA"/>
    <w:rsid w:val="009E5B01"/>
    <w:rsid w:val="009E5B5B"/>
    <w:rsid w:val="009E614B"/>
    <w:rsid w:val="009E61F0"/>
    <w:rsid w:val="009E6D26"/>
    <w:rsid w:val="009E6F08"/>
    <w:rsid w:val="009E708F"/>
    <w:rsid w:val="009E7348"/>
    <w:rsid w:val="009E79BE"/>
    <w:rsid w:val="009E7F03"/>
    <w:rsid w:val="009F00AC"/>
    <w:rsid w:val="009F0664"/>
    <w:rsid w:val="009F066C"/>
    <w:rsid w:val="009F0A65"/>
    <w:rsid w:val="009F0B20"/>
    <w:rsid w:val="009F12CB"/>
    <w:rsid w:val="009F1730"/>
    <w:rsid w:val="009F193D"/>
    <w:rsid w:val="009F1D9B"/>
    <w:rsid w:val="009F20F4"/>
    <w:rsid w:val="009F21E3"/>
    <w:rsid w:val="009F2216"/>
    <w:rsid w:val="009F289C"/>
    <w:rsid w:val="009F2C4A"/>
    <w:rsid w:val="009F2E91"/>
    <w:rsid w:val="009F3428"/>
    <w:rsid w:val="009F35C1"/>
    <w:rsid w:val="009F3849"/>
    <w:rsid w:val="009F3929"/>
    <w:rsid w:val="009F3C7E"/>
    <w:rsid w:val="009F44A1"/>
    <w:rsid w:val="009F4542"/>
    <w:rsid w:val="009F4922"/>
    <w:rsid w:val="009F4B16"/>
    <w:rsid w:val="009F4B97"/>
    <w:rsid w:val="009F4E2E"/>
    <w:rsid w:val="009F532C"/>
    <w:rsid w:val="009F53F9"/>
    <w:rsid w:val="009F5688"/>
    <w:rsid w:val="009F577B"/>
    <w:rsid w:val="009F5B0C"/>
    <w:rsid w:val="009F5D22"/>
    <w:rsid w:val="009F5EC8"/>
    <w:rsid w:val="009F61C9"/>
    <w:rsid w:val="009F64DA"/>
    <w:rsid w:val="009F6608"/>
    <w:rsid w:val="009F67B8"/>
    <w:rsid w:val="009F72CA"/>
    <w:rsid w:val="009F737A"/>
    <w:rsid w:val="009F7529"/>
    <w:rsid w:val="009F759F"/>
    <w:rsid w:val="009F77C6"/>
    <w:rsid w:val="009F77D5"/>
    <w:rsid w:val="009F7F69"/>
    <w:rsid w:val="00A00117"/>
    <w:rsid w:val="00A004A0"/>
    <w:rsid w:val="00A006C9"/>
    <w:rsid w:val="00A00C14"/>
    <w:rsid w:val="00A01184"/>
    <w:rsid w:val="00A011AB"/>
    <w:rsid w:val="00A01337"/>
    <w:rsid w:val="00A01582"/>
    <w:rsid w:val="00A01D41"/>
    <w:rsid w:val="00A0220F"/>
    <w:rsid w:val="00A02492"/>
    <w:rsid w:val="00A02A79"/>
    <w:rsid w:val="00A02F25"/>
    <w:rsid w:val="00A03059"/>
    <w:rsid w:val="00A037F0"/>
    <w:rsid w:val="00A039B3"/>
    <w:rsid w:val="00A03C8F"/>
    <w:rsid w:val="00A03EA4"/>
    <w:rsid w:val="00A04163"/>
    <w:rsid w:val="00A0428A"/>
    <w:rsid w:val="00A04390"/>
    <w:rsid w:val="00A043FE"/>
    <w:rsid w:val="00A04702"/>
    <w:rsid w:val="00A0485D"/>
    <w:rsid w:val="00A049EF"/>
    <w:rsid w:val="00A04BE0"/>
    <w:rsid w:val="00A04F90"/>
    <w:rsid w:val="00A05151"/>
    <w:rsid w:val="00A0546F"/>
    <w:rsid w:val="00A0561F"/>
    <w:rsid w:val="00A05743"/>
    <w:rsid w:val="00A058E7"/>
    <w:rsid w:val="00A05D22"/>
    <w:rsid w:val="00A06044"/>
    <w:rsid w:val="00A067C8"/>
    <w:rsid w:val="00A06A6C"/>
    <w:rsid w:val="00A06A7A"/>
    <w:rsid w:val="00A0725D"/>
    <w:rsid w:val="00A075B1"/>
    <w:rsid w:val="00A07639"/>
    <w:rsid w:val="00A07769"/>
    <w:rsid w:val="00A07F9B"/>
    <w:rsid w:val="00A1007F"/>
    <w:rsid w:val="00A10809"/>
    <w:rsid w:val="00A111F5"/>
    <w:rsid w:val="00A11320"/>
    <w:rsid w:val="00A11465"/>
    <w:rsid w:val="00A11CA6"/>
    <w:rsid w:val="00A12197"/>
    <w:rsid w:val="00A127B1"/>
    <w:rsid w:val="00A13155"/>
    <w:rsid w:val="00A133F9"/>
    <w:rsid w:val="00A1353E"/>
    <w:rsid w:val="00A13625"/>
    <w:rsid w:val="00A13636"/>
    <w:rsid w:val="00A13667"/>
    <w:rsid w:val="00A1387E"/>
    <w:rsid w:val="00A13A29"/>
    <w:rsid w:val="00A13F0B"/>
    <w:rsid w:val="00A14037"/>
    <w:rsid w:val="00A14288"/>
    <w:rsid w:val="00A1432F"/>
    <w:rsid w:val="00A1546E"/>
    <w:rsid w:val="00A157C4"/>
    <w:rsid w:val="00A158E5"/>
    <w:rsid w:val="00A15BD9"/>
    <w:rsid w:val="00A162F4"/>
    <w:rsid w:val="00A164BC"/>
    <w:rsid w:val="00A16742"/>
    <w:rsid w:val="00A168B7"/>
    <w:rsid w:val="00A16A98"/>
    <w:rsid w:val="00A16CF3"/>
    <w:rsid w:val="00A1761C"/>
    <w:rsid w:val="00A17962"/>
    <w:rsid w:val="00A179E9"/>
    <w:rsid w:val="00A17C94"/>
    <w:rsid w:val="00A1B4CF"/>
    <w:rsid w:val="00A200CD"/>
    <w:rsid w:val="00A203BF"/>
    <w:rsid w:val="00A203E2"/>
    <w:rsid w:val="00A205D0"/>
    <w:rsid w:val="00A20C8A"/>
    <w:rsid w:val="00A21175"/>
    <w:rsid w:val="00A21878"/>
    <w:rsid w:val="00A21AFA"/>
    <w:rsid w:val="00A21EFD"/>
    <w:rsid w:val="00A23338"/>
    <w:rsid w:val="00A23516"/>
    <w:rsid w:val="00A237CC"/>
    <w:rsid w:val="00A24388"/>
    <w:rsid w:val="00A249F8"/>
    <w:rsid w:val="00A24B86"/>
    <w:rsid w:val="00A24D11"/>
    <w:rsid w:val="00A251D3"/>
    <w:rsid w:val="00A25674"/>
    <w:rsid w:val="00A259B0"/>
    <w:rsid w:val="00A25EF3"/>
    <w:rsid w:val="00A25FEA"/>
    <w:rsid w:val="00A261AB"/>
    <w:rsid w:val="00A26507"/>
    <w:rsid w:val="00A26B83"/>
    <w:rsid w:val="00A26D4D"/>
    <w:rsid w:val="00A272CC"/>
    <w:rsid w:val="00A27D46"/>
    <w:rsid w:val="00A27E64"/>
    <w:rsid w:val="00A30027"/>
    <w:rsid w:val="00A30A03"/>
    <w:rsid w:val="00A30ABE"/>
    <w:rsid w:val="00A30EB3"/>
    <w:rsid w:val="00A3126A"/>
    <w:rsid w:val="00A31543"/>
    <w:rsid w:val="00A31898"/>
    <w:rsid w:val="00A318AD"/>
    <w:rsid w:val="00A318F9"/>
    <w:rsid w:val="00A31CD1"/>
    <w:rsid w:val="00A320A4"/>
    <w:rsid w:val="00A320CC"/>
    <w:rsid w:val="00A3246B"/>
    <w:rsid w:val="00A32839"/>
    <w:rsid w:val="00A32B4D"/>
    <w:rsid w:val="00A32F38"/>
    <w:rsid w:val="00A3390E"/>
    <w:rsid w:val="00A34855"/>
    <w:rsid w:val="00A3572D"/>
    <w:rsid w:val="00A35981"/>
    <w:rsid w:val="00A3620A"/>
    <w:rsid w:val="00A3674E"/>
    <w:rsid w:val="00A36AA5"/>
    <w:rsid w:val="00A36D77"/>
    <w:rsid w:val="00A37154"/>
    <w:rsid w:val="00A37CCF"/>
    <w:rsid w:val="00A37DC2"/>
    <w:rsid w:val="00A37F92"/>
    <w:rsid w:val="00A40A5A"/>
    <w:rsid w:val="00A40B3F"/>
    <w:rsid w:val="00A40E0D"/>
    <w:rsid w:val="00A40F45"/>
    <w:rsid w:val="00A412C3"/>
    <w:rsid w:val="00A41613"/>
    <w:rsid w:val="00A4173C"/>
    <w:rsid w:val="00A4186D"/>
    <w:rsid w:val="00A41AED"/>
    <w:rsid w:val="00A41CA8"/>
    <w:rsid w:val="00A42178"/>
    <w:rsid w:val="00A42413"/>
    <w:rsid w:val="00A42EE8"/>
    <w:rsid w:val="00A430A9"/>
    <w:rsid w:val="00A431B9"/>
    <w:rsid w:val="00A431D0"/>
    <w:rsid w:val="00A436DB"/>
    <w:rsid w:val="00A438EA"/>
    <w:rsid w:val="00A43CB0"/>
    <w:rsid w:val="00A43F96"/>
    <w:rsid w:val="00A4456E"/>
    <w:rsid w:val="00A44777"/>
    <w:rsid w:val="00A44D9E"/>
    <w:rsid w:val="00A44F93"/>
    <w:rsid w:val="00A458E9"/>
    <w:rsid w:val="00A45CAF"/>
    <w:rsid w:val="00A45D07"/>
    <w:rsid w:val="00A45F0F"/>
    <w:rsid w:val="00A462D5"/>
    <w:rsid w:val="00A471B1"/>
    <w:rsid w:val="00A472B0"/>
    <w:rsid w:val="00A47C18"/>
    <w:rsid w:val="00A500F6"/>
    <w:rsid w:val="00A50171"/>
    <w:rsid w:val="00A504EF"/>
    <w:rsid w:val="00A5064A"/>
    <w:rsid w:val="00A506A1"/>
    <w:rsid w:val="00A50BDD"/>
    <w:rsid w:val="00A50C6C"/>
    <w:rsid w:val="00A52775"/>
    <w:rsid w:val="00A52C1F"/>
    <w:rsid w:val="00A53A39"/>
    <w:rsid w:val="00A53E14"/>
    <w:rsid w:val="00A54500"/>
    <w:rsid w:val="00A5484B"/>
    <w:rsid w:val="00A54A27"/>
    <w:rsid w:val="00A54B9F"/>
    <w:rsid w:val="00A5540F"/>
    <w:rsid w:val="00A554E0"/>
    <w:rsid w:val="00A55518"/>
    <w:rsid w:val="00A55AD4"/>
    <w:rsid w:val="00A55FA9"/>
    <w:rsid w:val="00A5652F"/>
    <w:rsid w:val="00A567EE"/>
    <w:rsid w:val="00A56D36"/>
    <w:rsid w:val="00A56EEC"/>
    <w:rsid w:val="00A56EFB"/>
    <w:rsid w:val="00A57A9B"/>
    <w:rsid w:val="00A57C53"/>
    <w:rsid w:val="00A57D03"/>
    <w:rsid w:val="00A60358"/>
    <w:rsid w:val="00A6064F"/>
    <w:rsid w:val="00A607B1"/>
    <w:rsid w:val="00A60938"/>
    <w:rsid w:val="00A6145E"/>
    <w:rsid w:val="00A61469"/>
    <w:rsid w:val="00A615D3"/>
    <w:rsid w:val="00A61675"/>
    <w:rsid w:val="00A617CF"/>
    <w:rsid w:val="00A61FB7"/>
    <w:rsid w:val="00A620C5"/>
    <w:rsid w:val="00A622F8"/>
    <w:rsid w:val="00A624EB"/>
    <w:rsid w:val="00A62C38"/>
    <w:rsid w:val="00A62F94"/>
    <w:rsid w:val="00A632B7"/>
    <w:rsid w:val="00A63484"/>
    <w:rsid w:val="00A634C7"/>
    <w:rsid w:val="00A63927"/>
    <w:rsid w:val="00A63C60"/>
    <w:rsid w:val="00A640F9"/>
    <w:rsid w:val="00A645A8"/>
    <w:rsid w:val="00A6465E"/>
    <w:rsid w:val="00A64DBF"/>
    <w:rsid w:val="00A64E5C"/>
    <w:rsid w:val="00A650FF"/>
    <w:rsid w:val="00A656D7"/>
    <w:rsid w:val="00A65BD8"/>
    <w:rsid w:val="00A6617A"/>
    <w:rsid w:val="00A66B0A"/>
    <w:rsid w:val="00A67423"/>
    <w:rsid w:val="00A674A3"/>
    <w:rsid w:val="00A67A86"/>
    <w:rsid w:val="00A67D78"/>
    <w:rsid w:val="00A703CD"/>
    <w:rsid w:val="00A7085E"/>
    <w:rsid w:val="00A70AEC"/>
    <w:rsid w:val="00A70E14"/>
    <w:rsid w:val="00A710D8"/>
    <w:rsid w:val="00A711D1"/>
    <w:rsid w:val="00A7175F"/>
    <w:rsid w:val="00A718B3"/>
    <w:rsid w:val="00A71A05"/>
    <w:rsid w:val="00A71CA2"/>
    <w:rsid w:val="00A71DBB"/>
    <w:rsid w:val="00A72033"/>
    <w:rsid w:val="00A72043"/>
    <w:rsid w:val="00A72200"/>
    <w:rsid w:val="00A72415"/>
    <w:rsid w:val="00A7250D"/>
    <w:rsid w:val="00A7256D"/>
    <w:rsid w:val="00A7258F"/>
    <w:rsid w:val="00A72CC2"/>
    <w:rsid w:val="00A733C2"/>
    <w:rsid w:val="00A737E7"/>
    <w:rsid w:val="00A73A48"/>
    <w:rsid w:val="00A73DA0"/>
    <w:rsid w:val="00A74088"/>
    <w:rsid w:val="00A74464"/>
    <w:rsid w:val="00A74A6A"/>
    <w:rsid w:val="00A74B08"/>
    <w:rsid w:val="00A74BC3"/>
    <w:rsid w:val="00A74D10"/>
    <w:rsid w:val="00A75197"/>
    <w:rsid w:val="00A75678"/>
    <w:rsid w:val="00A759D6"/>
    <w:rsid w:val="00A75B95"/>
    <w:rsid w:val="00A75BA5"/>
    <w:rsid w:val="00A75BC1"/>
    <w:rsid w:val="00A75DDF"/>
    <w:rsid w:val="00A7626D"/>
    <w:rsid w:val="00A76599"/>
    <w:rsid w:val="00A76973"/>
    <w:rsid w:val="00A7768D"/>
    <w:rsid w:val="00A776EC"/>
    <w:rsid w:val="00A777B3"/>
    <w:rsid w:val="00A77EDE"/>
    <w:rsid w:val="00A80568"/>
    <w:rsid w:val="00A807AC"/>
    <w:rsid w:val="00A809C4"/>
    <w:rsid w:val="00A80BAA"/>
    <w:rsid w:val="00A80F3A"/>
    <w:rsid w:val="00A813FE"/>
    <w:rsid w:val="00A8144B"/>
    <w:rsid w:val="00A81593"/>
    <w:rsid w:val="00A81C5E"/>
    <w:rsid w:val="00A820D1"/>
    <w:rsid w:val="00A8261E"/>
    <w:rsid w:val="00A8278D"/>
    <w:rsid w:val="00A82AD4"/>
    <w:rsid w:val="00A82C26"/>
    <w:rsid w:val="00A82E9E"/>
    <w:rsid w:val="00A83108"/>
    <w:rsid w:val="00A839C6"/>
    <w:rsid w:val="00A83F00"/>
    <w:rsid w:val="00A84B74"/>
    <w:rsid w:val="00A854CE"/>
    <w:rsid w:val="00A855B3"/>
    <w:rsid w:val="00A85A3B"/>
    <w:rsid w:val="00A85FC6"/>
    <w:rsid w:val="00A86159"/>
    <w:rsid w:val="00A86492"/>
    <w:rsid w:val="00A86589"/>
    <w:rsid w:val="00A86893"/>
    <w:rsid w:val="00A86AEE"/>
    <w:rsid w:val="00A86F47"/>
    <w:rsid w:val="00A872AA"/>
    <w:rsid w:val="00A8738F"/>
    <w:rsid w:val="00A87486"/>
    <w:rsid w:val="00A87A79"/>
    <w:rsid w:val="00A87CBC"/>
    <w:rsid w:val="00A87FF3"/>
    <w:rsid w:val="00A905D7"/>
    <w:rsid w:val="00A909CC"/>
    <w:rsid w:val="00A909DE"/>
    <w:rsid w:val="00A90CEA"/>
    <w:rsid w:val="00A9107B"/>
    <w:rsid w:val="00A911E5"/>
    <w:rsid w:val="00A91492"/>
    <w:rsid w:val="00A917AF"/>
    <w:rsid w:val="00A923B7"/>
    <w:rsid w:val="00A92A52"/>
    <w:rsid w:val="00A92E96"/>
    <w:rsid w:val="00A9305B"/>
    <w:rsid w:val="00A9322A"/>
    <w:rsid w:val="00A9327E"/>
    <w:rsid w:val="00A9377B"/>
    <w:rsid w:val="00A937EE"/>
    <w:rsid w:val="00A938DA"/>
    <w:rsid w:val="00A9482D"/>
    <w:rsid w:val="00A95A1F"/>
    <w:rsid w:val="00A95AE5"/>
    <w:rsid w:val="00A9686B"/>
    <w:rsid w:val="00A97098"/>
    <w:rsid w:val="00A977C0"/>
    <w:rsid w:val="00A97D2B"/>
    <w:rsid w:val="00A97E01"/>
    <w:rsid w:val="00A97E25"/>
    <w:rsid w:val="00AA0451"/>
    <w:rsid w:val="00AA0483"/>
    <w:rsid w:val="00AA0677"/>
    <w:rsid w:val="00AA0B8D"/>
    <w:rsid w:val="00AA0D3F"/>
    <w:rsid w:val="00AA0E3F"/>
    <w:rsid w:val="00AA1511"/>
    <w:rsid w:val="00AA178A"/>
    <w:rsid w:val="00AA181F"/>
    <w:rsid w:val="00AA1A55"/>
    <w:rsid w:val="00AA1EA9"/>
    <w:rsid w:val="00AA1F69"/>
    <w:rsid w:val="00AA226C"/>
    <w:rsid w:val="00AA243E"/>
    <w:rsid w:val="00AA2C49"/>
    <w:rsid w:val="00AA2E96"/>
    <w:rsid w:val="00AA33DD"/>
    <w:rsid w:val="00AA3797"/>
    <w:rsid w:val="00AA3B47"/>
    <w:rsid w:val="00AA3BAF"/>
    <w:rsid w:val="00AA3BCB"/>
    <w:rsid w:val="00AA4419"/>
    <w:rsid w:val="00AA4925"/>
    <w:rsid w:val="00AA4B50"/>
    <w:rsid w:val="00AA5610"/>
    <w:rsid w:val="00AA6425"/>
    <w:rsid w:val="00AA6A6F"/>
    <w:rsid w:val="00AA6BFD"/>
    <w:rsid w:val="00AA760E"/>
    <w:rsid w:val="00AA767E"/>
    <w:rsid w:val="00AA7D05"/>
    <w:rsid w:val="00AA7E36"/>
    <w:rsid w:val="00AB030E"/>
    <w:rsid w:val="00AB0340"/>
    <w:rsid w:val="00AB06AF"/>
    <w:rsid w:val="00AB0757"/>
    <w:rsid w:val="00AB093C"/>
    <w:rsid w:val="00AB0B27"/>
    <w:rsid w:val="00AB0F0B"/>
    <w:rsid w:val="00AB1291"/>
    <w:rsid w:val="00AB1826"/>
    <w:rsid w:val="00AB2B3C"/>
    <w:rsid w:val="00AB308E"/>
    <w:rsid w:val="00AB3523"/>
    <w:rsid w:val="00AB3753"/>
    <w:rsid w:val="00AB39B7"/>
    <w:rsid w:val="00AB3A4C"/>
    <w:rsid w:val="00AB4A35"/>
    <w:rsid w:val="00AB4BFE"/>
    <w:rsid w:val="00AB4C30"/>
    <w:rsid w:val="00AB4C7C"/>
    <w:rsid w:val="00AB4E23"/>
    <w:rsid w:val="00AB5011"/>
    <w:rsid w:val="00AB595D"/>
    <w:rsid w:val="00AB6FCF"/>
    <w:rsid w:val="00AB74F4"/>
    <w:rsid w:val="00AB76F0"/>
    <w:rsid w:val="00AB79EC"/>
    <w:rsid w:val="00AB7A13"/>
    <w:rsid w:val="00AC0049"/>
    <w:rsid w:val="00AC045C"/>
    <w:rsid w:val="00AC0490"/>
    <w:rsid w:val="00AC051B"/>
    <w:rsid w:val="00AC0833"/>
    <w:rsid w:val="00AC0C13"/>
    <w:rsid w:val="00AC0D93"/>
    <w:rsid w:val="00AC10A7"/>
    <w:rsid w:val="00AC18DF"/>
    <w:rsid w:val="00AC1E3A"/>
    <w:rsid w:val="00AC2128"/>
    <w:rsid w:val="00AC23CC"/>
    <w:rsid w:val="00AC249E"/>
    <w:rsid w:val="00AC2634"/>
    <w:rsid w:val="00AC312D"/>
    <w:rsid w:val="00AC32E5"/>
    <w:rsid w:val="00AC336B"/>
    <w:rsid w:val="00AC3565"/>
    <w:rsid w:val="00AC36D6"/>
    <w:rsid w:val="00AC3A0D"/>
    <w:rsid w:val="00AC3B0D"/>
    <w:rsid w:val="00AC4491"/>
    <w:rsid w:val="00AC449E"/>
    <w:rsid w:val="00AC5561"/>
    <w:rsid w:val="00AC5611"/>
    <w:rsid w:val="00AC5674"/>
    <w:rsid w:val="00AC635D"/>
    <w:rsid w:val="00AC6E4E"/>
    <w:rsid w:val="00AC733B"/>
    <w:rsid w:val="00AC760E"/>
    <w:rsid w:val="00AC7803"/>
    <w:rsid w:val="00AD014E"/>
    <w:rsid w:val="00AD01E8"/>
    <w:rsid w:val="00AD0235"/>
    <w:rsid w:val="00AD047F"/>
    <w:rsid w:val="00AD04AE"/>
    <w:rsid w:val="00AD0AA7"/>
    <w:rsid w:val="00AD0DFE"/>
    <w:rsid w:val="00AD125D"/>
    <w:rsid w:val="00AD15D9"/>
    <w:rsid w:val="00AD1A3A"/>
    <w:rsid w:val="00AD1DC6"/>
    <w:rsid w:val="00AD2307"/>
    <w:rsid w:val="00AD261D"/>
    <w:rsid w:val="00AD2D01"/>
    <w:rsid w:val="00AD2F72"/>
    <w:rsid w:val="00AD32B6"/>
    <w:rsid w:val="00AD3B78"/>
    <w:rsid w:val="00AD3F28"/>
    <w:rsid w:val="00AD3F6C"/>
    <w:rsid w:val="00AD40A6"/>
    <w:rsid w:val="00AD4896"/>
    <w:rsid w:val="00AD4906"/>
    <w:rsid w:val="00AD4B24"/>
    <w:rsid w:val="00AD50A2"/>
    <w:rsid w:val="00AD57A1"/>
    <w:rsid w:val="00AD5C71"/>
    <w:rsid w:val="00AD5DC2"/>
    <w:rsid w:val="00AD61B6"/>
    <w:rsid w:val="00AD62E1"/>
    <w:rsid w:val="00AD6818"/>
    <w:rsid w:val="00AD6A34"/>
    <w:rsid w:val="00AD6AF7"/>
    <w:rsid w:val="00AD6DC5"/>
    <w:rsid w:val="00AD71C5"/>
    <w:rsid w:val="00AD72DF"/>
    <w:rsid w:val="00AE0230"/>
    <w:rsid w:val="00AE02F9"/>
    <w:rsid w:val="00AE03D2"/>
    <w:rsid w:val="00AE0A20"/>
    <w:rsid w:val="00AE0A7A"/>
    <w:rsid w:val="00AE0BEF"/>
    <w:rsid w:val="00AE0C09"/>
    <w:rsid w:val="00AE0CB5"/>
    <w:rsid w:val="00AE1030"/>
    <w:rsid w:val="00AE1094"/>
    <w:rsid w:val="00AE14DE"/>
    <w:rsid w:val="00AE16AD"/>
    <w:rsid w:val="00AE1E60"/>
    <w:rsid w:val="00AE217B"/>
    <w:rsid w:val="00AE2195"/>
    <w:rsid w:val="00AE23E4"/>
    <w:rsid w:val="00AE28D5"/>
    <w:rsid w:val="00AE29B2"/>
    <w:rsid w:val="00AE29E5"/>
    <w:rsid w:val="00AE2CE1"/>
    <w:rsid w:val="00AE301B"/>
    <w:rsid w:val="00AE30E6"/>
    <w:rsid w:val="00AE34BC"/>
    <w:rsid w:val="00AE34D7"/>
    <w:rsid w:val="00AE352A"/>
    <w:rsid w:val="00AE3A57"/>
    <w:rsid w:val="00AE3A8D"/>
    <w:rsid w:val="00AE3CA0"/>
    <w:rsid w:val="00AE404D"/>
    <w:rsid w:val="00AE472D"/>
    <w:rsid w:val="00AE49C9"/>
    <w:rsid w:val="00AE4DF2"/>
    <w:rsid w:val="00AE5182"/>
    <w:rsid w:val="00AE5304"/>
    <w:rsid w:val="00AE56D5"/>
    <w:rsid w:val="00AE595A"/>
    <w:rsid w:val="00AE69B7"/>
    <w:rsid w:val="00AE6AAC"/>
    <w:rsid w:val="00AF007A"/>
    <w:rsid w:val="00AF0235"/>
    <w:rsid w:val="00AF096F"/>
    <w:rsid w:val="00AF0A5A"/>
    <w:rsid w:val="00AF0A99"/>
    <w:rsid w:val="00AF0F6C"/>
    <w:rsid w:val="00AF103A"/>
    <w:rsid w:val="00AF158B"/>
    <w:rsid w:val="00AF1827"/>
    <w:rsid w:val="00AF1B1E"/>
    <w:rsid w:val="00AF2673"/>
    <w:rsid w:val="00AF27F0"/>
    <w:rsid w:val="00AF3106"/>
    <w:rsid w:val="00AF31FB"/>
    <w:rsid w:val="00AF393E"/>
    <w:rsid w:val="00AF4158"/>
    <w:rsid w:val="00AF46D9"/>
    <w:rsid w:val="00AF48BB"/>
    <w:rsid w:val="00AF5615"/>
    <w:rsid w:val="00AF5D17"/>
    <w:rsid w:val="00AF5E45"/>
    <w:rsid w:val="00AF6168"/>
    <w:rsid w:val="00AF6180"/>
    <w:rsid w:val="00AF6763"/>
    <w:rsid w:val="00AF68BF"/>
    <w:rsid w:val="00AF691D"/>
    <w:rsid w:val="00AF6A96"/>
    <w:rsid w:val="00AF6C26"/>
    <w:rsid w:val="00AF71CA"/>
    <w:rsid w:val="00AF7258"/>
    <w:rsid w:val="00AF7540"/>
    <w:rsid w:val="00AF76A1"/>
    <w:rsid w:val="00AF7A57"/>
    <w:rsid w:val="00AF7A8F"/>
    <w:rsid w:val="00B0021C"/>
    <w:rsid w:val="00B00920"/>
    <w:rsid w:val="00B00EF4"/>
    <w:rsid w:val="00B01544"/>
    <w:rsid w:val="00B0181C"/>
    <w:rsid w:val="00B01838"/>
    <w:rsid w:val="00B01964"/>
    <w:rsid w:val="00B01E06"/>
    <w:rsid w:val="00B01ED0"/>
    <w:rsid w:val="00B01FE5"/>
    <w:rsid w:val="00B023DD"/>
    <w:rsid w:val="00B029A0"/>
    <w:rsid w:val="00B02ABF"/>
    <w:rsid w:val="00B02C8C"/>
    <w:rsid w:val="00B034D8"/>
    <w:rsid w:val="00B036EE"/>
    <w:rsid w:val="00B0377E"/>
    <w:rsid w:val="00B03C1F"/>
    <w:rsid w:val="00B03C95"/>
    <w:rsid w:val="00B03DC0"/>
    <w:rsid w:val="00B03EBC"/>
    <w:rsid w:val="00B0423E"/>
    <w:rsid w:val="00B04850"/>
    <w:rsid w:val="00B04AAD"/>
    <w:rsid w:val="00B05307"/>
    <w:rsid w:val="00B05A7A"/>
    <w:rsid w:val="00B05D69"/>
    <w:rsid w:val="00B06364"/>
    <w:rsid w:val="00B064D5"/>
    <w:rsid w:val="00B06542"/>
    <w:rsid w:val="00B06550"/>
    <w:rsid w:val="00B06FCA"/>
    <w:rsid w:val="00B070E9"/>
    <w:rsid w:val="00B071DA"/>
    <w:rsid w:val="00B07551"/>
    <w:rsid w:val="00B07CC7"/>
    <w:rsid w:val="00B07ED8"/>
    <w:rsid w:val="00B07EF7"/>
    <w:rsid w:val="00B10789"/>
    <w:rsid w:val="00B10C8F"/>
    <w:rsid w:val="00B11025"/>
    <w:rsid w:val="00B11298"/>
    <w:rsid w:val="00B11460"/>
    <w:rsid w:val="00B11BF5"/>
    <w:rsid w:val="00B11DB7"/>
    <w:rsid w:val="00B123FA"/>
    <w:rsid w:val="00B12421"/>
    <w:rsid w:val="00B12438"/>
    <w:rsid w:val="00B124E6"/>
    <w:rsid w:val="00B12882"/>
    <w:rsid w:val="00B12BBB"/>
    <w:rsid w:val="00B13891"/>
    <w:rsid w:val="00B140B7"/>
    <w:rsid w:val="00B1425F"/>
    <w:rsid w:val="00B144B5"/>
    <w:rsid w:val="00B1494A"/>
    <w:rsid w:val="00B14B6A"/>
    <w:rsid w:val="00B14FB7"/>
    <w:rsid w:val="00B1520F"/>
    <w:rsid w:val="00B1574D"/>
    <w:rsid w:val="00B15C45"/>
    <w:rsid w:val="00B15D2B"/>
    <w:rsid w:val="00B15FF1"/>
    <w:rsid w:val="00B1646C"/>
    <w:rsid w:val="00B16606"/>
    <w:rsid w:val="00B1687D"/>
    <w:rsid w:val="00B168EE"/>
    <w:rsid w:val="00B168F3"/>
    <w:rsid w:val="00B169B2"/>
    <w:rsid w:val="00B169B7"/>
    <w:rsid w:val="00B16BD2"/>
    <w:rsid w:val="00B16F95"/>
    <w:rsid w:val="00B17317"/>
    <w:rsid w:val="00B17788"/>
    <w:rsid w:val="00B17A72"/>
    <w:rsid w:val="00B17D34"/>
    <w:rsid w:val="00B17EB9"/>
    <w:rsid w:val="00B20560"/>
    <w:rsid w:val="00B20933"/>
    <w:rsid w:val="00B2096C"/>
    <w:rsid w:val="00B20D4D"/>
    <w:rsid w:val="00B20E80"/>
    <w:rsid w:val="00B21112"/>
    <w:rsid w:val="00B21148"/>
    <w:rsid w:val="00B21B2C"/>
    <w:rsid w:val="00B22194"/>
    <w:rsid w:val="00B2219C"/>
    <w:rsid w:val="00B224B3"/>
    <w:rsid w:val="00B225FA"/>
    <w:rsid w:val="00B22836"/>
    <w:rsid w:val="00B22980"/>
    <w:rsid w:val="00B22EC3"/>
    <w:rsid w:val="00B22FBC"/>
    <w:rsid w:val="00B23134"/>
    <w:rsid w:val="00B23218"/>
    <w:rsid w:val="00B23630"/>
    <w:rsid w:val="00B23BAE"/>
    <w:rsid w:val="00B23BE4"/>
    <w:rsid w:val="00B23BEC"/>
    <w:rsid w:val="00B23F60"/>
    <w:rsid w:val="00B244D3"/>
    <w:rsid w:val="00B24E46"/>
    <w:rsid w:val="00B25F0A"/>
    <w:rsid w:val="00B2610D"/>
    <w:rsid w:val="00B263CB"/>
    <w:rsid w:val="00B26698"/>
    <w:rsid w:val="00B266ED"/>
    <w:rsid w:val="00B26C2C"/>
    <w:rsid w:val="00B27380"/>
    <w:rsid w:val="00B27E5F"/>
    <w:rsid w:val="00B3004D"/>
    <w:rsid w:val="00B3008D"/>
    <w:rsid w:val="00B302A0"/>
    <w:rsid w:val="00B303ED"/>
    <w:rsid w:val="00B30581"/>
    <w:rsid w:val="00B30D1B"/>
    <w:rsid w:val="00B31209"/>
    <w:rsid w:val="00B315F4"/>
    <w:rsid w:val="00B319E2"/>
    <w:rsid w:val="00B31FCC"/>
    <w:rsid w:val="00B324CF"/>
    <w:rsid w:val="00B328E7"/>
    <w:rsid w:val="00B32AF2"/>
    <w:rsid w:val="00B32CA0"/>
    <w:rsid w:val="00B32D57"/>
    <w:rsid w:val="00B32E55"/>
    <w:rsid w:val="00B32FF6"/>
    <w:rsid w:val="00B3378F"/>
    <w:rsid w:val="00B33937"/>
    <w:rsid w:val="00B33EFF"/>
    <w:rsid w:val="00B33F55"/>
    <w:rsid w:val="00B34077"/>
    <w:rsid w:val="00B34259"/>
    <w:rsid w:val="00B34316"/>
    <w:rsid w:val="00B34582"/>
    <w:rsid w:val="00B34586"/>
    <w:rsid w:val="00B345D1"/>
    <w:rsid w:val="00B345E4"/>
    <w:rsid w:val="00B346C7"/>
    <w:rsid w:val="00B34890"/>
    <w:rsid w:val="00B34AA8"/>
    <w:rsid w:val="00B34D61"/>
    <w:rsid w:val="00B34E74"/>
    <w:rsid w:val="00B34FB8"/>
    <w:rsid w:val="00B35001"/>
    <w:rsid w:val="00B35251"/>
    <w:rsid w:val="00B35525"/>
    <w:rsid w:val="00B3576B"/>
    <w:rsid w:val="00B35B4B"/>
    <w:rsid w:val="00B35D39"/>
    <w:rsid w:val="00B35D6C"/>
    <w:rsid w:val="00B35FAE"/>
    <w:rsid w:val="00B36384"/>
    <w:rsid w:val="00B363A9"/>
    <w:rsid w:val="00B364B3"/>
    <w:rsid w:val="00B367BF"/>
    <w:rsid w:val="00B367FA"/>
    <w:rsid w:val="00B36D66"/>
    <w:rsid w:val="00B371C8"/>
    <w:rsid w:val="00B3764C"/>
    <w:rsid w:val="00B376D8"/>
    <w:rsid w:val="00B3793D"/>
    <w:rsid w:val="00B37BB6"/>
    <w:rsid w:val="00B37DA6"/>
    <w:rsid w:val="00B402D1"/>
    <w:rsid w:val="00B40321"/>
    <w:rsid w:val="00B4053A"/>
    <w:rsid w:val="00B405A1"/>
    <w:rsid w:val="00B40809"/>
    <w:rsid w:val="00B40AAB"/>
    <w:rsid w:val="00B40E29"/>
    <w:rsid w:val="00B4128A"/>
    <w:rsid w:val="00B41323"/>
    <w:rsid w:val="00B4134A"/>
    <w:rsid w:val="00B413DA"/>
    <w:rsid w:val="00B413F1"/>
    <w:rsid w:val="00B41B87"/>
    <w:rsid w:val="00B41DE3"/>
    <w:rsid w:val="00B4224F"/>
    <w:rsid w:val="00B422C4"/>
    <w:rsid w:val="00B42701"/>
    <w:rsid w:val="00B4284F"/>
    <w:rsid w:val="00B42B67"/>
    <w:rsid w:val="00B42D53"/>
    <w:rsid w:val="00B432C9"/>
    <w:rsid w:val="00B43C92"/>
    <w:rsid w:val="00B43CA8"/>
    <w:rsid w:val="00B44F55"/>
    <w:rsid w:val="00B45035"/>
    <w:rsid w:val="00B45D5B"/>
    <w:rsid w:val="00B46653"/>
    <w:rsid w:val="00B466E6"/>
    <w:rsid w:val="00B46937"/>
    <w:rsid w:val="00B4793B"/>
    <w:rsid w:val="00B47C12"/>
    <w:rsid w:val="00B47E86"/>
    <w:rsid w:val="00B47FD5"/>
    <w:rsid w:val="00B502FC"/>
    <w:rsid w:val="00B506E0"/>
    <w:rsid w:val="00B5070B"/>
    <w:rsid w:val="00B5070C"/>
    <w:rsid w:val="00B50747"/>
    <w:rsid w:val="00B5092C"/>
    <w:rsid w:val="00B50BC2"/>
    <w:rsid w:val="00B50EAC"/>
    <w:rsid w:val="00B50F69"/>
    <w:rsid w:val="00B512B8"/>
    <w:rsid w:val="00B51639"/>
    <w:rsid w:val="00B51779"/>
    <w:rsid w:val="00B51898"/>
    <w:rsid w:val="00B52787"/>
    <w:rsid w:val="00B528B4"/>
    <w:rsid w:val="00B528BF"/>
    <w:rsid w:val="00B52A9F"/>
    <w:rsid w:val="00B52B6E"/>
    <w:rsid w:val="00B52D32"/>
    <w:rsid w:val="00B5318E"/>
    <w:rsid w:val="00B5339F"/>
    <w:rsid w:val="00B533A4"/>
    <w:rsid w:val="00B53637"/>
    <w:rsid w:val="00B53650"/>
    <w:rsid w:val="00B538A4"/>
    <w:rsid w:val="00B53DBA"/>
    <w:rsid w:val="00B53F46"/>
    <w:rsid w:val="00B54204"/>
    <w:rsid w:val="00B54539"/>
    <w:rsid w:val="00B54CFE"/>
    <w:rsid w:val="00B55373"/>
    <w:rsid w:val="00B55B7A"/>
    <w:rsid w:val="00B55C5D"/>
    <w:rsid w:val="00B55CDB"/>
    <w:rsid w:val="00B55DF6"/>
    <w:rsid w:val="00B5639F"/>
    <w:rsid w:val="00B5681F"/>
    <w:rsid w:val="00B568F6"/>
    <w:rsid w:val="00B56AD0"/>
    <w:rsid w:val="00B56C7C"/>
    <w:rsid w:val="00B56F56"/>
    <w:rsid w:val="00B572FF"/>
    <w:rsid w:val="00B5750C"/>
    <w:rsid w:val="00B57522"/>
    <w:rsid w:val="00B57E78"/>
    <w:rsid w:val="00B6009C"/>
    <w:rsid w:val="00B603BC"/>
    <w:rsid w:val="00B607AD"/>
    <w:rsid w:val="00B61248"/>
    <w:rsid w:val="00B617A9"/>
    <w:rsid w:val="00B61BFA"/>
    <w:rsid w:val="00B61CF8"/>
    <w:rsid w:val="00B61D50"/>
    <w:rsid w:val="00B622A2"/>
    <w:rsid w:val="00B622F6"/>
    <w:rsid w:val="00B62378"/>
    <w:rsid w:val="00B62B17"/>
    <w:rsid w:val="00B62B35"/>
    <w:rsid w:val="00B62B63"/>
    <w:rsid w:val="00B62BFC"/>
    <w:rsid w:val="00B62EC3"/>
    <w:rsid w:val="00B6307D"/>
    <w:rsid w:val="00B63431"/>
    <w:rsid w:val="00B6353E"/>
    <w:rsid w:val="00B63A64"/>
    <w:rsid w:val="00B63A8F"/>
    <w:rsid w:val="00B63C36"/>
    <w:rsid w:val="00B63EC7"/>
    <w:rsid w:val="00B63FDE"/>
    <w:rsid w:val="00B64316"/>
    <w:rsid w:val="00B64959"/>
    <w:rsid w:val="00B6514B"/>
    <w:rsid w:val="00B6515A"/>
    <w:rsid w:val="00B6583C"/>
    <w:rsid w:val="00B65A8F"/>
    <w:rsid w:val="00B65B76"/>
    <w:rsid w:val="00B6686F"/>
    <w:rsid w:val="00B66897"/>
    <w:rsid w:val="00B66CDA"/>
    <w:rsid w:val="00B66E84"/>
    <w:rsid w:val="00B66F84"/>
    <w:rsid w:val="00B67072"/>
    <w:rsid w:val="00B67A28"/>
    <w:rsid w:val="00B67D0C"/>
    <w:rsid w:val="00B700B4"/>
    <w:rsid w:val="00B707D7"/>
    <w:rsid w:val="00B7089C"/>
    <w:rsid w:val="00B70B5A"/>
    <w:rsid w:val="00B7107D"/>
    <w:rsid w:val="00B71106"/>
    <w:rsid w:val="00B71AAA"/>
    <w:rsid w:val="00B71B69"/>
    <w:rsid w:val="00B71BEA"/>
    <w:rsid w:val="00B720FA"/>
    <w:rsid w:val="00B724D6"/>
    <w:rsid w:val="00B72A52"/>
    <w:rsid w:val="00B72DD9"/>
    <w:rsid w:val="00B73BD2"/>
    <w:rsid w:val="00B73BDA"/>
    <w:rsid w:val="00B73FB8"/>
    <w:rsid w:val="00B7422E"/>
    <w:rsid w:val="00B74303"/>
    <w:rsid w:val="00B749DC"/>
    <w:rsid w:val="00B74E95"/>
    <w:rsid w:val="00B74EB5"/>
    <w:rsid w:val="00B75578"/>
    <w:rsid w:val="00B755B8"/>
    <w:rsid w:val="00B7567B"/>
    <w:rsid w:val="00B75741"/>
    <w:rsid w:val="00B758F6"/>
    <w:rsid w:val="00B75DD1"/>
    <w:rsid w:val="00B764CC"/>
    <w:rsid w:val="00B76693"/>
    <w:rsid w:val="00B766CE"/>
    <w:rsid w:val="00B7671B"/>
    <w:rsid w:val="00B77099"/>
    <w:rsid w:val="00B7736F"/>
    <w:rsid w:val="00B7752A"/>
    <w:rsid w:val="00B7783B"/>
    <w:rsid w:val="00B77B29"/>
    <w:rsid w:val="00B77CDE"/>
    <w:rsid w:val="00B77CEB"/>
    <w:rsid w:val="00B80487"/>
    <w:rsid w:val="00B80660"/>
    <w:rsid w:val="00B80A23"/>
    <w:rsid w:val="00B80B3D"/>
    <w:rsid w:val="00B80D66"/>
    <w:rsid w:val="00B80F89"/>
    <w:rsid w:val="00B813A4"/>
    <w:rsid w:val="00B816FC"/>
    <w:rsid w:val="00B81B3D"/>
    <w:rsid w:val="00B81DE3"/>
    <w:rsid w:val="00B8204F"/>
    <w:rsid w:val="00B821EF"/>
    <w:rsid w:val="00B823FC"/>
    <w:rsid w:val="00B8240F"/>
    <w:rsid w:val="00B82486"/>
    <w:rsid w:val="00B826D8"/>
    <w:rsid w:val="00B82AA1"/>
    <w:rsid w:val="00B82DDD"/>
    <w:rsid w:val="00B82FD8"/>
    <w:rsid w:val="00B83C48"/>
    <w:rsid w:val="00B83FFD"/>
    <w:rsid w:val="00B84074"/>
    <w:rsid w:val="00B84686"/>
    <w:rsid w:val="00B84AC8"/>
    <w:rsid w:val="00B84B7B"/>
    <w:rsid w:val="00B84DC8"/>
    <w:rsid w:val="00B85042"/>
    <w:rsid w:val="00B85071"/>
    <w:rsid w:val="00B85CBA"/>
    <w:rsid w:val="00B85F1C"/>
    <w:rsid w:val="00B85F44"/>
    <w:rsid w:val="00B862FD"/>
    <w:rsid w:val="00B86C1D"/>
    <w:rsid w:val="00B8707F"/>
    <w:rsid w:val="00B877FA"/>
    <w:rsid w:val="00B87BA2"/>
    <w:rsid w:val="00B904C9"/>
    <w:rsid w:val="00B90806"/>
    <w:rsid w:val="00B90991"/>
    <w:rsid w:val="00B90AB2"/>
    <w:rsid w:val="00B90BC6"/>
    <w:rsid w:val="00B90BC9"/>
    <w:rsid w:val="00B90C86"/>
    <w:rsid w:val="00B90FE6"/>
    <w:rsid w:val="00B911CB"/>
    <w:rsid w:val="00B914B3"/>
    <w:rsid w:val="00B914D2"/>
    <w:rsid w:val="00B917D8"/>
    <w:rsid w:val="00B924D4"/>
    <w:rsid w:val="00B92B7B"/>
    <w:rsid w:val="00B92C48"/>
    <w:rsid w:val="00B92D83"/>
    <w:rsid w:val="00B93041"/>
    <w:rsid w:val="00B93AA7"/>
    <w:rsid w:val="00B93FC2"/>
    <w:rsid w:val="00B94179"/>
    <w:rsid w:val="00B9497D"/>
    <w:rsid w:val="00B94A38"/>
    <w:rsid w:val="00B9501D"/>
    <w:rsid w:val="00B950A3"/>
    <w:rsid w:val="00B951A7"/>
    <w:rsid w:val="00B95805"/>
    <w:rsid w:val="00B963EF"/>
    <w:rsid w:val="00B96449"/>
    <w:rsid w:val="00B96929"/>
    <w:rsid w:val="00B96B2E"/>
    <w:rsid w:val="00B97159"/>
    <w:rsid w:val="00B9777B"/>
    <w:rsid w:val="00B97BC6"/>
    <w:rsid w:val="00B97C64"/>
    <w:rsid w:val="00B97E88"/>
    <w:rsid w:val="00BA051C"/>
    <w:rsid w:val="00BA072A"/>
    <w:rsid w:val="00BA08C2"/>
    <w:rsid w:val="00BA0DDA"/>
    <w:rsid w:val="00BA0DDE"/>
    <w:rsid w:val="00BA0E57"/>
    <w:rsid w:val="00BA10D6"/>
    <w:rsid w:val="00BA158D"/>
    <w:rsid w:val="00BA16AE"/>
    <w:rsid w:val="00BA179E"/>
    <w:rsid w:val="00BA1B1D"/>
    <w:rsid w:val="00BA1BBF"/>
    <w:rsid w:val="00BA1C04"/>
    <w:rsid w:val="00BA1C58"/>
    <w:rsid w:val="00BA1CF6"/>
    <w:rsid w:val="00BA28D6"/>
    <w:rsid w:val="00BA2D17"/>
    <w:rsid w:val="00BA358C"/>
    <w:rsid w:val="00BA36D3"/>
    <w:rsid w:val="00BA3AA5"/>
    <w:rsid w:val="00BA42D5"/>
    <w:rsid w:val="00BA44F2"/>
    <w:rsid w:val="00BA46EF"/>
    <w:rsid w:val="00BA4753"/>
    <w:rsid w:val="00BA4862"/>
    <w:rsid w:val="00BA4D37"/>
    <w:rsid w:val="00BA4D77"/>
    <w:rsid w:val="00BA504B"/>
    <w:rsid w:val="00BA59A7"/>
    <w:rsid w:val="00BA5C15"/>
    <w:rsid w:val="00BA5D6C"/>
    <w:rsid w:val="00BA6E9C"/>
    <w:rsid w:val="00BA7226"/>
    <w:rsid w:val="00BA736A"/>
    <w:rsid w:val="00BA7868"/>
    <w:rsid w:val="00BA788A"/>
    <w:rsid w:val="00BA7DC1"/>
    <w:rsid w:val="00BB023B"/>
    <w:rsid w:val="00BB02E2"/>
    <w:rsid w:val="00BB0661"/>
    <w:rsid w:val="00BB0B70"/>
    <w:rsid w:val="00BB181E"/>
    <w:rsid w:val="00BB1AC3"/>
    <w:rsid w:val="00BB1BE3"/>
    <w:rsid w:val="00BB1C40"/>
    <w:rsid w:val="00BB1E8F"/>
    <w:rsid w:val="00BB1F1E"/>
    <w:rsid w:val="00BB255D"/>
    <w:rsid w:val="00BB2908"/>
    <w:rsid w:val="00BB2D35"/>
    <w:rsid w:val="00BB2D92"/>
    <w:rsid w:val="00BB30CC"/>
    <w:rsid w:val="00BB3455"/>
    <w:rsid w:val="00BB3522"/>
    <w:rsid w:val="00BB37C1"/>
    <w:rsid w:val="00BB39CC"/>
    <w:rsid w:val="00BB3AB8"/>
    <w:rsid w:val="00BB3E83"/>
    <w:rsid w:val="00BB41D3"/>
    <w:rsid w:val="00BB4262"/>
    <w:rsid w:val="00BB4327"/>
    <w:rsid w:val="00BB4417"/>
    <w:rsid w:val="00BB4523"/>
    <w:rsid w:val="00BB48B7"/>
    <w:rsid w:val="00BB4B5B"/>
    <w:rsid w:val="00BB4D5F"/>
    <w:rsid w:val="00BB4F18"/>
    <w:rsid w:val="00BB5045"/>
    <w:rsid w:val="00BB5464"/>
    <w:rsid w:val="00BB5AAC"/>
    <w:rsid w:val="00BB6367"/>
    <w:rsid w:val="00BB64A7"/>
    <w:rsid w:val="00BB64B9"/>
    <w:rsid w:val="00BB66FA"/>
    <w:rsid w:val="00BB6AF9"/>
    <w:rsid w:val="00BB71E0"/>
    <w:rsid w:val="00BB7E8D"/>
    <w:rsid w:val="00BC00CE"/>
    <w:rsid w:val="00BC0126"/>
    <w:rsid w:val="00BC012E"/>
    <w:rsid w:val="00BC02E8"/>
    <w:rsid w:val="00BC09F0"/>
    <w:rsid w:val="00BC0B04"/>
    <w:rsid w:val="00BC0B53"/>
    <w:rsid w:val="00BC0FE1"/>
    <w:rsid w:val="00BC1B7D"/>
    <w:rsid w:val="00BC1C27"/>
    <w:rsid w:val="00BC1C5C"/>
    <w:rsid w:val="00BC1E58"/>
    <w:rsid w:val="00BC232E"/>
    <w:rsid w:val="00BC273C"/>
    <w:rsid w:val="00BC2E8C"/>
    <w:rsid w:val="00BC2F6E"/>
    <w:rsid w:val="00BC30DC"/>
    <w:rsid w:val="00BC36FE"/>
    <w:rsid w:val="00BC3A5C"/>
    <w:rsid w:val="00BC3AF6"/>
    <w:rsid w:val="00BC3DD8"/>
    <w:rsid w:val="00BC42DE"/>
    <w:rsid w:val="00BC43A0"/>
    <w:rsid w:val="00BC4A9C"/>
    <w:rsid w:val="00BC4B0F"/>
    <w:rsid w:val="00BC4BBC"/>
    <w:rsid w:val="00BC50EA"/>
    <w:rsid w:val="00BC54D3"/>
    <w:rsid w:val="00BC563B"/>
    <w:rsid w:val="00BC56E0"/>
    <w:rsid w:val="00BC5B2C"/>
    <w:rsid w:val="00BC5E4B"/>
    <w:rsid w:val="00BC5F77"/>
    <w:rsid w:val="00BC5F98"/>
    <w:rsid w:val="00BC61DC"/>
    <w:rsid w:val="00BC6308"/>
    <w:rsid w:val="00BC66B5"/>
    <w:rsid w:val="00BC6CDE"/>
    <w:rsid w:val="00BC6FC9"/>
    <w:rsid w:val="00BC7054"/>
    <w:rsid w:val="00BC7211"/>
    <w:rsid w:val="00BC7733"/>
    <w:rsid w:val="00BC7EB5"/>
    <w:rsid w:val="00BD00F8"/>
    <w:rsid w:val="00BD032A"/>
    <w:rsid w:val="00BD077E"/>
    <w:rsid w:val="00BD07B6"/>
    <w:rsid w:val="00BD07B9"/>
    <w:rsid w:val="00BD0EBD"/>
    <w:rsid w:val="00BD149A"/>
    <w:rsid w:val="00BD1610"/>
    <w:rsid w:val="00BD19E7"/>
    <w:rsid w:val="00BD1C72"/>
    <w:rsid w:val="00BD2B46"/>
    <w:rsid w:val="00BD303B"/>
    <w:rsid w:val="00BD30F5"/>
    <w:rsid w:val="00BD36E2"/>
    <w:rsid w:val="00BD39B9"/>
    <w:rsid w:val="00BD4128"/>
    <w:rsid w:val="00BD44D6"/>
    <w:rsid w:val="00BD455B"/>
    <w:rsid w:val="00BD471F"/>
    <w:rsid w:val="00BD4CDE"/>
    <w:rsid w:val="00BD5470"/>
    <w:rsid w:val="00BD55C0"/>
    <w:rsid w:val="00BD66C8"/>
    <w:rsid w:val="00BD6B66"/>
    <w:rsid w:val="00BD6B76"/>
    <w:rsid w:val="00BD6D0D"/>
    <w:rsid w:val="00BD75DF"/>
    <w:rsid w:val="00BD75E8"/>
    <w:rsid w:val="00BD78B9"/>
    <w:rsid w:val="00BD7DD5"/>
    <w:rsid w:val="00BE01C8"/>
    <w:rsid w:val="00BE02E5"/>
    <w:rsid w:val="00BE03B7"/>
    <w:rsid w:val="00BE04D4"/>
    <w:rsid w:val="00BE0642"/>
    <w:rsid w:val="00BE0CFC"/>
    <w:rsid w:val="00BE0D72"/>
    <w:rsid w:val="00BE134A"/>
    <w:rsid w:val="00BE16E8"/>
    <w:rsid w:val="00BE1746"/>
    <w:rsid w:val="00BE1D4D"/>
    <w:rsid w:val="00BE1FF4"/>
    <w:rsid w:val="00BE23C7"/>
    <w:rsid w:val="00BE23E2"/>
    <w:rsid w:val="00BE260A"/>
    <w:rsid w:val="00BE2734"/>
    <w:rsid w:val="00BE3499"/>
    <w:rsid w:val="00BE4CE4"/>
    <w:rsid w:val="00BE5106"/>
    <w:rsid w:val="00BE521E"/>
    <w:rsid w:val="00BE5357"/>
    <w:rsid w:val="00BE57F1"/>
    <w:rsid w:val="00BE5AD6"/>
    <w:rsid w:val="00BE5B99"/>
    <w:rsid w:val="00BE615C"/>
    <w:rsid w:val="00BE67DC"/>
    <w:rsid w:val="00BE6F91"/>
    <w:rsid w:val="00BE71F2"/>
    <w:rsid w:val="00BE764C"/>
    <w:rsid w:val="00BE7B02"/>
    <w:rsid w:val="00BE7C9E"/>
    <w:rsid w:val="00BF01FE"/>
    <w:rsid w:val="00BF0A90"/>
    <w:rsid w:val="00BF0FEA"/>
    <w:rsid w:val="00BF154B"/>
    <w:rsid w:val="00BF18A6"/>
    <w:rsid w:val="00BF18BE"/>
    <w:rsid w:val="00BF1B4D"/>
    <w:rsid w:val="00BF2173"/>
    <w:rsid w:val="00BF228A"/>
    <w:rsid w:val="00BF2852"/>
    <w:rsid w:val="00BF29E6"/>
    <w:rsid w:val="00BF2B5C"/>
    <w:rsid w:val="00BF2CE4"/>
    <w:rsid w:val="00BF3263"/>
    <w:rsid w:val="00BF35CE"/>
    <w:rsid w:val="00BF4035"/>
    <w:rsid w:val="00BF5003"/>
    <w:rsid w:val="00BF5281"/>
    <w:rsid w:val="00BF5726"/>
    <w:rsid w:val="00BF5AAD"/>
    <w:rsid w:val="00BF5E22"/>
    <w:rsid w:val="00BF5E6D"/>
    <w:rsid w:val="00BF66C7"/>
    <w:rsid w:val="00BF68B6"/>
    <w:rsid w:val="00BF6B0E"/>
    <w:rsid w:val="00BF6C34"/>
    <w:rsid w:val="00BF6D25"/>
    <w:rsid w:val="00BF7B00"/>
    <w:rsid w:val="00BF7E9B"/>
    <w:rsid w:val="00C006C4"/>
    <w:rsid w:val="00C00906"/>
    <w:rsid w:val="00C00A42"/>
    <w:rsid w:val="00C00DA0"/>
    <w:rsid w:val="00C013E2"/>
    <w:rsid w:val="00C01405"/>
    <w:rsid w:val="00C0189E"/>
    <w:rsid w:val="00C019F1"/>
    <w:rsid w:val="00C01AC8"/>
    <w:rsid w:val="00C01DED"/>
    <w:rsid w:val="00C02091"/>
    <w:rsid w:val="00C02344"/>
    <w:rsid w:val="00C02642"/>
    <w:rsid w:val="00C02661"/>
    <w:rsid w:val="00C026A4"/>
    <w:rsid w:val="00C026ED"/>
    <w:rsid w:val="00C0284A"/>
    <w:rsid w:val="00C035F5"/>
    <w:rsid w:val="00C03811"/>
    <w:rsid w:val="00C038B6"/>
    <w:rsid w:val="00C0401C"/>
    <w:rsid w:val="00C0456C"/>
    <w:rsid w:val="00C046C4"/>
    <w:rsid w:val="00C047B6"/>
    <w:rsid w:val="00C05348"/>
    <w:rsid w:val="00C056FA"/>
    <w:rsid w:val="00C05ACD"/>
    <w:rsid w:val="00C0611C"/>
    <w:rsid w:val="00C06226"/>
    <w:rsid w:val="00C06293"/>
    <w:rsid w:val="00C064A1"/>
    <w:rsid w:val="00C067EA"/>
    <w:rsid w:val="00C06C72"/>
    <w:rsid w:val="00C06D35"/>
    <w:rsid w:val="00C06F95"/>
    <w:rsid w:val="00C0700E"/>
    <w:rsid w:val="00C0705A"/>
    <w:rsid w:val="00C072CB"/>
    <w:rsid w:val="00C07488"/>
    <w:rsid w:val="00C07EFE"/>
    <w:rsid w:val="00C10044"/>
    <w:rsid w:val="00C10C08"/>
    <w:rsid w:val="00C10FB2"/>
    <w:rsid w:val="00C11204"/>
    <w:rsid w:val="00C11388"/>
    <w:rsid w:val="00C1155F"/>
    <w:rsid w:val="00C115E9"/>
    <w:rsid w:val="00C1198A"/>
    <w:rsid w:val="00C12284"/>
    <w:rsid w:val="00C1243D"/>
    <w:rsid w:val="00C12705"/>
    <w:rsid w:val="00C12A79"/>
    <w:rsid w:val="00C132C0"/>
    <w:rsid w:val="00C13390"/>
    <w:rsid w:val="00C13430"/>
    <w:rsid w:val="00C13615"/>
    <w:rsid w:val="00C13803"/>
    <w:rsid w:val="00C14519"/>
    <w:rsid w:val="00C1540F"/>
    <w:rsid w:val="00C1589D"/>
    <w:rsid w:val="00C15A0A"/>
    <w:rsid w:val="00C15C0F"/>
    <w:rsid w:val="00C162D0"/>
    <w:rsid w:val="00C16CAD"/>
    <w:rsid w:val="00C16CDE"/>
    <w:rsid w:val="00C16FAC"/>
    <w:rsid w:val="00C173BD"/>
    <w:rsid w:val="00C17894"/>
    <w:rsid w:val="00C17998"/>
    <w:rsid w:val="00C179F3"/>
    <w:rsid w:val="00C17C87"/>
    <w:rsid w:val="00C2005E"/>
    <w:rsid w:val="00C204A7"/>
    <w:rsid w:val="00C20B45"/>
    <w:rsid w:val="00C20CA4"/>
    <w:rsid w:val="00C20DF1"/>
    <w:rsid w:val="00C214D2"/>
    <w:rsid w:val="00C21730"/>
    <w:rsid w:val="00C21888"/>
    <w:rsid w:val="00C218EC"/>
    <w:rsid w:val="00C22222"/>
    <w:rsid w:val="00C22622"/>
    <w:rsid w:val="00C22B69"/>
    <w:rsid w:val="00C22F56"/>
    <w:rsid w:val="00C236D4"/>
    <w:rsid w:val="00C23C9B"/>
    <w:rsid w:val="00C25B36"/>
    <w:rsid w:val="00C26554"/>
    <w:rsid w:val="00C2748D"/>
    <w:rsid w:val="00C274B1"/>
    <w:rsid w:val="00C27612"/>
    <w:rsid w:val="00C279B3"/>
    <w:rsid w:val="00C27C56"/>
    <w:rsid w:val="00C3075C"/>
    <w:rsid w:val="00C3084D"/>
    <w:rsid w:val="00C30C6D"/>
    <w:rsid w:val="00C313BA"/>
    <w:rsid w:val="00C31E54"/>
    <w:rsid w:val="00C32626"/>
    <w:rsid w:val="00C32689"/>
    <w:rsid w:val="00C3279F"/>
    <w:rsid w:val="00C32823"/>
    <w:rsid w:val="00C32A3D"/>
    <w:rsid w:val="00C32B98"/>
    <w:rsid w:val="00C3313A"/>
    <w:rsid w:val="00C345A6"/>
    <w:rsid w:val="00C34DC3"/>
    <w:rsid w:val="00C34FFA"/>
    <w:rsid w:val="00C35150"/>
    <w:rsid w:val="00C35A84"/>
    <w:rsid w:val="00C35B21"/>
    <w:rsid w:val="00C35E0A"/>
    <w:rsid w:val="00C363E2"/>
    <w:rsid w:val="00C36D47"/>
    <w:rsid w:val="00C36E8F"/>
    <w:rsid w:val="00C37263"/>
    <w:rsid w:val="00C379CE"/>
    <w:rsid w:val="00C4048C"/>
    <w:rsid w:val="00C4071E"/>
    <w:rsid w:val="00C4098B"/>
    <w:rsid w:val="00C40BF7"/>
    <w:rsid w:val="00C41582"/>
    <w:rsid w:val="00C41629"/>
    <w:rsid w:val="00C4178E"/>
    <w:rsid w:val="00C418FD"/>
    <w:rsid w:val="00C41906"/>
    <w:rsid w:val="00C41DA4"/>
    <w:rsid w:val="00C42082"/>
    <w:rsid w:val="00C42455"/>
    <w:rsid w:val="00C436B5"/>
    <w:rsid w:val="00C4391F"/>
    <w:rsid w:val="00C44126"/>
    <w:rsid w:val="00C45001"/>
    <w:rsid w:val="00C45555"/>
    <w:rsid w:val="00C459D3"/>
    <w:rsid w:val="00C45A01"/>
    <w:rsid w:val="00C45A6F"/>
    <w:rsid w:val="00C45C6E"/>
    <w:rsid w:val="00C469CD"/>
    <w:rsid w:val="00C46A4E"/>
    <w:rsid w:val="00C46DA5"/>
    <w:rsid w:val="00C476B5"/>
    <w:rsid w:val="00C47C8F"/>
    <w:rsid w:val="00C50796"/>
    <w:rsid w:val="00C507B4"/>
    <w:rsid w:val="00C50979"/>
    <w:rsid w:val="00C50B4E"/>
    <w:rsid w:val="00C50E2C"/>
    <w:rsid w:val="00C50F82"/>
    <w:rsid w:val="00C50F9D"/>
    <w:rsid w:val="00C5111B"/>
    <w:rsid w:val="00C5130E"/>
    <w:rsid w:val="00C51472"/>
    <w:rsid w:val="00C5152A"/>
    <w:rsid w:val="00C51A3A"/>
    <w:rsid w:val="00C51AD4"/>
    <w:rsid w:val="00C51C96"/>
    <w:rsid w:val="00C521FD"/>
    <w:rsid w:val="00C5230F"/>
    <w:rsid w:val="00C5265E"/>
    <w:rsid w:val="00C5271B"/>
    <w:rsid w:val="00C53009"/>
    <w:rsid w:val="00C533D8"/>
    <w:rsid w:val="00C5386C"/>
    <w:rsid w:val="00C53D7B"/>
    <w:rsid w:val="00C5436F"/>
    <w:rsid w:val="00C546E7"/>
    <w:rsid w:val="00C54786"/>
    <w:rsid w:val="00C54995"/>
    <w:rsid w:val="00C54A23"/>
    <w:rsid w:val="00C55BB0"/>
    <w:rsid w:val="00C55D5F"/>
    <w:rsid w:val="00C57090"/>
    <w:rsid w:val="00C57170"/>
    <w:rsid w:val="00C571DD"/>
    <w:rsid w:val="00C579B8"/>
    <w:rsid w:val="00C57ACD"/>
    <w:rsid w:val="00C57AD6"/>
    <w:rsid w:val="00C57BC9"/>
    <w:rsid w:val="00C57D93"/>
    <w:rsid w:val="00C60248"/>
    <w:rsid w:val="00C6038F"/>
    <w:rsid w:val="00C6063E"/>
    <w:rsid w:val="00C60B0F"/>
    <w:rsid w:val="00C60F58"/>
    <w:rsid w:val="00C61699"/>
    <w:rsid w:val="00C617F4"/>
    <w:rsid w:val="00C61A89"/>
    <w:rsid w:val="00C61A8C"/>
    <w:rsid w:val="00C61CCA"/>
    <w:rsid w:val="00C61DFF"/>
    <w:rsid w:val="00C6209D"/>
    <w:rsid w:val="00C62259"/>
    <w:rsid w:val="00C6311F"/>
    <w:rsid w:val="00C63705"/>
    <w:rsid w:val="00C6391E"/>
    <w:rsid w:val="00C63BCC"/>
    <w:rsid w:val="00C642EB"/>
    <w:rsid w:val="00C644FD"/>
    <w:rsid w:val="00C6491B"/>
    <w:rsid w:val="00C64CAE"/>
    <w:rsid w:val="00C64FBF"/>
    <w:rsid w:val="00C6530E"/>
    <w:rsid w:val="00C65328"/>
    <w:rsid w:val="00C65704"/>
    <w:rsid w:val="00C659BE"/>
    <w:rsid w:val="00C6622F"/>
    <w:rsid w:val="00C66263"/>
    <w:rsid w:val="00C663A5"/>
    <w:rsid w:val="00C669A6"/>
    <w:rsid w:val="00C66D17"/>
    <w:rsid w:val="00C67364"/>
    <w:rsid w:val="00C673E0"/>
    <w:rsid w:val="00C6741B"/>
    <w:rsid w:val="00C67877"/>
    <w:rsid w:val="00C67969"/>
    <w:rsid w:val="00C67B72"/>
    <w:rsid w:val="00C7038E"/>
    <w:rsid w:val="00C708CF"/>
    <w:rsid w:val="00C708E0"/>
    <w:rsid w:val="00C70CFE"/>
    <w:rsid w:val="00C71342"/>
    <w:rsid w:val="00C7201D"/>
    <w:rsid w:val="00C7275C"/>
    <w:rsid w:val="00C728D3"/>
    <w:rsid w:val="00C72A38"/>
    <w:rsid w:val="00C734B9"/>
    <w:rsid w:val="00C73934"/>
    <w:rsid w:val="00C7398D"/>
    <w:rsid w:val="00C74645"/>
    <w:rsid w:val="00C746B0"/>
    <w:rsid w:val="00C74FE7"/>
    <w:rsid w:val="00C751BD"/>
    <w:rsid w:val="00C75B46"/>
    <w:rsid w:val="00C75E1E"/>
    <w:rsid w:val="00C760EE"/>
    <w:rsid w:val="00C76326"/>
    <w:rsid w:val="00C763D4"/>
    <w:rsid w:val="00C766F9"/>
    <w:rsid w:val="00C7672D"/>
    <w:rsid w:val="00C76AE9"/>
    <w:rsid w:val="00C77156"/>
    <w:rsid w:val="00C77530"/>
    <w:rsid w:val="00C77B86"/>
    <w:rsid w:val="00C77CE1"/>
    <w:rsid w:val="00C80293"/>
    <w:rsid w:val="00C80420"/>
    <w:rsid w:val="00C80470"/>
    <w:rsid w:val="00C808C0"/>
    <w:rsid w:val="00C80EBC"/>
    <w:rsid w:val="00C8167A"/>
    <w:rsid w:val="00C8238C"/>
    <w:rsid w:val="00C8248D"/>
    <w:rsid w:val="00C82C00"/>
    <w:rsid w:val="00C8431B"/>
    <w:rsid w:val="00C84AE1"/>
    <w:rsid w:val="00C84B96"/>
    <w:rsid w:val="00C85282"/>
    <w:rsid w:val="00C854F7"/>
    <w:rsid w:val="00C855EF"/>
    <w:rsid w:val="00C857EC"/>
    <w:rsid w:val="00C85BA9"/>
    <w:rsid w:val="00C85E03"/>
    <w:rsid w:val="00C85E59"/>
    <w:rsid w:val="00C86AE6"/>
    <w:rsid w:val="00C86BC9"/>
    <w:rsid w:val="00C86D17"/>
    <w:rsid w:val="00C87AC8"/>
    <w:rsid w:val="00C87DF4"/>
    <w:rsid w:val="00C87EC5"/>
    <w:rsid w:val="00C90775"/>
    <w:rsid w:val="00C90A87"/>
    <w:rsid w:val="00C90AC3"/>
    <w:rsid w:val="00C911E2"/>
    <w:rsid w:val="00C9123D"/>
    <w:rsid w:val="00C91738"/>
    <w:rsid w:val="00C91DA1"/>
    <w:rsid w:val="00C91DAE"/>
    <w:rsid w:val="00C91F2C"/>
    <w:rsid w:val="00C924C7"/>
    <w:rsid w:val="00C92C70"/>
    <w:rsid w:val="00C92EAA"/>
    <w:rsid w:val="00C934C4"/>
    <w:rsid w:val="00C936FF"/>
    <w:rsid w:val="00C93A1D"/>
    <w:rsid w:val="00C93A47"/>
    <w:rsid w:val="00C93B74"/>
    <w:rsid w:val="00C941C1"/>
    <w:rsid w:val="00C94343"/>
    <w:rsid w:val="00C9439D"/>
    <w:rsid w:val="00C94A15"/>
    <w:rsid w:val="00C95C64"/>
    <w:rsid w:val="00C95DBB"/>
    <w:rsid w:val="00C95FFC"/>
    <w:rsid w:val="00C96072"/>
    <w:rsid w:val="00C96595"/>
    <w:rsid w:val="00C96735"/>
    <w:rsid w:val="00C96F5A"/>
    <w:rsid w:val="00C97325"/>
    <w:rsid w:val="00C97326"/>
    <w:rsid w:val="00CA03B9"/>
    <w:rsid w:val="00CA059C"/>
    <w:rsid w:val="00CA0605"/>
    <w:rsid w:val="00CA0A6B"/>
    <w:rsid w:val="00CA1010"/>
    <w:rsid w:val="00CA1026"/>
    <w:rsid w:val="00CA1475"/>
    <w:rsid w:val="00CA1C31"/>
    <w:rsid w:val="00CA1C71"/>
    <w:rsid w:val="00CA200A"/>
    <w:rsid w:val="00CA225E"/>
    <w:rsid w:val="00CA2F55"/>
    <w:rsid w:val="00CA2FD9"/>
    <w:rsid w:val="00CA3217"/>
    <w:rsid w:val="00CA337A"/>
    <w:rsid w:val="00CA35D3"/>
    <w:rsid w:val="00CA39DF"/>
    <w:rsid w:val="00CA3BED"/>
    <w:rsid w:val="00CA3FD1"/>
    <w:rsid w:val="00CA427D"/>
    <w:rsid w:val="00CA4706"/>
    <w:rsid w:val="00CA4D35"/>
    <w:rsid w:val="00CA6A96"/>
    <w:rsid w:val="00CA6B3C"/>
    <w:rsid w:val="00CA72CF"/>
    <w:rsid w:val="00CA72DF"/>
    <w:rsid w:val="00CA7336"/>
    <w:rsid w:val="00CA78AA"/>
    <w:rsid w:val="00CA7B8D"/>
    <w:rsid w:val="00CA7C98"/>
    <w:rsid w:val="00CB0EBA"/>
    <w:rsid w:val="00CB167A"/>
    <w:rsid w:val="00CB17AF"/>
    <w:rsid w:val="00CB18E6"/>
    <w:rsid w:val="00CB20C2"/>
    <w:rsid w:val="00CB22BB"/>
    <w:rsid w:val="00CB22BE"/>
    <w:rsid w:val="00CB2C83"/>
    <w:rsid w:val="00CB3266"/>
    <w:rsid w:val="00CB3A03"/>
    <w:rsid w:val="00CB3D65"/>
    <w:rsid w:val="00CB3FEE"/>
    <w:rsid w:val="00CB414E"/>
    <w:rsid w:val="00CB4256"/>
    <w:rsid w:val="00CB457E"/>
    <w:rsid w:val="00CB45A5"/>
    <w:rsid w:val="00CB4BAE"/>
    <w:rsid w:val="00CB4CFA"/>
    <w:rsid w:val="00CB537A"/>
    <w:rsid w:val="00CB53F1"/>
    <w:rsid w:val="00CB58C1"/>
    <w:rsid w:val="00CB61AD"/>
    <w:rsid w:val="00CB6224"/>
    <w:rsid w:val="00CB68F6"/>
    <w:rsid w:val="00CB69B3"/>
    <w:rsid w:val="00CB69DD"/>
    <w:rsid w:val="00CB6A37"/>
    <w:rsid w:val="00CB6C63"/>
    <w:rsid w:val="00CB6E4C"/>
    <w:rsid w:val="00CB7557"/>
    <w:rsid w:val="00CB7824"/>
    <w:rsid w:val="00CB7F4A"/>
    <w:rsid w:val="00CC001E"/>
    <w:rsid w:val="00CC006B"/>
    <w:rsid w:val="00CC0510"/>
    <w:rsid w:val="00CC07B1"/>
    <w:rsid w:val="00CC0908"/>
    <w:rsid w:val="00CC0AD9"/>
    <w:rsid w:val="00CC0CDC"/>
    <w:rsid w:val="00CC118F"/>
    <w:rsid w:val="00CC155E"/>
    <w:rsid w:val="00CC1E7F"/>
    <w:rsid w:val="00CC24F7"/>
    <w:rsid w:val="00CC293F"/>
    <w:rsid w:val="00CC3182"/>
    <w:rsid w:val="00CC35B3"/>
    <w:rsid w:val="00CC3673"/>
    <w:rsid w:val="00CC393F"/>
    <w:rsid w:val="00CC3B76"/>
    <w:rsid w:val="00CC4211"/>
    <w:rsid w:val="00CC4440"/>
    <w:rsid w:val="00CC48AE"/>
    <w:rsid w:val="00CC4A6B"/>
    <w:rsid w:val="00CC506F"/>
    <w:rsid w:val="00CC5123"/>
    <w:rsid w:val="00CC57DA"/>
    <w:rsid w:val="00CC606A"/>
    <w:rsid w:val="00CC6656"/>
    <w:rsid w:val="00CC6823"/>
    <w:rsid w:val="00CC6B56"/>
    <w:rsid w:val="00CC7B16"/>
    <w:rsid w:val="00CC7B9A"/>
    <w:rsid w:val="00CC7C42"/>
    <w:rsid w:val="00CC7F60"/>
    <w:rsid w:val="00CD082D"/>
    <w:rsid w:val="00CD12CE"/>
    <w:rsid w:val="00CD1BED"/>
    <w:rsid w:val="00CD1F83"/>
    <w:rsid w:val="00CD27BF"/>
    <w:rsid w:val="00CD28CB"/>
    <w:rsid w:val="00CD2C47"/>
    <w:rsid w:val="00CD30BC"/>
    <w:rsid w:val="00CD3491"/>
    <w:rsid w:val="00CD38E4"/>
    <w:rsid w:val="00CD457C"/>
    <w:rsid w:val="00CD471F"/>
    <w:rsid w:val="00CD47E7"/>
    <w:rsid w:val="00CD4F72"/>
    <w:rsid w:val="00CD58D9"/>
    <w:rsid w:val="00CD5A0E"/>
    <w:rsid w:val="00CD6093"/>
    <w:rsid w:val="00CD64BF"/>
    <w:rsid w:val="00CD680B"/>
    <w:rsid w:val="00CD7CCA"/>
    <w:rsid w:val="00CD7CE4"/>
    <w:rsid w:val="00CE05B2"/>
    <w:rsid w:val="00CE0EFD"/>
    <w:rsid w:val="00CE0F71"/>
    <w:rsid w:val="00CE0FD9"/>
    <w:rsid w:val="00CE122C"/>
    <w:rsid w:val="00CE1531"/>
    <w:rsid w:val="00CE23E2"/>
    <w:rsid w:val="00CE29D4"/>
    <w:rsid w:val="00CE2A72"/>
    <w:rsid w:val="00CE3665"/>
    <w:rsid w:val="00CE3798"/>
    <w:rsid w:val="00CE385B"/>
    <w:rsid w:val="00CE39A5"/>
    <w:rsid w:val="00CE3A9C"/>
    <w:rsid w:val="00CE3D67"/>
    <w:rsid w:val="00CE40BE"/>
    <w:rsid w:val="00CE4194"/>
    <w:rsid w:val="00CE4263"/>
    <w:rsid w:val="00CE4411"/>
    <w:rsid w:val="00CE45EC"/>
    <w:rsid w:val="00CE4ACD"/>
    <w:rsid w:val="00CE4B08"/>
    <w:rsid w:val="00CE5C1E"/>
    <w:rsid w:val="00CE68DC"/>
    <w:rsid w:val="00CE6ABA"/>
    <w:rsid w:val="00CE6B05"/>
    <w:rsid w:val="00CE6D2A"/>
    <w:rsid w:val="00CE7EB0"/>
    <w:rsid w:val="00CF0833"/>
    <w:rsid w:val="00CF0FA6"/>
    <w:rsid w:val="00CF130A"/>
    <w:rsid w:val="00CF226A"/>
    <w:rsid w:val="00CF2DC1"/>
    <w:rsid w:val="00CF3460"/>
    <w:rsid w:val="00CF348E"/>
    <w:rsid w:val="00CF3708"/>
    <w:rsid w:val="00CF3DCF"/>
    <w:rsid w:val="00CF3DED"/>
    <w:rsid w:val="00CF4020"/>
    <w:rsid w:val="00CF41FA"/>
    <w:rsid w:val="00CF44C0"/>
    <w:rsid w:val="00CF467E"/>
    <w:rsid w:val="00CF4686"/>
    <w:rsid w:val="00CF4894"/>
    <w:rsid w:val="00CF4B2D"/>
    <w:rsid w:val="00CF501B"/>
    <w:rsid w:val="00CF5122"/>
    <w:rsid w:val="00CF5268"/>
    <w:rsid w:val="00CF5AB7"/>
    <w:rsid w:val="00CF5C60"/>
    <w:rsid w:val="00CF656B"/>
    <w:rsid w:val="00CF6A2B"/>
    <w:rsid w:val="00CF6B8D"/>
    <w:rsid w:val="00CF7460"/>
    <w:rsid w:val="00CF7D07"/>
    <w:rsid w:val="00D00217"/>
    <w:rsid w:val="00D002D1"/>
    <w:rsid w:val="00D0070D"/>
    <w:rsid w:val="00D00ECB"/>
    <w:rsid w:val="00D016CF"/>
    <w:rsid w:val="00D01DA9"/>
    <w:rsid w:val="00D01E37"/>
    <w:rsid w:val="00D01E3B"/>
    <w:rsid w:val="00D0226F"/>
    <w:rsid w:val="00D024E0"/>
    <w:rsid w:val="00D029C0"/>
    <w:rsid w:val="00D02E1A"/>
    <w:rsid w:val="00D03037"/>
    <w:rsid w:val="00D03114"/>
    <w:rsid w:val="00D0339A"/>
    <w:rsid w:val="00D03CD8"/>
    <w:rsid w:val="00D03ED1"/>
    <w:rsid w:val="00D03EEF"/>
    <w:rsid w:val="00D0430F"/>
    <w:rsid w:val="00D04671"/>
    <w:rsid w:val="00D0469D"/>
    <w:rsid w:val="00D04864"/>
    <w:rsid w:val="00D04A0B"/>
    <w:rsid w:val="00D04D8D"/>
    <w:rsid w:val="00D04E70"/>
    <w:rsid w:val="00D05DD7"/>
    <w:rsid w:val="00D060D3"/>
    <w:rsid w:val="00D0644D"/>
    <w:rsid w:val="00D06F11"/>
    <w:rsid w:val="00D07410"/>
    <w:rsid w:val="00D079FF"/>
    <w:rsid w:val="00D07BFE"/>
    <w:rsid w:val="00D10162"/>
    <w:rsid w:val="00D105D3"/>
    <w:rsid w:val="00D10C0D"/>
    <w:rsid w:val="00D10F99"/>
    <w:rsid w:val="00D117AD"/>
    <w:rsid w:val="00D11FAD"/>
    <w:rsid w:val="00D12211"/>
    <w:rsid w:val="00D122ED"/>
    <w:rsid w:val="00D127D1"/>
    <w:rsid w:val="00D12CD4"/>
    <w:rsid w:val="00D1326D"/>
    <w:rsid w:val="00D1387F"/>
    <w:rsid w:val="00D1394F"/>
    <w:rsid w:val="00D13C27"/>
    <w:rsid w:val="00D13CE1"/>
    <w:rsid w:val="00D143D7"/>
    <w:rsid w:val="00D1454D"/>
    <w:rsid w:val="00D148F4"/>
    <w:rsid w:val="00D14D98"/>
    <w:rsid w:val="00D152A1"/>
    <w:rsid w:val="00D156F7"/>
    <w:rsid w:val="00D15957"/>
    <w:rsid w:val="00D15DDF"/>
    <w:rsid w:val="00D16156"/>
    <w:rsid w:val="00D166EE"/>
    <w:rsid w:val="00D16865"/>
    <w:rsid w:val="00D168CA"/>
    <w:rsid w:val="00D16F4C"/>
    <w:rsid w:val="00D16FBF"/>
    <w:rsid w:val="00D2007B"/>
    <w:rsid w:val="00D202A9"/>
    <w:rsid w:val="00D206E8"/>
    <w:rsid w:val="00D20AD5"/>
    <w:rsid w:val="00D20BA5"/>
    <w:rsid w:val="00D20C4A"/>
    <w:rsid w:val="00D20FA4"/>
    <w:rsid w:val="00D2137B"/>
    <w:rsid w:val="00D213AD"/>
    <w:rsid w:val="00D21650"/>
    <w:rsid w:val="00D21F37"/>
    <w:rsid w:val="00D22371"/>
    <w:rsid w:val="00D22590"/>
    <w:rsid w:val="00D22652"/>
    <w:rsid w:val="00D22788"/>
    <w:rsid w:val="00D2346D"/>
    <w:rsid w:val="00D2471D"/>
    <w:rsid w:val="00D24B2E"/>
    <w:rsid w:val="00D25E10"/>
    <w:rsid w:val="00D26052"/>
    <w:rsid w:val="00D261CC"/>
    <w:rsid w:val="00D262BE"/>
    <w:rsid w:val="00D26502"/>
    <w:rsid w:val="00D268B9"/>
    <w:rsid w:val="00D26B08"/>
    <w:rsid w:val="00D26D70"/>
    <w:rsid w:val="00D26E57"/>
    <w:rsid w:val="00D27A24"/>
    <w:rsid w:val="00D27E90"/>
    <w:rsid w:val="00D301C5"/>
    <w:rsid w:val="00D30594"/>
    <w:rsid w:val="00D3060E"/>
    <w:rsid w:val="00D306A4"/>
    <w:rsid w:val="00D30C51"/>
    <w:rsid w:val="00D3149E"/>
    <w:rsid w:val="00D319E6"/>
    <w:rsid w:val="00D31C21"/>
    <w:rsid w:val="00D326D7"/>
    <w:rsid w:val="00D329BC"/>
    <w:rsid w:val="00D33368"/>
    <w:rsid w:val="00D3336A"/>
    <w:rsid w:val="00D33AEB"/>
    <w:rsid w:val="00D3427F"/>
    <w:rsid w:val="00D34390"/>
    <w:rsid w:val="00D34537"/>
    <w:rsid w:val="00D34A9A"/>
    <w:rsid w:val="00D34EC9"/>
    <w:rsid w:val="00D353AD"/>
    <w:rsid w:val="00D35565"/>
    <w:rsid w:val="00D3596A"/>
    <w:rsid w:val="00D35A67"/>
    <w:rsid w:val="00D35F2A"/>
    <w:rsid w:val="00D35FA9"/>
    <w:rsid w:val="00D3629B"/>
    <w:rsid w:val="00D362E2"/>
    <w:rsid w:val="00D3687A"/>
    <w:rsid w:val="00D36BD9"/>
    <w:rsid w:val="00D36F9C"/>
    <w:rsid w:val="00D37495"/>
    <w:rsid w:val="00D3771B"/>
    <w:rsid w:val="00D377B6"/>
    <w:rsid w:val="00D3782F"/>
    <w:rsid w:val="00D37B1D"/>
    <w:rsid w:val="00D37B7B"/>
    <w:rsid w:val="00D37D3D"/>
    <w:rsid w:val="00D37E2D"/>
    <w:rsid w:val="00D40036"/>
    <w:rsid w:val="00D41804"/>
    <w:rsid w:val="00D422EC"/>
    <w:rsid w:val="00D4234E"/>
    <w:rsid w:val="00D42902"/>
    <w:rsid w:val="00D42946"/>
    <w:rsid w:val="00D429FE"/>
    <w:rsid w:val="00D42C0A"/>
    <w:rsid w:val="00D42F09"/>
    <w:rsid w:val="00D43553"/>
    <w:rsid w:val="00D43F73"/>
    <w:rsid w:val="00D441CA"/>
    <w:rsid w:val="00D44C40"/>
    <w:rsid w:val="00D44DEA"/>
    <w:rsid w:val="00D450E7"/>
    <w:rsid w:val="00D457A1"/>
    <w:rsid w:val="00D45971"/>
    <w:rsid w:val="00D45CE9"/>
    <w:rsid w:val="00D45D2F"/>
    <w:rsid w:val="00D45DA3"/>
    <w:rsid w:val="00D461B6"/>
    <w:rsid w:val="00D46280"/>
    <w:rsid w:val="00D4671E"/>
    <w:rsid w:val="00D46B65"/>
    <w:rsid w:val="00D4787A"/>
    <w:rsid w:val="00D47B51"/>
    <w:rsid w:val="00D503D6"/>
    <w:rsid w:val="00D50741"/>
    <w:rsid w:val="00D508FD"/>
    <w:rsid w:val="00D50974"/>
    <w:rsid w:val="00D50A3F"/>
    <w:rsid w:val="00D50AB6"/>
    <w:rsid w:val="00D5152D"/>
    <w:rsid w:val="00D51A95"/>
    <w:rsid w:val="00D51C8D"/>
    <w:rsid w:val="00D5206A"/>
    <w:rsid w:val="00D52535"/>
    <w:rsid w:val="00D5273D"/>
    <w:rsid w:val="00D52BB6"/>
    <w:rsid w:val="00D52C6B"/>
    <w:rsid w:val="00D5351E"/>
    <w:rsid w:val="00D53934"/>
    <w:rsid w:val="00D54429"/>
    <w:rsid w:val="00D547E4"/>
    <w:rsid w:val="00D54D65"/>
    <w:rsid w:val="00D55184"/>
    <w:rsid w:val="00D55192"/>
    <w:rsid w:val="00D552D2"/>
    <w:rsid w:val="00D5541F"/>
    <w:rsid w:val="00D5597A"/>
    <w:rsid w:val="00D55E93"/>
    <w:rsid w:val="00D55EF2"/>
    <w:rsid w:val="00D56778"/>
    <w:rsid w:val="00D56B8C"/>
    <w:rsid w:val="00D57007"/>
    <w:rsid w:val="00D574EF"/>
    <w:rsid w:val="00D5750F"/>
    <w:rsid w:val="00D578F6"/>
    <w:rsid w:val="00D57D35"/>
    <w:rsid w:val="00D601BC"/>
    <w:rsid w:val="00D60269"/>
    <w:rsid w:val="00D609A0"/>
    <w:rsid w:val="00D613FD"/>
    <w:rsid w:val="00D617C0"/>
    <w:rsid w:val="00D61B14"/>
    <w:rsid w:val="00D61E4B"/>
    <w:rsid w:val="00D62067"/>
    <w:rsid w:val="00D621E0"/>
    <w:rsid w:val="00D62270"/>
    <w:rsid w:val="00D624EE"/>
    <w:rsid w:val="00D62616"/>
    <w:rsid w:val="00D627BE"/>
    <w:rsid w:val="00D632EE"/>
    <w:rsid w:val="00D6353A"/>
    <w:rsid w:val="00D635AB"/>
    <w:rsid w:val="00D636F0"/>
    <w:rsid w:val="00D6375D"/>
    <w:rsid w:val="00D63795"/>
    <w:rsid w:val="00D63A07"/>
    <w:rsid w:val="00D64094"/>
    <w:rsid w:val="00D6605B"/>
    <w:rsid w:val="00D663C4"/>
    <w:rsid w:val="00D667D2"/>
    <w:rsid w:val="00D66BE5"/>
    <w:rsid w:val="00D6710F"/>
    <w:rsid w:val="00D67FB8"/>
    <w:rsid w:val="00D70492"/>
    <w:rsid w:val="00D70AED"/>
    <w:rsid w:val="00D70E07"/>
    <w:rsid w:val="00D71F12"/>
    <w:rsid w:val="00D725E2"/>
    <w:rsid w:val="00D72C67"/>
    <w:rsid w:val="00D72E14"/>
    <w:rsid w:val="00D730A7"/>
    <w:rsid w:val="00D7320A"/>
    <w:rsid w:val="00D734EB"/>
    <w:rsid w:val="00D7368D"/>
    <w:rsid w:val="00D73A65"/>
    <w:rsid w:val="00D73DE9"/>
    <w:rsid w:val="00D73F45"/>
    <w:rsid w:val="00D74166"/>
    <w:rsid w:val="00D74452"/>
    <w:rsid w:val="00D745FD"/>
    <w:rsid w:val="00D74B5C"/>
    <w:rsid w:val="00D75113"/>
    <w:rsid w:val="00D751D4"/>
    <w:rsid w:val="00D75503"/>
    <w:rsid w:val="00D75A6E"/>
    <w:rsid w:val="00D75B41"/>
    <w:rsid w:val="00D75C86"/>
    <w:rsid w:val="00D7618F"/>
    <w:rsid w:val="00D76852"/>
    <w:rsid w:val="00D76DA8"/>
    <w:rsid w:val="00D800DA"/>
    <w:rsid w:val="00D802CF"/>
    <w:rsid w:val="00D804A2"/>
    <w:rsid w:val="00D80566"/>
    <w:rsid w:val="00D80915"/>
    <w:rsid w:val="00D80D3F"/>
    <w:rsid w:val="00D810BA"/>
    <w:rsid w:val="00D810E9"/>
    <w:rsid w:val="00D81123"/>
    <w:rsid w:val="00D81416"/>
    <w:rsid w:val="00D817F4"/>
    <w:rsid w:val="00D81D49"/>
    <w:rsid w:val="00D81EF9"/>
    <w:rsid w:val="00D82128"/>
    <w:rsid w:val="00D826A2"/>
    <w:rsid w:val="00D82978"/>
    <w:rsid w:val="00D82FDE"/>
    <w:rsid w:val="00D83682"/>
    <w:rsid w:val="00D83C73"/>
    <w:rsid w:val="00D83CC0"/>
    <w:rsid w:val="00D83E1C"/>
    <w:rsid w:val="00D84506"/>
    <w:rsid w:val="00D8453E"/>
    <w:rsid w:val="00D848E7"/>
    <w:rsid w:val="00D84D76"/>
    <w:rsid w:val="00D84E4F"/>
    <w:rsid w:val="00D84E71"/>
    <w:rsid w:val="00D8584F"/>
    <w:rsid w:val="00D8590B"/>
    <w:rsid w:val="00D85D75"/>
    <w:rsid w:val="00D85E7C"/>
    <w:rsid w:val="00D86141"/>
    <w:rsid w:val="00D8644E"/>
    <w:rsid w:val="00D864D1"/>
    <w:rsid w:val="00D86734"/>
    <w:rsid w:val="00D87162"/>
    <w:rsid w:val="00D8744C"/>
    <w:rsid w:val="00D875D2"/>
    <w:rsid w:val="00D8791D"/>
    <w:rsid w:val="00D87926"/>
    <w:rsid w:val="00D87A19"/>
    <w:rsid w:val="00D900D3"/>
    <w:rsid w:val="00D90B43"/>
    <w:rsid w:val="00D90D86"/>
    <w:rsid w:val="00D910F8"/>
    <w:rsid w:val="00D91199"/>
    <w:rsid w:val="00D912A8"/>
    <w:rsid w:val="00D91670"/>
    <w:rsid w:val="00D916DA"/>
    <w:rsid w:val="00D91A37"/>
    <w:rsid w:val="00D92516"/>
    <w:rsid w:val="00D92840"/>
    <w:rsid w:val="00D929B3"/>
    <w:rsid w:val="00D92BA8"/>
    <w:rsid w:val="00D92E77"/>
    <w:rsid w:val="00D931E2"/>
    <w:rsid w:val="00D93AA5"/>
    <w:rsid w:val="00D93B98"/>
    <w:rsid w:val="00D93F96"/>
    <w:rsid w:val="00D940BD"/>
    <w:rsid w:val="00D945CA"/>
    <w:rsid w:val="00D94825"/>
    <w:rsid w:val="00D94B98"/>
    <w:rsid w:val="00D951FF"/>
    <w:rsid w:val="00D95954"/>
    <w:rsid w:val="00D95D75"/>
    <w:rsid w:val="00D95D82"/>
    <w:rsid w:val="00D95F8C"/>
    <w:rsid w:val="00D9605E"/>
    <w:rsid w:val="00D9638F"/>
    <w:rsid w:val="00D964D2"/>
    <w:rsid w:val="00D96581"/>
    <w:rsid w:val="00D97B12"/>
    <w:rsid w:val="00D97D65"/>
    <w:rsid w:val="00DA0395"/>
    <w:rsid w:val="00DA061A"/>
    <w:rsid w:val="00DA0EF7"/>
    <w:rsid w:val="00DA0FB7"/>
    <w:rsid w:val="00DA1145"/>
    <w:rsid w:val="00DA274F"/>
    <w:rsid w:val="00DA2AB9"/>
    <w:rsid w:val="00DA2DED"/>
    <w:rsid w:val="00DA3D98"/>
    <w:rsid w:val="00DA3F1C"/>
    <w:rsid w:val="00DA3F23"/>
    <w:rsid w:val="00DA47C0"/>
    <w:rsid w:val="00DA4BE4"/>
    <w:rsid w:val="00DA5247"/>
    <w:rsid w:val="00DA52EB"/>
    <w:rsid w:val="00DA542C"/>
    <w:rsid w:val="00DA5520"/>
    <w:rsid w:val="00DA56CB"/>
    <w:rsid w:val="00DA5954"/>
    <w:rsid w:val="00DA5DE0"/>
    <w:rsid w:val="00DA5FCC"/>
    <w:rsid w:val="00DA61DC"/>
    <w:rsid w:val="00DA62C9"/>
    <w:rsid w:val="00DA63BC"/>
    <w:rsid w:val="00DA6735"/>
    <w:rsid w:val="00DA6B2A"/>
    <w:rsid w:val="00DA6D3A"/>
    <w:rsid w:val="00DA71FF"/>
    <w:rsid w:val="00DA77C1"/>
    <w:rsid w:val="00DA79CF"/>
    <w:rsid w:val="00DB032C"/>
    <w:rsid w:val="00DB06A0"/>
    <w:rsid w:val="00DB0D85"/>
    <w:rsid w:val="00DB1606"/>
    <w:rsid w:val="00DB1F93"/>
    <w:rsid w:val="00DB2B8B"/>
    <w:rsid w:val="00DB3717"/>
    <w:rsid w:val="00DB39BA"/>
    <w:rsid w:val="00DB4267"/>
    <w:rsid w:val="00DB4AA2"/>
    <w:rsid w:val="00DB502F"/>
    <w:rsid w:val="00DB550C"/>
    <w:rsid w:val="00DB62D4"/>
    <w:rsid w:val="00DB6508"/>
    <w:rsid w:val="00DB69F6"/>
    <w:rsid w:val="00DB6DE9"/>
    <w:rsid w:val="00DB6E5A"/>
    <w:rsid w:val="00DB6F9C"/>
    <w:rsid w:val="00DB7BA9"/>
    <w:rsid w:val="00DB7F54"/>
    <w:rsid w:val="00DC0240"/>
    <w:rsid w:val="00DC0443"/>
    <w:rsid w:val="00DC0505"/>
    <w:rsid w:val="00DC0560"/>
    <w:rsid w:val="00DC09A9"/>
    <w:rsid w:val="00DC0BA9"/>
    <w:rsid w:val="00DC0C60"/>
    <w:rsid w:val="00DC10A8"/>
    <w:rsid w:val="00DC114F"/>
    <w:rsid w:val="00DC146C"/>
    <w:rsid w:val="00DC1ACC"/>
    <w:rsid w:val="00DC1B5B"/>
    <w:rsid w:val="00DC1EB5"/>
    <w:rsid w:val="00DC2BE5"/>
    <w:rsid w:val="00DC2D19"/>
    <w:rsid w:val="00DC3812"/>
    <w:rsid w:val="00DC448A"/>
    <w:rsid w:val="00DC46BC"/>
    <w:rsid w:val="00DC4CF0"/>
    <w:rsid w:val="00DC4D77"/>
    <w:rsid w:val="00DC4E43"/>
    <w:rsid w:val="00DC5417"/>
    <w:rsid w:val="00DC575A"/>
    <w:rsid w:val="00DC5906"/>
    <w:rsid w:val="00DC5AA0"/>
    <w:rsid w:val="00DC5D49"/>
    <w:rsid w:val="00DC5E9C"/>
    <w:rsid w:val="00DC6128"/>
    <w:rsid w:val="00DC61E0"/>
    <w:rsid w:val="00DC623E"/>
    <w:rsid w:val="00DC653D"/>
    <w:rsid w:val="00DC6752"/>
    <w:rsid w:val="00DC6BC5"/>
    <w:rsid w:val="00DC6CD8"/>
    <w:rsid w:val="00DC786A"/>
    <w:rsid w:val="00DD0260"/>
    <w:rsid w:val="00DD049C"/>
    <w:rsid w:val="00DD04BC"/>
    <w:rsid w:val="00DD07AA"/>
    <w:rsid w:val="00DD0BFD"/>
    <w:rsid w:val="00DD1FB6"/>
    <w:rsid w:val="00DD2DFC"/>
    <w:rsid w:val="00DD2FBC"/>
    <w:rsid w:val="00DD3CC4"/>
    <w:rsid w:val="00DD3CC6"/>
    <w:rsid w:val="00DD3E07"/>
    <w:rsid w:val="00DD41CE"/>
    <w:rsid w:val="00DD438B"/>
    <w:rsid w:val="00DD4C7F"/>
    <w:rsid w:val="00DD4CE8"/>
    <w:rsid w:val="00DD51CE"/>
    <w:rsid w:val="00DD5374"/>
    <w:rsid w:val="00DD576D"/>
    <w:rsid w:val="00DD584D"/>
    <w:rsid w:val="00DD5CC3"/>
    <w:rsid w:val="00DD5E91"/>
    <w:rsid w:val="00DD5F0E"/>
    <w:rsid w:val="00DD60CE"/>
    <w:rsid w:val="00DD6658"/>
    <w:rsid w:val="00DD6A07"/>
    <w:rsid w:val="00DD6ABE"/>
    <w:rsid w:val="00DD6B19"/>
    <w:rsid w:val="00DD6C17"/>
    <w:rsid w:val="00DD6D4B"/>
    <w:rsid w:val="00DD7204"/>
    <w:rsid w:val="00DD7D53"/>
    <w:rsid w:val="00DE0021"/>
    <w:rsid w:val="00DE0156"/>
    <w:rsid w:val="00DE0499"/>
    <w:rsid w:val="00DE0636"/>
    <w:rsid w:val="00DE0670"/>
    <w:rsid w:val="00DE081E"/>
    <w:rsid w:val="00DE0DBE"/>
    <w:rsid w:val="00DE13F6"/>
    <w:rsid w:val="00DE17BC"/>
    <w:rsid w:val="00DE1A47"/>
    <w:rsid w:val="00DE1BE1"/>
    <w:rsid w:val="00DE218A"/>
    <w:rsid w:val="00DE24AC"/>
    <w:rsid w:val="00DE2AEE"/>
    <w:rsid w:val="00DE2AF9"/>
    <w:rsid w:val="00DE3313"/>
    <w:rsid w:val="00DE38D4"/>
    <w:rsid w:val="00DE38FA"/>
    <w:rsid w:val="00DE3BD4"/>
    <w:rsid w:val="00DE40FA"/>
    <w:rsid w:val="00DE4713"/>
    <w:rsid w:val="00DE4ABA"/>
    <w:rsid w:val="00DE526F"/>
    <w:rsid w:val="00DE555D"/>
    <w:rsid w:val="00DE5A00"/>
    <w:rsid w:val="00DE5A18"/>
    <w:rsid w:val="00DE5B91"/>
    <w:rsid w:val="00DE6161"/>
    <w:rsid w:val="00DE6167"/>
    <w:rsid w:val="00DE62A6"/>
    <w:rsid w:val="00DE62E6"/>
    <w:rsid w:val="00DE6580"/>
    <w:rsid w:val="00DE67B8"/>
    <w:rsid w:val="00DE6CB1"/>
    <w:rsid w:val="00DE6D53"/>
    <w:rsid w:val="00DE6F2C"/>
    <w:rsid w:val="00DE709E"/>
    <w:rsid w:val="00DE795A"/>
    <w:rsid w:val="00DF01C6"/>
    <w:rsid w:val="00DF0824"/>
    <w:rsid w:val="00DF086C"/>
    <w:rsid w:val="00DF0AC8"/>
    <w:rsid w:val="00DF1D8D"/>
    <w:rsid w:val="00DF1F30"/>
    <w:rsid w:val="00DF1F7C"/>
    <w:rsid w:val="00DF207E"/>
    <w:rsid w:val="00DF22AD"/>
    <w:rsid w:val="00DF2BE1"/>
    <w:rsid w:val="00DF2BF7"/>
    <w:rsid w:val="00DF2C13"/>
    <w:rsid w:val="00DF2E68"/>
    <w:rsid w:val="00DF34EC"/>
    <w:rsid w:val="00DF3908"/>
    <w:rsid w:val="00DF43D5"/>
    <w:rsid w:val="00DF47E7"/>
    <w:rsid w:val="00DF5622"/>
    <w:rsid w:val="00DF57F2"/>
    <w:rsid w:val="00DF5BA3"/>
    <w:rsid w:val="00DF5C89"/>
    <w:rsid w:val="00DF6726"/>
    <w:rsid w:val="00DF6811"/>
    <w:rsid w:val="00DF6906"/>
    <w:rsid w:val="00DF6A23"/>
    <w:rsid w:val="00DF735A"/>
    <w:rsid w:val="00DF75C6"/>
    <w:rsid w:val="00DF7A44"/>
    <w:rsid w:val="00DF7C3B"/>
    <w:rsid w:val="00E00453"/>
    <w:rsid w:val="00E008C5"/>
    <w:rsid w:val="00E00F30"/>
    <w:rsid w:val="00E00F70"/>
    <w:rsid w:val="00E01219"/>
    <w:rsid w:val="00E014E8"/>
    <w:rsid w:val="00E01640"/>
    <w:rsid w:val="00E01745"/>
    <w:rsid w:val="00E01E4A"/>
    <w:rsid w:val="00E0205E"/>
    <w:rsid w:val="00E02206"/>
    <w:rsid w:val="00E0222F"/>
    <w:rsid w:val="00E02A4C"/>
    <w:rsid w:val="00E03130"/>
    <w:rsid w:val="00E03491"/>
    <w:rsid w:val="00E03639"/>
    <w:rsid w:val="00E03A97"/>
    <w:rsid w:val="00E03B7E"/>
    <w:rsid w:val="00E03E2A"/>
    <w:rsid w:val="00E0488B"/>
    <w:rsid w:val="00E0495D"/>
    <w:rsid w:val="00E04AA5"/>
    <w:rsid w:val="00E05C04"/>
    <w:rsid w:val="00E05D19"/>
    <w:rsid w:val="00E0626F"/>
    <w:rsid w:val="00E0646C"/>
    <w:rsid w:val="00E0649A"/>
    <w:rsid w:val="00E06595"/>
    <w:rsid w:val="00E06C43"/>
    <w:rsid w:val="00E073C6"/>
    <w:rsid w:val="00E077E2"/>
    <w:rsid w:val="00E1068F"/>
    <w:rsid w:val="00E10BB7"/>
    <w:rsid w:val="00E11083"/>
    <w:rsid w:val="00E112AE"/>
    <w:rsid w:val="00E112FF"/>
    <w:rsid w:val="00E118B9"/>
    <w:rsid w:val="00E11A05"/>
    <w:rsid w:val="00E12060"/>
    <w:rsid w:val="00E12099"/>
    <w:rsid w:val="00E122E5"/>
    <w:rsid w:val="00E12D57"/>
    <w:rsid w:val="00E13BDE"/>
    <w:rsid w:val="00E15010"/>
    <w:rsid w:val="00E15127"/>
    <w:rsid w:val="00E15699"/>
    <w:rsid w:val="00E1582F"/>
    <w:rsid w:val="00E159D7"/>
    <w:rsid w:val="00E15BA8"/>
    <w:rsid w:val="00E161B6"/>
    <w:rsid w:val="00E163D4"/>
    <w:rsid w:val="00E164A3"/>
    <w:rsid w:val="00E16590"/>
    <w:rsid w:val="00E1691C"/>
    <w:rsid w:val="00E16DA4"/>
    <w:rsid w:val="00E16E75"/>
    <w:rsid w:val="00E16EFB"/>
    <w:rsid w:val="00E16F39"/>
    <w:rsid w:val="00E171E3"/>
    <w:rsid w:val="00E17798"/>
    <w:rsid w:val="00E178CA"/>
    <w:rsid w:val="00E200A6"/>
    <w:rsid w:val="00E20331"/>
    <w:rsid w:val="00E20B9D"/>
    <w:rsid w:val="00E20EE7"/>
    <w:rsid w:val="00E21131"/>
    <w:rsid w:val="00E214B6"/>
    <w:rsid w:val="00E21659"/>
    <w:rsid w:val="00E218AD"/>
    <w:rsid w:val="00E223EE"/>
    <w:rsid w:val="00E229DF"/>
    <w:rsid w:val="00E22A13"/>
    <w:rsid w:val="00E23156"/>
    <w:rsid w:val="00E234E7"/>
    <w:rsid w:val="00E23685"/>
    <w:rsid w:val="00E23A62"/>
    <w:rsid w:val="00E23ED7"/>
    <w:rsid w:val="00E24E3A"/>
    <w:rsid w:val="00E25656"/>
    <w:rsid w:val="00E2587E"/>
    <w:rsid w:val="00E25882"/>
    <w:rsid w:val="00E2595E"/>
    <w:rsid w:val="00E25F81"/>
    <w:rsid w:val="00E2607C"/>
    <w:rsid w:val="00E2629A"/>
    <w:rsid w:val="00E26344"/>
    <w:rsid w:val="00E26623"/>
    <w:rsid w:val="00E266A1"/>
    <w:rsid w:val="00E267D3"/>
    <w:rsid w:val="00E26C87"/>
    <w:rsid w:val="00E26DA7"/>
    <w:rsid w:val="00E274E4"/>
    <w:rsid w:val="00E27515"/>
    <w:rsid w:val="00E276EF"/>
    <w:rsid w:val="00E27B73"/>
    <w:rsid w:val="00E27EF1"/>
    <w:rsid w:val="00E305DD"/>
    <w:rsid w:val="00E30994"/>
    <w:rsid w:val="00E30B1F"/>
    <w:rsid w:val="00E30CC0"/>
    <w:rsid w:val="00E30D7B"/>
    <w:rsid w:val="00E31673"/>
    <w:rsid w:val="00E3184D"/>
    <w:rsid w:val="00E31F6A"/>
    <w:rsid w:val="00E32300"/>
    <w:rsid w:val="00E32576"/>
    <w:rsid w:val="00E3260C"/>
    <w:rsid w:val="00E32615"/>
    <w:rsid w:val="00E3264B"/>
    <w:rsid w:val="00E3294D"/>
    <w:rsid w:val="00E32F25"/>
    <w:rsid w:val="00E331B0"/>
    <w:rsid w:val="00E334E1"/>
    <w:rsid w:val="00E33D8C"/>
    <w:rsid w:val="00E343B1"/>
    <w:rsid w:val="00E344B6"/>
    <w:rsid w:val="00E344C1"/>
    <w:rsid w:val="00E34E34"/>
    <w:rsid w:val="00E34E6A"/>
    <w:rsid w:val="00E34EDE"/>
    <w:rsid w:val="00E357E9"/>
    <w:rsid w:val="00E35A4F"/>
    <w:rsid w:val="00E35B58"/>
    <w:rsid w:val="00E35C53"/>
    <w:rsid w:val="00E35CCA"/>
    <w:rsid w:val="00E35EA0"/>
    <w:rsid w:val="00E3667C"/>
    <w:rsid w:val="00E368CA"/>
    <w:rsid w:val="00E36A3F"/>
    <w:rsid w:val="00E37186"/>
    <w:rsid w:val="00E377E2"/>
    <w:rsid w:val="00E400E2"/>
    <w:rsid w:val="00E4022B"/>
    <w:rsid w:val="00E4082B"/>
    <w:rsid w:val="00E409AF"/>
    <w:rsid w:val="00E40E5F"/>
    <w:rsid w:val="00E4101F"/>
    <w:rsid w:val="00E428ED"/>
    <w:rsid w:val="00E43043"/>
    <w:rsid w:val="00E43384"/>
    <w:rsid w:val="00E433E1"/>
    <w:rsid w:val="00E43410"/>
    <w:rsid w:val="00E434E3"/>
    <w:rsid w:val="00E4393A"/>
    <w:rsid w:val="00E44120"/>
    <w:rsid w:val="00E444CF"/>
    <w:rsid w:val="00E44879"/>
    <w:rsid w:val="00E452DA"/>
    <w:rsid w:val="00E45646"/>
    <w:rsid w:val="00E45710"/>
    <w:rsid w:val="00E45713"/>
    <w:rsid w:val="00E45A39"/>
    <w:rsid w:val="00E45DEC"/>
    <w:rsid w:val="00E45F61"/>
    <w:rsid w:val="00E461AF"/>
    <w:rsid w:val="00E463A6"/>
    <w:rsid w:val="00E46D65"/>
    <w:rsid w:val="00E47857"/>
    <w:rsid w:val="00E47F53"/>
    <w:rsid w:val="00E50032"/>
    <w:rsid w:val="00E50334"/>
    <w:rsid w:val="00E508BE"/>
    <w:rsid w:val="00E50B0D"/>
    <w:rsid w:val="00E50E62"/>
    <w:rsid w:val="00E51168"/>
    <w:rsid w:val="00E5143A"/>
    <w:rsid w:val="00E5163A"/>
    <w:rsid w:val="00E518BF"/>
    <w:rsid w:val="00E5267E"/>
    <w:rsid w:val="00E52E4B"/>
    <w:rsid w:val="00E52EE6"/>
    <w:rsid w:val="00E534BF"/>
    <w:rsid w:val="00E5429D"/>
    <w:rsid w:val="00E5463C"/>
    <w:rsid w:val="00E5479C"/>
    <w:rsid w:val="00E549B1"/>
    <w:rsid w:val="00E54FC3"/>
    <w:rsid w:val="00E551E9"/>
    <w:rsid w:val="00E555C3"/>
    <w:rsid w:val="00E556D6"/>
    <w:rsid w:val="00E55F64"/>
    <w:rsid w:val="00E56957"/>
    <w:rsid w:val="00E5697F"/>
    <w:rsid w:val="00E57118"/>
    <w:rsid w:val="00E57504"/>
    <w:rsid w:val="00E57B6D"/>
    <w:rsid w:val="00E6009F"/>
    <w:rsid w:val="00E60A2E"/>
    <w:rsid w:val="00E60D92"/>
    <w:rsid w:val="00E60DD3"/>
    <w:rsid w:val="00E60F92"/>
    <w:rsid w:val="00E61038"/>
    <w:rsid w:val="00E6119A"/>
    <w:rsid w:val="00E613C7"/>
    <w:rsid w:val="00E61D54"/>
    <w:rsid w:val="00E61DF1"/>
    <w:rsid w:val="00E622B1"/>
    <w:rsid w:val="00E62698"/>
    <w:rsid w:val="00E627E5"/>
    <w:rsid w:val="00E62821"/>
    <w:rsid w:val="00E62F81"/>
    <w:rsid w:val="00E635A3"/>
    <w:rsid w:val="00E63ACB"/>
    <w:rsid w:val="00E63CF0"/>
    <w:rsid w:val="00E6495F"/>
    <w:rsid w:val="00E649DC"/>
    <w:rsid w:val="00E64BE4"/>
    <w:rsid w:val="00E64CB4"/>
    <w:rsid w:val="00E64CC1"/>
    <w:rsid w:val="00E64CEC"/>
    <w:rsid w:val="00E6532A"/>
    <w:rsid w:val="00E653DF"/>
    <w:rsid w:val="00E65487"/>
    <w:rsid w:val="00E65AA9"/>
    <w:rsid w:val="00E65C1A"/>
    <w:rsid w:val="00E65E2E"/>
    <w:rsid w:val="00E66EDB"/>
    <w:rsid w:val="00E67856"/>
    <w:rsid w:val="00E67ADA"/>
    <w:rsid w:val="00E71558"/>
    <w:rsid w:val="00E71728"/>
    <w:rsid w:val="00E717D4"/>
    <w:rsid w:val="00E71861"/>
    <w:rsid w:val="00E71924"/>
    <w:rsid w:val="00E71C33"/>
    <w:rsid w:val="00E72079"/>
    <w:rsid w:val="00E723C4"/>
    <w:rsid w:val="00E72897"/>
    <w:rsid w:val="00E728E6"/>
    <w:rsid w:val="00E72AAC"/>
    <w:rsid w:val="00E72CBE"/>
    <w:rsid w:val="00E72EAF"/>
    <w:rsid w:val="00E73103"/>
    <w:rsid w:val="00E7353B"/>
    <w:rsid w:val="00E73CB4"/>
    <w:rsid w:val="00E743A0"/>
    <w:rsid w:val="00E7498F"/>
    <w:rsid w:val="00E74D77"/>
    <w:rsid w:val="00E7579A"/>
    <w:rsid w:val="00E7644A"/>
    <w:rsid w:val="00E764E5"/>
    <w:rsid w:val="00E764EB"/>
    <w:rsid w:val="00E76801"/>
    <w:rsid w:val="00E76FC0"/>
    <w:rsid w:val="00E770F1"/>
    <w:rsid w:val="00E773AF"/>
    <w:rsid w:val="00E7752B"/>
    <w:rsid w:val="00E778D2"/>
    <w:rsid w:val="00E77916"/>
    <w:rsid w:val="00E77D44"/>
    <w:rsid w:val="00E77E34"/>
    <w:rsid w:val="00E80195"/>
    <w:rsid w:val="00E8064D"/>
    <w:rsid w:val="00E8067D"/>
    <w:rsid w:val="00E80888"/>
    <w:rsid w:val="00E80A0D"/>
    <w:rsid w:val="00E80BCB"/>
    <w:rsid w:val="00E81090"/>
    <w:rsid w:val="00E818D9"/>
    <w:rsid w:val="00E818FD"/>
    <w:rsid w:val="00E81C84"/>
    <w:rsid w:val="00E82259"/>
    <w:rsid w:val="00E8265E"/>
    <w:rsid w:val="00E82B91"/>
    <w:rsid w:val="00E82D59"/>
    <w:rsid w:val="00E82F13"/>
    <w:rsid w:val="00E82F55"/>
    <w:rsid w:val="00E83523"/>
    <w:rsid w:val="00E8376C"/>
    <w:rsid w:val="00E83869"/>
    <w:rsid w:val="00E8452F"/>
    <w:rsid w:val="00E84892"/>
    <w:rsid w:val="00E8541B"/>
    <w:rsid w:val="00E85741"/>
    <w:rsid w:val="00E8600D"/>
    <w:rsid w:val="00E86329"/>
    <w:rsid w:val="00E864D3"/>
    <w:rsid w:val="00E86A2A"/>
    <w:rsid w:val="00E8746A"/>
    <w:rsid w:val="00E87654"/>
    <w:rsid w:val="00E877CE"/>
    <w:rsid w:val="00E9013C"/>
    <w:rsid w:val="00E902C7"/>
    <w:rsid w:val="00E9049F"/>
    <w:rsid w:val="00E90B80"/>
    <w:rsid w:val="00E90DE4"/>
    <w:rsid w:val="00E911DE"/>
    <w:rsid w:val="00E9187C"/>
    <w:rsid w:val="00E91C32"/>
    <w:rsid w:val="00E91F30"/>
    <w:rsid w:val="00E920D8"/>
    <w:rsid w:val="00E922EC"/>
    <w:rsid w:val="00E92511"/>
    <w:rsid w:val="00E92BC4"/>
    <w:rsid w:val="00E932DA"/>
    <w:rsid w:val="00E93B93"/>
    <w:rsid w:val="00E94F55"/>
    <w:rsid w:val="00E94F9E"/>
    <w:rsid w:val="00E950A1"/>
    <w:rsid w:val="00E9534C"/>
    <w:rsid w:val="00E95EA4"/>
    <w:rsid w:val="00E96254"/>
    <w:rsid w:val="00E96B7E"/>
    <w:rsid w:val="00E96FDE"/>
    <w:rsid w:val="00E97138"/>
    <w:rsid w:val="00E97CDF"/>
    <w:rsid w:val="00EA0374"/>
    <w:rsid w:val="00EA0429"/>
    <w:rsid w:val="00EA1761"/>
    <w:rsid w:val="00EA1A92"/>
    <w:rsid w:val="00EA1BDD"/>
    <w:rsid w:val="00EA1EBD"/>
    <w:rsid w:val="00EA215B"/>
    <w:rsid w:val="00EA2326"/>
    <w:rsid w:val="00EA2CE1"/>
    <w:rsid w:val="00EA3186"/>
    <w:rsid w:val="00EA32DF"/>
    <w:rsid w:val="00EA3708"/>
    <w:rsid w:val="00EA38F1"/>
    <w:rsid w:val="00EA3AF6"/>
    <w:rsid w:val="00EA3DD8"/>
    <w:rsid w:val="00EA3DE0"/>
    <w:rsid w:val="00EA4097"/>
    <w:rsid w:val="00EA414E"/>
    <w:rsid w:val="00EA4575"/>
    <w:rsid w:val="00EA4750"/>
    <w:rsid w:val="00EA49FE"/>
    <w:rsid w:val="00EA4F25"/>
    <w:rsid w:val="00EA544F"/>
    <w:rsid w:val="00EA5D2A"/>
    <w:rsid w:val="00EA5D7B"/>
    <w:rsid w:val="00EA6E6B"/>
    <w:rsid w:val="00EA7141"/>
    <w:rsid w:val="00EA74A1"/>
    <w:rsid w:val="00EA7D3B"/>
    <w:rsid w:val="00EA7DF9"/>
    <w:rsid w:val="00EA7E99"/>
    <w:rsid w:val="00EB04A9"/>
    <w:rsid w:val="00EB113C"/>
    <w:rsid w:val="00EB14FE"/>
    <w:rsid w:val="00EB17B9"/>
    <w:rsid w:val="00EB1836"/>
    <w:rsid w:val="00EB1EF5"/>
    <w:rsid w:val="00EB2133"/>
    <w:rsid w:val="00EB225F"/>
    <w:rsid w:val="00EB2527"/>
    <w:rsid w:val="00EB2557"/>
    <w:rsid w:val="00EB2947"/>
    <w:rsid w:val="00EB2A8E"/>
    <w:rsid w:val="00EB2ABD"/>
    <w:rsid w:val="00EB2DBC"/>
    <w:rsid w:val="00EB3208"/>
    <w:rsid w:val="00EB328C"/>
    <w:rsid w:val="00EB3324"/>
    <w:rsid w:val="00EB33E5"/>
    <w:rsid w:val="00EB345E"/>
    <w:rsid w:val="00EB36DD"/>
    <w:rsid w:val="00EB3A01"/>
    <w:rsid w:val="00EB3A07"/>
    <w:rsid w:val="00EB3B32"/>
    <w:rsid w:val="00EB420F"/>
    <w:rsid w:val="00EB4422"/>
    <w:rsid w:val="00EB444C"/>
    <w:rsid w:val="00EB47E0"/>
    <w:rsid w:val="00EB4A8E"/>
    <w:rsid w:val="00EB4B15"/>
    <w:rsid w:val="00EB4EBD"/>
    <w:rsid w:val="00EB544A"/>
    <w:rsid w:val="00EB59B1"/>
    <w:rsid w:val="00EB6184"/>
    <w:rsid w:val="00EB6485"/>
    <w:rsid w:val="00EB66E9"/>
    <w:rsid w:val="00EB7517"/>
    <w:rsid w:val="00EB774C"/>
    <w:rsid w:val="00EC0682"/>
    <w:rsid w:val="00EC0784"/>
    <w:rsid w:val="00EC08E9"/>
    <w:rsid w:val="00EC16EC"/>
    <w:rsid w:val="00EC2026"/>
    <w:rsid w:val="00EC218C"/>
    <w:rsid w:val="00EC299E"/>
    <w:rsid w:val="00EC2AB1"/>
    <w:rsid w:val="00EC2E68"/>
    <w:rsid w:val="00EC331E"/>
    <w:rsid w:val="00EC34CD"/>
    <w:rsid w:val="00EC3F00"/>
    <w:rsid w:val="00EC4166"/>
    <w:rsid w:val="00EC43D5"/>
    <w:rsid w:val="00EC43F4"/>
    <w:rsid w:val="00EC4E81"/>
    <w:rsid w:val="00EC5085"/>
    <w:rsid w:val="00EC5437"/>
    <w:rsid w:val="00EC5444"/>
    <w:rsid w:val="00EC552A"/>
    <w:rsid w:val="00EC553A"/>
    <w:rsid w:val="00EC5DA8"/>
    <w:rsid w:val="00EC5E59"/>
    <w:rsid w:val="00EC5EBB"/>
    <w:rsid w:val="00EC6122"/>
    <w:rsid w:val="00EC7A59"/>
    <w:rsid w:val="00ED0F00"/>
    <w:rsid w:val="00ED166B"/>
    <w:rsid w:val="00ED173C"/>
    <w:rsid w:val="00ED1BC5"/>
    <w:rsid w:val="00ED1C8A"/>
    <w:rsid w:val="00ED1CCE"/>
    <w:rsid w:val="00ED2D0F"/>
    <w:rsid w:val="00ED2FF0"/>
    <w:rsid w:val="00ED30F6"/>
    <w:rsid w:val="00ED31CA"/>
    <w:rsid w:val="00ED3273"/>
    <w:rsid w:val="00ED4126"/>
    <w:rsid w:val="00ED4352"/>
    <w:rsid w:val="00ED48A2"/>
    <w:rsid w:val="00ED4B0E"/>
    <w:rsid w:val="00ED4BC0"/>
    <w:rsid w:val="00ED4EA9"/>
    <w:rsid w:val="00ED4FB1"/>
    <w:rsid w:val="00ED50F2"/>
    <w:rsid w:val="00ED5DCB"/>
    <w:rsid w:val="00ED5E6F"/>
    <w:rsid w:val="00ED653A"/>
    <w:rsid w:val="00ED67E7"/>
    <w:rsid w:val="00ED6AD4"/>
    <w:rsid w:val="00ED6C7A"/>
    <w:rsid w:val="00ED6E7A"/>
    <w:rsid w:val="00ED6F62"/>
    <w:rsid w:val="00ED6F78"/>
    <w:rsid w:val="00ED7967"/>
    <w:rsid w:val="00ED7B24"/>
    <w:rsid w:val="00EE05F9"/>
    <w:rsid w:val="00EE0D08"/>
    <w:rsid w:val="00EE0DAC"/>
    <w:rsid w:val="00EE0E97"/>
    <w:rsid w:val="00EE0F9B"/>
    <w:rsid w:val="00EE122F"/>
    <w:rsid w:val="00EE1719"/>
    <w:rsid w:val="00EE1751"/>
    <w:rsid w:val="00EE18BE"/>
    <w:rsid w:val="00EE1ACF"/>
    <w:rsid w:val="00EE1C8F"/>
    <w:rsid w:val="00EE1CB8"/>
    <w:rsid w:val="00EE1E5E"/>
    <w:rsid w:val="00EE20D3"/>
    <w:rsid w:val="00EE236D"/>
    <w:rsid w:val="00EE23F9"/>
    <w:rsid w:val="00EE24DC"/>
    <w:rsid w:val="00EE2530"/>
    <w:rsid w:val="00EE2AE3"/>
    <w:rsid w:val="00EE2AF0"/>
    <w:rsid w:val="00EE2E85"/>
    <w:rsid w:val="00EE317C"/>
    <w:rsid w:val="00EE324E"/>
    <w:rsid w:val="00EE3265"/>
    <w:rsid w:val="00EE3839"/>
    <w:rsid w:val="00EE3D48"/>
    <w:rsid w:val="00EE3DE8"/>
    <w:rsid w:val="00EE414E"/>
    <w:rsid w:val="00EE4487"/>
    <w:rsid w:val="00EE466B"/>
    <w:rsid w:val="00EE4672"/>
    <w:rsid w:val="00EE52C9"/>
    <w:rsid w:val="00EE54BF"/>
    <w:rsid w:val="00EE54DB"/>
    <w:rsid w:val="00EE54DE"/>
    <w:rsid w:val="00EE5E12"/>
    <w:rsid w:val="00EE6211"/>
    <w:rsid w:val="00EE62C3"/>
    <w:rsid w:val="00EE6B3D"/>
    <w:rsid w:val="00EE6BB3"/>
    <w:rsid w:val="00EE71A1"/>
    <w:rsid w:val="00EE73ED"/>
    <w:rsid w:val="00EE75F6"/>
    <w:rsid w:val="00EE7A5B"/>
    <w:rsid w:val="00EE7AF9"/>
    <w:rsid w:val="00EE7E14"/>
    <w:rsid w:val="00EF010E"/>
    <w:rsid w:val="00EF0686"/>
    <w:rsid w:val="00EF07B5"/>
    <w:rsid w:val="00EF11F0"/>
    <w:rsid w:val="00EF1CBF"/>
    <w:rsid w:val="00EF2379"/>
    <w:rsid w:val="00EF262A"/>
    <w:rsid w:val="00EF262D"/>
    <w:rsid w:val="00EF27D5"/>
    <w:rsid w:val="00EF2A5D"/>
    <w:rsid w:val="00EF2E2D"/>
    <w:rsid w:val="00EF2F40"/>
    <w:rsid w:val="00EF2FF1"/>
    <w:rsid w:val="00EF3381"/>
    <w:rsid w:val="00EF3889"/>
    <w:rsid w:val="00EF3931"/>
    <w:rsid w:val="00EF3CD1"/>
    <w:rsid w:val="00EF3E01"/>
    <w:rsid w:val="00EF3E98"/>
    <w:rsid w:val="00EF42F7"/>
    <w:rsid w:val="00EF43A4"/>
    <w:rsid w:val="00EF5169"/>
    <w:rsid w:val="00EF530E"/>
    <w:rsid w:val="00EF579C"/>
    <w:rsid w:val="00EF60AF"/>
    <w:rsid w:val="00EF6157"/>
    <w:rsid w:val="00EF62B7"/>
    <w:rsid w:val="00EF637F"/>
    <w:rsid w:val="00EF6503"/>
    <w:rsid w:val="00EF69ED"/>
    <w:rsid w:val="00EF6B63"/>
    <w:rsid w:val="00EF72AF"/>
    <w:rsid w:val="00EF740F"/>
    <w:rsid w:val="00EF75F0"/>
    <w:rsid w:val="00EF7AD8"/>
    <w:rsid w:val="00EF7AEC"/>
    <w:rsid w:val="00EF7B63"/>
    <w:rsid w:val="00EF7C80"/>
    <w:rsid w:val="00F006C5"/>
    <w:rsid w:val="00F007EE"/>
    <w:rsid w:val="00F009B9"/>
    <w:rsid w:val="00F00C47"/>
    <w:rsid w:val="00F010BE"/>
    <w:rsid w:val="00F0127A"/>
    <w:rsid w:val="00F019BB"/>
    <w:rsid w:val="00F01F7F"/>
    <w:rsid w:val="00F0212A"/>
    <w:rsid w:val="00F0226B"/>
    <w:rsid w:val="00F024DF"/>
    <w:rsid w:val="00F028D3"/>
    <w:rsid w:val="00F0291C"/>
    <w:rsid w:val="00F03344"/>
    <w:rsid w:val="00F03CC5"/>
    <w:rsid w:val="00F03DF7"/>
    <w:rsid w:val="00F03FD4"/>
    <w:rsid w:val="00F040CB"/>
    <w:rsid w:val="00F0414B"/>
    <w:rsid w:val="00F04904"/>
    <w:rsid w:val="00F054D9"/>
    <w:rsid w:val="00F0569E"/>
    <w:rsid w:val="00F0578F"/>
    <w:rsid w:val="00F05998"/>
    <w:rsid w:val="00F05C96"/>
    <w:rsid w:val="00F05CCB"/>
    <w:rsid w:val="00F05EC5"/>
    <w:rsid w:val="00F06122"/>
    <w:rsid w:val="00F06593"/>
    <w:rsid w:val="00F066B0"/>
    <w:rsid w:val="00F067F4"/>
    <w:rsid w:val="00F06DD8"/>
    <w:rsid w:val="00F06E58"/>
    <w:rsid w:val="00F0707D"/>
    <w:rsid w:val="00F07684"/>
    <w:rsid w:val="00F101A6"/>
    <w:rsid w:val="00F10B79"/>
    <w:rsid w:val="00F11942"/>
    <w:rsid w:val="00F11B74"/>
    <w:rsid w:val="00F11BE2"/>
    <w:rsid w:val="00F11CC3"/>
    <w:rsid w:val="00F1265D"/>
    <w:rsid w:val="00F127FF"/>
    <w:rsid w:val="00F12AC4"/>
    <w:rsid w:val="00F12BA2"/>
    <w:rsid w:val="00F12C88"/>
    <w:rsid w:val="00F130EC"/>
    <w:rsid w:val="00F137B7"/>
    <w:rsid w:val="00F13889"/>
    <w:rsid w:val="00F145D9"/>
    <w:rsid w:val="00F154A4"/>
    <w:rsid w:val="00F15A5A"/>
    <w:rsid w:val="00F15E1C"/>
    <w:rsid w:val="00F15FE8"/>
    <w:rsid w:val="00F1667A"/>
    <w:rsid w:val="00F16CBB"/>
    <w:rsid w:val="00F16F7C"/>
    <w:rsid w:val="00F170C2"/>
    <w:rsid w:val="00F1730F"/>
    <w:rsid w:val="00F17EFD"/>
    <w:rsid w:val="00F20088"/>
    <w:rsid w:val="00F200A4"/>
    <w:rsid w:val="00F200D6"/>
    <w:rsid w:val="00F20150"/>
    <w:rsid w:val="00F20282"/>
    <w:rsid w:val="00F205A9"/>
    <w:rsid w:val="00F208F3"/>
    <w:rsid w:val="00F20D80"/>
    <w:rsid w:val="00F213E0"/>
    <w:rsid w:val="00F21A98"/>
    <w:rsid w:val="00F21C5D"/>
    <w:rsid w:val="00F21EA8"/>
    <w:rsid w:val="00F22700"/>
    <w:rsid w:val="00F22BFF"/>
    <w:rsid w:val="00F22C0B"/>
    <w:rsid w:val="00F22E4D"/>
    <w:rsid w:val="00F231B3"/>
    <w:rsid w:val="00F23296"/>
    <w:rsid w:val="00F23315"/>
    <w:rsid w:val="00F233EE"/>
    <w:rsid w:val="00F234B5"/>
    <w:rsid w:val="00F2362B"/>
    <w:rsid w:val="00F23A0B"/>
    <w:rsid w:val="00F23EB4"/>
    <w:rsid w:val="00F24189"/>
    <w:rsid w:val="00F2472D"/>
    <w:rsid w:val="00F25F87"/>
    <w:rsid w:val="00F261DD"/>
    <w:rsid w:val="00F26C31"/>
    <w:rsid w:val="00F26D43"/>
    <w:rsid w:val="00F26E0E"/>
    <w:rsid w:val="00F26F06"/>
    <w:rsid w:val="00F27224"/>
    <w:rsid w:val="00F275F4"/>
    <w:rsid w:val="00F276BE"/>
    <w:rsid w:val="00F3035E"/>
    <w:rsid w:val="00F30513"/>
    <w:rsid w:val="00F306E1"/>
    <w:rsid w:val="00F30893"/>
    <w:rsid w:val="00F30A87"/>
    <w:rsid w:val="00F30C33"/>
    <w:rsid w:val="00F30D86"/>
    <w:rsid w:val="00F30FDA"/>
    <w:rsid w:val="00F31145"/>
    <w:rsid w:val="00F31B11"/>
    <w:rsid w:val="00F31B60"/>
    <w:rsid w:val="00F321E1"/>
    <w:rsid w:val="00F32C0D"/>
    <w:rsid w:val="00F32E3F"/>
    <w:rsid w:val="00F331B3"/>
    <w:rsid w:val="00F33ADB"/>
    <w:rsid w:val="00F33C43"/>
    <w:rsid w:val="00F33CD4"/>
    <w:rsid w:val="00F33F09"/>
    <w:rsid w:val="00F34536"/>
    <w:rsid w:val="00F349F0"/>
    <w:rsid w:val="00F34E28"/>
    <w:rsid w:val="00F3565C"/>
    <w:rsid w:val="00F3567F"/>
    <w:rsid w:val="00F35EB7"/>
    <w:rsid w:val="00F35F6B"/>
    <w:rsid w:val="00F369D1"/>
    <w:rsid w:val="00F379B2"/>
    <w:rsid w:val="00F37DB3"/>
    <w:rsid w:val="00F37F32"/>
    <w:rsid w:val="00F4024C"/>
    <w:rsid w:val="00F40423"/>
    <w:rsid w:val="00F40680"/>
    <w:rsid w:val="00F40772"/>
    <w:rsid w:val="00F40C5B"/>
    <w:rsid w:val="00F41106"/>
    <w:rsid w:val="00F4166E"/>
    <w:rsid w:val="00F41FD6"/>
    <w:rsid w:val="00F4240F"/>
    <w:rsid w:val="00F42581"/>
    <w:rsid w:val="00F426DE"/>
    <w:rsid w:val="00F42E74"/>
    <w:rsid w:val="00F42EE6"/>
    <w:rsid w:val="00F43C6D"/>
    <w:rsid w:val="00F43E5E"/>
    <w:rsid w:val="00F43EF9"/>
    <w:rsid w:val="00F43FB8"/>
    <w:rsid w:val="00F440D1"/>
    <w:rsid w:val="00F44584"/>
    <w:rsid w:val="00F4469E"/>
    <w:rsid w:val="00F449B6"/>
    <w:rsid w:val="00F44B82"/>
    <w:rsid w:val="00F44D47"/>
    <w:rsid w:val="00F44E8B"/>
    <w:rsid w:val="00F44E93"/>
    <w:rsid w:val="00F44EB1"/>
    <w:rsid w:val="00F453B2"/>
    <w:rsid w:val="00F4599D"/>
    <w:rsid w:val="00F45FBE"/>
    <w:rsid w:val="00F461A3"/>
    <w:rsid w:val="00F461E2"/>
    <w:rsid w:val="00F46297"/>
    <w:rsid w:val="00F46917"/>
    <w:rsid w:val="00F46A0E"/>
    <w:rsid w:val="00F46AF8"/>
    <w:rsid w:val="00F46E9D"/>
    <w:rsid w:val="00F470FD"/>
    <w:rsid w:val="00F47C31"/>
    <w:rsid w:val="00F47EFC"/>
    <w:rsid w:val="00F47FD5"/>
    <w:rsid w:val="00F50DEC"/>
    <w:rsid w:val="00F5166B"/>
    <w:rsid w:val="00F51A6A"/>
    <w:rsid w:val="00F523B6"/>
    <w:rsid w:val="00F52684"/>
    <w:rsid w:val="00F52ECF"/>
    <w:rsid w:val="00F54826"/>
    <w:rsid w:val="00F54C19"/>
    <w:rsid w:val="00F55460"/>
    <w:rsid w:val="00F55780"/>
    <w:rsid w:val="00F55A1B"/>
    <w:rsid w:val="00F55B52"/>
    <w:rsid w:val="00F56379"/>
    <w:rsid w:val="00F565B4"/>
    <w:rsid w:val="00F5665F"/>
    <w:rsid w:val="00F569C6"/>
    <w:rsid w:val="00F56B88"/>
    <w:rsid w:val="00F56D0D"/>
    <w:rsid w:val="00F56E57"/>
    <w:rsid w:val="00F57091"/>
    <w:rsid w:val="00F57142"/>
    <w:rsid w:val="00F5730E"/>
    <w:rsid w:val="00F578AF"/>
    <w:rsid w:val="00F57A48"/>
    <w:rsid w:val="00F57B07"/>
    <w:rsid w:val="00F601AF"/>
    <w:rsid w:val="00F60724"/>
    <w:rsid w:val="00F6116F"/>
    <w:rsid w:val="00F61219"/>
    <w:rsid w:val="00F6121E"/>
    <w:rsid w:val="00F61268"/>
    <w:rsid w:val="00F61F82"/>
    <w:rsid w:val="00F6211A"/>
    <w:rsid w:val="00F623AE"/>
    <w:rsid w:val="00F62441"/>
    <w:rsid w:val="00F626ED"/>
    <w:rsid w:val="00F62CE9"/>
    <w:rsid w:val="00F632A9"/>
    <w:rsid w:val="00F632E7"/>
    <w:rsid w:val="00F634FC"/>
    <w:rsid w:val="00F6379B"/>
    <w:rsid w:val="00F63E4A"/>
    <w:rsid w:val="00F64062"/>
    <w:rsid w:val="00F646DA"/>
    <w:rsid w:val="00F647C0"/>
    <w:rsid w:val="00F64FD9"/>
    <w:rsid w:val="00F65082"/>
    <w:rsid w:val="00F65301"/>
    <w:rsid w:val="00F656FF"/>
    <w:rsid w:val="00F6593A"/>
    <w:rsid w:val="00F659BE"/>
    <w:rsid w:val="00F66026"/>
    <w:rsid w:val="00F662B1"/>
    <w:rsid w:val="00F663A8"/>
    <w:rsid w:val="00F663FE"/>
    <w:rsid w:val="00F66A94"/>
    <w:rsid w:val="00F66C8A"/>
    <w:rsid w:val="00F67418"/>
    <w:rsid w:val="00F67788"/>
    <w:rsid w:val="00F67C3C"/>
    <w:rsid w:val="00F7018B"/>
    <w:rsid w:val="00F70271"/>
    <w:rsid w:val="00F7054C"/>
    <w:rsid w:val="00F70B6C"/>
    <w:rsid w:val="00F70E1A"/>
    <w:rsid w:val="00F70FA7"/>
    <w:rsid w:val="00F710D3"/>
    <w:rsid w:val="00F71E78"/>
    <w:rsid w:val="00F71FB6"/>
    <w:rsid w:val="00F72042"/>
    <w:rsid w:val="00F721AB"/>
    <w:rsid w:val="00F72BCF"/>
    <w:rsid w:val="00F73168"/>
    <w:rsid w:val="00F732E9"/>
    <w:rsid w:val="00F734A0"/>
    <w:rsid w:val="00F739BA"/>
    <w:rsid w:val="00F73CFF"/>
    <w:rsid w:val="00F744B9"/>
    <w:rsid w:val="00F748B8"/>
    <w:rsid w:val="00F74CF5"/>
    <w:rsid w:val="00F750A0"/>
    <w:rsid w:val="00F7536C"/>
    <w:rsid w:val="00F76537"/>
    <w:rsid w:val="00F76AC5"/>
    <w:rsid w:val="00F76C5B"/>
    <w:rsid w:val="00F76C79"/>
    <w:rsid w:val="00F76E2D"/>
    <w:rsid w:val="00F771D7"/>
    <w:rsid w:val="00F77298"/>
    <w:rsid w:val="00F7746C"/>
    <w:rsid w:val="00F7773E"/>
    <w:rsid w:val="00F777DB"/>
    <w:rsid w:val="00F77AE5"/>
    <w:rsid w:val="00F77BCE"/>
    <w:rsid w:val="00F77BE4"/>
    <w:rsid w:val="00F77D56"/>
    <w:rsid w:val="00F77EE9"/>
    <w:rsid w:val="00F80D53"/>
    <w:rsid w:val="00F80EA1"/>
    <w:rsid w:val="00F814D3"/>
    <w:rsid w:val="00F8163E"/>
    <w:rsid w:val="00F81CCE"/>
    <w:rsid w:val="00F82343"/>
    <w:rsid w:val="00F824C0"/>
    <w:rsid w:val="00F824C6"/>
    <w:rsid w:val="00F82602"/>
    <w:rsid w:val="00F8280B"/>
    <w:rsid w:val="00F82DE3"/>
    <w:rsid w:val="00F835D5"/>
    <w:rsid w:val="00F83777"/>
    <w:rsid w:val="00F83992"/>
    <w:rsid w:val="00F83F44"/>
    <w:rsid w:val="00F84916"/>
    <w:rsid w:val="00F84E13"/>
    <w:rsid w:val="00F84FFB"/>
    <w:rsid w:val="00F8507A"/>
    <w:rsid w:val="00F851BA"/>
    <w:rsid w:val="00F8558C"/>
    <w:rsid w:val="00F85AD8"/>
    <w:rsid w:val="00F85DCD"/>
    <w:rsid w:val="00F85E88"/>
    <w:rsid w:val="00F85F40"/>
    <w:rsid w:val="00F86082"/>
    <w:rsid w:val="00F86254"/>
    <w:rsid w:val="00F86301"/>
    <w:rsid w:val="00F86AE3"/>
    <w:rsid w:val="00F86E45"/>
    <w:rsid w:val="00F87197"/>
    <w:rsid w:val="00F8729D"/>
    <w:rsid w:val="00F8734A"/>
    <w:rsid w:val="00F8763A"/>
    <w:rsid w:val="00F877AC"/>
    <w:rsid w:val="00F90323"/>
    <w:rsid w:val="00F90787"/>
    <w:rsid w:val="00F90B0B"/>
    <w:rsid w:val="00F90DE0"/>
    <w:rsid w:val="00F91020"/>
    <w:rsid w:val="00F91580"/>
    <w:rsid w:val="00F916E1"/>
    <w:rsid w:val="00F917EC"/>
    <w:rsid w:val="00F91C48"/>
    <w:rsid w:val="00F91D29"/>
    <w:rsid w:val="00F9240D"/>
    <w:rsid w:val="00F92DF2"/>
    <w:rsid w:val="00F932EE"/>
    <w:rsid w:val="00F93845"/>
    <w:rsid w:val="00F93A34"/>
    <w:rsid w:val="00F93A40"/>
    <w:rsid w:val="00F93A85"/>
    <w:rsid w:val="00F93CCC"/>
    <w:rsid w:val="00F93DF2"/>
    <w:rsid w:val="00F94044"/>
    <w:rsid w:val="00F9405C"/>
    <w:rsid w:val="00F9444E"/>
    <w:rsid w:val="00F9489B"/>
    <w:rsid w:val="00F94A0F"/>
    <w:rsid w:val="00F94B67"/>
    <w:rsid w:val="00F94BE3"/>
    <w:rsid w:val="00F9517B"/>
    <w:rsid w:val="00F95330"/>
    <w:rsid w:val="00F95765"/>
    <w:rsid w:val="00F957C5"/>
    <w:rsid w:val="00F95CCA"/>
    <w:rsid w:val="00F96028"/>
    <w:rsid w:val="00F963F2"/>
    <w:rsid w:val="00F965D5"/>
    <w:rsid w:val="00F967C5"/>
    <w:rsid w:val="00F96A93"/>
    <w:rsid w:val="00F96BDA"/>
    <w:rsid w:val="00F96CCB"/>
    <w:rsid w:val="00F97AC6"/>
    <w:rsid w:val="00F97ADC"/>
    <w:rsid w:val="00F97E0F"/>
    <w:rsid w:val="00FA00D6"/>
    <w:rsid w:val="00FA01DD"/>
    <w:rsid w:val="00FA0456"/>
    <w:rsid w:val="00FA05E8"/>
    <w:rsid w:val="00FA096C"/>
    <w:rsid w:val="00FA0B4F"/>
    <w:rsid w:val="00FA0CDB"/>
    <w:rsid w:val="00FA0F7C"/>
    <w:rsid w:val="00FA13AD"/>
    <w:rsid w:val="00FA1A7D"/>
    <w:rsid w:val="00FA20FF"/>
    <w:rsid w:val="00FA2103"/>
    <w:rsid w:val="00FA2136"/>
    <w:rsid w:val="00FA24EF"/>
    <w:rsid w:val="00FA24F1"/>
    <w:rsid w:val="00FA27DE"/>
    <w:rsid w:val="00FA2C41"/>
    <w:rsid w:val="00FA3021"/>
    <w:rsid w:val="00FA3382"/>
    <w:rsid w:val="00FA3387"/>
    <w:rsid w:val="00FA3FE6"/>
    <w:rsid w:val="00FA4F41"/>
    <w:rsid w:val="00FA5275"/>
    <w:rsid w:val="00FA5BB9"/>
    <w:rsid w:val="00FA5C3A"/>
    <w:rsid w:val="00FA5EDD"/>
    <w:rsid w:val="00FA61F2"/>
    <w:rsid w:val="00FA6233"/>
    <w:rsid w:val="00FA6FC9"/>
    <w:rsid w:val="00FA7044"/>
    <w:rsid w:val="00FA72D8"/>
    <w:rsid w:val="00FA75B9"/>
    <w:rsid w:val="00FA77B6"/>
    <w:rsid w:val="00FA7B5D"/>
    <w:rsid w:val="00FB005C"/>
    <w:rsid w:val="00FB02B7"/>
    <w:rsid w:val="00FB0A56"/>
    <w:rsid w:val="00FB0DBE"/>
    <w:rsid w:val="00FB0E4E"/>
    <w:rsid w:val="00FB0F21"/>
    <w:rsid w:val="00FB0F78"/>
    <w:rsid w:val="00FB0FB3"/>
    <w:rsid w:val="00FB16DB"/>
    <w:rsid w:val="00FB1B26"/>
    <w:rsid w:val="00FB1C17"/>
    <w:rsid w:val="00FB221C"/>
    <w:rsid w:val="00FB2460"/>
    <w:rsid w:val="00FB2830"/>
    <w:rsid w:val="00FB2BFE"/>
    <w:rsid w:val="00FB3351"/>
    <w:rsid w:val="00FB378B"/>
    <w:rsid w:val="00FB397F"/>
    <w:rsid w:val="00FB39BF"/>
    <w:rsid w:val="00FB4250"/>
    <w:rsid w:val="00FB4457"/>
    <w:rsid w:val="00FB4937"/>
    <w:rsid w:val="00FB4B05"/>
    <w:rsid w:val="00FB52DB"/>
    <w:rsid w:val="00FB566E"/>
    <w:rsid w:val="00FB5744"/>
    <w:rsid w:val="00FB59DC"/>
    <w:rsid w:val="00FB5A93"/>
    <w:rsid w:val="00FB5C86"/>
    <w:rsid w:val="00FB5EEE"/>
    <w:rsid w:val="00FB65A5"/>
    <w:rsid w:val="00FB6EDB"/>
    <w:rsid w:val="00FB7189"/>
    <w:rsid w:val="00FB74C7"/>
    <w:rsid w:val="00FB7677"/>
    <w:rsid w:val="00FB786E"/>
    <w:rsid w:val="00FB78D5"/>
    <w:rsid w:val="00FB7937"/>
    <w:rsid w:val="00FB7A06"/>
    <w:rsid w:val="00FB7E13"/>
    <w:rsid w:val="00FC0728"/>
    <w:rsid w:val="00FC07A5"/>
    <w:rsid w:val="00FC0A73"/>
    <w:rsid w:val="00FC134A"/>
    <w:rsid w:val="00FC1658"/>
    <w:rsid w:val="00FC16C5"/>
    <w:rsid w:val="00FC1CA5"/>
    <w:rsid w:val="00FC22F9"/>
    <w:rsid w:val="00FC261C"/>
    <w:rsid w:val="00FC2625"/>
    <w:rsid w:val="00FC29A5"/>
    <w:rsid w:val="00FC2B4F"/>
    <w:rsid w:val="00FC2DA3"/>
    <w:rsid w:val="00FC2FAE"/>
    <w:rsid w:val="00FC3741"/>
    <w:rsid w:val="00FC3825"/>
    <w:rsid w:val="00FC385E"/>
    <w:rsid w:val="00FC3FED"/>
    <w:rsid w:val="00FC4559"/>
    <w:rsid w:val="00FC49AF"/>
    <w:rsid w:val="00FC4C32"/>
    <w:rsid w:val="00FC4D61"/>
    <w:rsid w:val="00FC50A6"/>
    <w:rsid w:val="00FC5227"/>
    <w:rsid w:val="00FC59B9"/>
    <w:rsid w:val="00FC5C42"/>
    <w:rsid w:val="00FC5D57"/>
    <w:rsid w:val="00FC5ECD"/>
    <w:rsid w:val="00FC608D"/>
    <w:rsid w:val="00FC67B7"/>
    <w:rsid w:val="00FC6FC3"/>
    <w:rsid w:val="00FC7237"/>
    <w:rsid w:val="00FC743A"/>
    <w:rsid w:val="00FC7ABD"/>
    <w:rsid w:val="00FD0A1D"/>
    <w:rsid w:val="00FD0C31"/>
    <w:rsid w:val="00FD0D45"/>
    <w:rsid w:val="00FD0DAB"/>
    <w:rsid w:val="00FD1874"/>
    <w:rsid w:val="00FD1895"/>
    <w:rsid w:val="00FD1A7F"/>
    <w:rsid w:val="00FD1D34"/>
    <w:rsid w:val="00FD1F70"/>
    <w:rsid w:val="00FD20E8"/>
    <w:rsid w:val="00FD2876"/>
    <w:rsid w:val="00FD29E8"/>
    <w:rsid w:val="00FD2A82"/>
    <w:rsid w:val="00FD2BE2"/>
    <w:rsid w:val="00FD3010"/>
    <w:rsid w:val="00FD340A"/>
    <w:rsid w:val="00FD3DA7"/>
    <w:rsid w:val="00FD40D3"/>
    <w:rsid w:val="00FD411A"/>
    <w:rsid w:val="00FD4288"/>
    <w:rsid w:val="00FD47D3"/>
    <w:rsid w:val="00FD4C4B"/>
    <w:rsid w:val="00FD4CB6"/>
    <w:rsid w:val="00FD4D20"/>
    <w:rsid w:val="00FD52BD"/>
    <w:rsid w:val="00FD5C80"/>
    <w:rsid w:val="00FD5FAA"/>
    <w:rsid w:val="00FD62A2"/>
    <w:rsid w:val="00FD6851"/>
    <w:rsid w:val="00FD6956"/>
    <w:rsid w:val="00FD6958"/>
    <w:rsid w:val="00FD7241"/>
    <w:rsid w:val="00FD767A"/>
    <w:rsid w:val="00FE09E7"/>
    <w:rsid w:val="00FE0DE8"/>
    <w:rsid w:val="00FE11B3"/>
    <w:rsid w:val="00FE16B7"/>
    <w:rsid w:val="00FE16E9"/>
    <w:rsid w:val="00FE17A4"/>
    <w:rsid w:val="00FE1A89"/>
    <w:rsid w:val="00FE1A95"/>
    <w:rsid w:val="00FE1ECA"/>
    <w:rsid w:val="00FE1EDC"/>
    <w:rsid w:val="00FE247D"/>
    <w:rsid w:val="00FE27EC"/>
    <w:rsid w:val="00FE27F0"/>
    <w:rsid w:val="00FE2F55"/>
    <w:rsid w:val="00FE311E"/>
    <w:rsid w:val="00FE314D"/>
    <w:rsid w:val="00FE31ED"/>
    <w:rsid w:val="00FE3266"/>
    <w:rsid w:val="00FE35DE"/>
    <w:rsid w:val="00FE3725"/>
    <w:rsid w:val="00FE39EB"/>
    <w:rsid w:val="00FE3BED"/>
    <w:rsid w:val="00FE425B"/>
    <w:rsid w:val="00FE48ED"/>
    <w:rsid w:val="00FE4E9B"/>
    <w:rsid w:val="00FE4FD9"/>
    <w:rsid w:val="00FE4FE7"/>
    <w:rsid w:val="00FE569D"/>
    <w:rsid w:val="00FE58F3"/>
    <w:rsid w:val="00FE6443"/>
    <w:rsid w:val="00FE6797"/>
    <w:rsid w:val="00FE6F30"/>
    <w:rsid w:val="00FE7B73"/>
    <w:rsid w:val="00FE7CC2"/>
    <w:rsid w:val="00FF01C0"/>
    <w:rsid w:val="00FF0B2F"/>
    <w:rsid w:val="00FF0E2D"/>
    <w:rsid w:val="00FF0F24"/>
    <w:rsid w:val="00FF1224"/>
    <w:rsid w:val="00FF1D49"/>
    <w:rsid w:val="00FF2671"/>
    <w:rsid w:val="00FF2AB3"/>
    <w:rsid w:val="00FF2CDA"/>
    <w:rsid w:val="00FF2E99"/>
    <w:rsid w:val="00FF3A25"/>
    <w:rsid w:val="00FF3A8F"/>
    <w:rsid w:val="00FF3AD4"/>
    <w:rsid w:val="00FF3E6F"/>
    <w:rsid w:val="00FF421E"/>
    <w:rsid w:val="00FF4447"/>
    <w:rsid w:val="00FF4BE4"/>
    <w:rsid w:val="00FF5115"/>
    <w:rsid w:val="00FF5372"/>
    <w:rsid w:val="00FF55B5"/>
    <w:rsid w:val="00FF585B"/>
    <w:rsid w:val="00FF5BD5"/>
    <w:rsid w:val="00FF5D79"/>
    <w:rsid w:val="00FF5D86"/>
    <w:rsid w:val="00FF6206"/>
    <w:rsid w:val="00FF643E"/>
    <w:rsid w:val="00FF6485"/>
    <w:rsid w:val="00FF64F2"/>
    <w:rsid w:val="00FF68DB"/>
    <w:rsid w:val="00FF6BE7"/>
    <w:rsid w:val="00FF6CF0"/>
    <w:rsid w:val="00FF6D2D"/>
    <w:rsid w:val="00FF7697"/>
    <w:rsid w:val="00FF76D1"/>
    <w:rsid w:val="00FF77FB"/>
    <w:rsid w:val="00FF7974"/>
    <w:rsid w:val="00FF7DCD"/>
    <w:rsid w:val="011B590F"/>
    <w:rsid w:val="014C6228"/>
    <w:rsid w:val="01719843"/>
    <w:rsid w:val="017C379D"/>
    <w:rsid w:val="017F1C28"/>
    <w:rsid w:val="01B1B530"/>
    <w:rsid w:val="01CABC65"/>
    <w:rsid w:val="01D097BC"/>
    <w:rsid w:val="01F51E3C"/>
    <w:rsid w:val="01FED351"/>
    <w:rsid w:val="0200CA9E"/>
    <w:rsid w:val="020D18FF"/>
    <w:rsid w:val="02261773"/>
    <w:rsid w:val="0240D85A"/>
    <w:rsid w:val="024928B3"/>
    <w:rsid w:val="024C3CB3"/>
    <w:rsid w:val="0269183C"/>
    <w:rsid w:val="0269704A"/>
    <w:rsid w:val="0278AEB0"/>
    <w:rsid w:val="029A3264"/>
    <w:rsid w:val="02E107C2"/>
    <w:rsid w:val="02E64912"/>
    <w:rsid w:val="02F2157F"/>
    <w:rsid w:val="030F411F"/>
    <w:rsid w:val="0335DE17"/>
    <w:rsid w:val="036D004B"/>
    <w:rsid w:val="036E5BAE"/>
    <w:rsid w:val="037024AE"/>
    <w:rsid w:val="0380D360"/>
    <w:rsid w:val="03812233"/>
    <w:rsid w:val="0384D83F"/>
    <w:rsid w:val="03AD09C0"/>
    <w:rsid w:val="03B3F6C9"/>
    <w:rsid w:val="03D4825A"/>
    <w:rsid w:val="04086FC4"/>
    <w:rsid w:val="04114E40"/>
    <w:rsid w:val="043D8FC0"/>
    <w:rsid w:val="043E219E"/>
    <w:rsid w:val="043E7842"/>
    <w:rsid w:val="0459C241"/>
    <w:rsid w:val="047CAF1C"/>
    <w:rsid w:val="04981F84"/>
    <w:rsid w:val="049CA2DB"/>
    <w:rsid w:val="04AC5822"/>
    <w:rsid w:val="04EF7BD4"/>
    <w:rsid w:val="04F7561F"/>
    <w:rsid w:val="04FC01D2"/>
    <w:rsid w:val="05085B81"/>
    <w:rsid w:val="050BB330"/>
    <w:rsid w:val="05101790"/>
    <w:rsid w:val="0510DBB5"/>
    <w:rsid w:val="051E1256"/>
    <w:rsid w:val="053A39A9"/>
    <w:rsid w:val="054A55CF"/>
    <w:rsid w:val="054B77CB"/>
    <w:rsid w:val="0559F823"/>
    <w:rsid w:val="0579BE9D"/>
    <w:rsid w:val="057C22E6"/>
    <w:rsid w:val="057F74B0"/>
    <w:rsid w:val="0582EA36"/>
    <w:rsid w:val="05CC4EE4"/>
    <w:rsid w:val="05D98305"/>
    <w:rsid w:val="05F678DC"/>
    <w:rsid w:val="062E6F16"/>
    <w:rsid w:val="064AC108"/>
    <w:rsid w:val="065D43FC"/>
    <w:rsid w:val="065E6590"/>
    <w:rsid w:val="069B7750"/>
    <w:rsid w:val="069D81E6"/>
    <w:rsid w:val="06A1F0D2"/>
    <w:rsid w:val="06D3B7A5"/>
    <w:rsid w:val="06EB93D3"/>
    <w:rsid w:val="06EBC9C7"/>
    <w:rsid w:val="071AD7C1"/>
    <w:rsid w:val="073FA393"/>
    <w:rsid w:val="07550D69"/>
    <w:rsid w:val="0792FE2E"/>
    <w:rsid w:val="07978BC9"/>
    <w:rsid w:val="07A694DA"/>
    <w:rsid w:val="07BDFCCD"/>
    <w:rsid w:val="081F0625"/>
    <w:rsid w:val="0824AA27"/>
    <w:rsid w:val="08350029"/>
    <w:rsid w:val="083E32D4"/>
    <w:rsid w:val="085FEB10"/>
    <w:rsid w:val="087BE76E"/>
    <w:rsid w:val="0888028B"/>
    <w:rsid w:val="088B7E67"/>
    <w:rsid w:val="08AC47DB"/>
    <w:rsid w:val="08BE5165"/>
    <w:rsid w:val="08DD7C64"/>
    <w:rsid w:val="09330DE7"/>
    <w:rsid w:val="0973D72E"/>
    <w:rsid w:val="097643E9"/>
    <w:rsid w:val="099E4A12"/>
    <w:rsid w:val="09A611D7"/>
    <w:rsid w:val="09BF8C08"/>
    <w:rsid w:val="09C5DACD"/>
    <w:rsid w:val="09CA4612"/>
    <w:rsid w:val="09D2B839"/>
    <w:rsid w:val="09ED27D5"/>
    <w:rsid w:val="09F386D0"/>
    <w:rsid w:val="0A14F32F"/>
    <w:rsid w:val="0A15D22A"/>
    <w:rsid w:val="0A2773ED"/>
    <w:rsid w:val="0A4250A0"/>
    <w:rsid w:val="0A591112"/>
    <w:rsid w:val="0A66DE4F"/>
    <w:rsid w:val="0A6E3489"/>
    <w:rsid w:val="0A7CA217"/>
    <w:rsid w:val="0A8D5818"/>
    <w:rsid w:val="0A9B704B"/>
    <w:rsid w:val="0AA19478"/>
    <w:rsid w:val="0AAF7D98"/>
    <w:rsid w:val="0AC72F6F"/>
    <w:rsid w:val="0AFB08AA"/>
    <w:rsid w:val="0B03FD4E"/>
    <w:rsid w:val="0B0F5390"/>
    <w:rsid w:val="0B11FC5C"/>
    <w:rsid w:val="0B2ADBF4"/>
    <w:rsid w:val="0B3B5B99"/>
    <w:rsid w:val="0B650E67"/>
    <w:rsid w:val="0B6F3A16"/>
    <w:rsid w:val="0BD2D58C"/>
    <w:rsid w:val="0BE480CD"/>
    <w:rsid w:val="0C101F9B"/>
    <w:rsid w:val="0C20DD63"/>
    <w:rsid w:val="0C257B6E"/>
    <w:rsid w:val="0C4D5A5F"/>
    <w:rsid w:val="0C629B87"/>
    <w:rsid w:val="0C775628"/>
    <w:rsid w:val="0C7D2FD8"/>
    <w:rsid w:val="0C85D394"/>
    <w:rsid w:val="0CA7AE76"/>
    <w:rsid w:val="0CB0D13F"/>
    <w:rsid w:val="0CB8E49D"/>
    <w:rsid w:val="0CCD5E2F"/>
    <w:rsid w:val="0CEEDA87"/>
    <w:rsid w:val="0D1F3457"/>
    <w:rsid w:val="0D28E710"/>
    <w:rsid w:val="0D706A60"/>
    <w:rsid w:val="0D86E3AE"/>
    <w:rsid w:val="0DA862BA"/>
    <w:rsid w:val="0DBB5FC4"/>
    <w:rsid w:val="0DBB8EC4"/>
    <w:rsid w:val="0DBDD455"/>
    <w:rsid w:val="0DD7D464"/>
    <w:rsid w:val="0DDE23FD"/>
    <w:rsid w:val="0E1C9397"/>
    <w:rsid w:val="0E461587"/>
    <w:rsid w:val="0E6CE398"/>
    <w:rsid w:val="0E8F70FB"/>
    <w:rsid w:val="0EAD9AEA"/>
    <w:rsid w:val="0EB394C2"/>
    <w:rsid w:val="0ED64F0E"/>
    <w:rsid w:val="0EE11D16"/>
    <w:rsid w:val="0EFEC86E"/>
    <w:rsid w:val="0F294D86"/>
    <w:rsid w:val="0F6A634F"/>
    <w:rsid w:val="0F9DA9E7"/>
    <w:rsid w:val="0FC81884"/>
    <w:rsid w:val="0FE70981"/>
    <w:rsid w:val="0FEEA4F4"/>
    <w:rsid w:val="101F5EF4"/>
    <w:rsid w:val="10290591"/>
    <w:rsid w:val="102A2FB5"/>
    <w:rsid w:val="10480CC4"/>
    <w:rsid w:val="1055BEBF"/>
    <w:rsid w:val="105DF778"/>
    <w:rsid w:val="1081954D"/>
    <w:rsid w:val="108F14D9"/>
    <w:rsid w:val="10A0F18A"/>
    <w:rsid w:val="10A90E69"/>
    <w:rsid w:val="10BED772"/>
    <w:rsid w:val="10C62060"/>
    <w:rsid w:val="10E58A89"/>
    <w:rsid w:val="11003EF9"/>
    <w:rsid w:val="111C6151"/>
    <w:rsid w:val="111E0248"/>
    <w:rsid w:val="114CCB24"/>
    <w:rsid w:val="11787FD1"/>
    <w:rsid w:val="1180B0AE"/>
    <w:rsid w:val="11889261"/>
    <w:rsid w:val="119CE69D"/>
    <w:rsid w:val="11A0E8D8"/>
    <w:rsid w:val="11A7D405"/>
    <w:rsid w:val="11B47101"/>
    <w:rsid w:val="11B978A3"/>
    <w:rsid w:val="11C204ED"/>
    <w:rsid w:val="11C3DAE0"/>
    <w:rsid w:val="11D4A49B"/>
    <w:rsid w:val="11EBC492"/>
    <w:rsid w:val="11FE3638"/>
    <w:rsid w:val="1205B679"/>
    <w:rsid w:val="1224E240"/>
    <w:rsid w:val="12382D35"/>
    <w:rsid w:val="126066D5"/>
    <w:rsid w:val="129CD3C1"/>
    <w:rsid w:val="12AA2253"/>
    <w:rsid w:val="12D73F97"/>
    <w:rsid w:val="12DD594C"/>
    <w:rsid w:val="12EE400F"/>
    <w:rsid w:val="12F2D0B3"/>
    <w:rsid w:val="130BDE8F"/>
    <w:rsid w:val="1321C7DC"/>
    <w:rsid w:val="13421A7D"/>
    <w:rsid w:val="1344B2AD"/>
    <w:rsid w:val="1346627F"/>
    <w:rsid w:val="13537AA1"/>
    <w:rsid w:val="1354CB09"/>
    <w:rsid w:val="1358294C"/>
    <w:rsid w:val="1389351D"/>
    <w:rsid w:val="1391C928"/>
    <w:rsid w:val="13A1B879"/>
    <w:rsid w:val="13ACED28"/>
    <w:rsid w:val="13C28389"/>
    <w:rsid w:val="13D72BEA"/>
    <w:rsid w:val="13E4BB3B"/>
    <w:rsid w:val="13FB5B17"/>
    <w:rsid w:val="142D8EF1"/>
    <w:rsid w:val="143C3229"/>
    <w:rsid w:val="145B87D7"/>
    <w:rsid w:val="14B96571"/>
    <w:rsid w:val="14C64FE6"/>
    <w:rsid w:val="14CE9828"/>
    <w:rsid w:val="14D3FFBA"/>
    <w:rsid w:val="14E47461"/>
    <w:rsid w:val="1509564A"/>
    <w:rsid w:val="15333B43"/>
    <w:rsid w:val="156306E8"/>
    <w:rsid w:val="157412BB"/>
    <w:rsid w:val="157B930D"/>
    <w:rsid w:val="157C84B8"/>
    <w:rsid w:val="157D885F"/>
    <w:rsid w:val="1588C0EF"/>
    <w:rsid w:val="15962DEC"/>
    <w:rsid w:val="159D3896"/>
    <w:rsid w:val="159DD120"/>
    <w:rsid w:val="15A7722B"/>
    <w:rsid w:val="15AE411C"/>
    <w:rsid w:val="1601BC18"/>
    <w:rsid w:val="16139F22"/>
    <w:rsid w:val="16146288"/>
    <w:rsid w:val="162A8E3D"/>
    <w:rsid w:val="163724C2"/>
    <w:rsid w:val="1646F19E"/>
    <w:rsid w:val="16470E89"/>
    <w:rsid w:val="16491D84"/>
    <w:rsid w:val="165DBDDC"/>
    <w:rsid w:val="1666EEB4"/>
    <w:rsid w:val="168A22E2"/>
    <w:rsid w:val="16A8B3E8"/>
    <w:rsid w:val="16D30E6E"/>
    <w:rsid w:val="16F149E4"/>
    <w:rsid w:val="1709F19C"/>
    <w:rsid w:val="170B9A00"/>
    <w:rsid w:val="17101C2E"/>
    <w:rsid w:val="173F2742"/>
    <w:rsid w:val="174D17FA"/>
    <w:rsid w:val="174EFD30"/>
    <w:rsid w:val="1766D98B"/>
    <w:rsid w:val="1780FD02"/>
    <w:rsid w:val="1782DEA7"/>
    <w:rsid w:val="1787DAAA"/>
    <w:rsid w:val="1797CE7D"/>
    <w:rsid w:val="17B8F024"/>
    <w:rsid w:val="17C3D4F3"/>
    <w:rsid w:val="17C8F76A"/>
    <w:rsid w:val="17DD9662"/>
    <w:rsid w:val="17F95C4F"/>
    <w:rsid w:val="180E3CA8"/>
    <w:rsid w:val="18162C10"/>
    <w:rsid w:val="181841D2"/>
    <w:rsid w:val="18191FC5"/>
    <w:rsid w:val="181A8289"/>
    <w:rsid w:val="1820C68F"/>
    <w:rsid w:val="18343C3A"/>
    <w:rsid w:val="1840A543"/>
    <w:rsid w:val="18463044"/>
    <w:rsid w:val="187CF473"/>
    <w:rsid w:val="1897BFEE"/>
    <w:rsid w:val="18C7FDF0"/>
    <w:rsid w:val="18E13CCD"/>
    <w:rsid w:val="18EF2CAF"/>
    <w:rsid w:val="18F29ACF"/>
    <w:rsid w:val="191EF219"/>
    <w:rsid w:val="19424C4C"/>
    <w:rsid w:val="194E7325"/>
    <w:rsid w:val="1955A6CE"/>
    <w:rsid w:val="195D71DE"/>
    <w:rsid w:val="195FE641"/>
    <w:rsid w:val="197140A1"/>
    <w:rsid w:val="199B6D04"/>
    <w:rsid w:val="19AEAC1C"/>
    <w:rsid w:val="19DD7F26"/>
    <w:rsid w:val="1A22C04B"/>
    <w:rsid w:val="1A2A4160"/>
    <w:rsid w:val="1A2FF0B3"/>
    <w:rsid w:val="1A5AAB4A"/>
    <w:rsid w:val="1A656150"/>
    <w:rsid w:val="1A7967F4"/>
    <w:rsid w:val="1A79BD21"/>
    <w:rsid w:val="1A7AD3A3"/>
    <w:rsid w:val="1AAB6316"/>
    <w:rsid w:val="1AC0A638"/>
    <w:rsid w:val="1B0F9821"/>
    <w:rsid w:val="1B12AFAF"/>
    <w:rsid w:val="1B277766"/>
    <w:rsid w:val="1B6A7E9C"/>
    <w:rsid w:val="1B835692"/>
    <w:rsid w:val="1B92952E"/>
    <w:rsid w:val="1BA3299A"/>
    <w:rsid w:val="1BB22C73"/>
    <w:rsid w:val="1BB370B5"/>
    <w:rsid w:val="1BCEF4D5"/>
    <w:rsid w:val="1BD95E0E"/>
    <w:rsid w:val="1BF1010C"/>
    <w:rsid w:val="1BFB3B36"/>
    <w:rsid w:val="1BFF1190"/>
    <w:rsid w:val="1C16F546"/>
    <w:rsid w:val="1C2A8DC5"/>
    <w:rsid w:val="1C303BC9"/>
    <w:rsid w:val="1C34601B"/>
    <w:rsid w:val="1C4DEC7A"/>
    <w:rsid w:val="1C5D4BFA"/>
    <w:rsid w:val="1C6F01B2"/>
    <w:rsid w:val="1C84EAC6"/>
    <w:rsid w:val="1CBB882E"/>
    <w:rsid w:val="1CBCD36B"/>
    <w:rsid w:val="1CC60F3F"/>
    <w:rsid w:val="1CE003F3"/>
    <w:rsid w:val="1CED3B0B"/>
    <w:rsid w:val="1CFB9A10"/>
    <w:rsid w:val="1CFD9369"/>
    <w:rsid w:val="1D09A446"/>
    <w:rsid w:val="1D16D094"/>
    <w:rsid w:val="1D1BB173"/>
    <w:rsid w:val="1D1D0F9D"/>
    <w:rsid w:val="1D3CC2AB"/>
    <w:rsid w:val="1D456762"/>
    <w:rsid w:val="1D4C03CF"/>
    <w:rsid w:val="1D613937"/>
    <w:rsid w:val="1D6564DF"/>
    <w:rsid w:val="1D67A3DA"/>
    <w:rsid w:val="1D6A948A"/>
    <w:rsid w:val="1D8F07A8"/>
    <w:rsid w:val="1D916B4F"/>
    <w:rsid w:val="1DC49F6F"/>
    <w:rsid w:val="1DCFDFC0"/>
    <w:rsid w:val="1DD39065"/>
    <w:rsid w:val="1DD4339D"/>
    <w:rsid w:val="1DF17480"/>
    <w:rsid w:val="1E0A594B"/>
    <w:rsid w:val="1E168607"/>
    <w:rsid w:val="1E414A6F"/>
    <w:rsid w:val="1E63BD45"/>
    <w:rsid w:val="1E6C7BDF"/>
    <w:rsid w:val="1E819581"/>
    <w:rsid w:val="1E8A2A8C"/>
    <w:rsid w:val="1E98D187"/>
    <w:rsid w:val="1E9EE8B8"/>
    <w:rsid w:val="1EDFFA7F"/>
    <w:rsid w:val="1EE316D3"/>
    <w:rsid w:val="1EEF176B"/>
    <w:rsid w:val="1EEF7BC4"/>
    <w:rsid w:val="1F10D9F1"/>
    <w:rsid w:val="1F170440"/>
    <w:rsid w:val="1F367A9D"/>
    <w:rsid w:val="1F3DDA6B"/>
    <w:rsid w:val="1F3FEBE5"/>
    <w:rsid w:val="1F5BCE80"/>
    <w:rsid w:val="1F7F6E26"/>
    <w:rsid w:val="1F9264DC"/>
    <w:rsid w:val="1F97E428"/>
    <w:rsid w:val="1F9A41AB"/>
    <w:rsid w:val="1F9AE1F3"/>
    <w:rsid w:val="1FF3D651"/>
    <w:rsid w:val="2015A16C"/>
    <w:rsid w:val="20325235"/>
    <w:rsid w:val="204DFEB3"/>
    <w:rsid w:val="205146A6"/>
    <w:rsid w:val="2052AA27"/>
    <w:rsid w:val="20606313"/>
    <w:rsid w:val="20B3AC7A"/>
    <w:rsid w:val="20BD75C6"/>
    <w:rsid w:val="20C4DD58"/>
    <w:rsid w:val="20C62BC6"/>
    <w:rsid w:val="21109045"/>
    <w:rsid w:val="2117C996"/>
    <w:rsid w:val="21556010"/>
    <w:rsid w:val="2159EC12"/>
    <w:rsid w:val="21805A92"/>
    <w:rsid w:val="21DE4039"/>
    <w:rsid w:val="22089963"/>
    <w:rsid w:val="22094B7B"/>
    <w:rsid w:val="22124EB5"/>
    <w:rsid w:val="22186AAD"/>
    <w:rsid w:val="22186C75"/>
    <w:rsid w:val="22200E58"/>
    <w:rsid w:val="222F197C"/>
    <w:rsid w:val="222FCF79"/>
    <w:rsid w:val="22394A7C"/>
    <w:rsid w:val="2249FE84"/>
    <w:rsid w:val="2251433B"/>
    <w:rsid w:val="229D07A2"/>
    <w:rsid w:val="22ADDA84"/>
    <w:rsid w:val="22B36B75"/>
    <w:rsid w:val="22BFA0E1"/>
    <w:rsid w:val="22D033C9"/>
    <w:rsid w:val="22E783A5"/>
    <w:rsid w:val="22F521AF"/>
    <w:rsid w:val="22F91F7A"/>
    <w:rsid w:val="23010555"/>
    <w:rsid w:val="231D8516"/>
    <w:rsid w:val="2321653F"/>
    <w:rsid w:val="2322C544"/>
    <w:rsid w:val="23299343"/>
    <w:rsid w:val="232EA83F"/>
    <w:rsid w:val="233107BA"/>
    <w:rsid w:val="23360A3F"/>
    <w:rsid w:val="23394063"/>
    <w:rsid w:val="2347ED46"/>
    <w:rsid w:val="234A3345"/>
    <w:rsid w:val="2365D288"/>
    <w:rsid w:val="23703FC8"/>
    <w:rsid w:val="237E9834"/>
    <w:rsid w:val="23807466"/>
    <w:rsid w:val="23B9356B"/>
    <w:rsid w:val="23BD99CF"/>
    <w:rsid w:val="23E66565"/>
    <w:rsid w:val="23EDB025"/>
    <w:rsid w:val="246F58C8"/>
    <w:rsid w:val="2480B007"/>
    <w:rsid w:val="24A764F8"/>
    <w:rsid w:val="24AEECE7"/>
    <w:rsid w:val="2504304E"/>
    <w:rsid w:val="254F7B13"/>
    <w:rsid w:val="2562E99F"/>
    <w:rsid w:val="257B00AF"/>
    <w:rsid w:val="257B6FF9"/>
    <w:rsid w:val="2586F966"/>
    <w:rsid w:val="25A1D21A"/>
    <w:rsid w:val="25A77B7F"/>
    <w:rsid w:val="25BB0C23"/>
    <w:rsid w:val="25D64547"/>
    <w:rsid w:val="25D78266"/>
    <w:rsid w:val="25F21C3F"/>
    <w:rsid w:val="25FF8EF6"/>
    <w:rsid w:val="2621719D"/>
    <w:rsid w:val="2641C137"/>
    <w:rsid w:val="264EAE11"/>
    <w:rsid w:val="265CC8CC"/>
    <w:rsid w:val="26887DE4"/>
    <w:rsid w:val="269423CA"/>
    <w:rsid w:val="269F743A"/>
    <w:rsid w:val="26ABE57B"/>
    <w:rsid w:val="26C68B7E"/>
    <w:rsid w:val="27374A04"/>
    <w:rsid w:val="27845C4A"/>
    <w:rsid w:val="27A9B55A"/>
    <w:rsid w:val="27D3900D"/>
    <w:rsid w:val="27E0C582"/>
    <w:rsid w:val="27F7292E"/>
    <w:rsid w:val="28029973"/>
    <w:rsid w:val="280C09D5"/>
    <w:rsid w:val="281333CD"/>
    <w:rsid w:val="285F6830"/>
    <w:rsid w:val="2860793C"/>
    <w:rsid w:val="286B0686"/>
    <w:rsid w:val="287F0EDD"/>
    <w:rsid w:val="2883096B"/>
    <w:rsid w:val="28B60A66"/>
    <w:rsid w:val="28C9EC2F"/>
    <w:rsid w:val="28F2ECAE"/>
    <w:rsid w:val="290BDC45"/>
    <w:rsid w:val="292CBE8B"/>
    <w:rsid w:val="294D94F2"/>
    <w:rsid w:val="295DADC1"/>
    <w:rsid w:val="296D5CE6"/>
    <w:rsid w:val="29986688"/>
    <w:rsid w:val="29AD51F7"/>
    <w:rsid w:val="29C6BD2F"/>
    <w:rsid w:val="29C701F6"/>
    <w:rsid w:val="29D17817"/>
    <w:rsid w:val="29E48122"/>
    <w:rsid w:val="29FCA741"/>
    <w:rsid w:val="29FE1181"/>
    <w:rsid w:val="2A0F1248"/>
    <w:rsid w:val="2A15B7F1"/>
    <w:rsid w:val="2A327660"/>
    <w:rsid w:val="2A48B6DA"/>
    <w:rsid w:val="2A4F3464"/>
    <w:rsid w:val="2A5E31FE"/>
    <w:rsid w:val="2A6C9F31"/>
    <w:rsid w:val="2A86A1F2"/>
    <w:rsid w:val="2AA159AD"/>
    <w:rsid w:val="2AB080DF"/>
    <w:rsid w:val="2AB994F9"/>
    <w:rsid w:val="2AB9F927"/>
    <w:rsid w:val="2AD33625"/>
    <w:rsid w:val="2B00B1FF"/>
    <w:rsid w:val="2B03E2A5"/>
    <w:rsid w:val="2B1873B7"/>
    <w:rsid w:val="2B1D7A18"/>
    <w:rsid w:val="2B23B9B2"/>
    <w:rsid w:val="2B27C619"/>
    <w:rsid w:val="2B37241C"/>
    <w:rsid w:val="2B52B34A"/>
    <w:rsid w:val="2B6AE91A"/>
    <w:rsid w:val="2B6B571A"/>
    <w:rsid w:val="2B8D740C"/>
    <w:rsid w:val="2B96EC9C"/>
    <w:rsid w:val="2BB3351F"/>
    <w:rsid w:val="2BB54477"/>
    <w:rsid w:val="2BFA7571"/>
    <w:rsid w:val="2C8C7D73"/>
    <w:rsid w:val="2CB95AA6"/>
    <w:rsid w:val="2CC30DEA"/>
    <w:rsid w:val="2CCD5DA8"/>
    <w:rsid w:val="2CD326B3"/>
    <w:rsid w:val="2CF24C4D"/>
    <w:rsid w:val="2D0B7F1D"/>
    <w:rsid w:val="2D5309F0"/>
    <w:rsid w:val="2D8FBD23"/>
    <w:rsid w:val="2DA79A31"/>
    <w:rsid w:val="2DBC9DD8"/>
    <w:rsid w:val="2DC6A626"/>
    <w:rsid w:val="2DED9C75"/>
    <w:rsid w:val="2E17B7D7"/>
    <w:rsid w:val="2E393C3C"/>
    <w:rsid w:val="2E3AA820"/>
    <w:rsid w:val="2E4DF2D5"/>
    <w:rsid w:val="2E8C9A4D"/>
    <w:rsid w:val="2EB6A105"/>
    <w:rsid w:val="2ECC4E64"/>
    <w:rsid w:val="2EE1E384"/>
    <w:rsid w:val="2F325E1E"/>
    <w:rsid w:val="2F3381E9"/>
    <w:rsid w:val="2F34677F"/>
    <w:rsid w:val="2F3C8528"/>
    <w:rsid w:val="2F449176"/>
    <w:rsid w:val="2F8EFA38"/>
    <w:rsid w:val="2F8FA779"/>
    <w:rsid w:val="2F9367D3"/>
    <w:rsid w:val="2FB6694D"/>
    <w:rsid w:val="2FCB7975"/>
    <w:rsid w:val="2FE4B7B4"/>
    <w:rsid w:val="300CFD31"/>
    <w:rsid w:val="3013995F"/>
    <w:rsid w:val="3015B10A"/>
    <w:rsid w:val="3023381E"/>
    <w:rsid w:val="303E6786"/>
    <w:rsid w:val="3053ED50"/>
    <w:rsid w:val="305A9C37"/>
    <w:rsid w:val="305BDC53"/>
    <w:rsid w:val="3087E671"/>
    <w:rsid w:val="30C41F5A"/>
    <w:rsid w:val="310528B0"/>
    <w:rsid w:val="312FA109"/>
    <w:rsid w:val="313D56BE"/>
    <w:rsid w:val="3158FDB8"/>
    <w:rsid w:val="3163D752"/>
    <w:rsid w:val="316B60CD"/>
    <w:rsid w:val="318150EB"/>
    <w:rsid w:val="318BF773"/>
    <w:rsid w:val="3193B2F2"/>
    <w:rsid w:val="31B578AF"/>
    <w:rsid w:val="31E5109B"/>
    <w:rsid w:val="31EC30D0"/>
    <w:rsid w:val="31F08F54"/>
    <w:rsid w:val="321F220F"/>
    <w:rsid w:val="321FF6B1"/>
    <w:rsid w:val="324D92B5"/>
    <w:rsid w:val="3257B617"/>
    <w:rsid w:val="325BB06C"/>
    <w:rsid w:val="326869E0"/>
    <w:rsid w:val="3290F561"/>
    <w:rsid w:val="32EA74E6"/>
    <w:rsid w:val="33197901"/>
    <w:rsid w:val="332A2D52"/>
    <w:rsid w:val="3345201C"/>
    <w:rsid w:val="335961E3"/>
    <w:rsid w:val="3383ED1D"/>
    <w:rsid w:val="3396FEB9"/>
    <w:rsid w:val="33A27654"/>
    <w:rsid w:val="33A56C55"/>
    <w:rsid w:val="33ABDBF9"/>
    <w:rsid w:val="33C1D8CA"/>
    <w:rsid w:val="33C64758"/>
    <w:rsid w:val="33CA681B"/>
    <w:rsid w:val="33E1E53F"/>
    <w:rsid w:val="33E295D8"/>
    <w:rsid w:val="33FBED66"/>
    <w:rsid w:val="34094EEF"/>
    <w:rsid w:val="341DFDF5"/>
    <w:rsid w:val="34284B6A"/>
    <w:rsid w:val="342EE5A6"/>
    <w:rsid w:val="34583F34"/>
    <w:rsid w:val="34769C20"/>
    <w:rsid w:val="348373D3"/>
    <w:rsid w:val="34842953"/>
    <w:rsid w:val="34878123"/>
    <w:rsid w:val="34974BF7"/>
    <w:rsid w:val="349FEFD5"/>
    <w:rsid w:val="34C4F675"/>
    <w:rsid w:val="34CFA20F"/>
    <w:rsid w:val="3522F39C"/>
    <w:rsid w:val="353DC21E"/>
    <w:rsid w:val="3549CFBC"/>
    <w:rsid w:val="35591015"/>
    <w:rsid w:val="355F43CD"/>
    <w:rsid w:val="356BD930"/>
    <w:rsid w:val="356FB194"/>
    <w:rsid w:val="357E3C03"/>
    <w:rsid w:val="35828932"/>
    <w:rsid w:val="3588C383"/>
    <w:rsid w:val="35977892"/>
    <w:rsid w:val="35A10259"/>
    <w:rsid w:val="35B7F0B3"/>
    <w:rsid w:val="35B902F6"/>
    <w:rsid w:val="35C17703"/>
    <w:rsid w:val="35F06CA3"/>
    <w:rsid w:val="363EECC8"/>
    <w:rsid w:val="364C0D65"/>
    <w:rsid w:val="3654BE3C"/>
    <w:rsid w:val="367E809E"/>
    <w:rsid w:val="36A1F9AA"/>
    <w:rsid w:val="36A83A1A"/>
    <w:rsid w:val="36BDC487"/>
    <w:rsid w:val="36C58A0F"/>
    <w:rsid w:val="36D78397"/>
    <w:rsid w:val="3707D88B"/>
    <w:rsid w:val="370E95F2"/>
    <w:rsid w:val="37195DF7"/>
    <w:rsid w:val="373C63D5"/>
    <w:rsid w:val="373D1887"/>
    <w:rsid w:val="37462637"/>
    <w:rsid w:val="374BE960"/>
    <w:rsid w:val="37766F81"/>
    <w:rsid w:val="377E212B"/>
    <w:rsid w:val="37974A90"/>
    <w:rsid w:val="37E98328"/>
    <w:rsid w:val="37FF8A54"/>
    <w:rsid w:val="3844A208"/>
    <w:rsid w:val="3854485D"/>
    <w:rsid w:val="38598E9A"/>
    <w:rsid w:val="386177A3"/>
    <w:rsid w:val="38623A74"/>
    <w:rsid w:val="3879E71B"/>
    <w:rsid w:val="3886C3C4"/>
    <w:rsid w:val="3886C441"/>
    <w:rsid w:val="3887C632"/>
    <w:rsid w:val="38947E62"/>
    <w:rsid w:val="38ABAB9F"/>
    <w:rsid w:val="38B26176"/>
    <w:rsid w:val="38C8339F"/>
    <w:rsid w:val="38EABDC5"/>
    <w:rsid w:val="3913420C"/>
    <w:rsid w:val="3921EF50"/>
    <w:rsid w:val="394C4D4F"/>
    <w:rsid w:val="3961A8F1"/>
    <w:rsid w:val="396AAABD"/>
    <w:rsid w:val="397EB922"/>
    <w:rsid w:val="39A8BD68"/>
    <w:rsid w:val="39AEBFC6"/>
    <w:rsid w:val="39AF8E2D"/>
    <w:rsid w:val="39C0F135"/>
    <w:rsid w:val="39D5FCE7"/>
    <w:rsid w:val="39D89878"/>
    <w:rsid w:val="39E32C6F"/>
    <w:rsid w:val="3A0702D7"/>
    <w:rsid w:val="3A0A1F3B"/>
    <w:rsid w:val="3A0C6927"/>
    <w:rsid w:val="3A0CCBA3"/>
    <w:rsid w:val="3A10FC76"/>
    <w:rsid w:val="3A1A1E77"/>
    <w:rsid w:val="3A1E2DC2"/>
    <w:rsid w:val="3A39CEB6"/>
    <w:rsid w:val="3A48AABE"/>
    <w:rsid w:val="3A5C67A5"/>
    <w:rsid w:val="3A6363EC"/>
    <w:rsid w:val="3A6F3CB3"/>
    <w:rsid w:val="3A75F876"/>
    <w:rsid w:val="3A9B882D"/>
    <w:rsid w:val="3AABB834"/>
    <w:rsid w:val="3AAE1FFF"/>
    <w:rsid w:val="3AB277F7"/>
    <w:rsid w:val="3ABECCEE"/>
    <w:rsid w:val="3ADF9057"/>
    <w:rsid w:val="3AE1C5CB"/>
    <w:rsid w:val="3AE8849A"/>
    <w:rsid w:val="3B01D082"/>
    <w:rsid w:val="3B42850D"/>
    <w:rsid w:val="3B8B3257"/>
    <w:rsid w:val="3B908189"/>
    <w:rsid w:val="3B9FBBF6"/>
    <w:rsid w:val="3BA77783"/>
    <w:rsid w:val="3BA92C0B"/>
    <w:rsid w:val="3BFA5A2E"/>
    <w:rsid w:val="3C06532A"/>
    <w:rsid w:val="3C265F6C"/>
    <w:rsid w:val="3C3D8089"/>
    <w:rsid w:val="3C46F3FF"/>
    <w:rsid w:val="3C7F6BEB"/>
    <w:rsid w:val="3C86368E"/>
    <w:rsid w:val="3C912461"/>
    <w:rsid w:val="3CE2EF2A"/>
    <w:rsid w:val="3CFFD843"/>
    <w:rsid w:val="3D14DDAB"/>
    <w:rsid w:val="3D189EF4"/>
    <w:rsid w:val="3D5E2B8B"/>
    <w:rsid w:val="3D70627E"/>
    <w:rsid w:val="3D85BBEA"/>
    <w:rsid w:val="3D929FB8"/>
    <w:rsid w:val="3DACFB99"/>
    <w:rsid w:val="3E02FB9D"/>
    <w:rsid w:val="3E11A11B"/>
    <w:rsid w:val="3E24C8CE"/>
    <w:rsid w:val="3E47D1BC"/>
    <w:rsid w:val="3E5020CD"/>
    <w:rsid w:val="3E76D029"/>
    <w:rsid w:val="3E8BB6CD"/>
    <w:rsid w:val="3E9A0337"/>
    <w:rsid w:val="3E9A7102"/>
    <w:rsid w:val="3EAC83A1"/>
    <w:rsid w:val="3EC08130"/>
    <w:rsid w:val="3EDBE1E1"/>
    <w:rsid w:val="3EE5A9C0"/>
    <w:rsid w:val="3F135D93"/>
    <w:rsid w:val="3F164ADF"/>
    <w:rsid w:val="3F52208F"/>
    <w:rsid w:val="3F83A6C0"/>
    <w:rsid w:val="3F993DA7"/>
    <w:rsid w:val="3F9EC729"/>
    <w:rsid w:val="3FCC719C"/>
    <w:rsid w:val="3FD70DB5"/>
    <w:rsid w:val="3FDA01B7"/>
    <w:rsid w:val="3FE3C9DA"/>
    <w:rsid w:val="3FE54CC6"/>
    <w:rsid w:val="3FE767E3"/>
    <w:rsid w:val="3FF09CDB"/>
    <w:rsid w:val="40048721"/>
    <w:rsid w:val="400E9CC4"/>
    <w:rsid w:val="401B73B4"/>
    <w:rsid w:val="40380E67"/>
    <w:rsid w:val="40528177"/>
    <w:rsid w:val="4057381C"/>
    <w:rsid w:val="4065B952"/>
    <w:rsid w:val="4069BCE4"/>
    <w:rsid w:val="406D25D8"/>
    <w:rsid w:val="408093A3"/>
    <w:rsid w:val="408722B4"/>
    <w:rsid w:val="40873A1A"/>
    <w:rsid w:val="409B13D8"/>
    <w:rsid w:val="40BBD538"/>
    <w:rsid w:val="40C888EC"/>
    <w:rsid w:val="40D0FA8E"/>
    <w:rsid w:val="40D63A4B"/>
    <w:rsid w:val="40F27AB6"/>
    <w:rsid w:val="4105A784"/>
    <w:rsid w:val="411017A1"/>
    <w:rsid w:val="41152A12"/>
    <w:rsid w:val="41168046"/>
    <w:rsid w:val="411F8398"/>
    <w:rsid w:val="414766CA"/>
    <w:rsid w:val="414B9A32"/>
    <w:rsid w:val="41682B8C"/>
    <w:rsid w:val="41699DA9"/>
    <w:rsid w:val="416B499C"/>
    <w:rsid w:val="418E0C16"/>
    <w:rsid w:val="41951972"/>
    <w:rsid w:val="41A2A5D9"/>
    <w:rsid w:val="41CF086A"/>
    <w:rsid w:val="41DD04AB"/>
    <w:rsid w:val="41E56280"/>
    <w:rsid w:val="4217BA60"/>
    <w:rsid w:val="425409F8"/>
    <w:rsid w:val="4259278E"/>
    <w:rsid w:val="426DEB29"/>
    <w:rsid w:val="4275A618"/>
    <w:rsid w:val="4282779D"/>
    <w:rsid w:val="428C9E38"/>
    <w:rsid w:val="42998C55"/>
    <w:rsid w:val="42C6CB30"/>
    <w:rsid w:val="42C8965D"/>
    <w:rsid w:val="42CF0F1D"/>
    <w:rsid w:val="42D26B94"/>
    <w:rsid w:val="42DC26B4"/>
    <w:rsid w:val="42F40BCB"/>
    <w:rsid w:val="4311587F"/>
    <w:rsid w:val="431E23DB"/>
    <w:rsid w:val="4331837A"/>
    <w:rsid w:val="43529606"/>
    <w:rsid w:val="43671597"/>
    <w:rsid w:val="43740F86"/>
    <w:rsid w:val="438A769F"/>
    <w:rsid w:val="439A6058"/>
    <w:rsid w:val="43AE553B"/>
    <w:rsid w:val="43B48115"/>
    <w:rsid w:val="43D62B4E"/>
    <w:rsid w:val="43EEC5F5"/>
    <w:rsid w:val="4409D819"/>
    <w:rsid w:val="4410EB4C"/>
    <w:rsid w:val="444E3E21"/>
    <w:rsid w:val="449E1DAC"/>
    <w:rsid w:val="44A2FFDA"/>
    <w:rsid w:val="44B8FBD8"/>
    <w:rsid w:val="44BBBB67"/>
    <w:rsid w:val="44BFCFA8"/>
    <w:rsid w:val="44C3FB72"/>
    <w:rsid w:val="44C41267"/>
    <w:rsid w:val="44CD3164"/>
    <w:rsid w:val="44DB3D8E"/>
    <w:rsid w:val="44E2BBA0"/>
    <w:rsid w:val="44ECDBE3"/>
    <w:rsid w:val="44EDF799"/>
    <w:rsid w:val="45113072"/>
    <w:rsid w:val="4518020A"/>
    <w:rsid w:val="45500428"/>
    <w:rsid w:val="455B8988"/>
    <w:rsid w:val="457695FE"/>
    <w:rsid w:val="457F32E7"/>
    <w:rsid w:val="45846139"/>
    <w:rsid w:val="4592BF5C"/>
    <w:rsid w:val="45BC2154"/>
    <w:rsid w:val="45BFFAF4"/>
    <w:rsid w:val="45D83250"/>
    <w:rsid w:val="45E8817B"/>
    <w:rsid w:val="45E8A980"/>
    <w:rsid w:val="45EF23CB"/>
    <w:rsid w:val="45F81A5D"/>
    <w:rsid w:val="45FBDC66"/>
    <w:rsid w:val="46038124"/>
    <w:rsid w:val="460EE4BB"/>
    <w:rsid w:val="4629CD84"/>
    <w:rsid w:val="464A6FD8"/>
    <w:rsid w:val="46762B46"/>
    <w:rsid w:val="46A38B6E"/>
    <w:rsid w:val="47137061"/>
    <w:rsid w:val="47375809"/>
    <w:rsid w:val="4750B548"/>
    <w:rsid w:val="476CB54D"/>
    <w:rsid w:val="478B21C4"/>
    <w:rsid w:val="4794021E"/>
    <w:rsid w:val="479F9F0F"/>
    <w:rsid w:val="47A0FADD"/>
    <w:rsid w:val="47E6F8B8"/>
    <w:rsid w:val="47E84148"/>
    <w:rsid w:val="47FEECCE"/>
    <w:rsid w:val="4816EB7C"/>
    <w:rsid w:val="4854FC43"/>
    <w:rsid w:val="487C58F5"/>
    <w:rsid w:val="4892F11F"/>
    <w:rsid w:val="48A051BC"/>
    <w:rsid w:val="48BE3C4F"/>
    <w:rsid w:val="48BFB7AA"/>
    <w:rsid w:val="48D3EDAB"/>
    <w:rsid w:val="48E275AB"/>
    <w:rsid w:val="48E37A27"/>
    <w:rsid w:val="4904ABF5"/>
    <w:rsid w:val="491CF39A"/>
    <w:rsid w:val="491DE027"/>
    <w:rsid w:val="492C9970"/>
    <w:rsid w:val="4936749A"/>
    <w:rsid w:val="4939DD47"/>
    <w:rsid w:val="493BF0D1"/>
    <w:rsid w:val="4940E109"/>
    <w:rsid w:val="49455732"/>
    <w:rsid w:val="4958DC6F"/>
    <w:rsid w:val="495EDAB9"/>
    <w:rsid w:val="499436B4"/>
    <w:rsid w:val="49970DF9"/>
    <w:rsid w:val="49B59124"/>
    <w:rsid w:val="49B99842"/>
    <w:rsid w:val="49BEF298"/>
    <w:rsid w:val="49E91AD4"/>
    <w:rsid w:val="49ECD6F6"/>
    <w:rsid w:val="49FBD9FA"/>
    <w:rsid w:val="4A0BA91C"/>
    <w:rsid w:val="4A115B67"/>
    <w:rsid w:val="4A393670"/>
    <w:rsid w:val="4A501424"/>
    <w:rsid w:val="4A57BC97"/>
    <w:rsid w:val="4A61B973"/>
    <w:rsid w:val="4A764B82"/>
    <w:rsid w:val="4A8A23EA"/>
    <w:rsid w:val="4ABF97EF"/>
    <w:rsid w:val="4AC07034"/>
    <w:rsid w:val="4ACA1860"/>
    <w:rsid w:val="4AD04719"/>
    <w:rsid w:val="4AD76CA0"/>
    <w:rsid w:val="4ADDE3F2"/>
    <w:rsid w:val="4AE6CA9C"/>
    <w:rsid w:val="4B0579D4"/>
    <w:rsid w:val="4B3E2CA8"/>
    <w:rsid w:val="4B528FCE"/>
    <w:rsid w:val="4B56BCA3"/>
    <w:rsid w:val="4B57E92D"/>
    <w:rsid w:val="4B57EADA"/>
    <w:rsid w:val="4B8B6F40"/>
    <w:rsid w:val="4BAC612B"/>
    <w:rsid w:val="4BCBAA24"/>
    <w:rsid w:val="4BE6E427"/>
    <w:rsid w:val="4C06C55B"/>
    <w:rsid w:val="4C1E8BF8"/>
    <w:rsid w:val="4C47D841"/>
    <w:rsid w:val="4C6C3C60"/>
    <w:rsid w:val="4C9D4F4F"/>
    <w:rsid w:val="4C9DF532"/>
    <w:rsid w:val="4CAAE758"/>
    <w:rsid w:val="4CB56082"/>
    <w:rsid w:val="4CBB03D5"/>
    <w:rsid w:val="4CCD2F03"/>
    <w:rsid w:val="4CDFE1AA"/>
    <w:rsid w:val="4CE7E15B"/>
    <w:rsid w:val="4CFD3C09"/>
    <w:rsid w:val="4CFEA655"/>
    <w:rsid w:val="4D014DE3"/>
    <w:rsid w:val="4D11DF03"/>
    <w:rsid w:val="4D3A136E"/>
    <w:rsid w:val="4D5D98B9"/>
    <w:rsid w:val="4D625F41"/>
    <w:rsid w:val="4D8C9F12"/>
    <w:rsid w:val="4D918B44"/>
    <w:rsid w:val="4DA91D43"/>
    <w:rsid w:val="4DC43EB8"/>
    <w:rsid w:val="4DCD62EC"/>
    <w:rsid w:val="4DD28007"/>
    <w:rsid w:val="4DDCEF7A"/>
    <w:rsid w:val="4DF0225F"/>
    <w:rsid w:val="4DFFA8D6"/>
    <w:rsid w:val="4E01D85E"/>
    <w:rsid w:val="4E0DAE6E"/>
    <w:rsid w:val="4E1FC9CC"/>
    <w:rsid w:val="4E2A9A15"/>
    <w:rsid w:val="4E3D24E2"/>
    <w:rsid w:val="4E663002"/>
    <w:rsid w:val="4E7AEBA5"/>
    <w:rsid w:val="4E7F4717"/>
    <w:rsid w:val="4E9F4A82"/>
    <w:rsid w:val="4EA81239"/>
    <w:rsid w:val="4EAC35B6"/>
    <w:rsid w:val="4EBD80CB"/>
    <w:rsid w:val="4EC24A58"/>
    <w:rsid w:val="4EF7F6A5"/>
    <w:rsid w:val="4EFF635A"/>
    <w:rsid w:val="4F07D657"/>
    <w:rsid w:val="4F2A40A6"/>
    <w:rsid w:val="4F63A821"/>
    <w:rsid w:val="4F6811C0"/>
    <w:rsid w:val="4F698311"/>
    <w:rsid w:val="4F984FEF"/>
    <w:rsid w:val="4F988209"/>
    <w:rsid w:val="4FA9C6F5"/>
    <w:rsid w:val="4FB3B4DD"/>
    <w:rsid w:val="4FBC2917"/>
    <w:rsid w:val="4FC45FC2"/>
    <w:rsid w:val="4FDFD1D2"/>
    <w:rsid w:val="4FE8C774"/>
    <w:rsid w:val="50046D4A"/>
    <w:rsid w:val="50325FAA"/>
    <w:rsid w:val="5046EBB9"/>
    <w:rsid w:val="505141E1"/>
    <w:rsid w:val="5061289B"/>
    <w:rsid w:val="5062FD8A"/>
    <w:rsid w:val="5078B89E"/>
    <w:rsid w:val="509FAFD8"/>
    <w:rsid w:val="50ABA5C7"/>
    <w:rsid w:val="50AC8997"/>
    <w:rsid w:val="50AD8133"/>
    <w:rsid w:val="50C11D7E"/>
    <w:rsid w:val="50DBF40E"/>
    <w:rsid w:val="50EF934C"/>
    <w:rsid w:val="5136F522"/>
    <w:rsid w:val="514DA079"/>
    <w:rsid w:val="51786026"/>
    <w:rsid w:val="5179E1C3"/>
    <w:rsid w:val="51882D2D"/>
    <w:rsid w:val="51CACB71"/>
    <w:rsid w:val="51F34E16"/>
    <w:rsid w:val="521A3A0F"/>
    <w:rsid w:val="52411205"/>
    <w:rsid w:val="524932A9"/>
    <w:rsid w:val="5253B205"/>
    <w:rsid w:val="525CEE62"/>
    <w:rsid w:val="5277B2F5"/>
    <w:rsid w:val="5296F9A2"/>
    <w:rsid w:val="52CA1BCC"/>
    <w:rsid w:val="52F7783C"/>
    <w:rsid w:val="530C98BD"/>
    <w:rsid w:val="531EE668"/>
    <w:rsid w:val="532B2917"/>
    <w:rsid w:val="532B39CB"/>
    <w:rsid w:val="5334D1BB"/>
    <w:rsid w:val="533A6D31"/>
    <w:rsid w:val="533C3A22"/>
    <w:rsid w:val="536ADA37"/>
    <w:rsid w:val="53B5ABEB"/>
    <w:rsid w:val="53B96E5F"/>
    <w:rsid w:val="53C08378"/>
    <w:rsid w:val="53C3B01E"/>
    <w:rsid w:val="53D21FB5"/>
    <w:rsid w:val="53FF7077"/>
    <w:rsid w:val="5405F989"/>
    <w:rsid w:val="5421121B"/>
    <w:rsid w:val="5441752D"/>
    <w:rsid w:val="5442F46B"/>
    <w:rsid w:val="54481C62"/>
    <w:rsid w:val="544C9365"/>
    <w:rsid w:val="545603CC"/>
    <w:rsid w:val="54609BD0"/>
    <w:rsid w:val="546992DD"/>
    <w:rsid w:val="546C597F"/>
    <w:rsid w:val="54769090"/>
    <w:rsid w:val="549B418A"/>
    <w:rsid w:val="54DF73A0"/>
    <w:rsid w:val="55185FBC"/>
    <w:rsid w:val="551FB6F8"/>
    <w:rsid w:val="553590F5"/>
    <w:rsid w:val="553D089E"/>
    <w:rsid w:val="553FEF54"/>
    <w:rsid w:val="55743138"/>
    <w:rsid w:val="557ACD8E"/>
    <w:rsid w:val="557B6F28"/>
    <w:rsid w:val="558D9948"/>
    <w:rsid w:val="55942211"/>
    <w:rsid w:val="55AA0410"/>
    <w:rsid w:val="55AB2EB1"/>
    <w:rsid w:val="55AB5B27"/>
    <w:rsid w:val="55D1666F"/>
    <w:rsid w:val="563DD00A"/>
    <w:rsid w:val="564DA7AA"/>
    <w:rsid w:val="5665891D"/>
    <w:rsid w:val="5684E9E6"/>
    <w:rsid w:val="5693CB0E"/>
    <w:rsid w:val="5697A876"/>
    <w:rsid w:val="569A2ED5"/>
    <w:rsid w:val="56DCD34D"/>
    <w:rsid w:val="56DD5F67"/>
    <w:rsid w:val="56E3C9B7"/>
    <w:rsid w:val="56FFE464"/>
    <w:rsid w:val="571B0A53"/>
    <w:rsid w:val="5735B6CA"/>
    <w:rsid w:val="5737C8FF"/>
    <w:rsid w:val="57496EA5"/>
    <w:rsid w:val="574D97C2"/>
    <w:rsid w:val="575830E6"/>
    <w:rsid w:val="575EC8E4"/>
    <w:rsid w:val="576B8FE1"/>
    <w:rsid w:val="5776B064"/>
    <w:rsid w:val="5784C453"/>
    <w:rsid w:val="57898167"/>
    <w:rsid w:val="57A909A0"/>
    <w:rsid w:val="57B9C44E"/>
    <w:rsid w:val="57CCA208"/>
    <w:rsid w:val="5808AD03"/>
    <w:rsid w:val="5831115D"/>
    <w:rsid w:val="5850F360"/>
    <w:rsid w:val="58571EBA"/>
    <w:rsid w:val="58B4D0DD"/>
    <w:rsid w:val="58BFF659"/>
    <w:rsid w:val="58D94068"/>
    <w:rsid w:val="59004FBA"/>
    <w:rsid w:val="59047B76"/>
    <w:rsid w:val="590D711A"/>
    <w:rsid w:val="5911DCD2"/>
    <w:rsid w:val="591F0932"/>
    <w:rsid w:val="59226DE7"/>
    <w:rsid w:val="592E6C04"/>
    <w:rsid w:val="5932F327"/>
    <w:rsid w:val="593ACF53"/>
    <w:rsid w:val="59489EA4"/>
    <w:rsid w:val="594A8BE6"/>
    <w:rsid w:val="59541BC0"/>
    <w:rsid w:val="598FDF51"/>
    <w:rsid w:val="59A082D5"/>
    <w:rsid w:val="59A568D6"/>
    <w:rsid w:val="59AED530"/>
    <w:rsid w:val="59B17B62"/>
    <w:rsid w:val="59C0F03A"/>
    <w:rsid w:val="59DA28B4"/>
    <w:rsid w:val="59DB2EA6"/>
    <w:rsid w:val="59DB835C"/>
    <w:rsid w:val="59FA9513"/>
    <w:rsid w:val="5A5DD572"/>
    <w:rsid w:val="5A75982D"/>
    <w:rsid w:val="5A7A1EE9"/>
    <w:rsid w:val="5AB6203B"/>
    <w:rsid w:val="5AB981E6"/>
    <w:rsid w:val="5ADEAB01"/>
    <w:rsid w:val="5AE77817"/>
    <w:rsid w:val="5AFF2B1C"/>
    <w:rsid w:val="5B05012D"/>
    <w:rsid w:val="5B49C860"/>
    <w:rsid w:val="5B527BC5"/>
    <w:rsid w:val="5B6B2FB1"/>
    <w:rsid w:val="5B72A567"/>
    <w:rsid w:val="5B8C2525"/>
    <w:rsid w:val="5B927025"/>
    <w:rsid w:val="5C153F18"/>
    <w:rsid w:val="5C1EE9C3"/>
    <w:rsid w:val="5C2A981A"/>
    <w:rsid w:val="5C44003C"/>
    <w:rsid w:val="5C568F90"/>
    <w:rsid w:val="5C5EE1B5"/>
    <w:rsid w:val="5C875507"/>
    <w:rsid w:val="5C89EDEC"/>
    <w:rsid w:val="5CBF1AFE"/>
    <w:rsid w:val="5CCC725A"/>
    <w:rsid w:val="5CCD6E45"/>
    <w:rsid w:val="5D07CA95"/>
    <w:rsid w:val="5D0CD2D5"/>
    <w:rsid w:val="5D24E386"/>
    <w:rsid w:val="5D48E85E"/>
    <w:rsid w:val="5D7A96E0"/>
    <w:rsid w:val="5D8710E9"/>
    <w:rsid w:val="5DBBE590"/>
    <w:rsid w:val="5DBE535A"/>
    <w:rsid w:val="5DC7CB60"/>
    <w:rsid w:val="5DE8BDB0"/>
    <w:rsid w:val="5DEB90F5"/>
    <w:rsid w:val="5E0DEF11"/>
    <w:rsid w:val="5E1D06FF"/>
    <w:rsid w:val="5E1EE842"/>
    <w:rsid w:val="5E228EF5"/>
    <w:rsid w:val="5E4DEE9F"/>
    <w:rsid w:val="5E896500"/>
    <w:rsid w:val="5E93C661"/>
    <w:rsid w:val="5EA9FB89"/>
    <w:rsid w:val="5ECF3D6D"/>
    <w:rsid w:val="5ED6FD32"/>
    <w:rsid w:val="5EECDD0F"/>
    <w:rsid w:val="5EFC5CC5"/>
    <w:rsid w:val="5F4B047A"/>
    <w:rsid w:val="5F619B55"/>
    <w:rsid w:val="5F679B38"/>
    <w:rsid w:val="5F8C5BA1"/>
    <w:rsid w:val="5FA2A5E4"/>
    <w:rsid w:val="5FC28DB9"/>
    <w:rsid w:val="5FFA5D5B"/>
    <w:rsid w:val="603B9C18"/>
    <w:rsid w:val="60669278"/>
    <w:rsid w:val="6066B175"/>
    <w:rsid w:val="607802FE"/>
    <w:rsid w:val="609C32EA"/>
    <w:rsid w:val="60BCF348"/>
    <w:rsid w:val="60C0E50E"/>
    <w:rsid w:val="60D1C236"/>
    <w:rsid w:val="60F9C08C"/>
    <w:rsid w:val="60FEB174"/>
    <w:rsid w:val="6107B1A0"/>
    <w:rsid w:val="6128E9B6"/>
    <w:rsid w:val="613AA235"/>
    <w:rsid w:val="613EECE3"/>
    <w:rsid w:val="614171B5"/>
    <w:rsid w:val="614555DC"/>
    <w:rsid w:val="61640DDD"/>
    <w:rsid w:val="617816A0"/>
    <w:rsid w:val="61AD7526"/>
    <w:rsid w:val="61B8FCAD"/>
    <w:rsid w:val="61C45B15"/>
    <w:rsid w:val="61C9A397"/>
    <w:rsid w:val="61E564CD"/>
    <w:rsid w:val="621A5E90"/>
    <w:rsid w:val="624FC159"/>
    <w:rsid w:val="62500404"/>
    <w:rsid w:val="625E3A8B"/>
    <w:rsid w:val="627012D9"/>
    <w:rsid w:val="62735446"/>
    <w:rsid w:val="6285EA4A"/>
    <w:rsid w:val="628B2DB8"/>
    <w:rsid w:val="629196D4"/>
    <w:rsid w:val="6296B300"/>
    <w:rsid w:val="62BD1B39"/>
    <w:rsid w:val="62C4AD28"/>
    <w:rsid w:val="62E07930"/>
    <w:rsid w:val="62F043BB"/>
    <w:rsid w:val="62F6100B"/>
    <w:rsid w:val="62FB9467"/>
    <w:rsid w:val="6302DA4E"/>
    <w:rsid w:val="632B2C8E"/>
    <w:rsid w:val="633E7F4B"/>
    <w:rsid w:val="6342853B"/>
    <w:rsid w:val="6342DC5D"/>
    <w:rsid w:val="635A142A"/>
    <w:rsid w:val="636ACCC3"/>
    <w:rsid w:val="638EEE86"/>
    <w:rsid w:val="63921A8C"/>
    <w:rsid w:val="63AE7278"/>
    <w:rsid w:val="63B487B6"/>
    <w:rsid w:val="63BD8EF6"/>
    <w:rsid w:val="63C58543"/>
    <w:rsid w:val="63C5A551"/>
    <w:rsid w:val="63CDAAC6"/>
    <w:rsid w:val="63D91358"/>
    <w:rsid w:val="63DFDF2E"/>
    <w:rsid w:val="63FB210C"/>
    <w:rsid w:val="6416BC77"/>
    <w:rsid w:val="64195F07"/>
    <w:rsid w:val="64342467"/>
    <w:rsid w:val="6442C671"/>
    <w:rsid w:val="644553A5"/>
    <w:rsid w:val="6446DDF4"/>
    <w:rsid w:val="6451DEA8"/>
    <w:rsid w:val="6467FB7E"/>
    <w:rsid w:val="6488D965"/>
    <w:rsid w:val="64C030F4"/>
    <w:rsid w:val="64F092AE"/>
    <w:rsid w:val="64F1DA9D"/>
    <w:rsid w:val="654A72A4"/>
    <w:rsid w:val="655D5F49"/>
    <w:rsid w:val="6561FF88"/>
    <w:rsid w:val="65645CE2"/>
    <w:rsid w:val="65738C3E"/>
    <w:rsid w:val="6591FF32"/>
    <w:rsid w:val="659396D6"/>
    <w:rsid w:val="65B57DBF"/>
    <w:rsid w:val="65D86523"/>
    <w:rsid w:val="661E28B6"/>
    <w:rsid w:val="661F516F"/>
    <w:rsid w:val="6621DA1D"/>
    <w:rsid w:val="6624FDD4"/>
    <w:rsid w:val="6635032F"/>
    <w:rsid w:val="664A83EE"/>
    <w:rsid w:val="6652F280"/>
    <w:rsid w:val="667948F0"/>
    <w:rsid w:val="66901FF0"/>
    <w:rsid w:val="66B7A41E"/>
    <w:rsid w:val="66BA1C78"/>
    <w:rsid w:val="66C24B3F"/>
    <w:rsid w:val="66CCB17D"/>
    <w:rsid w:val="66DE7B28"/>
    <w:rsid w:val="6714053E"/>
    <w:rsid w:val="67265B97"/>
    <w:rsid w:val="6731C26F"/>
    <w:rsid w:val="675888AE"/>
    <w:rsid w:val="6761C90C"/>
    <w:rsid w:val="67654106"/>
    <w:rsid w:val="678978B2"/>
    <w:rsid w:val="67972350"/>
    <w:rsid w:val="67B426B7"/>
    <w:rsid w:val="67CCDE32"/>
    <w:rsid w:val="67D77E4E"/>
    <w:rsid w:val="67D8B256"/>
    <w:rsid w:val="680B02B5"/>
    <w:rsid w:val="682191C0"/>
    <w:rsid w:val="6828A625"/>
    <w:rsid w:val="6863508F"/>
    <w:rsid w:val="686406AD"/>
    <w:rsid w:val="686E42EC"/>
    <w:rsid w:val="68A3EA9A"/>
    <w:rsid w:val="68B9EC75"/>
    <w:rsid w:val="68E102E7"/>
    <w:rsid w:val="68FE3687"/>
    <w:rsid w:val="692589C7"/>
    <w:rsid w:val="6933D635"/>
    <w:rsid w:val="693E6189"/>
    <w:rsid w:val="69684560"/>
    <w:rsid w:val="69C716E1"/>
    <w:rsid w:val="69E2A6E2"/>
    <w:rsid w:val="6A31E691"/>
    <w:rsid w:val="6A62507A"/>
    <w:rsid w:val="6A748365"/>
    <w:rsid w:val="6A831B67"/>
    <w:rsid w:val="6ABA6E42"/>
    <w:rsid w:val="6ABD91C3"/>
    <w:rsid w:val="6ACC4278"/>
    <w:rsid w:val="6B1410CA"/>
    <w:rsid w:val="6B2CAFE4"/>
    <w:rsid w:val="6B331B43"/>
    <w:rsid w:val="6B53A21D"/>
    <w:rsid w:val="6B586336"/>
    <w:rsid w:val="6B58B9F7"/>
    <w:rsid w:val="6B64C89E"/>
    <w:rsid w:val="6B788B10"/>
    <w:rsid w:val="6B95D46E"/>
    <w:rsid w:val="6BA6393A"/>
    <w:rsid w:val="6BB0CF3D"/>
    <w:rsid w:val="6BC0BC1E"/>
    <w:rsid w:val="6BDE4086"/>
    <w:rsid w:val="6BF65B16"/>
    <w:rsid w:val="6C1B182A"/>
    <w:rsid w:val="6C3CF4AB"/>
    <w:rsid w:val="6C43A19D"/>
    <w:rsid w:val="6C448130"/>
    <w:rsid w:val="6C5DCE14"/>
    <w:rsid w:val="6C6F195B"/>
    <w:rsid w:val="6C73D657"/>
    <w:rsid w:val="6C82614D"/>
    <w:rsid w:val="6C9A8816"/>
    <w:rsid w:val="6CA42C25"/>
    <w:rsid w:val="6CAA89CF"/>
    <w:rsid w:val="6CAC531B"/>
    <w:rsid w:val="6CCB5C67"/>
    <w:rsid w:val="6CD23F21"/>
    <w:rsid w:val="6CF3DF25"/>
    <w:rsid w:val="6CFBA36A"/>
    <w:rsid w:val="6D1087C9"/>
    <w:rsid w:val="6D10D132"/>
    <w:rsid w:val="6D69BEA8"/>
    <w:rsid w:val="6D6A2330"/>
    <w:rsid w:val="6D78021D"/>
    <w:rsid w:val="6D8DD60B"/>
    <w:rsid w:val="6D959201"/>
    <w:rsid w:val="6D9EAC73"/>
    <w:rsid w:val="6DA27EA0"/>
    <w:rsid w:val="6DBBB66A"/>
    <w:rsid w:val="6DDF3D14"/>
    <w:rsid w:val="6DEECF6C"/>
    <w:rsid w:val="6DEFB7A0"/>
    <w:rsid w:val="6DFF839A"/>
    <w:rsid w:val="6E05BD96"/>
    <w:rsid w:val="6E0A9649"/>
    <w:rsid w:val="6E0B646D"/>
    <w:rsid w:val="6E58B367"/>
    <w:rsid w:val="6E6E29A8"/>
    <w:rsid w:val="6E6F286D"/>
    <w:rsid w:val="6E753315"/>
    <w:rsid w:val="6E8AF6B7"/>
    <w:rsid w:val="6EA8ADD9"/>
    <w:rsid w:val="6EA8BA86"/>
    <w:rsid w:val="6EBE8DEE"/>
    <w:rsid w:val="6EE95F25"/>
    <w:rsid w:val="6F1FE66D"/>
    <w:rsid w:val="6F27056C"/>
    <w:rsid w:val="6F27E107"/>
    <w:rsid w:val="6F550817"/>
    <w:rsid w:val="6F5BDD5F"/>
    <w:rsid w:val="6F6375EE"/>
    <w:rsid w:val="6F63BAD3"/>
    <w:rsid w:val="6F653C9D"/>
    <w:rsid w:val="6F6BF86A"/>
    <w:rsid w:val="6F6C4628"/>
    <w:rsid w:val="6F894FDE"/>
    <w:rsid w:val="6FA29BC3"/>
    <w:rsid w:val="6FA81970"/>
    <w:rsid w:val="6FA9AC2C"/>
    <w:rsid w:val="6FAF8B0B"/>
    <w:rsid w:val="6FB5DDE2"/>
    <w:rsid w:val="6FC1B045"/>
    <w:rsid w:val="6FC541DB"/>
    <w:rsid w:val="6FD9E868"/>
    <w:rsid w:val="6FDBBEDC"/>
    <w:rsid w:val="702BC437"/>
    <w:rsid w:val="703199AB"/>
    <w:rsid w:val="703C6D7E"/>
    <w:rsid w:val="7051DB5D"/>
    <w:rsid w:val="707E57A6"/>
    <w:rsid w:val="70A5933B"/>
    <w:rsid w:val="70A7BFA2"/>
    <w:rsid w:val="70A9B700"/>
    <w:rsid w:val="70BCAF11"/>
    <w:rsid w:val="7105470A"/>
    <w:rsid w:val="71069BE3"/>
    <w:rsid w:val="713059D5"/>
    <w:rsid w:val="71353EE7"/>
    <w:rsid w:val="713AFFD0"/>
    <w:rsid w:val="71416641"/>
    <w:rsid w:val="7141CE09"/>
    <w:rsid w:val="7155E7DE"/>
    <w:rsid w:val="715FDB22"/>
    <w:rsid w:val="716DFFA4"/>
    <w:rsid w:val="71703064"/>
    <w:rsid w:val="7176458B"/>
    <w:rsid w:val="717B0349"/>
    <w:rsid w:val="7192C2B0"/>
    <w:rsid w:val="71C65E5A"/>
    <w:rsid w:val="71CACB09"/>
    <w:rsid w:val="71DD3866"/>
    <w:rsid w:val="71EEFD6E"/>
    <w:rsid w:val="71FD822B"/>
    <w:rsid w:val="720D81B4"/>
    <w:rsid w:val="722C3EEC"/>
    <w:rsid w:val="7231ACF6"/>
    <w:rsid w:val="7250897E"/>
    <w:rsid w:val="726386DB"/>
    <w:rsid w:val="7266321D"/>
    <w:rsid w:val="7272141F"/>
    <w:rsid w:val="72BD8841"/>
    <w:rsid w:val="72C12EF1"/>
    <w:rsid w:val="72D62A4F"/>
    <w:rsid w:val="72E7CD74"/>
    <w:rsid w:val="73031DA9"/>
    <w:rsid w:val="7315974B"/>
    <w:rsid w:val="73A86B8D"/>
    <w:rsid w:val="73B0396C"/>
    <w:rsid w:val="73C3238A"/>
    <w:rsid w:val="73C540B4"/>
    <w:rsid w:val="73C8C810"/>
    <w:rsid w:val="73CD0B9D"/>
    <w:rsid w:val="73D25BBB"/>
    <w:rsid w:val="73F8C739"/>
    <w:rsid w:val="74170A0B"/>
    <w:rsid w:val="742E33C0"/>
    <w:rsid w:val="74421941"/>
    <w:rsid w:val="74845FE6"/>
    <w:rsid w:val="748529CD"/>
    <w:rsid w:val="748D63CC"/>
    <w:rsid w:val="74926FAE"/>
    <w:rsid w:val="74A168A4"/>
    <w:rsid w:val="74A217C8"/>
    <w:rsid w:val="74A9511A"/>
    <w:rsid w:val="74BBA87E"/>
    <w:rsid w:val="74E6A151"/>
    <w:rsid w:val="75246850"/>
    <w:rsid w:val="7530385D"/>
    <w:rsid w:val="7532C3CF"/>
    <w:rsid w:val="753B918C"/>
    <w:rsid w:val="75540983"/>
    <w:rsid w:val="757E8F59"/>
    <w:rsid w:val="7595E040"/>
    <w:rsid w:val="75DFD262"/>
    <w:rsid w:val="75E5649E"/>
    <w:rsid w:val="75E7199F"/>
    <w:rsid w:val="76067FA5"/>
    <w:rsid w:val="764B9258"/>
    <w:rsid w:val="7650E87F"/>
    <w:rsid w:val="767C30A8"/>
    <w:rsid w:val="769FF205"/>
    <w:rsid w:val="76A982DE"/>
    <w:rsid w:val="76AD84E6"/>
    <w:rsid w:val="76D61201"/>
    <w:rsid w:val="76E2AB25"/>
    <w:rsid w:val="76E6CA68"/>
    <w:rsid w:val="7702D321"/>
    <w:rsid w:val="7706E90A"/>
    <w:rsid w:val="771FDB08"/>
    <w:rsid w:val="772F7BC8"/>
    <w:rsid w:val="7732C092"/>
    <w:rsid w:val="77416B1D"/>
    <w:rsid w:val="7741863E"/>
    <w:rsid w:val="7746A721"/>
    <w:rsid w:val="7776DE78"/>
    <w:rsid w:val="77874A7B"/>
    <w:rsid w:val="778DA8B6"/>
    <w:rsid w:val="7798A57A"/>
    <w:rsid w:val="7798FFE3"/>
    <w:rsid w:val="77A710E6"/>
    <w:rsid w:val="77B2D58D"/>
    <w:rsid w:val="77B616C9"/>
    <w:rsid w:val="77F8963D"/>
    <w:rsid w:val="78028A60"/>
    <w:rsid w:val="7839A245"/>
    <w:rsid w:val="785C9C39"/>
    <w:rsid w:val="7871EF10"/>
    <w:rsid w:val="78801B57"/>
    <w:rsid w:val="78AF93F5"/>
    <w:rsid w:val="78B1EF55"/>
    <w:rsid w:val="78E8A277"/>
    <w:rsid w:val="79024200"/>
    <w:rsid w:val="7907E346"/>
    <w:rsid w:val="790AEA74"/>
    <w:rsid w:val="792B344B"/>
    <w:rsid w:val="792F03B4"/>
    <w:rsid w:val="793EF958"/>
    <w:rsid w:val="794BD72F"/>
    <w:rsid w:val="7953A539"/>
    <w:rsid w:val="79749978"/>
    <w:rsid w:val="799BB848"/>
    <w:rsid w:val="79B118DD"/>
    <w:rsid w:val="79B3AE42"/>
    <w:rsid w:val="79C12133"/>
    <w:rsid w:val="79C436FC"/>
    <w:rsid w:val="79D9B746"/>
    <w:rsid w:val="79DED8AE"/>
    <w:rsid w:val="79FD9918"/>
    <w:rsid w:val="79FEDB09"/>
    <w:rsid w:val="7A08D8DE"/>
    <w:rsid w:val="7A160D8D"/>
    <w:rsid w:val="7A38F5C1"/>
    <w:rsid w:val="7A5C9731"/>
    <w:rsid w:val="7A8AC7A1"/>
    <w:rsid w:val="7A8BC8DD"/>
    <w:rsid w:val="7AA2426D"/>
    <w:rsid w:val="7AA8DA8E"/>
    <w:rsid w:val="7AC27B8D"/>
    <w:rsid w:val="7ACA64F4"/>
    <w:rsid w:val="7AE4E8E0"/>
    <w:rsid w:val="7B01C7C6"/>
    <w:rsid w:val="7B04230B"/>
    <w:rsid w:val="7B079AEF"/>
    <w:rsid w:val="7B0F6D3D"/>
    <w:rsid w:val="7B188E41"/>
    <w:rsid w:val="7B19C915"/>
    <w:rsid w:val="7B2B109F"/>
    <w:rsid w:val="7B3146D2"/>
    <w:rsid w:val="7B31613A"/>
    <w:rsid w:val="7B4CD042"/>
    <w:rsid w:val="7B50174D"/>
    <w:rsid w:val="7B6A397E"/>
    <w:rsid w:val="7B74E847"/>
    <w:rsid w:val="7BA47C9D"/>
    <w:rsid w:val="7BAA78FA"/>
    <w:rsid w:val="7BB22A41"/>
    <w:rsid w:val="7BC8DC2C"/>
    <w:rsid w:val="7BEFEEA5"/>
    <w:rsid w:val="7BF0D56A"/>
    <w:rsid w:val="7C170D4B"/>
    <w:rsid w:val="7C29E8B6"/>
    <w:rsid w:val="7C41CEC3"/>
    <w:rsid w:val="7C4A8534"/>
    <w:rsid w:val="7C6BAD6F"/>
    <w:rsid w:val="7C813F00"/>
    <w:rsid w:val="7CC8A35C"/>
    <w:rsid w:val="7CCA63AE"/>
    <w:rsid w:val="7CF8F3D3"/>
    <w:rsid w:val="7CFE47C7"/>
    <w:rsid w:val="7D047DDE"/>
    <w:rsid w:val="7D17DFB3"/>
    <w:rsid w:val="7D1D15BD"/>
    <w:rsid w:val="7D28203D"/>
    <w:rsid w:val="7D3FD611"/>
    <w:rsid w:val="7D73BAE1"/>
    <w:rsid w:val="7D78715F"/>
    <w:rsid w:val="7D89A340"/>
    <w:rsid w:val="7D8BB172"/>
    <w:rsid w:val="7DA84547"/>
    <w:rsid w:val="7DB3E924"/>
    <w:rsid w:val="7DD1B1A2"/>
    <w:rsid w:val="7DF150CB"/>
    <w:rsid w:val="7E0877E3"/>
    <w:rsid w:val="7E464A2A"/>
    <w:rsid w:val="7E654B0B"/>
    <w:rsid w:val="7E6FFA28"/>
    <w:rsid w:val="7E889D20"/>
    <w:rsid w:val="7E88F154"/>
    <w:rsid w:val="7E8DB3E8"/>
    <w:rsid w:val="7EBCC2FC"/>
    <w:rsid w:val="7EC7C2A4"/>
    <w:rsid w:val="7F01DBF4"/>
    <w:rsid w:val="7F0BC96A"/>
    <w:rsid w:val="7F1CF95A"/>
    <w:rsid w:val="7F25E669"/>
    <w:rsid w:val="7F438225"/>
    <w:rsid w:val="7F5A7B41"/>
    <w:rsid w:val="7F6700EB"/>
    <w:rsid w:val="7F883D7C"/>
    <w:rsid w:val="7F8844E7"/>
    <w:rsid w:val="7F937781"/>
    <w:rsid w:val="7FAA9740"/>
    <w:rsid w:val="7FBD9476"/>
    <w:rsid w:val="7FDAFED7"/>
    <w:rsid w:val="7FE01583"/>
    <w:rsid w:val="7FE48ACC"/>
    <w:rsid w:val="7FF18C5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6807DB"/>
  <w15:chartTrackingRefBased/>
  <w15:docId w15:val="{0E91B5B7-E7D4-486B-9A25-0F28A6A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D7"/>
    <w:pPr>
      <w:spacing w:line="256" w:lineRule="auto"/>
    </w:pPr>
  </w:style>
  <w:style w:type="paragraph" w:styleId="Ttulo1">
    <w:name w:val="heading 1"/>
    <w:basedOn w:val="Normal"/>
    <w:next w:val="Normal"/>
    <w:link w:val="Ttulo1Car"/>
    <w:uiPriority w:val="9"/>
    <w:qFormat/>
    <w:rsid w:val="00365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A6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55D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A6AC8"/>
    <w:pPr>
      <w:keepNext/>
      <w:keepLines/>
      <w:spacing w:before="40" w:after="0" w:line="259" w:lineRule="auto"/>
      <w:outlineLvl w:val="3"/>
    </w:pPr>
    <w:rPr>
      <w:rFonts w:asciiTheme="majorHAnsi" w:eastAsiaTheme="majorEastAsia" w:hAnsiTheme="majorHAnsi" w:cstheme="majorBidi"/>
      <w:i/>
      <w:iCs/>
      <w:color w:val="2F5496" w:themeColor="accent1" w:themeShade="BF"/>
      <w:lang w:eastAsia="es-MX"/>
    </w:rPr>
  </w:style>
  <w:style w:type="paragraph" w:styleId="Ttulo5">
    <w:name w:val="heading 5"/>
    <w:basedOn w:val="Normal"/>
    <w:next w:val="Normal"/>
    <w:link w:val="Ttulo5Car"/>
    <w:uiPriority w:val="9"/>
    <w:unhideWhenUsed/>
    <w:qFormat/>
    <w:rsid w:val="001A6AC8"/>
    <w:pPr>
      <w:keepNext/>
      <w:keepLines/>
      <w:spacing w:before="40" w:after="0" w:line="259" w:lineRule="auto"/>
      <w:outlineLvl w:val="4"/>
    </w:pPr>
    <w:rPr>
      <w:rFonts w:asciiTheme="majorHAnsi" w:eastAsiaTheme="majorEastAsia" w:hAnsiTheme="majorHAnsi" w:cstheme="majorBidi"/>
      <w:color w:val="2F5496" w:themeColor="accent1" w:themeShade="BF"/>
      <w:lang w:eastAsia="es-MX"/>
    </w:rPr>
  </w:style>
  <w:style w:type="paragraph" w:styleId="Ttulo6">
    <w:name w:val="heading 6"/>
    <w:basedOn w:val="Normal"/>
    <w:next w:val="Normal"/>
    <w:link w:val="Ttulo6Car"/>
    <w:uiPriority w:val="9"/>
    <w:unhideWhenUsed/>
    <w:qFormat/>
    <w:rsid w:val="00172D3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2043"/>
    <w:rPr>
      <w:color w:val="0563C1" w:themeColor="hyperlink"/>
      <w:u w:val="single"/>
    </w:rPr>
  </w:style>
  <w:style w:type="character" w:styleId="Mencinsinresolver">
    <w:name w:val="Unresolved Mention"/>
    <w:basedOn w:val="Fuentedeprrafopredeter"/>
    <w:uiPriority w:val="99"/>
    <w:semiHidden/>
    <w:unhideWhenUsed/>
    <w:rsid w:val="00A72043"/>
    <w:rPr>
      <w:color w:val="605E5C"/>
      <w:shd w:val="clear" w:color="auto" w:fill="E1DFDD"/>
    </w:rPr>
  </w:style>
  <w:style w:type="paragraph" w:styleId="Encabezado">
    <w:name w:val="header"/>
    <w:basedOn w:val="Normal"/>
    <w:link w:val="EncabezadoCar"/>
    <w:uiPriority w:val="99"/>
    <w:unhideWhenUsed/>
    <w:rsid w:val="00F554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460"/>
  </w:style>
  <w:style w:type="paragraph" w:styleId="Piedepgina">
    <w:name w:val="footer"/>
    <w:basedOn w:val="Normal"/>
    <w:link w:val="PiedepginaCar"/>
    <w:uiPriority w:val="99"/>
    <w:unhideWhenUsed/>
    <w:rsid w:val="00F554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460"/>
  </w:style>
  <w:style w:type="character" w:customStyle="1" w:styleId="Ttulo1Car">
    <w:name w:val="Título 1 Car"/>
    <w:basedOn w:val="Fuentedeprrafopredeter"/>
    <w:link w:val="Ttulo1"/>
    <w:uiPriority w:val="9"/>
    <w:rsid w:val="0036523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6523B"/>
    <w:pPr>
      <w:spacing w:line="259" w:lineRule="auto"/>
      <w:outlineLvl w:val="9"/>
    </w:pPr>
    <w:rPr>
      <w:lang w:eastAsia="es-MX"/>
    </w:rPr>
  </w:style>
  <w:style w:type="paragraph" w:styleId="TDC2">
    <w:name w:val="toc 2"/>
    <w:basedOn w:val="Normal"/>
    <w:next w:val="Normal"/>
    <w:autoRedefine/>
    <w:uiPriority w:val="39"/>
    <w:unhideWhenUsed/>
    <w:rsid w:val="0036523B"/>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36523B"/>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36523B"/>
    <w:pPr>
      <w:spacing w:after="100" w:line="259" w:lineRule="auto"/>
      <w:ind w:left="440"/>
    </w:pPr>
    <w:rPr>
      <w:rFonts w:eastAsiaTheme="minorEastAsia" w:cs="Times New Roman"/>
      <w:lang w:eastAsia="es-MX"/>
    </w:rPr>
  </w:style>
  <w:style w:type="paragraph" w:styleId="Prrafodelista">
    <w:name w:val="List Paragraph"/>
    <w:basedOn w:val="Normal"/>
    <w:uiPriority w:val="34"/>
    <w:qFormat/>
    <w:rsid w:val="0024518B"/>
    <w:pPr>
      <w:ind w:left="720"/>
      <w:contextualSpacing/>
    </w:pPr>
  </w:style>
  <w:style w:type="character" w:styleId="Textodelmarcadordeposicin">
    <w:name w:val="Placeholder Text"/>
    <w:basedOn w:val="Fuentedeprrafopredeter"/>
    <w:uiPriority w:val="99"/>
    <w:semiHidden/>
    <w:rsid w:val="00B538A4"/>
    <w:rPr>
      <w:color w:val="808080"/>
    </w:rPr>
  </w:style>
  <w:style w:type="character" w:customStyle="1" w:styleId="Ttulo3Car">
    <w:name w:val="Título 3 Car"/>
    <w:basedOn w:val="Fuentedeprrafopredeter"/>
    <w:link w:val="Ttulo3"/>
    <w:uiPriority w:val="9"/>
    <w:rsid w:val="00655DE7"/>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1A6AC8"/>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1A6AC8"/>
    <w:rPr>
      <w:rFonts w:asciiTheme="majorHAnsi" w:eastAsiaTheme="majorEastAsia" w:hAnsiTheme="majorHAnsi" w:cstheme="majorBidi"/>
      <w:i/>
      <w:iCs/>
      <w:color w:val="2F5496" w:themeColor="accent1" w:themeShade="BF"/>
      <w:lang w:eastAsia="es-MX"/>
    </w:rPr>
  </w:style>
  <w:style w:type="character" w:customStyle="1" w:styleId="Ttulo5Car">
    <w:name w:val="Título 5 Car"/>
    <w:basedOn w:val="Fuentedeprrafopredeter"/>
    <w:link w:val="Ttulo5"/>
    <w:uiPriority w:val="9"/>
    <w:rsid w:val="001A6AC8"/>
    <w:rPr>
      <w:rFonts w:asciiTheme="majorHAnsi" w:eastAsiaTheme="majorEastAsia" w:hAnsiTheme="majorHAnsi" w:cstheme="majorBidi"/>
      <w:color w:val="2F5496" w:themeColor="accent1" w:themeShade="BF"/>
      <w:lang w:eastAsia="es-MX"/>
    </w:rPr>
  </w:style>
  <w:style w:type="paragraph" w:styleId="Descripcin">
    <w:name w:val="caption"/>
    <w:basedOn w:val="Normal"/>
    <w:next w:val="Normal"/>
    <w:uiPriority w:val="35"/>
    <w:unhideWhenUsed/>
    <w:qFormat/>
    <w:rsid w:val="00B31FCC"/>
    <w:pPr>
      <w:spacing w:after="200" w:line="240" w:lineRule="auto"/>
    </w:pPr>
    <w:rPr>
      <w:i/>
      <w:iCs/>
      <w:color w:val="44546A" w:themeColor="text2"/>
      <w:sz w:val="18"/>
      <w:szCs w:val="18"/>
    </w:rPr>
  </w:style>
  <w:style w:type="paragraph" w:styleId="Lista">
    <w:name w:val="List"/>
    <w:basedOn w:val="Normal"/>
    <w:uiPriority w:val="99"/>
    <w:unhideWhenUsed/>
    <w:rsid w:val="003B20CD"/>
    <w:pPr>
      <w:ind w:left="283" w:hanging="283"/>
      <w:contextualSpacing/>
    </w:pPr>
  </w:style>
  <w:style w:type="paragraph" w:styleId="Ttulo">
    <w:name w:val="Title"/>
    <w:basedOn w:val="Normal"/>
    <w:next w:val="Normal"/>
    <w:link w:val="TtuloCar"/>
    <w:uiPriority w:val="10"/>
    <w:qFormat/>
    <w:rsid w:val="003B2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20CD"/>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B20CD"/>
    <w:pPr>
      <w:spacing w:after="120"/>
    </w:pPr>
  </w:style>
  <w:style w:type="character" w:customStyle="1" w:styleId="TextoindependienteCar">
    <w:name w:val="Texto independiente Car"/>
    <w:basedOn w:val="Fuentedeprrafopredeter"/>
    <w:link w:val="Textoindependiente"/>
    <w:uiPriority w:val="99"/>
    <w:rsid w:val="003B20CD"/>
  </w:style>
  <w:style w:type="paragraph" w:styleId="Subttulo">
    <w:name w:val="Subtitle"/>
    <w:basedOn w:val="Normal"/>
    <w:next w:val="Normal"/>
    <w:link w:val="SubttuloCar"/>
    <w:uiPriority w:val="11"/>
    <w:qFormat/>
    <w:rsid w:val="003B20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20CD"/>
    <w:rPr>
      <w:rFonts w:eastAsiaTheme="minorEastAsia"/>
      <w:color w:val="5A5A5A" w:themeColor="text1" w:themeTint="A5"/>
      <w:spacing w:val="15"/>
    </w:rPr>
  </w:style>
  <w:style w:type="table" w:styleId="Tablaconcuadrcula">
    <w:name w:val="Table Grid"/>
    <w:basedOn w:val="Tablanormal"/>
    <w:uiPriority w:val="39"/>
    <w:rsid w:val="003B2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3B20CD"/>
    <w:pPr>
      <w:spacing w:after="0"/>
    </w:pPr>
  </w:style>
  <w:style w:type="character" w:styleId="Refdenotaalpie">
    <w:name w:val="footnote reference"/>
    <w:basedOn w:val="Fuentedeprrafopredeter"/>
    <w:uiPriority w:val="99"/>
    <w:semiHidden/>
    <w:unhideWhenUsed/>
    <w:rsid w:val="00CE4263"/>
    <w:rPr>
      <w:vertAlign w:val="superscript"/>
    </w:rPr>
  </w:style>
  <w:style w:type="table" w:styleId="Tablaconcuadrcula5oscura-nfasis1">
    <w:name w:val="Grid Table 5 Dark Accent 1"/>
    <w:basedOn w:val="Tablanormal"/>
    <w:uiPriority w:val="50"/>
    <w:rsid w:val="005B3E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1">
    <w:name w:val="Grid Table 4 Accent 1"/>
    <w:basedOn w:val="Tablanormal"/>
    <w:uiPriority w:val="49"/>
    <w:rsid w:val="005B3E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inespaciado">
    <w:name w:val="No Spacing"/>
    <w:uiPriority w:val="1"/>
    <w:qFormat/>
    <w:rsid w:val="00FC4C32"/>
    <w:pPr>
      <w:spacing w:after="0" w:line="240" w:lineRule="auto"/>
    </w:pPr>
  </w:style>
  <w:style w:type="numbering" w:customStyle="1" w:styleId="Listaactual1">
    <w:name w:val="Lista actual1"/>
    <w:uiPriority w:val="99"/>
    <w:rsid w:val="00990922"/>
    <w:pPr>
      <w:numPr>
        <w:numId w:val="11"/>
      </w:numPr>
    </w:pPr>
  </w:style>
  <w:style w:type="table" w:styleId="Tabladelista4-nfasis1">
    <w:name w:val="List Table 4 Accent 1"/>
    <w:basedOn w:val="Tablanormal"/>
    <w:uiPriority w:val="49"/>
    <w:rsid w:val="007718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6Car">
    <w:name w:val="Título 6 Car"/>
    <w:basedOn w:val="Fuentedeprrafopredeter"/>
    <w:link w:val="Ttulo6"/>
    <w:uiPriority w:val="9"/>
    <w:rsid w:val="00172D3D"/>
    <w:rPr>
      <w:rFonts w:asciiTheme="majorHAnsi" w:eastAsiaTheme="majorEastAsia" w:hAnsiTheme="majorHAnsi" w:cstheme="majorBidi"/>
      <w:color w:val="1F3763" w:themeColor="accent1" w:themeShade="7F"/>
    </w:rPr>
  </w:style>
  <w:style w:type="character" w:styleId="Textoennegrita">
    <w:name w:val="Strong"/>
    <w:basedOn w:val="Fuentedeprrafopredeter"/>
    <w:uiPriority w:val="22"/>
    <w:qFormat/>
    <w:rsid w:val="00A07F9B"/>
    <w:rPr>
      <w:b/>
      <w:bCs/>
    </w:rPr>
  </w:style>
  <w:style w:type="paragraph" w:customStyle="1" w:styleId="my-0">
    <w:name w:val="my-0"/>
    <w:basedOn w:val="Normal"/>
    <w:rsid w:val="00F43FB8"/>
    <w:pPr>
      <w:spacing w:before="100" w:beforeAutospacing="1" w:after="100" w:afterAutospacing="1" w:line="240" w:lineRule="auto"/>
    </w:pPr>
    <w:rPr>
      <w:rFonts w:ascii="Times New Roman" w:eastAsiaTheme="minorEastAsia" w:hAnsi="Times New Roman" w:cs="Times New Roman"/>
      <w:sz w:val="24"/>
      <w:szCs w:val="24"/>
      <w:lang w:val="es-US" w:eastAsia="es-ES"/>
    </w:rPr>
  </w:style>
  <w:style w:type="character" w:customStyle="1" w:styleId="katex-mathml">
    <w:name w:val="katex-mathml"/>
    <w:basedOn w:val="Fuentedeprrafopredeter"/>
    <w:rsid w:val="00F43FB8"/>
  </w:style>
  <w:style w:type="character" w:customStyle="1" w:styleId="mord">
    <w:name w:val="mord"/>
    <w:basedOn w:val="Fuentedeprrafopredeter"/>
    <w:rsid w:val="00F43FB8"/>
  </w:style>
  <w:style w:type="character" w:customStyle="1" w:styleId="mopen">
    <w:name w:val="mopen"/>
    <w:basedOn w:val="Fuentedeprrafopredeter"/>
    <w:rsid w:val="00F43FB8"/>
  </w:style>
  <w:style w:type="character" w:customStyle="1" w:styleId="mpunct">
    <w:name w:val="mpunct"/>
    <w:basedOn w:val="Fuentedeprrafopredeter"/>
    <w:rsid w:val="00F43FB8"/>
  </w:style>
  <w:style w:type="character" w:customStyle="1" w:styleId="mclose">
    <w:name w:val="mclose"/>
    <w:basedOn w:val="Fuentedeprrafopredeter"/>
    <w:rsid w:val="00F43FB8"/>
  </w:style>
  <w:style w:type="character" w:customStyle="1" w:styleId="mrel">
    <w:name w:val="mrel"/>
    <w:basedOn w:val="Fuentedeprrafopredeter"/>
    <w:rsid w:val="00F4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160">
      <w:bodyDiv w:val="1"/>
      <w:marLeft w:val="0"/>
      <w:marRight w:val="0"/>
      <w:marTop w:val="0"/>
      <w:marBottom w:val="0"/>
      <w:divBdr>
        <w:top w:val="none" w:sz="0" w:space="0" w:color="auto"/>
        <w:left w:val="none" w:sz="0" w:space="0" w:color="auto"/>
        <w:bottom w:val="none" w:sz="0" w:space="0" w:color="auto"/>
        <w:right w:val="none" w:sz="0" w:space="0" w:color="auto"/>
      </w:divBdr>
    </w:div>
    <w:div w:id="7294296">
      <w:bodyDiv w:val="1"/>
      <w:marLeft w:val="0"/>
      <w:marRight w:val="0"/>
      <w:marTop w:val="0"/>
      <w:marBottom w:val="0"/>
      <w:divBdr>
        <w:top w:val="none" w:sz="0" w:space="0" w:color="auto"/>
        <w:left w:val="none" w:sz="0" w:space="0" w:color="auto"/>
        <w:bottom w:val="none" w:sz="0" w:space="0" w:color="auto"/>
        <w:right w:val="none" w:sz="0" w:space="0" w:color="auto"/>
      </w:divBdr>
    </w:div>
    <w:div w:id="9962490">
      <w:bodyDiv w:val="1"/>
      <w:marLeft w:val="0"/>
      <w:marRight w:val="0"/>
      <w:marTop w:val="0"/>
      <w:marBottom w:val="0"/>
      <w:divBdr>
        <w:top w:val="none" w:sz="0" w:space="0" w:color="auto"/>
        <w:left w:val="none" w:sz="0" w:space="0" w:color="auto"/>
        <w:bottom w:val="none" w:sz="0" w:space="0" w:color="auto"/>
        <w:right w:val="none" w:sz="0" w:space="0" w:color="auto"/>
      </w:divBdr>
    </w:div>
    <w:div w:id="10837808">
      <w:bodyDiv w:val="1"/>
      <w:marLeft w:val="0"/>
      <w:marRight w:val="0"/>
      <w:marTop w:val="0"/>
      <w:marBottom w:val="0"/>
      <w:divBdr>
        <w:top w:val="none" w:sz="0" w:space="0" w:color="auto"/>
        <w:left w:val="none" w:sz="0" w:space="0" w:color="auto"/>
        <w:bottom w:val="none" w:sz="0" w:space="0" w:color="auto"/>
        <w:right w:val="none" w:sz="0" w:space="0" w:color="auto"/>
      </w:divBdr>
    </w:div>
    <w:div w:id="12803276">
      <w:bodyDiv w:val="1"/>
      <w:marLeft w:val="0"/>
      <w:marRight w:val="0"/>
      <w:marTop w:val="0"/>
      <w:marBottom w:val="0"/>
      <w:divBdr>
        <w:top w:val="none" w:sz="0" w:space="0" w:color="auto"/>
        <w:left w:val="none" w:sz="0" w:space="0" w:color="auto"/>
        <w:bottom w:val="none" w:sz="0" w:space="0" w:color="auto"/>
        <w:right w:val="none" w:sz="0" w:space="0" w:color="auto"/>
      </w:divBdr>
    </w:div>
    <w:div w:id="25839567">
      <w:bodyDiv w:val="1"/>
      <w:marLeft w:val="0"/>
      <w:marRight w:val="0"/>
      <w:marTop w:val="0"/>
      <w:marBottom w:val="0"/>
      <w:divBdr>
        <w:top w:val="none" w:sz="0" w:space="0" w:color="auto"/>
        <w:left w:val="none" w:sz="0" w:space="0" w:color="auto"/>
        <w:bottom w:val="none" w:sz="0" w:space="0" w:color="auto"/>
        <w:right w:val="none" w:sz="0" w:space="0" w:color="auto"/>
      </w:divBdr>
    </w:div>
    <w:div w:id="27880606">
      <w:bodyDiv w:val="1"/>
      <w:marLeft w:val="0"/>
      <w:marRight w:val="0"/>
      <w:marTop w:val="0"/>
      <w:marBottom w:val="0"/>
      <w:divBdr>
        <w:top w:val="none" w:sz="0" w:space="0" w:color="auto"/>
        <w:left w:val="none" w:sz="0" w:space="0" w:color="auto"/>
        <w:bottom w:val="none" w:sz="0" w:space="0" w:color="auto"/>
        <w:right w:val="none" w:sz="0" w:space="0" w:color="auto"/>
      </w:divBdr>
    </w:div>
    <w:div w:id="31805682">
      <w:bodyDiv w:val="1"/>
      <w:marLeft w:val="0"/>
      <w:marRight w:val="0"/>
      <w:marTop w:val="0"/>
      <w:marBottom w:val="0"/>
      <w:divBdr>
        <w:top w:val="none" w:sz="0" w:space="0" w:color="auto"/>
        <w:left w:val="none" w:sz="0" w:space="0" w:color="auto"/>
        <w:bottom w:val="none" w:sz="0" w:space="0" w:color="auto"/>
        <w:right w:val="none" w:sz="0" w:space="0" w:color="auto"/>
      </w:divBdr>
    </w:div>
    <w:div w:id="33389429">
      <w:bodyDiv w:val="1"/>
      <w:marLeft w:val="0"/>
      <w:marRight w:val="0"/>
      <w:marTop w:val="0"/>
      <w:marBottom w:val="0"/>
      <w:divBdr>
        <w:top w:val="none" w:sz="0" w:space="0" w:color="auto"/>
        <w:left w:val="none" w:sz="0" w:space="0" w:color="auto"/>
        <w:bottom w:val="none" w:sz="0" w:space="0" w:color="auto"/>
        <w:right w:val="none" w:sz="0" w:space="0" w:color="auto"/>
      </w:divBdr>
    </w:div>
    <w:div w:id="34623829">
      <w:bodyDiv w:val="1"/>
      <w:marLeft w:val="0"/>
      <w:marRight w:val="0"/>
      <w:marTop w:val="0"/>
      <w:marBottom w:val="0"/>
      <w:divBdr>
        <w:top w:val="none" w:sz="0" w:space="0" w:color="auto"/>
        <w:left w:val="none" w:sz="0" w:space="0" w:color="auto"/>
        <w:bottom w:val="none" w:sz="0" w:space="0" w:color="auto"/>
        <w:right w:val="none" w:sz="0" w:space="0" w:color="auto"/>
      </w:divBdr>
    </w:div>
    <w:div w:id="34890359">
      <w:bodyDiv w:val="1"/>
      <w:marLeft w:val="0"/>
      <w:marRight w:val="0"/>
      <w:marTop w:val="0"/>
      <w:marBottom w:val="0"/>
      <w:divBdr>
        <w:top w:val="none" w:sz="0" w:space="0" w:color="auto"/>
        <w:left w:val="none" w:sz="0" w:space="0" w:color="auto"/>
        <w:bottom w:val="none" w:sz="0" w:space="0" w:color="auto"/>
        <w:right w:val="none" w:sz="0" w:space="0" w:color="auto"/>
      </w:divBdr>
    </w:div>
    <w:div w:id="37123392">
      <w:bodyDiv w:val="1"/>
      <w:marLeft w:val="0"/>
      <w:marRight w:val="0"/>
      <w:marTop w:val="0"/>
      <w:marBottom w:val="0"/>
      <w:divBdr>
        <w:top w:val="none" w:sz="0" w:space="0" w:color="auto"/>
        <w:left w:val="none" w:sz="0" w:space="0" w:color="auto"/>
        <w:bottom w:val="none" w:sz="0" w:space="0" w:color="auto"/>
        <w:right w:val="none" w:sz="0" w:space="0" w:color="auto"/>
      </w:divBdr>
    </w:div>
    <w:div w:id="44070422">
      <w:bodyDiv w:val="1"/>
      <w:marLeft w:val="0"/>
      <w:marRight w:val="0"/>
      <w:marTop w:val="0"/>
      <w:marBottom w:val="0"/>
      <w:divBdr>
        <w:top w:val="none" w:sz="0" w:space="0" w:color="auto"/>
        <w:left w:val="none" w:sz="0" w:space="0" w:color="auto"/>
        <w:bottom w:val="none" w:sz="0" w:space="0" w:color="auto"/>
        <w:right w:val="none" w:sz="0" w:space="0" w:color="auto"/>
      </w:divBdr>
    </w:div>
    <w:div w:id="50079284">
      <w:bodyDiv w:val="1"/>
      <w:marLeft w:val="0"/>
      <w:marRight w:val="0"/>
      <w:marTop w:val="0"/>
      <w:marBottom w:val="0"/>
      <w:divBdr>
        <w:top w:val="none" w:sz="0" w:space="0" w:color="auto"/>
        <w:left w:val="none" w:sz="0" w:space="0" w:color="auto"/>
        <w:bottom w:val="none" w:sz="0" w:space="0" w:color="auto"/>
        <w:right w:val="none" w:sz="0" w:space="0" w:color="auto"/>
      </w:divBdr>
    </w:div>
    <w:div w:id="50422094">
      <w:bodyDiv w:val="1"/>
      <w:marLeft w:val="0"/>
      <w:marRight w:val="0"/>
      <w:marTop w:val="0"/>
      <w:marBottom w:val="0"/>
      <w:divBdr>
        <w:top w:val="none" w:sz="0" w:space="0" w:color="auto"/>
        <w:left w:val="none" w:sz="0" w:space="0" w:color="auto"/>
        <w:bottom w:val="none" w:sz="0" w:space="0" w:color="auto"/>
        <w:right w:val="none" w:sz="0" w:space="0" w:color="auto"/>
      </w:divBdr>
    </w:div>
    <w:div w:id="51386796">
      <w:bodyDiv w:val="1"/>
      <w:marLeft w:val="0"/>
      <w:marRight w:val="0"/>
      <w:marTop w:val="0"/>
      <w:marBottom w:val="0"/>
      <w:divBdr>
        <w:top w:val="none" w:sz="0" w:space="0" w:color="auto"/>
        <w:left w:val="none" w:sz="0" w:space="0" w:color="auto"/>
        <w:bottom w:val="none" w:sz="0" w:space="0" w:color="auto"/>
        <w:right w:val="none" w:sz="0" w:space="0" w:color="auto"/>
      </w:divBdr>
    </w:div>
    <w:div w:id="51925826">
      <w:bodyDiv w:val="1"/>
      <w:marLeft w:val="0"/>
      <w:marRight w:val="0"/>
      <w:marTop w:val="0"/>
      <w:marBottom w:val="0"/>
      <w:divBdr>
        <w:top w:val="none" w:sz="0" w:space="0" w:color="auto"/>
        <w:left w:val="none" w:sz="0" w:space="0" w:color="auto"/>
        <w:bottom w:val="none" w:sz="0" w:space="0" w:color="auto"/>
        <w:right w:val="none" w:sz="0" w:space="0" w:color="auto"/>
      </w:divBdr>
    </w:div>
    <w:div w:id="58024062">
      <w:bodyDiv w:val="1"/>
      <w:marLeft w:val="0"/>
      <w:marRight w:val="0"/>
      <w:marTop w:val="0"/>
      <w:marBottom w:val="0"/>
      <w:divBdr>
        <w:top w:val="none" w:sz="0" w:space="0" w:color="auto"/>
        <w:left w:val="none" w:sz="0" w:space="0" w:color="auto"/>
        <w:bottom w:val="none" w:sz="0" w:space="0" w:color="auto"/>
        <w:right w:val="none" w:sz="0" w:space="0" w:color="auto"/>
      </w:divBdr>
    </w:div>
    <w:div w:id="59408092">
      <w:bodyDiv w:val="1"/>
      <w:marLeft w:val="0"/>
      <w:marRight w:val="0"/>
      <w:marTop w:val="0"/>
      <w:marBottom w:val="0"/>
      <w:divBdr>
        <w:top w:val="none" w:sz="0" w:space="0" w:color="auto"/>
        <w:left w:val="none" w:sz="0" w:space="0" w:color="auto"/>
        <w:bottom w:val="none" w:sz="0" w:space="0" w:color="auto"/>
        <w:right w:val="none" w:sz="0" w:space="0" w:color="auto"/>
      </w:divBdr>
    </w:div>
    <w:div w:id="67507060">
      <w:bodyDiv w:val="1"/>
      <w:marLeft w:val="0"/>
      <w:marRight w:val="0"/>
      <w:marTop w:val="0"/>
      <w:marBottom w:val="0"/>
      <w:divBdr>
        <w:top w:val="none" w:sz="0" w:space="0" w:color="auto"/>
        <w:left w:val="none" w:sz="0" w:space="0" w:color="auto"/>
        <w:bottom w:val="none" w:sz="0" w:space="0" w:color="auto"/>
        <w:right w:val="none" w:sz="0" w:space="0" w:color="auto"/>
      </w:divBdr>
    </w:div>
    <w:div w:id="72893158">
      <w:bodyDiv w:val="1"/>
      <w:marLeft w:val="0"/>
      <w:marRight w:val="0"/>
      <w:marTop w:val="0"/>
      <w:marBottom w:val="0"/>
      <w:divBdr>
        <w:top w:val="none" w:sz="0" w:space="0" w:color="auto"/>
        <w:left w:val="none" w:sz="0" w:space="0" w:color="auto"/>
        <w:bottom w:val="none" w:sz="0" w:space="0" w:color="auto"/>
        <w:right w:val="none" w:sz="0" w:space="0" w:color="auto"/>
      </w:divBdr>
    </w:div>
    <w:div w:id="77024738">
      <w:bodyDiv w:val="1"/>
      <w:marLeft w:val="0"/>
      <w:marRight w:val="0"/>
      <w:marTop w:val="0"/>
      <w:marBottom w:val="0"/>
      <w:divBdr>
        <w:top w:val="none" w:sz="0" w:space="0" w:color="auto"/>
        <w:left w:val="none" w:sz="0" w:space="0" w:color="auto"/>
        <w:bottom w:val="none" w:sz="0" w:space="0" w:color="auto"/>
        <w:right w:val="none" w:sz="0" w:space="0" w:color="auto"/>
      </w:divBdr>
    </w:div>
    <w:div w:id="78908400">
      <w:bodyDiv w:val="1"/>
      <w:marLeft w:val="0"/>
      <w:marRight w:val="0"/>
      <w:marTop w:val="0"/>
      <w:marBottom w:val="0"/>
      <w:divBdr>
        <w:top w:val="none" w:sz="0" w:space="0" w:color="auto"/>
        <w:left w:val="none" w:sz="0" w:space="0" w:color="auto"/>
        <w:bottom w:val="none" w:sz="0" w:space="0" w:color="auto"/>
        <w:right w:val="none" w:sz="0" w:space="0" w:color="auto"/>
      </w:divBdr>
    </w:div>
    <w:div w:id="89549784">
      <w:bodyDiv w:val="1"/>
      <w:marLeft w:val="0"/>
      <w:marRight w:val="0"/>
      <w:marTop w:val="0"/>
      <w:marBottom w:val="0"/>
      <w:divBdr>
        <w:top w:val="none" w:sz="0" w:space="0" w:color="auto"/>
        <w:left w:val="none" w:sz="0" w:space="0" w:color="auto"/>
        <w:bottom w:val="none" w:sz="0" w:space="0" w:color="auto"/>
        <w:right w:val="none" w:sz="0" w:space="0" w:color="auto"/>
      </w:divBdr>
    </w:div>
    <w:div w:id="91164753">
      <w:bodyDiv w:val="1"/>
      <w:marLeft w:val="0"/>
      <w:marRight w:val="0"/>
      <w:marTop w:val="0"/>
      <w:marBottom w:val="0"/>
      <w:divBdr>
        <w:top w:val="none" w:sz="0" w:space="0" w:color="auto"/>
        <w:left w:val="none" w:sz="0" w:space="0" w:color="auto"/>
        <w:bottom w:val="none" w:sz="0" w:space="0" w:color="auto"/>
        <w:right w:val="none" w:sz="0" w:space="0" w:color="auto"/>
      </w:divBdr>
    </w:div>
    <w:div w:id="93985105">
      <w:bodyDiv w:val="1"/>
      <w:marLeft w:val="0"/>
      <w:marRight w:val="0"/>
      <w:marTop w:val="0"/>
      <w:marBottom w:val="0"/>
      <w:divBdr>
        <w:top w:val="none" w:sz="0" w:space="0" w:color="auto"/>
        <w:left w:val="none" w:sz="0" w:space="0" w:color="auto"/>
        <w:bottom w:val="none" w:sz="0" w:space="0" w:color="auto"/>
        <w:right w:val="none" w:sz="0" w:space="0" w:color="auto"/>
      </w:divBdr>
    </w:div>
    <w:div w:id="94518852">
      <w:bodyDiv w:val="1"/>
      <w:marLeft w:val="0"/>
      <w:marRight w:val="0"/>
      <w:marTop w:val="0"/>
      <w:marBottom w:val="0"/>
      <w:divBdr>
        <w:top w:val="none" w:sz="0" w:space="0" w:color="auto"/>
        <w:left w:val="none" w:sz="0" w:space="0" w:color="auto"/>
        <w:bottom w:val="none" w:sz="0" w:space="0" w:color="auto"/>
        <w:right w:val="none" w:sz="0" w:space="0" w:color="auto"/>
      </w:divBdr>
    </w:div>
    <w:div w:id="97606495">
      <w:bodyDiv w:val="1"/>
      <w:marLeft w:val="0"/>
      <w:marRight w:val="0"/>
      <w:marTop w:val="0"/>
      <w:marBottom w:val="0"/>
      <w:divBdr>
        <w:top w:val="none" w:sz="0" w:space="0" w:color="auto"/>
        <w:left w:val="none" w:sz="0" w:space="0" w:color="auto"/>
        <w:bottom w:val="none" w:sz="0" w:space="0" w:color="auto"/>
        <w:right w:val="none" w:sz="0" w:space="0" w:color="auto"/>
      </w:divBdr>
    </w:div>
    <w:div w:id="101385040">
      <w:bodyDiv w:val="1"/>
      <w:marLeft w:val="0"/>
      <w:marRight w:val="0"/>
      <w:marTop w:val="0"/>
      <w:marBottom w:val="0"/>
      <w:divBdr>
        <w:top w:val="none" w:sz="0" w:space="0" w:color="auto"/>
        <w:left w:val="none" w:sz="0" w:space="0" w:color="auto"/>
        <w:bottom w:val="none" w:sz="0" w:space="0" w:color="auto"/>
        <w:right w:val="none" w:sz="0" w:space="0" w:color="auto"/>
      </w:divBdr>
    </w:div>
    <w:div w:id="104807685">
      <w:bodyDiv w:val="1"/>
      <w:marLeft w:val="0"/>
      <w:marRight w:val="0"/>
      <w:marTop w:val="0"/>
      <w:marBottom w:val="0"/>
      <w:divBdr>
        <w:top w:val="none" w:sz="0" w:space="0" w:color="auto"/>
        <w:left w:val="none" w:sz="0" w:space="0" w:color="auto"/>
        <w:bottom w:val="none" w:sz="0" w:space="0" w:color="auto"/>
        <w:right w:val="none" w:sz="0" w:space="0" w:color="auto"/>
      </w:divBdr>
    </w:div>
    <w:div w:id="107359665">
      <w:bodyDiv w:val="1"/>
      <w:marLeft w:val="0"/>
      <w:marRight w:val="0"/>
      <w:marTop w:val="0"/>
      <w:marBottom w:val="0"/>
      <w:divBdr>
        <w:top w:val="none" w:sz="0" w:space="0" w:color="auto"/>
        <w:left w:val="none" w:sz="0" w:space="0" w:color="auto"/>
        <w:bottom w:val="none" w:sz="0" w:space="0" w:color="auto"/>
        <w:right w:val="none" w:sz="0" w:space="0" w:color="auto"/>
      </w:divBdr>
    </w:div>
    <w:div w:id="107822791">
      <w:bodyDiv w:val="1"/>
      <w:marLeft w:val="0"/>
      <w:marRight w:val="0"/>
      <w:marTop w:val="0"/>
      <w:marBottom w:val="0"/>
      <w:divBdr>
        <w:top w:val="none" w:sz="0" w:space="0" w:color="auto"/>
        <w:left w:val="none" w:sz="0" w:space="0" w:color="auto"/>
        <w:bottom w:val="none" w:sz="0" w:space="0" w:color="auto"/>
        <w:right w:val="none" w:sz="0" w:space="0" w:color="auto"/>
      </w:divBdr>
    </w:div>
    <w:div w:id="116069375">
      <w:bodyDiv w:val="1"/>
      <w:marLeft w:val="0"/>
      <w:marRight w:val="0"/>
      <w:marTop w:val="0"/>
      <w:marBottom w:val="0"/>
      <w:divBdr>
        <w:top w:val="none" w:sz="0" w:space="0" w:color="auto"/>
        <w:left w:val="none" w:sz="0" w:space="0" w:color="auto"/>
        <w:bottom w:val="none" w:sz="0" w:space="0" w:color="auto"/>
        <w:right w:val="none" w:sz="0" w:space="0" w:color="auto"/>
      </w:divBdr>
    </w:div>
    <w:div w:id="120079592">
      <w:bodyDiv w:val="1"/>
      <w:marLeft w:val="0"/>
      <w:marRight w:val="0"/>
      <w:marTop w:val="0"/>
      <w:marBottom w:val="0"/>
      <w:divBdr>
        <w:top w:val="none" w:sz="0" w:space="0" w:color="auto"/>
        <w:left w:val="none" w:sz="0" w:space="0" w:color="auto"/>
        <w:bottom w:val="none" w:sz="0" w:space="0" w:color="auto"/>
        <w:right w:val="none" w:sz="0" w:space="0" w:color="auto"/>
      </w:divBdr>
    </w:div>
    <w:div w:id="122887038">
      <w:bodyDiv w:val="1"/>
      <w:marLeft w:val="0"/>
      <w:marRight w:val="0"/>
      <w:marTop w:val="0"/>
      <w:marBottom w:val="0"/>
      <w:divBdr>
        <w:top w:val="none" w:sz="0" w:space="0" w:color="auto"/>
        <w:left w:val="none" w:sz="0" w:space="0" w:color="auto"/>
        <w:bottom w:val="none" w:sz="0" w:space="0" w:color="auto"/>
        <w:right w:val="none" w:sz="0" w:space="0" w:color="auto"/>
      </w:divBdr>
    </w:div>
    <w:div w:id="125123179">
      <w:bodyDiv w:val="1"/>
      <w:marLeft w:val="0"/>
      <w:marRight w:val="0"/>
      <w:marTop w:val="0"/>
      <w:marBottom w:val="0"/>
      <w:divBdr>
        <w:top w:val="none" w:sz="0" w:space="0" w:color="auto"/>
        <w:left w:val="none" w:sz="0" w:space="0" w:color="auto"/>
        <w:bottom w:val="none" w:sz="0" w:space="0" w:color="auto"/>
        <w:right w:val="none" w:sz="0" w:space="0" w:color="auto"/>
      </w:divBdr>
    </w:div>
    <w:div w:id="129129491">
      <w:bodyDiv w:val="1"/>
      <w:marLeft w:val="0"/>
      <w:marRight w:val="0"/>
      <w:marTop w:val="0"/>
      <w:marBottom w:val="0"/>
      <w:divBdr>
        <w:top w:val="none" w:sz="0" w:space="0" w:color="auto"/>
        <w:left w:val="none" w:sz="0" w:space="0" w:color="auto"/>
        <w:bottom w:val="none" w:sz="0" w:space="0" w:color="auto"/>
        <w:right w:val="none" w:sz="0" w:space="0" w:color="auto"/>
      </w:divBdr>
    </w:div>
    <w:div w:id="129252480">
      <w:bodyDiv w:val="1"/>
      <w:marLeft w:val="0"/>
      <w:marRight w:val="0"/>
      <w:marTop w:val="0"/>
      <w:marBottom w:val="0"/>
      <w:divBdr>
        <w:top w:val="none" w:sz="0" w:space="0" w:color="auto"/>
        <w:left w:val="none" w:sz="0" w:space="0" w:color="auto"/>
        <w:bottom w:val="none" w:sz="0" w:space="0" w:color="auto"/>
        <w:right w:val="none" w:sz="0" w:space="0" w:color="auto"/>
      </w:divBdr>
    </w:div>
    <w:div w:id="130906203">
      <w:bodyDiv w:val="1"/>
      <w:marLeft w:val="0"/>
      <w:marRight w:val="0"/>
      <w:marTop w:val="0"/>
      <w:marBottom w:val="0"/>
      <w:divBdr>
        <w:top w:val="none" w:sz="0" w:space="0" w:color="auto"/>
        <w:left w:val="none" w:sz="0" w:space="0" w:color="auto"/>
        <w:bottom w:val="none" w:sz="0" w:space="0" w:color="auto"/>
        <w:right w:val="none" w:sz="0" w:space="0" w:color="auto"/>
      </w:divBdr>
    </w:div>
    <w:div w:id="132332080">
      <w:bodyDiv w:val="1"/>
      <w:marLeft w:val="0"/>
      <w:marRight w:val="0"/>
      <w:marTop w:val="0"/>
      <w:marBottom w:val="0"/>
      <w:divBdr>
        <w:top w:val="none" w:sz="0" w:space="0" w:color="auto"/>
        <w:left w:val="none" w:sz="0" w:space="0" w:color="auto"/>
        <w:bottom w:val="none" w:sz="0" w:space="0" w:color="auto"/>
        <w:right w:val="none" w:sz="0" w:space="0" w:color="auto"/>
      </w:divBdr>
    </w:div>
    <w:div w:id="132526342">
      <w:bodyDiv w:val="1"/>
      <w:marLeft w:val="0"/>
      <w:marRight w:val="0"/>
      <w:marTop w:val="0"/>
      <w:marBottom w:val="0"/>
      <w:divBdr>
        <w:top w:val="none" w:sz="0" w:space="0" w:color="auto"/>
        <w:left w:val="none" w:sz="0" w:space="0" w:color="auto"/>
        <w:bottom w:val="none" w:sz="0" w:space="0" w:color="auto"/>
        <w:right w:val="none" w:sz="0" w:space="0" w:color="auto"/>
      </w:divBdr>
    </w:div>
    <w:div w:id="132869550">
      <w:bodyDiv w:val="1"/>
      <w:marLeft w:val="0"/>
      <w:marRight w:val="0"/>
      <w:marTop w:val="0"/>
      <w:marBottom w:val="0"/>
      <w:divBdr>
        <w:top w:val="none" w:sz="0" w:space="0" w:color="auto"/>
        <w:left w:val="none" w:sz="0" w:space="0" w:color="auto"/>
        <w:bottom w:val="none" w:sz="0" w:space="0" w:color="auto"/>
        <w:right w:val="none" w:sz="0" w:space="0" w:color="auto"/>
      </w:divBdr>
    </w:div>
    <w:div w:id="133722903">
      <w:bodyDiv w:val="1"/>
      <w:marLeft w:val="0"/>
      <w:marRight w:val="0"/>
      <w:marTop w:val="0"/>
      <w:marBottom w:val="0"/>
      <w:divBdr>
        <w:top w:val="none" w:sz="0" w:space="0" w:color="auto"/>
        <w:left w:val="none" w:sz="0" w:space="0" w:color="auto"/>
        <w:bottom w:val="none" w:sz="0" w:space="0" w:color="auto"/>
        <w:right w:val="none" w:sz="0" w:space="0" w:color="auto"/>
      </w:divBdr>
    </w:div>
    <w:div w:id="136187241">
      <w:bodyDiv w:val="1"/>
      <w:marLeft w:val="0"/>
      <w:marRight w:val="0"/>
      <w:marTop w:val="0"/>
      <w:marBottom w:val="0"/>
      <w:divBdr>
        <w:top w:val="none" w:sz="0" w:space="0" w:color="auto"/>
        <w:left w:val="none" w:sz="0" w:space="0" w:color="auto"/>
        <w:bottom w:val="none" w:sz="0" w:space="0" w:color="auto"/>
        <w:right w:val="none" w:sz="0" w:space="0" w:color="auto"/>
      </w:divBdr>
    </w:div>
    <w:div w:id="138571263">
      <w:bodyDiv w:val="1"/>
      <w:marLeft w:val="0"/>
      <w:marRight w:val="0"/>
      <w:marTop w:val="0"/>
      <w:marBottom w:val="0"/>
      <w:divBdr>
        <w:top w:val="none" w:sz="0" w:space="0" w:color="auto"/>
        <w:left w:val="none" w:sz="0" w:space="0" w:color="auto"/>
        <w:bottom w:val="none" w:sz="0" w:space="0" w:color="auto"/>
        <w:right w:val="none" w:sz="0" w:space="0" w:color="auto"/>
      </w:divBdr>
    </w:div>
    <w:div w:id="139618594">
      <w:bodyDiv w:val="1"/>
      <w:marLeft w:val="0"/>
      <w:marRight w:val="0"/>
      <w:marTop w:val="0"/>
      <w:marBottom w:val="0"/>
      <w:divBdr>
        <w:top w:val="none" w:sz="0" w:space="0" w:color="auto"/>
        <w:left w:val="none" w:sz="0" w:space="0" w:color="auto"/>
        <w:bottom w:val="none" w:sz="0" w:space="0" w:color="auto"/>
        <w:right w:val="none" w:sz="0" w:space="0" w:color="auto"/>
      </w:divBdr>
    </w:div>
    <w:div w:id="147522195">
      <w:bodyDiv w:val="1"/>
      <w:marLeft w:val="0"/>
      <w:marRight w:val="0"/>
      <w:marTop w:val="0"/>
      <w:marBottom w:val="0"/>
      <w:divBdr>
        <w:top w:val="none" w:sz="0" w:space="0" w:color="auto"/>
        <w:left w:val="none" w:sz="0" w:space="0" w:color="auto"/>
        <w:bottom w:val="none" w:sz="0" w:space="0" w:color="auto"/>
        <w:right w:val="none" w:sz="0" w:space="0" w:color="auto"/>
      </w:divBdr>
    </w:div>
    <w:div w:id="150145370">
      <w:bodyDiv w:val="1"/>
      <w:marLeft w:val="0"/>
      <w:marRight w:val="0"/>
      <w:marTop w:val="0"/>
      <w:marBottom w:val="0"/>
      <w:divBdr>
        <w:top w:val="none" w:sz="0" w:space="0" w:color="auto"/>
        <w:left w:val="none" w:sz="0" w:space="0" w:color="auto"/>
        <w:bottom w:val="none" w:sz="0" w:space="0" w:color="auto"/>
        <w:right w:val="none" w:sz="0" w:space="0" w:color="auto"/>
      </w:divBdr>
    </w:div>
    <w:div w:id="150610028">
      <w:bodyDiv w:val="1"/>
      <w:marLeft w:val="0"/>
      <w:marRight w:val="0"/>
      <w:marTop w:val="0"/>
      <w:marBottom w:val="0"/>
      <w:divBdr>
        <w:top w:val="none" w:sz="0" w:space="0" w:color="auto"/>
        <w:left w:val="none" w:sz="0" w:space="0" w:color="auto"/>
        <w:bottom w:val="none" w:sz="0" w:space="0" w:color="auto"/>
        <w:right w:val="none" w:sz="0" w:space="0" w:color="auto"/>
      </w:divBdr>
    </w:div>
    <w:div w:id="151605426">
      <w:bodyDiv w:val="1"/>
      <w:marLeft w:val="0"/>
      <w:marRight w:val="0"/>
      <w:marTop w:val="0"/>
      <w:marBottom w:val="0"/>
      <w:divBdr>
        <w:top w:val="none" w:sz="0" w:space="0" w:color="auto"/>
        <w:left w:val="none" w:sz="0" w:space="0" w:color="auto"/>
        <w:bottom w:val="none" w:sz="0" w:space="0" w:color="auto"/>
        <w:right w:val="none" w:sz="0" w:space="0" w:color="auto"/>
      </w:divBdr>
    </w:div>
    <w:div w:id="153647732">
      <w:bodyDiv w:val="1"/>
      <w:marLeft w:val="0"/>
      <w:marRight w:val="0"/>
      <w:marTop w:val="0"/>
      <w:marBottom w:val="0"/>
      <w:divBdr>
        <w:top w:val="none" w:sz="0" w:space="0" w:color="auto"/>
        <w:left w:val="none" w:sz="0" w:space="0" w:color="auto"/>
        <w:bottom w:val="none" w:sz="0" w:space="0" w:color="auto"/>
        <w:right w:val="none" w:sz="0" w:space="0" w:color="auto"/>
      </w:divBdr>
    </w:div>
    <w:div w:id="155001504">
      <w:bodyDiv w:val="1"/>
      <w:marLeft w:val="0"/>
      <w:marRight w:val="0"/>
      <w:marTop w:val="0"/>
      <w:marBottom w:val="0"/>
      <w:divBdr>
        <w:top w:val="none" w:sz="0" w:space="0" w:color="auto"/>
        <w:left w:val="none" w:sz="0" w:space="0" w:color="auto"/>
        <w:bottom w:val="none" w:sz="0" w:space="0" w:color="auto"/>
        <w:right w:val="none" w:sz="0" w:space="0" w:color="auto"/>
      </w:divBdr>
    </w:div>
    <w:div w:id="159195624">
      <w:bodyDiv w:val="1"/>
      <w:marLeft w:val="0"/>
      <w:marRight w:val="0"/>
      <w:marTop w:val="0"/>
      <w:marBottom w:val="0"/>
      <w:divBdr>
        <w:top w:val="none" w:sz="0" w:space="0" w:color="auto"/>
        <w:left w:val="none" w:sz="0" w:space="0" w:color="auto"/>
        <w:bottom w:val="none" w:sz="0" w:space="0" w:color="auto"/>
        <w:right w:val="none" w:sz="0" w:space="0" w:color="auto"/>
      </w:divBdr>
    </w:div>
    <w:div w:id="159515596">
      <w:bodyDiv w:val="1"/>
      <w:marLeft w:val="0"/>
      <w:marRight w:val="0"/>
      <w:marTop w:val="0"/>
      <w:marBottom w:val="0"/>
      <w:divBdr>
        <w:top w:val="none" w:sz="0" w:space="0" w:color="auto"/>
        <w:left w:val="none" w:sz="0" w:space="0" w:color="auto"/>
        <w:bottom w:val="none" w:sz="0" w:space="0" w:color="auto"/>
        <w:right w:val="none" w:sz="0" w:space="0" w:color="auto"/>
      </w:divBdr>
    </w:div>
    <w:div w:id="166557021">
      <w:bodyDiv w:val="1"/>
      <w:marLeft w:val="0"/>
      <w:marRight w:val="0"/>
      <w:marTop w:val="0"/>
      <w:marBottom w:val="0"/>
      <w:divBdr>
        <w:top w:val="none" w:sz="0" w:space="0" w:color="auto"/>
        <w:left w:val="none" w:sz="0" w:space="0" w:color="auto"/>
        <w:bottom w:val="none" w:sz="0" w:space="0" w:color="auto"/>
        <w:right w:val="none" w:sz="0" w:space="0" w:color="auto"/>
      </w:divBdr>
    </w:div>
    <w:div w:id="166597026">
      <w:bodyDiv w:val="1"/>
      <w:marLeft w:val="0"/>
      <w:marRight w:val="0"/>
      <w:marTop w:val="0"/>
      <w:marBottom w:val="0"/>
      <w:divBdr>
        <w:top w:val="none" w:sz="0" w:space="0" w:color="auto"/>
        <w:left w:val="none" w:sz="0" w:space="0" w:color="auto"/>
        <w:bottom w:val="none" w:sz="0" w:space="0" w:color="auto"/>
        <w:right w:val="none" w:sz="0" w:space="0" w:color="auto"/>
      </w:divBdr>
    </w:div>
    <w:div w:id="173039298">
      <w:bodyDiv w:val="1"/>
      <w:marLeft w:val="0"/>
      <w:marRight w:val="0"/>
      <w:marTop w:val="0"/>
      <w:marBottom w:val="0"/>
      <w:divBdr>
        <w:top w:val="none" w:sz="0" w:space="0" w:color="auto"/>
        <w:left w:val="none" w:sz="0" w:space="0" w:color="auto"/>
        <w:bottom w:val="none" w:sz="0" w:space="0" w:color="auto"/>
        <w:right w:val="none" w:sz="0" w:space="0" w:color="auto"/>
      </w:divBdr>
    </w:div>
    <w:div w:id="178590022">
      <w:bodyDiv w:val="1"/>
      <w:marLeft w:val="0"/>
      <w:marRight w:val="0"/>
      <w:marTop w:val="0"/>
      <w:marBottom w:val="0"/>
      <w:divBdr>
        <w:top w:val="none" w:sz="0" w:space="0" w:color="auto"/>
        <w:left w:val="none" w:sz="0" w:space="0" w:color="auto"/>
        <w:bottom w:val="none" w:sz="0" w:space="0" w:color="auto"/>
        <w:right w:val="none" w:sz="0" w:space="0" w:color="auto"/>
      </w:divBdr>
    </w:div>
    <w:div w:id="179861838">
      <w:bodyDiv w:val="1"/>
      <w:marLeft w:val="0"/>
      <w:marRight w:val="0"/>
      <w:marTop w:val="0"/>
      <w:marBottom w:val="0"/>
      <w:divBdr>
        <w:top w:val="none" w:sz="0" w:space="0" w:color="auto"/>
        <w:left w:val="none" w:sz="0" w:space="0" w:color="auto"/>
        <w:bottom w:val="none" w:sz="0" w:space="0" w:color="auto"/>
        <w:right w:val="none" w:sz="0" w:space="0" w:color="auto"/>
      </w:divBdr>
    </w:div>
    <w:div w:id="181555871">
      <w:bodyDiv w:val="1"/>
      <w:marLeft w:val="0"/>
      <w:marRight w:val="0"/>
      <w:marTop w:val="0"/>
      <w:marBottom w:val="0"/>
      <w:divBdr>
        <w:top w:val="none" w:sz="0" w:space="0" w:color="auto"/>
        <w:left w:val="none" w:sz="0" w:space="0" w:color="auto"/>
        <w:bottom w:val="none" w:sz="0" w:space="0" w:color="auto"/>
        <w:right w:val="none" w:sz="0" w:space="0" w:color="auto"/>
      </w:divBdr>
    </w:div>
    <w:div w:id="185556697">
      <w:bodyDiv w:val="1"/>
      <w:marLeft w:val="0"/>
      <w:marRight w:val="0"/>
      <w:marTop w:val="0"/>
      <w:marBottom w:val="0"/>
      <w:divBdr>
        <w:top w:val="none" w:sz="0" w:space="0" w:color="auto"/>
        <w:left w:val="none" w:sz="0" w:space="0" w:color="auto"/>
        <w:bottom w:val="none" w:sz="0" w:space="0" w:color="auto"/>
        <w:right w:val="none" w:sz="0" w:space="0" w:color="auto"/>
      </w:divBdr>
    </w:div>
    <w:div w:id="186329671">
      <w:bodyDiv w:val="1"/>
      <w:marLeft w:val="0"/>
      <w:marRight w:val="0"/>
      <w:marTop w:val="0"/>
      <w:marBottom w:val="0"/>
      <w:divBdr>
        <w:top w:val="none" w:sz="0" w:space="0" w:color="auto"/>
        <w:left w:val="none" w:sz="0" w:space="0" w:color="auto"/>
        <w:bottom w:val="none" w:sz="0" w:space="0" w:color="auto"/>
        <w:right w:val="none" w:sz="0" w:space="0" w:color="auto"/>
      </w:divBdr>
    </w:div>
    <w:div w:id="190610677">
      <w:bodyDiv w:val="1"/>
      <w:marLeft w:val="0"/>
      <w:marRight w:val="0"/>
      <w:marTop w:val="0"/>
      <w:marBottom w:val="0"/>
      <w:divBdr>
        <w:top w:val="none" w:sz="0" w:space="0" w:color="auto"/>
        <w:left w:val="none" w:sz="0" w:space="0" w:color="auto"/>
        <w:bottom w:val="none" w:sz="0" w:space="0" w:color="auto"/>
        <w:right w:val="none" w:sz="0" w:space="0" w:color="auto"/>
      </w:divBdr>
    </w:div>
    <w:div w:id="192380235">
      <w:bodyDiv w:val="1"/>
      <w:marLeft w:val="0"/>
      <w:marRight w:val="0"/>
      <w:marTop w:val="0"/>
      <w:marBottom w:val="0"/>
      <w:divBdr>
        <w:top w:val="none" w:sz="0" w:space="0" w:color="auto"/>
        <w:left w:val="none" w:sz="0" w:space="0" w:color="auto"/>
        <w:bottom w:val="none" w:sz="0" w:space="0" w:color="auto"/>
        <w:right w:val="none" w:sz="0" w:space="0" w:color="auto"/>
      </w:divBdr>
    </w:div>
    <w:div w:id="194775025">
      <w:bodyDiv w:val="1"/>
      <w:marLeft w:val="0"/>
      <w:marRight w:val="0"/>
      <w:marTop w:val="0"/>
      <w:marBottom w:val="0"/>
      <w:divBdr>
        <w:top w:val="none" w:sz="0" w:space="0" w:color="auto"/>
        <w:left w:val="none" w:sz="0" w:space="0" w:color="auto"/>
        <w:bottom w:val="none" w:sz="0" w:space="0" w:color="auto"/>
        <w:right w:val="none" w:sz="0" w:space="0" w:color="auto"/>
      </w:divBdr>
    </w:div>
    <w:div w:id="196700288">
      <w:bodyDiv w:val="1"/>
      <w:marLeft w:val="0"/>
      <w:marRight w:val="0"/>
      <w:marTop w:val="0"/>
      <w:marBottom w:val="0"/>
      <w:divBdr>
        <w:top w:val="none" w:sz="0" w:space="0" w:color="auto"/>
        <w:left w:val="none" w:sz="0" w:space="0" w:color="auto"/>
        <w:bottom w:val="none" w:sz="0" w:space="0" w:color="auto"/>
        <w:right w:val="none" w:sz="0" w:space="0" w:color="auto"/>
      </w:divBdr>
    </w:div>
    <w:div w:id="199050563">
      <w:bodyDiv w:val="1"/>
      <w:marLeft w:val="0"/>
      <w:marRight w:val="0"/>
      <w:marTop w:val="0"/>
      <w:marBottom w:val="0"/>
      <w:divBdr>
        <w:top w:val="none" w:sz="0" w:space="0" w:color="auto"/>
        <w:left w:val="none" w:sz="0" w:space="0" w:color="auto"/>
        <w:bottom w:val="none" w:sz="0" w:space="0" w:color="auto"/>
        <w:right w:val="none" w:sz="0" w:space="0" w:color="auto"/>
      </w:divBdr>
    </w:div>
    <w:div w:id="202982289">
      <w:bodyDiv w:val="1"/>
      <w:marLeft w:val="0"/>
      <w:marRight w:val="0"/>
      <w:marTop w:val="0"/>
      <w:marBottom w:val="0"/>
      <w:divBdr>
        <w:top w:val="none" w:sz="0" w:space="0" w:color="auto"/>
        <w:left w:val="none" w:sz="0" w:space="0" w:color="auto"/>
        <w:bottom w:val="none" w:sz="0" w:space="0" w:color="auto"/>
        <w:right w:val="none" w:sz="0" w:space="0" w:color="auto"/>
      </w:divBdr>
    </w:div>
    <w:div w:id="205259476">
      <w:bodyDiv w:val="1"/>
      <w:marLeft w:val="0"/>
      <w:marRight w:val="0"/>
      <w:marTop w:val="0"/>
      <w:marBottom w:val="0"/>
      <w:divBdr>
        <w:top w:val="none" w:sz="0" w:space="0" w:color="auto"/>
        <w:left w:val="none" w:sz="0" w:space="0" w:color="auto"/>
        <w:bottom w:val="none" w:sz="0" w:space="0" w:color="auto"/>
        <w:right w:val="none" w:sz="0" w:space="0" w:color="auto"/>
      </w:divBdr>
    </w:div>
    <w:div w:id="207111919">
      <w:bodyDiv w:val="1"/>
      <w:marLeft w:val="0"/>
      <w:marRight w:val="0"/>
      <w:marTop w:val="0"/>
      <w:marBottom w:val="0"/>
      <w:divBdr>
        <w:top w:val="none" w:sz="0" w:space="0" w:color="auto"/>
        <w:left w:val="none" w:sz="0" w:space="0" w:color="auto"/>
        <w:bottom w:val="none" w:sz="0" w:space="0" w:color="auto"/>
        <w:right w:val="none" w:sz="0" w:space="0" w:color="auto"/>
      </w:divBdr>
    </w:div>
    <w:div w:id="208542658">
      <w:bodyDiv w:val="1"/>
      <w:marLeft w:val="0"/>
      <w:marRight w:val="0"/>
      <w:marTop w:val="0"/>
      <w:marBottom w:val="0"/>
      <w:divBdr>
        <w:top w:val="none" w:sz="0" w:space="0" w:color="auto"/>
        <w:left w:val="none" w:sz="0" w:space="0" w:color="auto"/>
        <w:bottom w:val="none" w:sz="0" w:space="0" w:color="auto"/>
        <w:right w:val="none" w:sz="0" w:space="0" w:color="auto"/>
      </w:divBdr>
    </w:div>
    <w:div w:id="208808744">
      <w:bodyDiv w:val="1"/>
      <w:marLeft w:val="0"/>
      <w:marRight w:val="0"/>
      <w:marTop w:val="0"/>
      <w:marBottom w:val="0"/>
      <w:divBdr>
        <w:top w:val="none" w:sz="0" w:space="0" w:color="auto"/>
        <w:left w:val="none" w:sz="0" w:space="0" w:color="auto"/>
        <w:bottom w:val="none" w:sz="0" w:space="0" w:color="auto"/>
        <w:right w:val="none" w:sz="0" w:space="0" w:color="auto"/>
      </w:divBdr>
    </w:div>
    <w:div w:id="210507210">
      <w:bodyDiv w:val="1"/>
      <w:marLeft w:val="0"/>
      <w:marRight w:val="0"/>
      <w:marTop w:val="0"/>
      <w:marBottom w:val="0"/>
      <w:divBdr>
        <w:top w:val="none" w:sz="0" w:space="0" w:color="auto"/>
        <w:left w:val="none" w:sz="0" w:space="0" w:color="auto"/>
        <w:bottom w:val="none" w:sz="0" w:space="0" w:color="auto"/>
        <w:right w:val="none" w:sz="0" w:space="0" w:color="auto"/>
      </w:divBdr>
    </w:div>
    <w:div w:id="211505983">
      <w:bodyDiv w:val="1"/>
      <w:marLeft w:val="0"/>
      <w:marRight w:val="0"/>
      <w:marTop w:val="0"/>
      <w:marBottom w:val="0"/>
      <w:divBdr>
        <w:top w:val="none" w:sz="0" w:space="0" w:color="auto"/>
        <w:left w:val="none" w:sz="0" w:space="0" w:color="auto"/>
        <w:bottom w:val="none" w:sz="0" w:space="0" w:color="auto"/>
        <w:right w:val="none" w:sz="0" w:space="0" w:color="auto"/>
      </w:divBdr>
    </w:div>
    <w:div w:id="219638717">
      <w:bodyDiv w:val="1"/>
      <w:marLeft w:val="0"/>
      <w:marRight w:val="0"/>
      <w:marTop w:val="0"/>
      <w:marBottom w:val="0"/>
      <w:divBdr>
        <w:top w:val="none" w:sz="0" w:space="0" w:color="auto"/>
        <w:left w:val="none" w:sz="0" w:space="0" w:color="auto"/>
        <w:bottom w:val="none" w:sz="0" w:space="0" w:color="auto"/>
        <w:right w:val="none" w:sz="0" w:space="0" w:color="auto"/>
      </w:divBdr>
    </w:div>
    <w:div w:id="227768736">
      <w:bodyDiv w:val="1"/>
      <w:marLeft w:val="0"/>
      <w:marRight w:val="0"/>
      <w:marTop w:val="0"/>
      <w:marBottom w:val="0"/>
      <w:divBdr>
        <w:top w:val="none" w:sz="0" w:space="0" w:color="auto"/>
        <w:left w:val="none" w:sz="0" w:space="0" w:color="auto"/>
        <w:bottom w:val="none" w:sz="0" w:space="0" w:color="auto"/>
        <w:right w:val="none" w:sz="0" w:space="0" w:color="auto"/>
      </w:divBdr>
    </w:div>
    <w:div w:id="230122745">
      <w:bodyDiv w:val="1"/>
      <w:marLeft w:val="0"/>
      <w:marRight w:val="0"/>
      <w:marTop w:val="0"/>
      <w:marBottom w:val="0"/>
      <w:divBdr>
        <w:top w:val="none" w:sz="0" w:space="0" w:color="auto"/>
        <w:left w:val="none" w:sz="0" w:space="0" w:color="auto"/>
        <w:bottom w:val="none" w:sz="0" w:space="0" w:color="auto"/>
        <w:right w:val="none" w:sz="0" w:space="0" w:color="auto"/>
      </w:divBdr>
    </w:div>
    <w:div w:id="234244551">
      <w:bodyDiv w:val="1"/>
      <w:marLeft w:val="0"/>
      <w:marRight w:val="0"/>
      <w:marTop w:val="0"/>
      <w:marBottom w:val="0"/>
      <w:divBdr>
        <w:top w:val="none" w:sz="0" w:space="0" w:color="auto"/>
        <w:left w:val="none" w:sz="0" w:space="0" w:color="auto"/>
        <w:bottom w:val="none" w:sz="0" w:space="0" w:color="auto"/>
        <w:right w:val="none" w:sz="0" w:space="0" w:color="auto"/>
      </w:divBdr>
    </w:div>
    <w:div w:id="237591405">
      <w:bodyDiv w:val="1"/>
      <w:marLeft w:val="0"/>
      <w:marRight w:val="0"/>
      <w:marTop w:val="0"/>
      <w:marBottom w:val="0"/>
      <w:divBdr>
        <w:top w:val="none" w:sz="0" w:space="0" w:color="auto"/>
        <w:left w:val="none" w:sz="0" w:space="0" w:color="auto"/>
        <w:bottom w:val="none" w:sz="0" w:space="0" w:color="auto"/>
        <w:right w:val="none" w:sz="0" w:space="0" w:color="auto"/>
      </w:divBdr>
    </w:div>
    <w:div w:id="241766035">
      <w:bodyDiv w:val="1"/>
      <w:marLeft w:val="0"/>
      <w:marRight w:val="0"/>
      <w:marTop w:val="0"/>
      <w:marBottom w:val="0"/>
      <w:divBdr>
        <w:top w:val="none" w:sz="0" w:space="0" w:color="auto"/>
        <w:left w:val="none" w:sz="0" w:space="0" w:color="auto"/>
        <w:bottom w:val="none" w:sz="0" w:space="0" w:color="auto"/>
        <w:right w:val="none" w:sz="0" w:space="0" w:color="auto"/>
      </w:divBdr>
    </w:div>
    <w:div w:id="244194448">
      <w:bodyDiv w:val="1"/>
      <w:marLeft w:val="0"/>
      <w:marRight w:val="0"/>
      <w:marTop w:val="0"/>
      <w:marBottom w:val="0"/>
      <w:divBdr>
        <w:top w:val="none" w:sz="0" w:space="0" w:color="auto"/>
        <w:left w:val="none" w:sz="0" w:space="0" w:color="auto"/>
        <w:bottom w:val="none" w:sz="0" w:space="0" w:color="auto"/>
        <w:right w:val="none" w:sz="0" w:space="0" w:color="auto"/>
      </w:divBdr>
    </w:div>
    <w:div w:id="244648865">
      <w:bodyDiv w:val="1"/>
      <w:marLeft w:val="0"/>
      <w:marRight w:val="0"/>
      <w:marTop w:val="0"/>
      <w:marBottom w:val="0"/>
      <w:divBdr>
        <w:top w:val="none" w:sz="0" w:space="0" w:color="auto"/>
        <w:left w:val="none" w:sz="0" w:space="0" w:color="auto"/>
        <w:bottom w:val="none" w:sz="0" w:space="0" w:color="auto"/>
        <w:right w:val="none" w:sz="0" w:space="0" w:color="auto"/>
      </w:divBdr>
    </w:div>
    <w:div w:id="245500124">
      <w:bodyDiv w:val="1"/>
      <w:marLeft w:val="0"/>
      <w:marRight w:val="0"/>
      <w:marTop w:val="0"/>
      <w:marBottom w:val="0"/>
      <w:divBdr>
        <w:top w:val="none" w:sz="0" w:space="0" w:color="auto"/>
        <w:left w:val="none" w:sz="0" w:space="0" w:color="auto"/>
        <w:bottom w:val="none" w:sz="0" w:space="0" w:color="auto"/>
        <w:right w:val="none" w:sz="0" w:space="0" w:color="auto"/>
      </w:divBdr>
    </w:div>
    <w:div w:id="247272665">
      <w:bodyDiv w:val="1"/>
      <w:marLeft w:val="0"/>
      <w:marRight w:val="0"/>
      <w:marTop w:val="0"/>
      <w:marBottom w:val="0"/>
      <w:divBdr>
        <w:top w:val="none" w:sz="0" w:space="0" w:color="auto"/>
        <w:left w:val="none" w:sz="0" w:space="0" w:color="auto"/>
        <w:bottom w:val="none" w:sz="0" w:space="0" w:color="auto"/>
        <w:right w:val="none" w:sz="0" w:space="0" w:color="auto"/>
      </w:divBdr>
    </w:div>
    <w:div w:id="252591604">
      <w:bodyDiv w:val="1"/>
      <w:marLeft w:val="0"/>
      <w:marRight w:val="0"/>
      <w:marTop w:val="0"/>
      <w:marBottom w:val="0"/>
      <w:divBdr>
        <w:top w:val="none" w:sz="0" w:space="0" w:color="auto"/>
        <w:left w:val="none" w:sz="0" w:space="0" w:color="auto"/>
        <w:bottom w:val="none" w:sz="0" w:space="0" w:color="auto"/>
        <w:right w:val="none" w:sz="0" w:space="0" w:color="auto"/>
      </w:divBdr>
    </w:div>
    <w:div w:id="256257385">
      <w:bodyDiv w:val="1"/>
      <w:marLeft w:val="0"/>
      <w:marRight w:val="0"/>
      <w:marTop w:val="0"/>
      <w:marBottom w:val="0"/>
      <w:divBdr>
        <w:top w:val="none" w:sz="0" w:space="0" w:color="auto"/>
        <w:left w:val="none" w:sz="0" w:space="0" w:color="auto"/>
        <w:bottom w:val="none" w:sz="0" w:space="0" w:color="auto"/>
        <w:right w:val="none" w:sz="0" w:space="0" w:color="auto"/>
      </w:divBdr>
    </w:div>
    <w:div w:id="257061074">
      <w:bodyDiv w:val="1"/>
      <w:marLeft w:val="0"/>
      <w:marRight w:val="0"/>
      <w:marTop w:val="0"/>
      <w:marBottom w:val="0"/>
      <w:divBdr>
        <w:top w:val="none" w:sz="0" w:space="0" w:color="auto"/>
        <w:left w:val="none" w:sz="0" w:space="0" w:color="auto"/>
        <w:bottom w:val="none" w:sz="0" w:space="0" w:color="auto"/>
        <w:right w:val="none" w:sz="0" w:space="0" w:color="auto"/>
      </w:divBdr>
    </w:div>
    <w:div w:id="264267522">
      <w:bodyDiv w:val="1"/>
      <w:marLeft w:val="0"/>
      <w:marRight w:val="0"/>
      <w:marTop w:val="0"/>
      <w:marBottom w:val="0"/>
      <w:divBdr>
        <w:top w:val="none" w:sz="0" w:space="0" w:color="auto"/>
        <w:left w:val="none" w:sz="0" w:space="0" w:color="auto"/>
        <w:bottom w:val="none" w:sz="0" w:space="0" w:color="auto"/>
        <w:right w:val="none" w:sz="0" w:space="0" w:color="auto"/>
      </w:divBdr>
    </w:div>
    <w:div w:id="268395634">
      <w:bodyDiv w:val="1"/>
      <w:marLeft w:val="0"/>
      <w:marRight w:val="0"/>
      <w:marTop w:val="0"/>
      <w:marBottom w:val="0"/>
      <w:divBdr>
        <w:top w:val="none" w:sz="0" w:space="0" w:color="auto"/>
        <w:left w:val="none" w:sz="0" w:space="0" w:color="auto"/>
        <w:bottom w:val="none" w:sz="0" w:space="0" w:color="auto"/>
        <w:right w:val="none" w:sz="0" w:space="0" w:color="auto"/>
      </w:divBdr>
    </w:div>
    <w:div w:id="270170134">
      <w:bodyDiv w:val="1"/>
      <w:marLeft w:val="0"/>
      <w:marRight w:val="0"/>
      <w:marTop w:val="0"/>
      <w:marBottom w:val="0"/>
      <w:divBdr>
        <w:top w:val="none" w:sz="0" w:space="0" w:color="auto"/>
        <w:left w:val="none" w:sz="0" w:space="0" w:color="auto"/>
        <w:bottom w:val="none" w:sz="0" w:space="0" w:color="auto"/>
        <w:right w:val="none" w:sz="0" w:space="0" w:color="auto"/>
      </w:divBdr>
    </w:div>
    <w:div w:id="272439959">
      <w:bodyDiv w:val="1"/>
      <w:marLeft w:val="0"/>
      <w:marRight w:val="0"/>
      <w:marTop w:val="0"/>
      <w:marBottom w:val="0"/>
      <w:divBdr>
        <w:top w:val="none" w:sz="0" w:space="0" w:color="auto"/>
        <w:left w:val="none" w:sz="0" w:space="0" w:color="auto"/>
        <w:bottom w:val="none" w:sz="0" w:space="0" w:color="auto"/>
        <w:right w:val="none" w:sz="0" w:space="0" w:color="auto"/>
      </w:divBdr>
    </w:div>
    <w:div w:id="272834022">
      <w:bodyDiv w:val="1"/>
      <w:marLeft w:val="0"/>
      <w:marRight w:val="0"/>
      <w:marTop w:val="0"/>
      <w:marBottom w:val="0"/>
      <w:divBdr>
        <w:top w:val="none" w:sz="0" w:space="0" w:color="auto"/>
        <w:left w:val="none" w:sz="0" w:space="0" w:color="auto"/>
        <w:bottom w:val="none" w:sz="0" w:space="0" w:color="auto"/>
        <w:right w:val="none" w:sz="0" w:space="0" w:color="auto"/>
      </w:divBdr>
    </w:div>
    <w:div w:id="273098450">
      <w:bodyDiv w:val="1"/>
      <w:marLeft w:val="0"/>
      <w:marRight w:val="0"/>
      <w:marTop w:val="0"/>
      <w:marBottom w:val="0"/>
      <w:divBdr>
        <w:top w:val="none" w:sz="0" w:space="0" w:color="auto"/>
        <w:left w:val="none" w:sz="0" w:space="0" w:color="auto"/>
        <w:bottom w:val="none" w:sz="0" w:space="0" w:color="auto"/>
        <w:right w:val="none" w:sz="0" w:space="0" w:color="auto"/>
      </w:divBdr>
    </w:div>
    <w:div w:id="276640382">
      <w:bodyDiv w:val="1"/>
      <w:marLeft w:val="0"/>
      <w:marRight w:val="0"/>
      <w:marTop w:val="0"/>
      <w:marBottom w:val="0"/>
      <w:divBdr>
        <w:top w:val="none" w:sz="0" w:space="0" w:color="auto"/>
        <w:left w:val="none" w:sz="0" w:space="0" w:color="auto"/>
        <w:bottom w:val="none" w:sz="0" w:space="0" w:color="auto"/>
        <w:right w:val="none" w:sz="0" w:space="0" w:color="auto"/>
      </w:divBdr>
    </w:div>
    <w:div w:id="277955447">
      <w:bodyDiv w:val="1"/>
      <w:marLeft w:val="0"/>
      <w:marRight w:val="0"/>
      <w:marTop w:val="0"/>
      <w:marBottom w:val="0"/>
      <w:divBdr>
        <w:top w:val="none" w:sz="0" w:space="0" w:color="auto"/>
        <w:left w:val="none" w:sz="0" w:space="0" w:color="auto"/>
        <w:bottom w:val="none" w:sz="0" w:space="0" w:color="auto"/>
        <w:right w:val="none" w:sz="0" w:space="0" w:color="auto"/>
      </w:divBdr>
    </w:div>
    <w:div w:id="286132596">
      <w:bodyDiv w:val="1"/>
      <w:marLeft w:val="0"/>
      <w:marRight w:val="0"/>
      <w:marTop w:val="0"/>
      <w:marBottom w:val="0"/>
      <w:divBdr>
        <w:top w:val="none" w:sz="0" w:space="0" w:color="auto"/>
        <w:left w:val="none" w:sz="0" w:space="0" w:color="auto"/>
        <w:bottom w:val="none" w:sz="0" w:space="0" w:color="auto"/>
        <w:right w:val="none" w:sz="0" w:space="0" w:color="auto"/>
      </w:divBdr>
    </w:div>
    <w:div w:id="289291718">
      <w:bodyDiv w:val="1"/>
      <w:marLeft w:val="0"/>
      <w:marRight w:val="0"/>
      <w:marTop w:val="0"/>
      <w:marBottom w:val="0"/>
      <w:divBdr>
        <w:top w:val="none" w:sz="0" w:space="0" w:color="auto"/>
        <w:left w:val="none" w:sz="0" w:space="0" w:color="auto"/>
        <w:bottom w:val="none" w:sz="0" w:space="0" w:color="auto"/>
        <w:right w:val="none" w:sz="0" w:space="0" w:color="auto"/>
      </w:divBdr>
    </w:div>
    <w:div w:id="291521953">
      <w:bodyDiv w:val="1"/>
      <w:marLeft w:val="0"/>
      <w:marRight w:val="0"/>
      <w:marTop w:val="0"/>
      <w:marBottom w:val="0"/>
      <w:divBdr>
        <w:top w:val="none" w:sz="0" w:space="0" w:color="auto"/>
        <w:left w:val="none" w:sz="0" w:space="0" w:color="auto"/>
        <w:bottom w:val="none" w:sz="0" w:space="0" w:color="auto"/>
        <w:right w:val="none" w:sz="0" w:space="0" w:color="auto"/>
      </w:divBdr>
    </w:div>
    <w:div w:id="291984008">
      <w:bodyDiv w:val="1"/>
      <w:marLeft w:val="0"/>
      <w:marRight w:val="0"/>
      <w:marTop w:val="0"/>
      <w:marBottom w:val="0"/>
      <w:divBdr>
        <w:top w:val="none" w:sz="0" w:space="0" w:color="auto"/>
        <w:left w:val="none" w:sz="0" w:space="0" w:color="auto"/>
        <w:bottom w:val="none" w:sz="0" w:space="0" w:color="auto"/>
        <w:right w:val="none" w:sz="0" w:space="0" w:color="auto"/>
      </w:divBdr>
    </w:div>
    <w:div w:id="294336456">
      <w:bodyDiv w:val="1"/>
      <w:marLeft w:val="0"/>
      <w:marRight w:val="0"/>
      <w:marTop w:val="0"/>
      <w:marBottom w:val="0"/>
      <w:divBdr>
        <w:top w:val="none" w:sz="0" w:space="0" w:color="auto"/>
        <w:left w:val="none" w:sz="0" w:space="0" w:color="auto"/>
        <w:bottom w:val="none" w:sz="0" w:space="0" w:color="auto"/>
        <w:right w:val="none" w:sz="0" w:space="0" w:color="auto"/>
      </w:divBdr>
    </w:div>
    <w:div w:id="298925601">
      <w:bodyDiv w:val="1"/>
      <w:marLeft w:val="0"/>
      <w:marRight w:val="0"/>
      <w:marTop w:val="0"/>
      <w:marBottom w:val="0"/>
      <w:divBdr>
        <w:top w:val="none" w:sz="0" w:space="0" w:color="auto"/>
        <w:left w:val="none" w:sz="0" w:space="0" w:color="auto"/>
        <w:bottom w:val="none" w:sz="0" w:space="0" w:color="auto"/>
        <w:right w:val="none" w:sz="0" w:space="0" w:color="auto"/>
      </w:divBdr>
    </w:div>
    <w:div w:id="304969564">
      <w:bodyDiv w:val="1"/>
      <w:marLeft w:val="0"/>
      <w:marRight w:val="0"/>
      <w:marTop w:val="0"/>
      <w:marBottom w:val="0"/>
      <w:divBdr>
        <w:top w:val="none" w:sz="0" w:space="0" w:color="auto"/>
        <w:left w:val="none" w:sz="0" w:space="0" w:color="auto"/>
        <w:bottom w:val="none" w:sz="0" w:space="0" w:color="auto"/>
        <w:right w:val="none" w:sz="0" w:space="0" w:color="auto"/>
      </w:divBdr>
    </w:div>
    <w:div w:id="313488701">
      <w:bodyDiv w:val="1"/>
      <w:marLeft w:val="0"/>
      <w:marRight w:val="0"/>
      <w:marTop w:val="0"/>
      <w:marBottom w:val="0"/>
      <w:divBdr>
        <w:top w:val="none" w:sz="0" w:space="0" w:color="auto"/>
        <w:left w:val="none" w:sz="0" w:space="0" w:color="auto"/>
        <w:bottom w:val="none" w:sz="0" w:space="0" w:color="auto"/>
        <w:right w:val="none" w:sz="0" w:space="0" w:color="auto"/>
      </w:divBdr>
    </w:div>
    <w:div w:id="313680770">
      <w:bodyDiv w:val="1"/>
      <w:marLeft w:val="0"/>
      <w:marRight w:val="0"/>
      <w:marTop w:val="0"/>
      <w:marBottom w:val="0"/>
      <w:divBdr>
        <w:top w:val="none" w:sz="0" w:space="0" w:color="auto"/>
        <w:left w:val="none" w:sz="0" w:space="0" w:color="auto"/>
        <w:bottom w:val="none" w:sz="0" w:space="0" w:color="auto"/>
        <w:right w:val="none" w:sz="0" w:space="0" w:color="auto"/>
      </w:divBdr>
    </w:div>
    <w:div w:id="314725804">
      <w:bodyDiv w:val="1"/>
      <w:marLeft w:val="0"/>
      <w:marRight w:val="0"/>
      <w:marTop w:val="0"/>
      <w:marBottom w:val="0"/>
      <w:divBdr>
        <w:top w:val="none" w:sz="0" w:space="0" w:color="auto"/>
        <w:left w:val="none" w:sz="0" w:space="0" w:color="auto"/>
        <w:bottom w:val="none" w:sz="0" w:space="0" w:color="auto"/>
        <w:right w:val="none" w:sz="0" w:space="0" w:color="auto"/>
      </w:divBdr>
    </w:div>
    <w:div w:id="318771769">
      <w:bodyDiv w:val="1"/>
      <w:marLeft w:val="0"/>
      <w:marRight w:val="0"/>
      <w:marTop w:val="0"/>
      <w:marBottom w:val="0"/>
      <w:divBdr>
        <w:top w:val="none" w:sz="0" w:space="0" w:color="auto"/>
        <w:left w:val="none" w:sz="0" w:space="0" w:color="auto"/>
        <w:bottom w:val="none" w:sz="0" w:space="0" w:color="auto"/>
        <w:right w:val="none" w:sz="0" w:space="0" w:color="auto"/>
      </w:divBdr>
    </w:div>
    <w:div w:id="319819872">
      <w:bodyDiv w:val="1"/>
      <w:marLeft w:val="0"/>
      <w:marRight w:val="0"/>
      <w:marTop w:val="0"/>
      <w:marBottom w:val="0"/>
      <w:divBdr>
        <w:top w:val="none" w:sz="0" w:space="0" w:color="auto"/>
        <w:left w:val="none" w:sz="0" w:space="0" w:color="auto"/>
        <w:bottom w:val="none" w:sz="0" w:space="0" w:color="auto"/>
        <w:right w:val="none" w:sz="0" w:space="0" w:color="auto"/>
      </w:divBdr>
    </w:div>
    <w:div w:id="320234367">
      <w:bodyDiv w:val="1"/>
      <w:marLeft w:val="0"/>
      <w:marRight w:val="0"/>
      <w:marTop w:val="0"/>
      <w:marBottom w:val="0"/>
      <w:divBdr>
        <w:top w:val="none" w:sz="0" w:space="0" w:color="auto"/>
        <w:left w:val="none" w:sz="0" w:space="0" w:color="auto"/>
        <w:bottom w:val="none" w:sz="0" w:space="0" w:color="auto"/>
        <w:right w:val="none" w:sz="0" w:space="0" w:color="auto"/>
      </w:divBdr>
    </w:div>
    <w:div w:id="320353583">
      <w:bodyDiv w:val="1"/>
      <w:marLeft w:val="0"/>
      <w:marRight w:val="0"/>
      <w:marTop w:val="0"/>
      <w:marBottom w:val="0"/>
      <w:divBdr>
        <w:top w:val="none" w:sz="0" w:space="0" w:color="auto"/>
        <w:left w:val="none" w:sz="0" w:space="0" w:color="auto"/>
        <w:bottom w:val="none" w:sz="0" w:space="0" w:color="auto"/>
        <w:right w:val="none" w:sz="0" w:space="0" w:color="auto"/>
      </w:divBdr>
    </w:div>
    <w:div w:id="321273109">
      <w:bodyDiv w:val="1"/>
      <w:marLeft w:val="0"/>
      <w:marRight w:val="0"/>
      <w:marTop w:val="0"/>
      <w:marBottom w:val="0"/>
      <w:divBdr>
        <w:top w:val="none" w:sz="0" w:space="0" w:color="auto"/>
        <w:left w:val="none" w:sz="0" w:space="0" w:color="auto"/>
        <w:bottom w:val="none" w:sz="0" w:space="0" w:color="auto"/>
        <w:right w:val="none" w:sz="0" w:space="0" w:color="auto"/>
      </w:divBdr>
    </w:div>
    <w:div w:id="323553920">
      <w:bodyDiv w:val="1"/>
      <w:marLeft w:val="0"/>
      <w:marRight w:val="0"/>
      <w:marTop w:val="0"/>
      <w:marBottom w:val="0"/>
      <w:divBdr>
        <w:top w:val="none" w:sz="0" w:space="0" w:color="auto"/>
        <w:left w:val="none" w:sz="0" w:space="0" w:color="auto"/>
        <w:bottom w:val="none" w:sz="0" w:space="0" w:color="auto"/>
        <w:right w:val="none" w:sz="0" w:space="0" w:color="auto"/>
      </w:divBdr>
    </w:div>
    <w:div w:id="330061914">
      <w:bodyDiv w:val="1"/>
      <w:marLeft w:val="0"/>
      <w:marRight w:val="0"/>
      <w:marTop w:val="0"/>
      <w:marBottom w:val="0"/>
      <w:divBdr>
        <w:top w:val="none" w:sz="0" w:space="0" w:color="auto"/>
        <w:left w:val="none" w:sz="0" w:space="0" w:color="auto"/>
        <w:bottom w:val="none" w:sz="0" w:space="0" w:color="auto"/>
        <w:right w:val="none" w:sz="0" w:space="0" w:color="auto"/>
      </w:divBdr>
    </w:div>
    <w:div w:id="332755938">
      <w:bodyDiv w:val="1"/>
      <w:marLeft w:val="0"/>
      <w:marRight w:val="0"/>
      <w:marTop w:val="0"/>
      <w:marBottom w:val="0"/>
      <w:divBdr>
        <w:top w:val="none" w:sz="0" w:space="0" w:color="auto"/>
        <w:left w:val="none" w:sz="0" w:space="0" w:color="auto"/>
        <w:bottom w:val="none" w:sz="0" w:space="0" w:color="auto"/>
        <w:right w:val="none" w:sz="0" w:space="0" w:color="auto"/>
      </w:divBdr>
    </w:div>
    <w:div w:id="337999427">
      <w:bodyDiv w:val="1"/>
      <w:marLeft w:val="0"/>
      <w:marRight w:val="0"/>
      <w:marTop w:val="0"/>
      <w:marBottom w:val="0"/>
      <w:divBdr>
        <w:top w:val="none" w:sz="0" w:space="0" w:color="auto"/>
        <w:left w:val="none" w:sz="0" w:space="0" w:color="auto"/>
        <w:bottom w:val="none" w:sz="0" w:space="0" w:color="auto"/>
        <w:right w:val="none" w:sz="0" w:space="0" w:color="auto"/>
      </w:divBdr>
    </w:div>
    <w:div w:id="346717426">
      <w:bodyDiv w:val="1"/>
      <w:marLeft w:val="0"/>
      <w:marRight w:val="0"/>
      <w:marTop w:val="0"/>
      <w:marBottom w:val="0"/>
      <w:divBdr>
        <w:top w:val="none" w:sz="0" w:space="0" w:color="auto"/>
        <w:left w:val="none" w:sz="0" w:space="0" w:color="auto"/>
        <w:bottom w:val="none" w:sz="0" w:space="0" w:color="auto"/>
        <w:right w:val="none" w:sz="0" w:space="0" w:color="auto"/>
      </w:divBdr>
    </w:div>
    <w:div w:id="347607715">
      <w:bodyDiv w:val="1"/>
      <w:marLeft w:val="0"/>
      <w:marRight w:val="0"/>
      <w:marTop w:val="0"/>
      <w:marBottom w:val="0"/>
      <w:divBdr>
        <w:top w:val="none" w:sz="0" w:space="0" w:color="auto"/>
        <w:left w:val="none" w:sz="0" w:space="0" w:color="auto"/>
        <w:bottom w:val="none" w:sz="0" w:space="0" w:color="auto"/>
        <w:right w:val="none" w:sz="0" w:space="0" w:color="auto"/>
      </w:divBdr>
    </w:div>
    <w:div w:id="350961632">
      <w:bodyDiv w:val="1"/>
      <w:marLeft w:val="0"/>
      <w:marRight w:val="0"/>
      <w:marTop w:val="0"/>
      <w:marBottom w:val="0"/>
      <w:divBdr>
        <w:top w:val="none" w:sz="0" w:space="0" w:color="auto"/>
        <w:left w:val="none" w:sz="0" w:space="0" w:color="auto"/>
        <w:bottom w:val="none" w:sz="0" w:space="0" w:color="auto"/>
        <w:right w:val="none" w:sz="0" w:space="0" w:color="auto"/>
      </w:divBdr>
    </w:div>
    <w:div w:id="357128201">
      <w:bodyDiv w:val="1"/>
      <w:marLeft w:val="0"/>
      <w:marRight w:val="0"/>
      <w:marTop w:val="0"/>
      <w:marBottom w:val="0"/>
      <w:divBdr>
        <w:top w:val="none" w:sz="0" w:space="0" w:color="auto"/>
        <w:left w:val="none" w:sz="0" w:space="0" w:color="auto"/>
        <w:bottom w:val="none" w:sz="0" w:space="0" w:color="auto"/>
        <w:right w:val="none" w:sz="0" w:space="0" w:color="auto"/>
      </w:divBdr>
    </w:div>
    <w:div w:id="360203112">
      <w:bodyDiv w:val="1"/>
      <w:marLeft w:val="0"/>
      <w:marRight w:val="0"/>
      <w:marTop w:val="0"/>
      <w:marBottom w:val="0"/>
      <w:divBdr>
        <w:top w:val="none" w:sz="0" w:space="0" w:color="auto"/>
        <w:left w:val="none" w:sz="0" w:space="0" w:color="auto"/>
        <w:bottom w:val="none" w:sz="0" w:space="0" w:color="auto"/>
        <w:right w:val="none" w:sz="0" w:space="0" w:color="auto"/>
      </w:divBdr>
    </w:div>
    <w:div w:id="360470989">
      <w:bodyDiv w:val="1"/>
      <w:marLeft w:val="0"/>
      <w:marRight w:val="0"/>
      <w:marTop w:val="0"/>
      <w:marBottom w:val="0"/>
      <w:divBdr>
        <w:top w:val="none" w:sz="0" w:space="0" w:color="auto"/>
        <w:left w:val="none" w:sz="0" w:space="0" w:color="auto"/>
        <w:bottom w:val="none" w:sz="0" w:space="0" w:color="auto"/>
        <w:right w:val="none" w:sz="0" w:space="0" w:color="auto"/>
      </w:divBdr>
    </w:div>
    <w:div w:id="372114726">
      <w:bodyDiv w:val="1"/>
      <w:marLeft w:val="0"/>
      <w:marRight w:val="0"/>
      <w:marTop w:val="0"/>
      <w:marBottom w:val="0"/>
      <w:divBdr>
        <w:top w:val="none" w:sz="0" w:space="0" w:color="auto"/>
        <w:left w:val="none" w:sz="0" w:space="0" w:color="auto"/>
        <w:bottom w:val="none" w:sz="0" w:space="0" w:color="auto"/>
        <w:right w:val="none" w:sz="0" w:space="0" w:color="auto"/>
      </w:divBdr>
    </w:div>
    <w:div w:id="372388637">
      <w:bodyDiv w:val="1"/>
      <w:marLeft w:val="0"/>
      <w:marRight w:val="0"/>
      <w:marTop w:val="0"/>
      <w:marBottom w:val="0"/>
      <w:divBdr>
        <w:top w:val="none" w:sz="0" w:space="0" w:color="auto"/>
        <w:left w:val="none" w:sz="0" w:space="0" w:color="auto"/>
        <w:bottom w:val="none" w:sz="0" w:space="0" w:color="auto"/>
        <w:right w:val="none" w:sz="0" w:space="0" w:color="auto"/>
      </w:divBdr>
    </w:div>
    <w:div w:id="373777667">
      <w:bodyDiv w:val="1"/>
      <w:marLeft w:val="0"/>
      <w:marRight w:val="0"/>
      <w:marTop w:val="0"/>
      <w:marBottom w:val="0"/>
      <w:divBdr>
        <w:top w:val="none" w:sz="0" w:space="0" w:color="auto"/>
        <w:left w:val="none" w:sz="0" w:space="0" w:color="auto"/>
        <w:bottom w:val="none" w:sz="0" w:space="0" w:color="auto"/>
        <w:right w:val="none" w:sz="0" w:space="0" w:color="auto"/>
      </w:divBdr>
    </w:div>
    <w:div w:id="377357087">
      <w:bodyDiv w:val="1"/>
      <w:marLeft w:val="0"/>
      <w:marRight w:val="0"/>
      <w:marTop w:val="0"/>
      <w:marBottom w:val="0"/>
      <w:divBdr>
        <w:top w:val="none" w:sz="0" w:space="0" w:color="auto"/>
        <w:left w:val="none" w:sz="0" w:space="0" w:color="auto"/>
        <w:bottom w:val="none" w:sz="0" w:space="0" w:color="auto"/>
        <w:right w:val="none" w:sz="0" w:space="0" w:color="auto"/>
      </w:divBdr>
    </w:div>
    <w:div w:id="379549788">
      <w:bodyDiv w:val="1"/>
      <w:marLeft w:val="0"/>
      <w:marRight w:val="0"/>
      <w:marTop w:val="0"/>
      <w:marBottom w:val="0"/>
      <w:divBdr>
        <w:top w:val="none" w:sz="0" w:space="0" w:color="auto"/>
        <w:left w:val="none" w:sz="0" w:space="0" w:color="auto"/>
        <w:bottom w:val="none" w:sz="0" w:space="0" w:color="auto"/>
        <w:right w:val="none" w:sz="0" w:space="0" w:color="auto"/>
      </w:divBdr>
    </w:div>
    <w:div w:id="379980141">
      <w:bodyDiv w:val="1"/>
      <w:marLeft w:val="0"/>
      <w:marRight w:val="0"/>
      <w:marTop w:val="0"/>
      <w:marBottom w:val="0"/>
      <w:divBdr>
        <w:top w:val="none" w:sz="0" w:space="0" w:color="auto"/>
        <w:left w:val="none" w:sz="0" w:space="0" w:color="auto"/>
        <w:bottom w:val="none" w:sz="0" w:space="0" w:color="auto"/>
        <w:right w:val="none" w:sz="0" w:space="0" w:color="auto"/>
      </w:divBdr>
    </w:div>
    <w:div w:id="386995643">
      <w:bodyDiv w:val="1"/>
      <w:marLeft w:val="0"/>
      <w:marRight w:val="0"/>
      <w:marTop w:val="0"/>
      <w:marBottom w:val="0"/>
      <w:divBdr>
        <w:top w:val="none" w:sz="0" w:space="0" w:color="auto"/>
        <w:left w:val="none" w:sz="0" w:space="0" w:color="auto"/>
        <w:bottom w:val="none" w:sz="0" w:space="0" w:color="auto"/>
        <w:right w:val="none" w:sz="0" w:space="0" w:color="auto"/>
      </w:divBdr>
    </w:div>
    <w:div w:id="394208471">
      <w:bodyDiv w:val="1"/>
      <w:marLeft w:val="0"/>
      <w:marRight w:val="0"/>
      <w:marTop w:val="0"/>
      <w:marBottom w:val="0"/>
      <w:divBdr>
        <w:top w:val="none" w:sz="0" w:space="0" w:color="auto"/>
        <w:left w:val="none" w:sz="0" w:space="0" w:color="auto"/>
        <w:bottom w:val="none" w:sz="0" w:space="0" w:color="auto"/>
        <w:right w:val="none" w:sz="0" w:space="0" w:color="auto"/>
      </w:divBdr>
    </w:div>
    <w:div w:id="399057580">
      <w:bodyDiv w:val="1"/>
      <w:marLeft w:val="0"/>
      <w:marRight w:val="0"/>
      <w:marTop w:val="0"/>
      <w:marBottom w:val="0"/>
      <w:divBdr>
        <w:top w:val="none" w:sz="0" w:space="0" w:color="auto"/>
        <w:left w:val="none" w:sz="0" w:space="0" w:color="auto"/>
        <w:bottom w:val="none" w:sz="0" w:space="0" w:color="auto"/>
        <w:right w:val="none" w:sz="0" w:space="0" w:color="auto"/>
      </w:divBdr>
    </w:div>
    <w:div w:id="399328943">
      <w:bodyDiv w:val="1"/>
      <w:marLeft w:val="0"/>
      <w:marRight w:val="0"/>
      <w:marTop w:val="0"/>
      <w:marBottom w:val="0"/>
      <w:divBdr>
        <w:top w:val="none" w:sz="0" w:space="0" w:color="auto"/>
        <w:left w:val="none" w:sz="0" w:space="0" w:color="auto"/>
        <w:bottom w:val="none" w:sz="0" w:space="0" w:color="auto"/>
        <w:right w:val="none" w:sz="0" w:space="0" w:color="auto"/>
      </w:divBdr>
    </w:div>
    <w:div w:id="402877761">
      <w:bodyDiv w:val="1"/>
      <w:marLeft w:val="0"/>
      <w:marRight w:val="0"/>
      <w:marTop w:val="0"/>
      <w:marBottom w:val="0"/>
      <w:divBdr>
        <w:top w:val="none" w:sz="0" w:space="0" w:color="auto"/>
        <w:left w:val="none" w:sz="0" w:space="0" w:color="auto"/>
        <w:bottom w:val="none" w:sz="0" w:space="0" w:color="auto"/>
        <w:right w:val="none" w:sz="0" w:space="0" w:color="auto"/>
      </w:divBdr>
    </w:div>
    <w:div w:id="406072885">
      <w:bodyDiv w:val="1"/>
      <w:marLeft w:val="0"/>
      <w:marRight w:val="0"/>
      <w:marTop w:val="0"/>
      <w:marBottom w:val="0"/>
      <w:divBdr>
        <w:top w:val="none" w:sz="0" w:space="0" w:color="auto"/>
        <w:left w:val="none" w:sz="0" w:space="0" w:color="auto"/>
        <w:bottom w:val="none" w:sz="0" w:space="0" w:color="auto"/>
        <w:right w:val="none" w:sz="0" w:space="0" w:color="auto"/>
      </w:divBdr>
    </w:div>
    <w:div w:id="406389776">
      <w:bodyDiv w:val="1"/>
      <w:marLeft w:val="0"/>
      <w:marRight w:val="0"/>
      <w:marTop w:val="0"/>
      <w:marBottom w:val="0"/>
      <w:divBdr>
        <w:top w:val="none" w:sz="0" w:space="0" w:color="auto"/>
        <w:left w:val="none" w:sz="0" w:space="0" w:color="auto"/>
        <w:bottom w:val="none" w:sz="0" w:space="0" w:color="auto"/>
        <w:right w:val="none" w:sz="0" w:space="0" w:color="auto"/>
      </w:divBdr>
    </w:div>
    <w:div w:id="408037193">
      <w:bodyDiv w:val="1"/>
      <w:marLeft w:val="0"/>
      <w:marRight w:val="0"/>
      <w:marTop w:val="0"/>
      <w:marBottom w:val="0"/>
      <w:divBdr>
        <w:top w:val="none" w:sz="0" w:space="0" w:color="auto"/>
        <w:left w:val="none" w:sz="0" w:space="0" w:color="auto"/>
        <w:bottom w:val="none" w:sz="0" w:space="0" w:color="auto"/>
        <w:right w:val="none" w:sz="0" w:space="0" w:color="auto"/>
      </w:divBdr>
    </w:div>
    <w:div w:id="409038467">
      <w:bodyDiv w:val="1"/>
      <w:marLeft w:val="0"/>
      <w:marRight w:val="0"/>
      <w:marTop w:val="0"/>
      <w:marBottom w:val="0"/>
      <w:divBdr>
        <w:top w:val="none" w:sz="0" w:space="0" w:color="auto"/>
        <w:left w:val="none" w:sz="0" w:space="0" w:color="auto"/>
        <w:bottom w:val="none" w:sz="0" w:space="0" w:color="auto"/>
        <w:right w:val="none" w:sz="0" w:space="0" w:color="auto"/>
      </w:divBdr>
    </w:div>
    <w:div w:id="418406228">
      <w:bodyDiv w:val="1"/>
      <w:marLeft w:val="0"/>
      <w:marRight w:val="0"/>
      <w:marTop w:val="0"/>
      <w:marBottom w:val="0"/>
      <w:divBdr>
        <w:top w:val="none" w:sz="0" w:space="0" w:color="auto"/>
        <w:left w:val="none" w:sz="0" w:space="0" w:color="auto"/>
        <w:bottom w:val="none" w:sz="0" w:space="0" w:color="auto"/>
        <w:right w:val="none" w:sz="0" w:space="0" w:color="auto"/>
      </w:divBdr>
    </w:div>
    <w:div w:id="419105458">
      <w:bodyDiv w:val="1"/>
      <w:marLeft w:val="0"/>
      <w:marRight w:val="0"/>
      <w:marTop w:val="0"/>
      <w:marBottom w:val="0"/>
      <w:divBdr>
        <w:top w:val="none" w:sz="0" w:space="0" w:color="auto"/>
        <w:left w:val="none" w:sz="0" w:space="0" w:color="auto"/>
        <w:bottom w:val="none" w:sz="0" w:space="0" w:color="auto"/>
        <w:right w:val="none" w:sz="0" w:space="0" w:color="auto"/>
      </w:divBdr>
    </w:div>
    <w:div w:id="422143216">
      <w:bodyDiv w:val="1"/>
      <w:marLeft w:val="0"/>
      <w:marRight w:val="0"/>
      <w:marTop w:val="0"/>
      <w:marBottom w:val="0"/>
      <w:divBdr>
        <w:top w:val="none" w:sz="0" w:space="0" w:color="auto"/>
        <w:left w:val="none" w:sz="0" w:space="0" w:color="auto"/>
        <w:bottom w:val="none" w:sz="0" w:space="0" w:color="auto"/>
        <w:right w:val="none" w:sz="0" w:space="0" w:color="auto"/>
      </w:divBdr>
    </w:div>
    <w:div w:id="424544074">
      <w:bodyDiv w:val="1"/>
      <w:marLeft w:val="0"/>
      <w:marRight w:val="0"/>
      <w:marTop w:val="0"/>
      <w:marBottom w:val="0"/>
      <w:divBdr>
        <w:top w:val="none" w:sz="0" w:space="0" w:color="auto"/>
        <w:left w:val="none" w:sz="0" w:space="0" w:color="auto"/>
        <w:bottom w:val="none" w:sz="0" w:space="0" w:color="auto"/>
        <w:right w:val="none" w:sz="0" w:space="0" w:color="auto"/>
      </w:divBdr>
    </w:div>
    <w:div w:id="427194223">
      <w:bodyDiv w:val="1"/>
      <w:marLeft w:val="0"/>
      <w:marRight w:val="0"/>
      <w:marTop w:val="0"/>
      <w:marBottom w:val="0"/>
      <w:divBdr>
        <w:top w:val="none" w:sz="0" w:space="0" w:color="auto"/>
        <w:left w:val="none" w:sz="0" w:space="0" w:color="auto"/>
        <w:bottom w:val="none" w:sz="0" w:space="0" w:color="auto"/>
        <w:right w:val="none" w:sz="0" w:space="0" w:color="auto"/>
      </w:divBdr>
    </w:div>
    <w:div w:id="429132199">
      <w:bodyDiv w:val="1"/>
      <w:marLeft w:val="0"/>
      <w:marRight w:val="0"/>
      <w:marTop w:val="0"/>
      <w:marBottom w:val="0"/>
      <w:divBdr>
        <w:top w:val="none" w:sz="0" w:space="0" w:color="auto"/>
        <w:left w:val="none" w:sz="0" w:space="0" w:color="auto"/>
        <w:bottom w:val="none" w:sz="0" w:space="0" w:color="auto"/>
        <w:right w:val="none" w:sz="0" w:space="0" w:color="auto"/>
      </w:divBdr>
    </w:div>
    <w:div w:id="430660498">
      <w:bodyDiv w:val="1"/>
      <w:marLeft w:val="0"/>
      <w:marRight w:val="0"/>
      <w:marTop w:val="0"/>
      <w:marBottom w:val="0"/>
      <w:divBdr>
        <w:top w:val="none" w:sz="0" w:space="0" w:color="auto"/>
        <w:left w:val="none" w:sz="0" w:space="0" w:color="auto"/>
        <w:bottom w:val="none" w:sz="0" w:space="0" w:color="auto"/>
        <w:right w:val="none" w:sz="0" w:space="0" w:color="auto"/>
      </w:divBdr>
    </w:div>
    <w:div w:id="431629934">
      <w:bodyDiv w:val="1"/>
      <w:marLeft w:val="0"/>
      <w:marRight w:val="0"/>
      <w:marTop w:val="0"/>
      <w:marBottom w:val="0"/>
      <w:divBdr>
        <w:top w:val="none" w:sz="0" w:space="0" w:color="auto"/>
        <w:left w:val="none" w:sz="0" w:space="0" w:color="auto"/>
        <w:bottom w:val="none" w:sz="0" w:space="0" w:color="auto"/>
        <w:right w:val="none" w:sz="0" w:space="0" w:color="auto"/>
      </w:divBdr>
      <w:divsChild>
        <w:div w:id="1184393411">
          <w:marLeft w:val="0"/>
          <w:marRight w:val="0"/>
          <w:marTop w:val="0"/>
          <w:marBottom w:val="0"/>
          <w:divBdr>
            <w:top w:val="none" w:sz="0" w:space="0" w:color="auto"/>
            <w:left w:val="none" w:sz="0" w:space="0" w:color="auto"/>
            <w:bottom w:val="none" w:sz="0" w:space="0" w:color="auto"/>
            <w:right w:val="none" w:sz="0" w:space="0" w:color="auto"/>
          </w:divBdr>
          <w:divsChild>
            <w:div w:id="624309437">
              <w:marLeft w:val="0"/>
              <w:marRight w:val="0"/>
              <w:marTop w:val="0"/>
              <w:marBottom w:val="0"/>
              <w:divBdr>
                <w:top w:val="none" w:sz="0" w:space="0" w:color="auto"/>
                <w:left w:val="none" w:sz="0" w:space="0" w:color="auto"/>
                <w:bottom w:val="none" w:sz="0" w:space="0" w:color="auto"/>
                <w:right w:val="none" w:sz="0" w:space="0" w:color="auto"/>
              </w:divBdr>
              <w:divsChild>
                <w:div w:id="2146462031">
                  <w:marLeft w:val="0"/>
                  <w:marRight w:val="0"/>
                  <w:marTop w:val="0"/>
                  <w:marBottom w:val="0"/>
                  <w:divBdr>
                    <w:top w:val="none" w:sz="0" w:space="0" w:color="auto"/>
                    <w:left w:val="none" w:sz="0" w:space="0" w:color="auto"/>
                    <w:bottom w:val="none" w:sz="0" w:space="0" w:color="auto"/>
                    <w:right w:val="none" w:sz="0" w:space="0" w:color="auto"/>
                  </w:divBdr>
                  <w:divsChild>
                    <w:div w:id="5664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4010">
      <w:bodyDiv w:val="1"/>
      <w:marLeft w:val="0"/>
      <w:marRight w:val="0"/>
      <w:marTop w:val="0"/>
      <w:marBottom w:val="0"/>
      <w:divBdr>
        <w:top w:val="none" w:sz="0" w:space="0" w:color="auto"/>
        <w:left w:val="none" w:sz="0" w:space="0" w:color="auto"/>
        <w:bottom w:val="none" w:sz="0" w:space="0" w:color="auto"/>
        <w:right w:val="none" w:sz="0" w:space="0" w:color="auto"/>
      </w:divBdr>
    </w:div>
    <w:div w:id="435759474">
      <w:bodyDiv w:val="1"/>
      <w:marLeft w:val="0"/>
      <w:marRight w:val="0"/>
      <w:marTop w:val="0"/>
      <w:marBottom w:val="0"/>
      <w:divBdr>
        <w:top w:val="none" w:sz="0" w:space="0" w:color="auto"/>
        <w:left w:val="none" w:sz="0" w:space="0" w:color="auto"/>
        <w:bottom w:val="none" w:sz="0" w:space="0" w:color="auto"/>
        <w:right w:val="none" w:sz="0" w:space="0" w:color="auto"/>
      </w:divBdr>
    </w:div>
    <w:div w:id="436876422">
      <w:bodyDiv w:val="1"/>
      <w:marLeft w:val="0"/>
      <w:marRight w:val="0"/>
      <w:marTop w:val="0"/>
      <w:marBottom w:val="0"/>
      <w:divBdr>
        <w:top w:val="none" w:sz="0" w:space="0" w:color="auto"/>
        <w:left w:val="none" w:sz="0" w:space="0" w:color="auto"/>
        <w:bottom w:val="none" w:sz="0" w:space="0" w:color="auto"/>
        <w:right w:val="none" w:sz="0" w:space="0" w:color="auto"/>
      </w:divBdr>
    </w:div>
    <w:div w:id="437722374">
      <w:bodyDiv w:val="1"/>
      <w:marLeft w:val="0"/>
      <w:marRight w:val="0"/>
      <w:marTop w:val="0"/>
      <w:marBottom w:val="0"/>
      <w:divBdr>
        <w:top w:val="none" w:sz="0" w:space="0" w:color="auto"/>
        <w:left w:val="none" w:sz="0" w:space="0" w:color="auto"/>
        <w:bottom w:val="none" w:sz="0" w:space="0" w:color="auto"/>
        <w:right w:val="none" w:sz="0" w:space="0" w:color="auto"/>
      </w:divBdr>
    </w:div>
    <w:div w:id="438111116">
      <w:bodyDiv w:val="1"/>
      <w:marLeft w:val="0"/>
      <w:marRight w:val="0"/>
      <w:marTop w:val="0"/>
      <w:marBottom w:val="0"/>
      <w:divBdr>
        <w:top w:val="none" w:sz="0" w:space="0" w:color="auto"/>
        <w:left w:val="none" w:sz="0" w:space="0" w:color="auto"/>
        <w:bottom w:val="none" w:sz="0" w:space="0" w:color="auto"/>
        <w:right w:val="none" w:sz="0" w:space="0" w:color="auto"/>
      </w:divBdr>
    </w:div>
    <w:div w:id="440616050">
      <w:bodyDiv w:val="1"/>
      <w:marLeft w:val="0"/>
      <w:marRight w:val="0"/>
      <w:marTop w:val="0"/>
      <w:marBottom w:val="0"/>
      <w:divBdr>
        <w:top w:val="none" w:sz="0" w:space="0" w:color="auto"/>
        <w:left w:val="none" w:sz="0" w:space="0" w:color="auto"/>
        <w:bottom w:val="none" w:sz="0" w:space="0" w:color="auto"/>
        <w:right w:val="none" w:sz="0" w:space="0" w:color="auto"/>
      </w:divBdr>
    </w:div>
    <w:div w:id="443573633">
      <w:bodyDiv w:val="1"/>
      <w:marLeft w:val="0"/>
      <w:marRight w:val="0"/>
      <w:marTop w:val="0"/>
      <w:marBottom w:val="0"/>
      <w:divBdr>
        <w:top w:val="none" w:sz="0" w:space="0" w:color="auto"/>
        <w:left w:val="none" w:sz="0" w:space="0" w:color="auto"/>
        <w:bottom w:val="none" w:sz="0" w:space="0" w:color="auto"/>
        <w:right w:val="none" w:sz="0" w:space="0" w:color="auto"/>
      </w:divBdr>
    </w:div>
    <w:div w:id="443695261">
      <w:bodyDiv w:val="1"/>
      <w:marLeft w:val="0"/>
      <w:marRight w:val="0"/>
      <w:marTop w:val="0"/>
      <w:marBottom w:val="0"/>
      <w:divBdr>
        <w:top w:val="none" w:sz="0" w:space="0" w:color="auto"/>
        <w:left w:val="none" w:sz="0" w:space="0" w:color="auto"/>
        <w:bottom w:val="none" w:sz="0" w:space="0" w:color="auto"/>
        <w:right w:val="none" w:sz="0" w:space="0" w:color="auto"/>
      </w:divBdr>
    </w:div>
    <w:div w:id="447898542">
      <w:bodyDiv w:val="1"/>
      <w:marLeft w:val="0"/>
      <w:marRight w:val="0"/>
      <w:marTop w:val="0"/>
      <w:marBottom w:val="0"/>
      <w:divBdr>
        <w:top w:val="none" w:sz="0" w:space="0" w:color="auto"/>
        <w:left w:val="none" w:sz="0" w:space="0" w:color="auto"/>
        <w:bottom w:val="none" w:sz="0" w:space="0" w:color="auto"/>
        <w:right w:val="none" w:sz="0" w:space="0" w:color="auto"/>
      </w:divBdr>
    </w:div>
    <w:div w:id="448400956">
      <w:bodyDiv w:val="1"/>
      <w:marLeft w:val="0"/>
      <w:marRight w:val="0"/>
      <w:marTop w:val="0"/>
      <w:marBottom w:val="0"/>
      <w:divBdr>
        <w:top w:val="none" w:sz="0" w:space="0" w:color="auto"/>
        <w:left w:val="none" w:sz="0" w:space="0" w:color="auto"/>
        <w:bottom w:val="none" w:sz="0" w:space="0" w:color="auto"/>
        <w:right w:val="none" w:sz="0" w:space="0" w:color="auto"/>
      </w:divBdr>
    </w:div>
    <w:div w:id="452948387">
      <w:bodyDiv w:val="1"/>
      <w:marLeft w:val="0"/>
      <w:marRight w:val="0"/>
      <w:marTop w:val="0"/>
      <w:marBottom w:val="0"/>
      <w:divBdr>
        <w:top w:val="none" w:sz="0" w:space="0" w:color="auto"/>
        <w:left w:val="none" w:sz="0" w:space="0" w:color="auto"/>
        <w:bottom w:val="none" w:sz="0" w:space="0" w:color="auto"/>
        <w:right w:val="none" w:sz="0" w:space="0" w:color="auto"/>
      </w:divBdr>
    </w:div>
    <w:div w:id="458182840">
      <w:bodyDiv w:val="1"/>
      <w:marLeft w:val="0"/>
      <w:marRight w:val="0"/>
      <w:marTop w:val="0"/>
      <w:marBottom w:val="0"/>
      <w:divBdr>
        <w:top w:val="none" w:sz="0" w:space="0" w:color="auto"/>
        <w:left w:val="none" w:sz="0" w:space="0" w:color="auto"/>
        <w:bottom w:val="none" w:sz="0" w:space="0" w:color="auto"/>
        <w:right w:val="none" w:sz="0" w:space="0" w:color="auto"/>
      </w:divBdr>
    </w:div>
    <w:div w:id="458382177">
      <w:bodyDiv w:val="1"/>
      <w:marLeft w:val="0"/>
      <w:marRight w:val="0"/>
      <w:marTop w:val="0"/>
      <w:marBottom w:val="0"/>
      <w:divBdr>
        <w:top w:val="none" w:sz="0" w:space="0" w:color="auto"/>
        <w:left w:val="none" w:sz="0" w:space="0" w:color="auto"/>
        <w:bottom w:val="none" w:sz="0" w:space="0" w:color="auto"/>
        <w:right w:val="none" w:sz="0" w:space="0" w:color="auto"/>
      </w:divBdr>
    </w:div>
    <w:div w:id="461852283">
      <w:bodyDiv w:val="1"/>
      <w:marLeft w:val="0"/>
      <w:marRight w:val="0"/>
      <w:marTop w:val="0"/>
      <w:marBottom w:val="0"/>
      <w:divBdr>
        <w:top w:val="none" w:sz="0" w:space="0" w:color="auto"/>
        <w:left w:val="none" w:sz="0" w:space="0" w:color="auto"/>
        <w:bottom w:val="none" w:sz="0" w:space="0" w:color="auto"/>
        <w:right w:val="none" w:sz="0" w:space="0" w:color="auto"/>
      </w:divBdr>
    </w:div>
    <w:div w:id="468593540">
      <w:bodyDiv w:val="1"/>
      <w:marLeft w:val="0"/>
      <w:marRight w:val="0"/>
      <w:marTop w:val="0"/>
      <w:marBottom w:val="0"/>
      <w:divBdr>
        <w:top w:val="none" w:sz="0" w:space="0" w:color="auto"/>
        <w:left w:val="none" w:sz="0" w:space="0" w:color="auto"/>
        <w:bottom w:val="none" w:sz="0" w:space="0" w:color="auto"/>
        <w:right w:val="none" w:sz="0" w:space="0" w:color="auto"/>
      </w:divBdr>
    </w:div>
    <w:div w:id="470447244">
      <w:bodyDiv w:val="1"/>
      <w:marLeft w:val="0"/>
      <w:marRight w:val="0"/>
      <w:marTop w:val="0"/>
      <w:marBottom w:val="0"/>
      <w:divBdr>
        <w:top w:val="none" w:sz="0" w:space="0" w:color="auto"/>
        <w:left w:val="none" w:sz="0" w:space="0" w:color="auto"/>
        <w:bottom w:val="none" w:sz="0" w:space="0" w:color="auto"/>
        <w:right w:val="none" w:sz="0" w:space="0" w:color="auto"/>
      </w:divBdr>
    </w:div>
    <w:div w:id="475805082">
      <w:bodyDiv w:val="1"/>
      <w:marLeft w:val="0"/>
      <w:marRight w:val="0"/>
      <w:marTop w:val="0"/>
      <w:marBottom w:val="0"/>
      <w:divBdr>
        <w:top w:val="none" w:sz="0" w:space="0" w:color="auto"/>
        <w:left w:val="none" w:sz="0" w:space="0" w:color="auto"/>
        <w:bottom w:val="none" w:sz="0" w:space="0" w:color="auto"/>
        <w:right w:val="none" w:sz="0" w:space="0" w:color="auto"/>
      </w:divBdr>
    </w:div>
    <w:div w:id="477192935">
      <w:bodyDiv w:val="1"/>
      <w:marLeft w:val="0"/>
      <w:marRight w:val="0"/>
      <w:marTop w:val="0"/>
      <w:marBottom w:val="0"/>
      <w:divBdr>
        <w:top w:val="none" w:sz="0" w:space="0" w:color="auto"/>
        <w:left w:val="none" w:sz="0" w:space="0" w:color="auto"/>
        <w:bottom w:val="none" w:sz="0" w:space="0" w:color="auto"/>
        <w:right w:val="none" w:sz="0" w:space="0" w:color="auto"/>
      </w:divBdr>
    </w:div>
    <w:div w:id="479081613">
      <w:bodyDiv w:val="1"/>
      <w:marLeft w:val="0"/>
      <w:marRight w:val="0"/>
      <w:marTop w:val="0"/>
      <w:marBottom w:val="0"/>
      <w:divBdr>
        <w:top w:val="none" w:sz="0" w:space="0" w:color="auto"/>
        <w:left w:val="none" w:sz="0" w:space="0" w:color="auto"/>
        <w:bottom w:val="none" w:sz="0" w:space="0" w:color="auto"/>
        <w:right w:val="none" w:sz="0" w:space="0" w:color="auto"/>
      </w:divBdr>
    </w:div>
    <w:div w:id="489104934">
      <w:bodyDiv w:val="1"/>
      <w:marLeft w:val="0"/>
      <w:marRight w:val="0"/>
      <w:marTop w:val="0"/>
      <w:marBottom w:val="0"/>
      <w:divBdr>
        <w:top w:val="none" w:sz="0" w:space="0" w:color="auto"/>
        <w:left w:val="none" w:sz="0" w:space="0" w:color="auto"/>
        <w:bottom w:val="none" w:sz="0" w:space="0" w:color="auto"/>
        <w:right w:val="none" w:sz="0" w:space="0" w:color="auto"/>
      </w:divBdr>
    </w:div>
    <w:div w:id="490099646">
      <w:bodyDiv w:val="1"/>
      <w:marLeft w:val="0"/>
      <w:marRight w:val="0"/>
      <w:marTop w:val="0"/>
      <w:marBottom w:val="0"/>
      <w:divBdr>
        <w:top w:val="none" w:sz="0" w:space="0" w:color="auto"/>
        <w:left w:val="none" w:sz="0" w:space="0" w:color="auto"/>
        <w:bottom w:val="none" w:sz="0" w:space="0" w:color="auto"/>
        <w:right w:val="none" w:sz="0" w:space="0" w:color="auto"/>
      </w:divBdr>
    </w:div>
    <w:div w:id="495925068">
      <w:bodyDiv w:val="1"/>
      <w:marLeft w:val="0"/>
      <w:marRight w:val="0"/>
      <w:marTop w:val="0"/>
      <w:marBottom w:val="0"/>
      <w:divBdr>
        <w:top w:val="none" w:sz="0" w:space="0" w:color="auto"/>
        <w:left w:val="none" w:sz="0" w:space="0" w:color="auto"/>
        <w:bottom w:val="none" w:sz="0" w:space="0" w:color="auto"/>
        <w:right w:val="none" w:sz="0" w:space="0" w:color="auto"/>
      </w:divBdr>
    </w:div>
    <w:div w:id="499582054">
      <w:bodyDiv w:val="1"/>
      <w:marLeft w:val="0"/>
      <w:marRight w:val="0"/>
      <w:marTop w:val="0"/>
      <w:marBottom w:val="0"/>
      <w:divBdr>
        <w:top w:val="none" w:sz="0" w:space="0" w:color="auto"/>
        <w:left w:val="none" w:sz="0" w:space="0" w:color="auto"/>
        <w:bottom w:val="none" w:sz="0" w:space="0" w:color="auto"/>
        <w:right w:val="none" w:sz="0" w:space="0" w:color="auto"/>
      </w:divBdr>
    </w:div>
    <w:div w:id="500004560">
      <w:bodyDiv w:val="1"/>
      <w:marLeft w:val="0"/>
      <w:marRight w:val="0"/>
      <w:marTop w:val="0"/>
      <w:marBottom w:val="0"/>
      <w:divBdr>
        <w:top w:val="none" w:sz="0" w:space="0" w:color="auto"/>
        <w:left w:val="none" w:sz="0" w:space="0" w:color="auto"/>
        <w:bottom w:val="none" w:sz="0" w:space="0" w:color="auto"/>
        <w:right w:val="none" w:sz="0" w:space="0" w:color="auto"/>
      </w:divBdr>
    </w:div>
    <w:div w:id="503781396">
      <w:bodyDiv w:val="1"/>
      <w:marLeft w:val="0"/>
      <w:marRight w:val="0"/>
      <w:marTop w:val="0"/>
      <w:marBottom w:val="0"/>
      <w:divBdr>
        <w:top w:val="none" w:sz="0" w:space="0" w:color="auto"/>
        <w:left w:val="none" w:sz="0" w:space="0" w:color="auto"/>
        <w:bottom w:val="none" w:sz="0" w:space="0" w:color="auto"/>
        <w:right w:val="none" w:sz="0" w:space="0" w:color="auto"/>
      </w:divBdr>
    </w:div>
    <w:div w:id="505945146">
      <w:bodyDiv w:val="1"/>
      <w:marLeft w:val="0"/>
      <w:marRight w:val="0"/>
      <w:marTop w:val="0"/>
      <w:marBottom w:val="0"/>
      <w:divBdr>
        <w:top w:val="none" w:sz="0" w:space="0" w:color="auto"/>
        <w:left w:val="none" w:sz="0" w:space="0" w:color="auto"/>
        <w:bottom w:val="none" w:sz="0" w:space="0" w:color="auto"/>
        <w:right w:val="none" w:sz="0" w:space="0" w:color="auto"/>
      </w:divBdr>
    </w:div>
    <w:div w:id="508300144">
      <w:bodyDiv w:val="1"/>
      <w:marLeft w:val="0"/>
      <w:marRight w:val="0"/>
      <w:marTop w:val="0"/>
      <w:marBottom w:val="0"/>
      <w:divBdr>
        <w:top w:val="none" w:sz="0" w:space="0" w:color="auto"/>
        <w:left w:val="none" w:sz="0" w:space="0" w:color="auto"/>
        <w:bottom w:val="none" w:sz="0" w:space="0" w:color="auto"/>
        <w:right w:val="none" w:sz="0" w:space="0" w:color="auto"/>
      </w:divBdr>
    </w:div>
    <w:div w:id="510678467">
      <w:bodyDiv w:val="1"/>
      <w:marLeft w:val="0"/>
      <w:marRight w:val="0"/>
      <w:marTop w:val="0"/>
      <w:marBottom w:val="0"/>
      <w:divBdr>
        <w:top w:val="none" w:sz="0" w:space="0" w:color="auto"/>
        <w:left w:val="none" w:sz="0" w:space="0" w:color="auto"/>
        <w:bottom w:val="none" w:sz="0" w:space="0" w:color="auto"/>
        <w:right w:val="none" w:sz="0" w:space="0" w:color="auto"/>
      </w:divBdr>
    </w:div>
    <w:div w:id="513232184">
      <w:bodyDiv w:val="1"/>
      <w:marLeft w:val="0"/>
      <w:marRight w:val="0"/>
      <w:marTop w:val="0"/>
      <w:marBottom w:val="0"/>
      <w:divBdr>
        <w:top w:val="none" w:sz="0" w:space="0" w:color="auto"/>
        <w:left w:val="none" w:sz="0" w:space="0" w:color="auto"/>
        <w:bottom w:val="none" w:sz="0" w:space="0" w:color="auto"/>
        <w:right w:val="none" w:sz="0" w:space="0" w:color="auto"/>
      </w:divBdr>
    </w:div>
    <w:div w:id="517813160">
      <w:bodyDiv w:val="1"/>
      <w:marLeft w:val="0"/>
      <w:marRight w:val="0"/>
      <w:marTop w:val="0"/>
      <w:marBottom w:val="0"/>
      <w:divBdr>
        <w:top w:val="none" w:sz="0" w:space="0" w:color="auto"/>
        <w:left w:val="none" w:sz="0" w:space="0" w:color="auto"/>
        <w:bottom w:val="none" w:sz="0" w:space="0" w:color="auto"/>
        <w:right w:val="none" w:sz="0" w:space="0" w:color="auto"/>
      </w:divBdr>
    </w:div>
    <w:div w:id="518279244">
      <w:bodyDiv w:val="1"/>
      <w:marLeft w:val="0"/>
      <w:marRight w:val="0"/>
      <w:marTop w:val="0"/>
      <w:marBottom w:val="0"/>
      <w:divBdr>
        <w:top w:val="none" w:sz="0" w:space="0" w:color="auto"/>
        <w:left w:val="none" w:sz="0" w:space="0" w:color="auto"/>
        <w:bottom w:val="none" w:sz="0" w:space="0" w:color="auto"/>
        <w:right w:val="none" w:sz="0" w:space="0" w:color="auto"/>
      </w:divBdr>
    </w:div>
    <w:div w:id="522519219">
      <w:bodyDiv w:val="1"/>
      <w:marLeft w:val="0"/>
      <w:marRight w:val="0"/>
      <w:marTop w:val="0"/>
      <w:marBottom w:val="0"/>
      <w:divBdr>
        <w:top w:val="none" w:sz="0" w:space="0" w:color="auto"/>
        <w:left w:val="none" w:sz="0" w:space="0" w:color="auto"/>
        <w:bottom w:val="none" w:sz="0" w:space="0" w:color="auto"/>
        <w:right w:val="none" w:sz="0" w:space="0" w:color="auto"/>
      </w:divBdr>
    </w:div>
    <w:div w:id="523326448">
      <w:bodyDiv w:val="1"/>
      <w:marLeft w:val="0"/>
      <w:marRight w:val="0"/>
      <w:marTop w:val="0"/>
      <w:marBottom w:val="0"/>
      <w:divBdr>
        <w:top w:val="none" w:sz="0" w:space="0" w:color="auto"/>
        <w:left w:val="none" w:sz="0" w:space="0" w:color="auto"/>
        <w:bottom w:val="none" w:sz="0" w:space="0" w:color="auto"/>
        <w:right w:val="none" w:sz="0" w:space="0" w:color="auto"/>
      </w:divBdr>
    </w:div>
    <w:div w:id="523448379">
      <w:bodyDiv w:val="1"/>
      <w:marLeft w:val="0"/>
      <w:marRight w:val="0"/>
      <w:marTop w:val="0"/>
      <w:marBottom w:val="0"/>
      <w:divBdr>
        <w:top w:val="none" w:sz="0" w:space="0" w:color="auto"/>
        <w:left w:val="none" w:sz="0" w:space="0" w:color="auto"/>
        <w:bottom w:val="none" w:sz="0" w:space="0" w:color="auto"/>
        <w:right w:val="none" w:sz="0" w:space="0" w:color="auto"/>
      </w:divBdr>
      <w:divsChild>
        <w:div w:id="543828776">
          <w:marLeft w:val="0"/>
          <w:marRight w:val="0"/>
          <w:marTop w:val="0"/>
          <w:marBottom w:val="0"/>
          <w:divBdr>
            <w:top w:val="none" w:sz="0" w:space="0" w:color="auto"/>
            <w:left w:val="none" w:sz="0" w:space="0" w:color="auto"/>
            <w:bottom w:val="none" w:sz="0" w:space="0" w:color="auto"/>
            <w:right w:val="none" w:sz="0" w:space="0" w:color="auto"/>
          </w:divBdr>
          <w:divsChild>
            <w:div w:id="423962557">
              <w:marLeft w:val="0"/>
              <w:marRight w:val="0"/>
              <w:marTop w:val="0"/>
              <w:marBottom w:val="0"/>
              <w:divBdr>
                <w:top w:val="none" w:sz="0" w:space="0" w:color="auto"/>
                <w:left w:val="none" w:sz="0" w:space="0" w:color="auto"/>
                <w:bottom w:val="none" w:sz="0" w:space="0" w:color="auto"/>
                <w:right w:val="none" w:sz="0" w:space="0" w:color="auto"/>
              </w:divBdr>
            </w:div>
            <w:div w:id="7201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7924">
      <w:bodyDiv w:val="1"/>
      <w:marLeft w:val="0"/>
      <w:marRight w:val="0"/>
      <w:marTop w:val="0"/>
      <w:marBottom w:val="0"/>
      <w:divBdr>
        <w:top w:val="none" w:sz="0" w:space="0" w:color="auto"/>
        <w:left w:val="none" w:sz="0" w:space="0" w:color="auto"/>
        <w:bottom w:val="none" w:sz="0" w:space="0" w:color="auto"/>
        <w:right w:val="none" w:sz="0" w:space="0" w:color="auto"/>
      </w:divBdr>
    </w:div>
    <w:div w:id="525219045">
      <w:bodyDiv w:val="1"/>
      <w:marLeft w:val="0"/>
      <w:marRight w:val="0"/>
      <w:marTop w:val="0"/>
      <w:marBottom w:val="0"/>
      <w:divBdr>
        <w:top w:val="none" w:sz="0" w:space="0" w:color="auto"/>
        <w:left w:val="none" w:sz="0" w:space="0" w:color="auto"/>
        <w:bottom w:val="none" w:sz="0" w:space="0" w:color="auto"/>
        <w:right w:val="none" w:sz="0" w:space="0" w:color="auto"/>
      </w:divBdr>
    </w:div>
    <w:div w:id="532420437">
      <w:bodyDiv w:val="1"/>
      <w:marLeft w:val="0"/>
      <w:marRight w:val="0"/>
      <w:marTop w:val="0"/>
      <w:marBottom w:val="0"/>
      <w:divBdr>
        <w:top w:val="none" w:sz="0" w:space="0" w:color="auto"/>
        <w:left w:val="none" w:sz="0" w:space="0" w:color="auto"/>
        <w:bottom w:val="none" w:sz="0" w:space="0" w:color="auto"/>
        <w:right w:val="none" w:sz="0" w:space="0" w:color="auto"/>
      </w:divBdr>
    </w:div>
    <w:div w:id="534196129">
      <w:bodyDiv w:val="1"/>
      <w:marLeft w:val="0"/>
      <w:marRight w:val="0"/>
      <w:marTop w:val="0"/>
      <w:marBottom w:val="0"/>
      <w:divBdr>
        <w:top w:val="none" w:sz="0" w:space="0" w:color="auto"/>
        <w:left w:val="none" w:sz="0" w:space="0" w:color="auto"/>
        <w:bottom w:val="none" w:sz="0" w:space="0" w:color="auto"/>
        <w:right w:val="none" w:sz="0" w:space="0" w:color="auto"/>
      </w:divBdr>
    </w:div>
    <w:div w:id="534738028">
      <w:bodyDiv w:val="1"/>
      <w:marLeft w:val="0"/>
      <w:marRight w:val="0"/>
      <w:marTop w:val="0"/>
      <w:marBottom w:val="0"/>
      <w:divBdr>
        <w:top w:val="none" w:sz="0" w:space="0" w:color="auto"/>
        <w:left w:val="none" w:sz="0" w:space="0" w:color="auto"/>
        <w:bottom w:val="none" w:sz="0" w:space="0" w:color="auto"/>
        <w:right w:val="none" w:sz="0" w:space="0" w:color="auto"/>
      </w:divBdr>
    </w:div>
    <w:div w:id="538737265">
      <w:bodyDiv w:val="1"/>
      <w:marLeft w:val="0"/>
      <w:marRight w:val="0"/>
      <w:marTop w:val="0"/>
      <w:marBottom w:val="0"/>
      <w:divBdr>
        <w:top w:val="none" w:sz="0" w:space="0" w:color="auto"/>
        <w:left w:val="none" w:sz="0" w:space="0" w:color="auto"/>
        <w:bottom w:val="none" w:sz="0" w:space="0" w:color="auto"/>
        <w:right w:val="none" w:sz="0" w:space="0" w:color="auto"/>
      </w:divBdr>
    </w:div>
    <w:div w:id="540559236">
      <w:bodyDiv w:val="1"/>
      <w:marLeft w:val="0"/>
      <w:marRight w:val="0"/>
      <w:marTop w:val="0"/>
      <w:marBottom w:val="0"/>
      <w:divBdr>
        <w:top w:val="none" w:sz="0" w:space="0" w:color="auto"/>
        <w:left w:val="none" w:sz="0" w:space="0" w:color="auto"/>
        <w:bottom w:val="none" w:sz="0" w:space="0" w:color="auto"/>
        <w:right w:val="none" w:sz="0" w:space="0" w:color="auto"/>
      </w:divBdr>
    </w:div>
    <w:div w:id="541015765">
      <w:bodyDiv w:val="1"/>
      <w:marLeft w:val="0"/>
      <w:marRight w:val="0"/>
      <w:marTop w:val="0"/>
      <w:marBottom w:val="0"/>
      <w:divBdr>
        <w:top w:val="none" w:sz="0" w:space="0" w:color="auto"/>
        <w:left w:val="none" w:sz="0" w:space="0" w:color="auto"/>
        <w:bottom w:val="none" w:sz="0" w:space="0" w:color="auto"/>
        <w:right w:val="none" w:sz="0" w:space="0" w:color="auto"/>
      </w:divBdr>
    </w:div>
    <w:div w:id="541140772">
      <w:bodyDiv w:val="1"/>
      <w:marLeft w:val="0"/>
      <w:marRight w:val="0"/>
      <w:marTop w:val="0"/>
      <w:marBottom w:val="0"/>
      <w:divBdr>
        <w:top w:val="none" w:sz="0" w:space="0" w:color="auto"/>
        <w:left w:val="none" w:sz="0" w:space="0" w:color="auto"/>
        <w:bottom w:val="none" w:sz="0" w:space="0" w:color="auto"/>
        <w:right w:val="none" w:sz="0" w:space="0" w:color="auto"/>
      </w:divBdr>
    </w:div>
    <w:div w:id="544146576">
      <w:bodyDiv w:val="1"/>
      <w:marLeft w:val="0"/>
      <w:marRight w:val="0"/>
      <w:marTop w:val="0"/>
      <w:marBottom w:val="0"/>
      <w:divBdr>
        <w:top w:val="none" w:sz="0" w:space="0" w:color="auto"/>
        <w:left w:val="none" w:sz="0" w:space="0" w:color="auto"/>
        <w:bottom w:val="none" w:sz="0" w:space="0" w:color="auto"/>
        <w:right w:val="none" w:sz="0" w:space="0" w:color="auto"/>
      </w:divBdr>
    </w:div>
    <w:div w:id="546066126">
      <w:bodyDiv w:val="1"/>
      <w:marLeft w:val="0"/>
      <w:marRight w:val="0"/>
      <w:marTop w:val="0"/>
      <w:marBottom w:val="0"/>
      <w:divBdr>
        <w:top w:val="none" w:sz="0" w:space="0" w:color="auto"/>
        <w:left w:val="none" w:sz="0" w:space="0" w:color="auto"/>
        <w:bottom w:val="none" w:sz="0" w:space="0" w:color="auto"/>
        <w:right w:val="none" w:sz="0" w:space="0" w:color="auto"/>
      </w:divBdr>
    </w:div>
    <w:div w:id="546646550">
      <w:bodyDiv w:val="1"/>
      <w:marLeft w:val="0"/>
      <w:marRight w:val="0"/>
      <w:marTop w:val="0"/>
      <w:marBottom w:val="0"/>
      <w:divBdr>
        <w:top w:val="none" w:sz="0" w:space="0" w:color="auto"/>
        <w:left w:val="none" w:sz="0" w:space="0" w:color="auto"/>
        <w:bottom w:val="none" w:sz="0" w:space="0" w:color="auto"/>
        <w:right w:val="none" w:sz="0" w:space="0" w:color="auto"/>
      </w:divBdr>
    </w:div>
    <w:div w:id="547494473">
      <w:bodyDiv w:val="1"/>
      <w:marLeft w:val="0"/>
      <w:marRight w:val="0"/>
      <w:marTop w:val="0"/>
      <w:marBottom w:val="0"/>
      <w:divBdr>
        <w:top w:val="none" w:sz="0" w:space="0" w:color="auto"/>
        <w:left w:val="none" w:sz="0" w:space="0" w:color="auto"/>
        <w:bottom w:val="none" w:sz="0" w:space="0" w:color="auto"/>
        <w:right w:val="none" w:sz="0" w:space="0" w:color="auto"/>
      </w:divBdr>
    </w:div>
    <w:div w:id="549659625">
      <w:bodyDiv w:val="1"/>
      <w:marLeft w:val="0"/>
      <w:marRight w:val="0"/>
      <w:marTop w:val="0"/>
      <w:marBottom w:val="0"/>
      <w:divBdr>
        <w:top w:val="none" w:sz="0" w:space="0" w:color="auto"/>
        <w:left w:val="none" w:sz="0" w:space="0" w:color="auto"/>
        <w:bottom w:val="none" w:sz="0" w:space="0" w:color="auto"/>
        <w:right w:val="none" w:sz="0" w:space="0" w:color="auto"/>
      </w:divBdr>
    </w:div>
    <w:div w:id="551816799">
      <w:bodyDiv w:val="1"/>
      <w:marLeft w:val="0"/>
      <w:marRight w:val="0"/>
      <w:marTop w:val="0"/>
      <w:marBottom w:val="0"/>
      <w:divBdr>
        <w:top w:val="none" w:sz="0" w:space="0" w:color="auto"/>
        <w:left w:val="none" w:sz="0" w:space="0" w:color="auto"/>
        <w:bottom w:val="none" w:sz="0" w:space="0" w:color="auto"/>
        <w:right w:val="none" w:sz="0" w:space="0" w:color="auto"/>
      </w:divBdr>
    </w:div>
    <w:div w:id="553464168">
      <w:bodyDiv w:val="1"/>
      <w:marLeft w:val="0"/>
      <w:marRight w:val="0"/>
      <w:marTop w:val="0"/>
      <w:marBottom w:val="0"/>
      <w:divBdr>
        <w:top w:val="none" w:sz="0" w:space="0" w:color="auto"/>
        <w:left w:val="none" w:sz="0" w:space="0" w:color="auto"/>
        <w:bottom w:val="none" w:sz="0" w:space="0" w:color="auto"/>
        <w:right w:val="none" w:sz="0" w:space="0" w:color="auto"/>
      </w:divBdr>
    </w:div>
    <w:div w:id="555897356">
      <w:bodyDiv w:val="1"/>
      <w:marLeft w:val="0"/>
      <w:marRight w:val="0"/>
      <w:marTop w:val="0"/>
      <w:marBottom w:val="0"/>
      <w:divBdr>
        <w:top w:val="none" w:sz="0" w:space="0" w:color="auto"/>
        <w:left w:val="none" w:sz="0" w:space="0" w:color="auto"/>
        <w:bottom w:val="none" w:sz="0" w:space="0" w:color="auto"/>
        <w:right w:val="none" w:sz="0" w:space="0" w:color="auto"/>
      </w:divBdr>
    </w:div>
    <w:div w:id="557014404">
      <w:bodyDiv w:val="1"/>
      <w:marLeft w:val="0"/>
      <w:marRight w:val="0"/>
      <w:marTop w:val="0"/>
      <w:marBottom w:val="0"/>
      <w:divBdr>
        <w:top w:val="none" w:sz="0" w:space="0" w:color="auto"/>
        <w:left w:val="none" w:sz="0" w:space="0" w:color="auto"/>
        <w:bottom w:val="none" w:sz="0" w:space="0" w:color="auto"/>
        <w:right w:val="none" w:sz="0" w:space="0" w:color="auto"/>
      </w:divBdr>
    </w:div>
    <w:div w:id="561210535">
      <w:bodyDiv w:val="1"/>
      <w:marLeft w:val="0"/>
      <w:marRight w:val="0"/>
      <w:marTop w:val="0"/>
      <w:marBottom w:val="0"/>
      <w:divBdr>
        <w:top w:val="none" w:sz="0" w:space="0" w:color="auto"/>
        <w:left w:val="none" w:sz="0" w:space="0" w:color="auto"/>
        <w:bottom w:val="none" w:sz="0" w:space="0" w:color="auto"/>
        <w:right w:val="none" w:sz="0" w:space="0" w:color="auto"/>
      </w:divBdr>
    </w:div>
    <w:div w:id="561797374">
      <w:bodyDiv w:val="1"/>
      <w:marLeft w:val="0"/>
      <w:marRight w:val="0"/>
      <w:marTop w:val="0"/>
      <w:marBottom w:val="0"/>
      <w:divBdr>
        <w:top w:val="none" w:sz="0" w:space="0" w:color="auto"/>
        <w:left w:val="none" w:sz="0" w:space="0" w:color="auto"/>
        <w:bottom w:val="none" w:sz="0" w:space="0" w:color="auto"/>
        <w:right w:val="none" w:sz="0" w:space="0" w:color="auto"/>
      </w:divBdr>
    </w:div>
    <w:div w:id="562176181">
      <w:bodyDiv w:val="1"/>
      <w:marLeft w:val="0"/>
      <w:marRight w:val="0"/>
      <w:marTop w:val="0"/>
      <w:marBottom w:val="0"/>
      <w:divBdr>
        <w:top w:val="none" w:sz="0" w:space="0" w:color="auto"/>
        <w:left w:val="none" w:sz="0" w:space="0" w:color="auto"/>
        <w:bottom w:val="none" w:sz="0" w:space="0" w:color="auto"/>
        <w:right w:val="none" w:sz="0" w:space="0" w:color="auto"/>
      </w:divBdr>
    </w:div>
    <w:div w:id="563373206">
      <w:bodyDiv w:val="1"/>
      <w:marLeft w:val="0"/>
      <w:marRight w:val="0"/>
      <w:marTop w:val="0"/>
      <w:marBottom w:val="0"/>
      <w:divBdr>
        <w:top w:val="none" w:sz="0" w:space="0" w:color="auto"/>
        <w:left w:val="none" w:sz="0" w:space="0" w:color="auto"/>
        <w:bottom w:val="none" w:sz="0" w:space="0" w:color="auto"/>
        <w:right w:val="none" w:sz="0" w:space="0" w:color="auto"/>
      </w:divBdr>
    </w:div>
    <w:div w:id="564027717">
      <w:bodyDiv w:val="1"/>
      <w:marLeft w:val="0"/>
      <w:marRight w:val="0"/>
      <w:marTop w:val="0"/>
      <w:marBottom w:val="0"/>
      <w:divBdr>
        <w:top w:val="none" w:sz="0" w:space="0" w:color="auto"/>
        <w:left w:val="none" w:sz="0" w:space="0" w:color="auto"/>
        <w:bottom w:val="none" w:sz="0" w:space="0" w:color="auto"/>
        <w:right w:val="none" w:sz="0" w:space="0" w:color="auto"/>
      </w:divBdr>
    </w:div>
    <w:div w:id="565649371">
      <w:bodyDiv w:val="1"/>
      <w:marLeft w:val="0"/>
      <w:marRight w:val="0"/>
      <w:marTop w:val="0"/>
      <w:marBottom w:val="0"/>
      <w:divBdr>
        <w:top w:val="none" w:sz="0" w:space="0" w:color="auto"/>
        <w:left w:val="none" w:sz="0" w:space="0" w:color="auto"/>
        <w:bottom w:val="none" w:sz="0" w:space="0" w:color="auto"/>
        <w:right w:val="none" w:sz="0" w:space="0" w:color="auto"/>
      </w:divBdr>
    </w:div>
    <w:div w:id="569539906">
      <w:bodyDiv w:val="1"/>
      <w:marLeft w:val="0"/>
      <w:marRight w:val="0"/>
      <w:marTop w:val="0"/>
      <w:marBottom w:val="0"/>
      <w:divBdr>
        <w:top w:val="none" w:sz="0" w:space="0" w:color="auto"/>
        <w:left w:val="none" w:sz="0" w:space="0" w:color="auto"/>
        <w:bottom w:val="none" w:sz="0" w:space="0" w:color="auto"/>
        <w:right w:val="none" w:sz="0" w:space="0" w:color="auto"/>
      </w:divBdr>
    </w:div>
    <w:div w:id="571234186">
      <w:bodyDiv w:val="1"/>
      <w:marLeft w:val="0"/>
      <w:marRight w:val="0"/>
      <w:marTop w:val="0"/>
      <w:marBottom w:val="0"/>
      <w:divBdr>
        <w:top w:val="none" w:sz="0" w:space="0" w:color="auto"/>
        <w:left w:val="none" w:sz="0" w:space="0" w:color="auto"/>
        <w:bottom w:val="none" w:sz="0" w:space="0" w:color="auto"/>
        <w:right w:val="none" w:sz="0" w:space="0" w:color="auto"/>
      </w:divBdr>
    </w:div>
    <w:div w:id="572470553">
      <w:bodyDiv w:val="1"/>
      <w:marLeft w:val="0"/>
      <w:marRight w:val="0"/>
      <w:marTop w:val="0"/>
      <w:marBottom w:val="0"/>
      <w:divBdr>
        <w:top w:val="none" w:sz="0" w:space="0" w:color="auto"/>
        <w:left w:val="none" w:sz="0" w:space="0" w:color="auto"/>
        <w:bottom w:val="none" w:sz="0" w:space="0" w:color="auto"/>
        <w:right w:val="none" w:sz="0" w:space="0" w:color="auto"/>
      </w:divBdr>
    </w:div>
    <w:div w:id="579098125">
      <w:bodyDiv w:val="1"/>
      <w:marLeft w:val="0"/>
      <w:marRight w:val="0"/>
      <w:marTop w:val="0"/>
      <w:marBottom w:val="0"/>
      <w:divBdr>
        <w:top w:val="none" w:sz="0" w:space="0" w:color="auto"/>
        <w:left w:val="none" w:sz="0" w:space="0" w:color="auto"/>
        <w:bottom w:val="none" w:sz="0" w:space="0" w:color="auto"/>
        <w:right w:val="none" w:sz="0" w:space="0" w:color="auto"/>
      </w:divBdr>
    </w:div>
    <w:div w:id="586033731">
      <w:bodyDiv w:val="1"/>
      <w:marLeft w:val="0"/>
      <w:marRight w:val="0"/>
      <w:marTop w:val="0"/>
      <w:marBottom w:val="0"/>
      <w:divBdr>
        <w:top w:val="none" w:sz="0" w:space="0" w:color="auto"/>
        <w:left w:val="none" w:sz="0" w:space="0" w:color="auto"/>
        <w:bottom w:val="none" w:sz="0" w:space="0" w:color="auto"/>
        <w:right w:val="none" w:sz="0" w:space="0" w:color="auto"/>
      </w:divBdr>
    </w:div>
    <w:div w:id="592131610">
      <w:bodyDiv w:val="1"/>
      <w:marLeft w:val="0"/>
      <w:marRight w:val="0"/>
      <w:marTop w:val="0"/>
      <w:marBottom w:val="0"/>
      <w:divBdr>
        <w:top w:val="none" w:sz="0" w:space="0" w:color="auto"/>
        <w:left w:val="none" w:sz="0" w:space="0" w:color="auto"/>
        <w:bottom w:val="none" w:sz="0" w:space="0" w:color="auto"/>
        <w:right w:val="none" w:sz="0" w:space="0" w:color="auto"/>
      </w:divBdr>
    </w:div>
    <w:div w:id="592982230">
      <w:bodyDiv w:val="1"/>
      <w:marLeft w:val="0"/>
      <w:marRight w:val="0"/>
      <w:marTop w:val="0"/>
      <w:marBottom w:val="0"/>
      <w:divBdr>
        <w:top w:val="none" w:sz="0" w:space="0" w:color="auto"/>
        <w:left w:val="none" w:sz="0" w:space="0" w:color="auto"/>
        <w:bottom w:val="none" w:sz="0" w:space="0" w:color="auto"/>
        <w:right w:val="none" w:sz="0" w:space="0" w:color="auto"/>
      </w:divBdr>
    </w:div>
    <w:div w:id="599533333">
      <w:bodyDiv w:val="1"/>
      <w:marLeft w:val="0"/>
      <w:marRight w:val="0"/>
      <w:marTop w:val="0"/>
      <w:marBottom w:val="0"/>
      <w:divBdr>
        <w:top w:val="none" w:sz="0" w:space="0" w:color="auto"/>
        <w:left w:val="none" w:sz="0" w:space="0" w:color="auto"/>
        <w:bottom w:val="none" w:sz="0" w:space="0" w:color="auto"/>
        <w:right w:val="none" w:sz="0" w:space="0" w:color="auto"/>
      </w:divBdr>
    </w:div>
    <w:div w:id="604923619">
      <w:bodyDiv w:val="1"/>
      <w:marLeft w:val="0"/>
      <w:marRight w:val="0"/>
      <w:marTop w:val="0"/>
      <w:marBottom w:val="0"/>
      <w:divBdr>
        <w:top w:val="none" w:sz="0" w:space="0" w:color="auto"/>
        <w:left w:val="none" w:sz="0" w:space="0" w:color="auto"/>
        <w:bottom w:val="none" w:sz="0" w:space="0" w:color="auto"/>
        <w:right w:val="none" w:sz="0" w:space="0" w:color="auto"/>
      </w:divBdr>
    </w:div>
    <w:div w:id="609507709">
      <w:bodyDiv w:val="1"/>
      <w:marLeft w:val="0"/>
      <w:marRight w:val="0"/>
      <w:marTop w:val="0"/>
      <w:marBottom w:val="0"/>
      <w:divBdr>
        <w:top w:val="none" w:sz="0" w:space="0" w:color="auto"/>
        <w:left w:val="none" w:sz="0" w:space="0" w:color="auto"/>
        <w:bottom w:val="none" w:sz="0" w:space="0" w:color="auto"/>
        <w:right w:val="none" w:sz="0" w:space="0" w:color="auto"/>
      </w:divBdr>
    </w:div>
    <w:div w:id="611017589">
      <w:bodyDiv w:val="1"/>
      <w:marLeft w:val="0"/>
      <w:marRight w:val="0"/>
      <w:marTop w:val="0"/>
      <w:marBottom w:val="0"/>
      <w:divBdr>
        <w:top w:val="none" w:sz="0" w:space="0" w:color="auto"/>
        <w:left w:val="none" w:sz="0" w:space="0" w:color="auto"/>
        <w:bottom w:val="none" w:sz="0" w:space="0" w:color="auto"/>
        <w:right w:val="none" w:sz="0" w:space="0" w:color="auto"/>
      </w:divBdr>
      <w:divsChild>
        <w:div w:id="346056821">
          <w:marLeft w:val="0"/>
          <w:marRight w:val="0"/>
          <w:marTop w:val="0"/>
          <w:marBottom w:val="0"/>
          <w:divBdr>
            <w:top w:val="none" w:sz="0" w:space="0" w:color="auto"/>
            <w:left w:val="none" w:sz="0" w:space="0" w:color="auto"/>
            <w:bottom w:val="none" w:sz="0" w:space="0" w:color="auto"/>
            <w:right w:val="none" w:sz="0" w:space="0" w:color="auto"/>
          </w:divBdr>
          <w:divsChild>
            <w:div w:id="845246395">
              <w:marLeft w:val="0"/>
              <w:marRight w:val="0"/>
              <w:marTop w:val="0"/>
              <w:marBottom w:val="0"/>
              <w:divBdr>
                <w:top w:val="none" w:sz="0" w:space="0" w:color="auto"/>
                <w:left w:val="none" w:sz="0" w:space="0" w:color="auto"/>
                <w:bottom w:val="none" w:sz="0" w:space="0" w:color="auto"/>
                <w:right w:val="none" w:sz="0" w:space="0" w:color="auto"/>
              </w:divBdr>
              <w:divsChild>
                <w:div w:id="1800369975">
                  <w:marLeft w:val="0"/>
                  <w:marRight w:val="0"/>
                  <w:marTop w:val="0"/>
                  <w:marBottom w:val="0"/>
                  <w:divBdr>
                    <w:top w:val="none" w:sz="0" w:space="0" w:color="auto"/>
                    <w:left w:val="none" w:sz="0" w:space="0" w:color="auto"/>
                    <w:bottom w:val="none" w:sz="0" w:space="0" w:color="auto"/>
                    <w:right w:val="none" w:sz="0" w:space="0" w:color="auto"/>
                  </w:divBdr>
                  <w:divsChild>
                    <w:div w:id="611286718">
                      <w:marLeft w:val="0"/>
                      <w:marRight w:val="0"/>
                      <w:marTop w:val="0"/>
                      <w:marBottom w:val="0"/>
                      <w:divBdr>
                        <w:top w:val="none" w:sz="0" w:space="0" w:color="auto"/>
                        <w:left w:val="none" w:sz="0" w:space="0" w:color="auto"/>
                        <w:bottom w:val="none" w:sz="0" w:space="0" w:color="auto"/>
                        <w:right w:val="none" w:sz="0" w:space="0" w:color="auto"/>
                      </w:divBdr>
                      <w:divsChild>
                        <w:div w:id="1722047589">
                          <w:marLeft w:val="0"/>
                          <w:marRight w:val="0"/>
                          <w:marTop w:val="0"/>
                          <w:marBottom w:val="0"/>
                          <w:divBdr>
                            <w:top w:val="none" w:sz="0" w:space="0" w:color="auto"/>
                            <w:left w:val="none" w:sz="0" w:space="0" w:color="auto"/>
                            <w:bottom w:val="none" w:sz="0" w:space="0" w:color="auto"/>
                            <w:right w:val="none" w:sz="0" w:space="0" w:color="auto"/>
                          </w:divBdr>
                        </w:div>
                      </w:divsChild>
                    </w:div>
                    <w:div w:id="2083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52186">
          <w:marLeft w:val="0"/>
          <w:marRight w:val="0"/>
          <w:marTop w:val="0"/>
          <w:marBottom w:val="0"/>
          <w:divBdr>
            <w:top w:val="none" w:sz="0" w:space="0" w:color="auto"/>
            <w:left w:val="none" w:sz="0" w:space="0" w:color="auto"/>
            <w:bottom w:val="none" w:sz="0" w:space="0" w:color="auto"/>
            <w:right w:val="none" w:sz="0" w:space="0" w:color="auto"/>
          </w:divBdr>
          <w:divsChild>
            <w:div w:id="531695158">
              <w:marLeft w:val="0"/>
              <w:marRight w:val="0"/>
              <w:marTop w:val="0"/>
              <w:marBottom w:val="0"/>
              <w:divBdr>
                <w:top w:val="none" w:sz="0" w:space="0" w:color="auto"/>
                <w:left w:val="none" w:sz="0" w:space="0" w:color="auto"/>
                <w:bottom w:val="none" w:sz="0" w:space="0" w:color="auto"/>
                <w:right w:val="none" w:sz="0" w:space="0" w:color="auto"/>
              </w:divBdr>
              <w:divsChild>
                <w:div w:id="1685204883">
                  <w:marLeft w:val="0"/>
                  <w:marRight w:val="0"/>
                  <w:marTop w:val="0"/>
                  <w:marBottom w:val="0"/>
                  <w:divBdr>
                    <w:top w:val="none" w:sz="0" w:space="0" w:color="auto"/>
                    <w:left w:val="none" w:sz="0" w:space="0" w:color="auto"/>
                    <w:bottom w:val="none" w:sz="0" w:space="0" w:color="auto"/>
                    <w:right w:val="none" w:sz="0" w:space="0" w:color="auto"/>
                  </w:divBdr>
                  <w:divsChild>
                    <w:div w:id="265579981">
                      <w:marLeft w:val="0"/>
                      <w:marRight w:val="0"/>
                      <w:marTop w:val="0"/>
                      <w:marBottom w:val="0"/>
                      <w:divBdr>
                        <w:top w:val="none" w:sz="0" w:space="0" w:color="auto"/>
                        <w:left w:val="none" w:sz="0" w:space="0" w:color="auto"/>
                        <w:bottom w:val="none" w:sz="0" w:space="0" w:color="auto"/>
                        <w:right w:val="none" w:sz="0" w:space="0" w:color="auto"/>
                      </w:divBdr>
                    </w:div>
                    <w:div w:id="881940856">
                      <w:marLeft w:val="0"/>
                      <w:marRight w:val="0"/>
                      <w:marTop w:val="0"/>
                      <w:marBottom w:val="0"/>
                      <w:divBdr>
                        <w:top w:val="none" w:sz="0" w:space="0" w:color="auto"/>
                        <w:left w:val="none" w:sz="0" w:space="0" w:color="auto"/>
                        <w:bottom w:val="none" w:sz="0" w:space="0" w:color="auto"/>
                        <w:right w:val="none" w:sz="0" w:space="0" w:color="auto"/>
                      </w:divBdr>
                      <w:divsChild>
                        <w:div w:id="17961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34977">
          <w:marLeft w:val="0"/>
          <w:marRight w:val="0"/>
          <w:marTop w:val="0"/>
          <w:marBottom w:val="0"/>
          <w:divBdr>
            <w:top w:val="none" w:sz="0" w:space="0" w:color="auto"/>
            <w:left w:val="none" w:sz="0" w:space="0" w:color="auto"/>
            <w:bottom w:val="none" w:sz="0" w:space="0" w:color="auto"/>
            <w:right w:val="none" w:sz="0" w:space="0" w:color="auto"/>
          </w:divBdr>
          <w:divsChild>
            <w:div w:id="1084424467">
              <w:marLeft w:val="0"/>
              <w:marRight w:val="0"/>
              <w:marTop w:val="0"/>
              <w:marBottom w:val="0"/>
              <w:divBdr>
                <w:top w:val="none" w:sz="0" w:space="0" w:color="auto"/>
                <w:left w:val="none" w:sz="0" w:space="0" w:color="auto"/>
                <w:bottom w:val="none" w:sz="0" w:space="0" w:color="auto"/>
                <w:right w:val="none" w:sz="0" w:space="0" w:color="auto"/>
              </w:divBdr>
              <w:divsChild>
                <w:div w:id="1564484068">
                  <w:marLeft w:val="0"/>
                  <w:marRight w:val="0"/>
                  <w:marTop w:val="0"/>
                  <w:marBottom w:val="0"/>
                  <w:divBdr>
                    <w:top w:val="none" w:sz="0" w:space="0" w:color="auto"/>
                    <w:left w:val="none" w:sz="0" w:space="0" w:color="auto"/>
                    <w:bottom w:val="none" w:sz="0" w:space="0" w:color="auto"/>
                    <w:right w:val="none" w:sz="0" w:space="0" w:color="auto"/>
                  </w:divBdr>
                  <w:divsChild>
                    <w:div w:id="663629336">
                      <w:marLeft w:val="0"/>
                      <w:marRight w:val="0"/>
                      <w:marTop w:val="0"/>
                      <w:marBottom w:val="0"/>
                      <w:divBdr>
                        <w:top w:val="none" w:sz="0" w:space="0" w:color="auto"/>
                        <w:left w:val="none" w:sz="0" w:space="0" w:color="auto"/>
                        <w:bottom w:val="none" w:sz="0" w:space="0" w:color="auto"/>
                        <w:right w:val="none" w:sz="0" w:space="0" w:color="auto"/>
                      </w:divBdr>
                      <w:divsChild>
                        <w:div w:id="1347755118">
                          <w:marLeft w:val="0"/>
                          <w:marRight w:val="0"/>
                          <w:marTop w:val="0"/>
                          <w:marBottom w:val="0"/>
                          <w:divBdr>
                            <w:top w:val="none" w:sz="0" w:space="0" w:color="auto"/>
                            <w:left w:val="none" w:sz="0" w:space="0" w:color="auto"/>
                            <w:bottom w:val="none" w:sz="0" w:space="0" w:color="auto"/>
                            <w:right w:val="none" w:sz="0" w:space="0" w:color="auto"/>
                          </w:divBdr>
                        </w:div>
                      </w:divsChild>
                    </w:div>
                    <w:div w:id="8055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09363">
          <w:marLeft w:val="0"/>
          <w:marRight w:val="0"/>
          <w:marTop w:val="0"/>
          <w:marBottom w:val="0"/>
          <w:divBdr>
            <w:top w:val="none" w:sz="0" w:space="0" w:color="auto"/>
            <w:left w:val="none" w:sz="0" w:space="0" w:color="auto"/>
            <w:bottom w:val="none" w:sz="0" w:space="0" w:color="auto"/>
            <w:right w:val="none" w:sz="0" w:space="0" w:color="auto"/>
          </w:divBdr>
          <w:divsChild>
            <w:div w:id="1906524824">
              <w:marLeft w:val="0"/>
              <w:marRight w:val="0"/>
              <w:marTop w:val="0"/>
              <w:marBottom w:val="0"/>
              <w:divBdr>
                <w:top w:val="none" w:sz="0" w:space="0" w:color="auto"/>
                <w:left w:val="none" w:sz="0" w:space="0" w:color="auto"/>
                <w:bottom w:val="none" w:sz="0" w:space="0" w:color="auto"/>
                <w:right w:val="none" w:sz="0" w:space="0" w:color="auto"/>
              </w:divBdr>
              <w:divsChild>
                <w:div w:id="1011571267">
                  <w:marLeft w:val="0"/>
                  <w:marRight w:val="0"/>
                  <w:marTop w:val="0"/>
                  <w:marBottom w:val="0"/>
                  <w:divBdr>
                    <w:top w:val="none" w:sz="0" w:space="0" w:color="auto"/>
                    <w:left w:val="none" w:sz="0" w:space="0" w:color="auto"/>
                    <w:bottom w:val="none" w:sz="0" w:space="0" w:color="auto"/>
                    <w:right w:val="none" w:sz="0" w:space="0" w:color="auto"/>
                  </w:divBdr>
                  <w:divsChild>
                    <w:div w:id="53816591">
                      <w:marLeft w:val="0"/>
                      <w:marRight w:val="0"/>
                      <w:marTop w:val="0"/>
                      <w:marBottom w:val="0"/>
                      <w:divBdr>
                        <w:top w:val="none" w:sz="0" w:space="0" w:color="auto"/>
                        <w:left w:val="none" w:sz="0" w:space="0" w:color="auto"/>
                        <w:bottom w:val="none" w:sz="0" w:space="0" w:color="auto"/>
                        <w:right w:val="none" w:sz="0" w:space="0" w:color="auto"/>
                      </w:divBdr>
                      <w:divsChild>
                        <w:div w:id="315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27788">
      <w:bodyDiv w:val="1"/>
      <w:marLeft w:val="0"/>
      <w:marRight w:val="0"/>
      <w:marTop w:val="0"/>
      <w:marBottom w:val="0"/>
      <w:divBdr>
        <w:top w:val="none" w:sz="0" w:space="0" w:color="auto"/>
        <w:left w:val="none" w:sz="0" w:space="0" w:color="auto"/>
        <w:bottom w:val="none" w:sz="0" w:space="0" w:color="auto"/>
        <w:right w:val="none" w:sz="0" w:space="0" w:color="auto"/>
      </w:divBdr>
    </w:div>
    <w:div w:id="622003172">
      <w:bodyDiv w:val="1"/>
      <w:marLeft w:val="0"/>
      <w:marRight w:val="0"/>
      <w:marTop w:val="0"/>
      <w:marBottom w:val="0"/>
      <w:divBdr>
        <w:top w:val="none" w:sz="0" w:space="0" w:color="auto"/>
        <w:left w:val="none" w:sz="0" w:space="0" w:color="auto"/>
        <w:bottom w:val="none" w:sz="0" w:space="0" w:color="auto"/>
        <w:right w:val="none" w:sz="0" w:space="0" w:color="auto"/>
      </w:divBdr>
    </w:div>
    <w:div w:id="624309267">
      <w:bodyDiv w:val="1"/>
      <w:marLeft w:val="0"/>
      <w:marRight w:val="0"/>
      <w:marTop w:val="0"/>
      <w:marBottom w:val="0"/>
      <w:divBdr>
        <w:top w:val="none" w:sz="0" w:space="0" w:color="auto"/>
        <w:left w:val="none" w:sz="0" w:space="0" w:color="auto"/>
        <w:bottom w:val="none" w:sz="0" w:space="0" w:color="auto"/>
        <w:right w:val="none" w:sz="0" w:space="0" w:color="auto"/>
      </w:divBdr>
    </w:div>
    <w:div w:id="632294558">
      <w:bodyDiv w:val="1"/>
      <w:marLeft w:val="0"/>
      <w:marRight w:val="0"/>
      <w:marTop w:val="0"/>
      <w:marBottom w:val="0"/>
      <w:divBdr>
        <w:top w:val="none" w:sz="0" w:space="0" w:color="auto"/>
        <w:left w:val="none" w:sz="0" w:space="0" w:color="auto"/>
        <w:bottom w:val="none" w:sz="0" w:space="0" w:color="auto"/>
        <w:right w:val="none" w:sz="0" w:space="0" w:color="auto"/>
      </w:divBdr>
    </w:div>
    <w:div w:id="632640811">
      <w:bodyDiv w:val="1"/>
      <w:marLeft w:val="0"/>
      <w:marRight w:val="0"/>
      <w:marTop w:val="0"/>
      <w:marBottom w:val="0"/>
      <w:divBdr>
        <w:top w:val="none" w:sz="0" w:space="0" w:color="auto"/>
        <w:left w:val="none" w:sz="0" w:space="0" w:color="auto"/>
        <w:bottom w:val="none" w:sz="0" w:space="0" w:color="auto"/>
        <w:right w:val="none" w:sz="0" w:space="0" w:color="auto"/>
      </w:divBdr>
    </w:div>
    <w:div w:id="637223666">
      <w:bodyDiv w:val="1"/>
      <w:marLeft w:val="0"/>
      <w:marRight w:val="0"/>
      <w:marTop w:val="0"/>
      <w:marBottom w:val="0"/>
      <w:divBdr>
        <w:top w:val="none" w:sz="0" w:space="0" w:color="auto"/>
        <w:left w:val="none" w:sz="0" w:space="0" w:color="auto"/>
        <w:bottom w:val="none" w:sz="0" w:space="0" w:color="auto"/>
        <w:right w:val="none" w:sz="0" w:space="0" w:color="auto"/>
      </w:divBdr>
    </w:div>
    <w:div w:id="637227295">
      <w:bodyDiv w:val="1"/>
      <w:marLeft w:val="0"/>
      <w:marRight w:val="0"/>
      <w:marTop w:val="0"/>
      <w:marBottom w:val="0"/>
      <w:divBdr>
        <w:top w:val="none" w:sz="0" w:space="0" w:color="auto"/>
        <w:left w:val="none" w:sz="0" w:space="0" w:color="auto"/>
        <w:bottom w:val="none" w:sz="0" w:space="0" w:color="auto"/>
        <w:right w:val="none" w:sz="0" w:space="0" w:color="auto"/>
      </w:divBdr>
    </w:div>
    <w:div w:id="645936648">
      <w:bodyDiv w:val="1"/>
      <w:marLeft w:val="0"/>
      <w:marRight w:val="0"/>
      <w:marTop w:val="0"/>
      <w:marBottom w:val="0"/>
      <w:divBdr>
        <w:top w:val="none" w:sz="0" w:space="0" w:color="auto"/>
        <w:left w:val="none" w:sz="0" w:space="0" w:color="auto"/>
        <w:bottom w:val="none" w:sz="0" w:space="0" w:color="auto"/>
        <w:right w:val="none" w:sz="0" w:space="0" w:color="auto"/>
      </w:divBdr>
    </w:div>
    <w:div w:id="649670886">
      <w:bodyDiv w:val="1"/>
      <w:marLeft w:val="0"/>
      <w:marRight w:val="0"/>
      <w:marTop w:val="0"/>
      <w:marBottom w:val="0"/>
      <w:divBdr>
        <w:top w:val="none" w:sz="0" w:space="0" w:color="auto"/>
        <w:left w:val="none" w:sz="0" w:space="0" w:color="auto"/>
        <w:bottom w:val="none" w:sz="0" w:space="0" w:color="auto"/>
        <w:right w:val="none" w:sz="0" w:space="0" w:color="auto"/>
      </w:divBdr>
    </w:div>
    <w:div w:id="655888429">
      <w:bodyDiv w:val="1"/>
      <w:marLeft w:val="0"/>
      <w:marRight w:val="0"/>
      <w:marTop w:val="0"/>
      <w:marBottom w:val="0"/>
      <w:divBdr>
        <w:top w:val="none" w:sz="0" w:space="0" w:color="auto"/>
        <w:left w:val="none" w:sz="0" w:space="0" w:color="auto"/>
        <w:bottom w:val="none" w:sz="0" w:space="0" w:color="auto"/>
        <w:right w:val="none" w:sz="0" w:space="0" w:color="auto"/>
      </w:divBdr>
    </w:div>
    <w:div w:id="659701794">
      <w:bodyDiv w:val="1"/>
      <w:marLeft w:val="0"/>
      <w:marRight w:val="0"/>
      <w:marTop w:val="0"/>
      <w:marBottom w:val="0"/>
      <w:divBdr>
        <w:top w:val="none" w:sz="0" w:space="0" w:color="auto"/>
        <w:left w:val="none" w:sz="0" w:space="0" w:color="auto"/>
        <w:bottom w:val="none" w:sz="0" w:space="0" w:color="auto"/>
        <w:right w:val="none" w:sz="0" w:space="0" w:color="auto"/>
      </w:divBdr>
    </w:div>
    <w:div w:id="659774958">
      <w:bodyDiv w:val="1"/>
      <w:marLeft w:val="0"/>
      <w:marRight w:val="0"/>
      <w:marTop w:val="0"/>
      <w:marBottom w:val="0"/>
      <w:divBdr>
        <w:top w:val="none" w:sz="0" w:space="0" w:color="auto"/>
        <w:left w:val="none" w:sz="0" w:space="0" w:color="auto"/>
        <w:bottom w:val="none" w:sz="0" w:space="0" w:color="auto"/>
        <w:right w:val="none" w:sz="0" w:space="0" w:color="auto"/>
      </w:divBdr>
      <w:divsChild>
        <w:div w:id="833766282">
          <w:marLeft w:val="0"/>
          <w:marRight w:val="0"/>
          <w:marTop w:val="0"/>
          <w:marBottom w:val="0"/>
          <w:divBdr>
            <w:top w:val="none" w:sz="0" w:space="0" w:color="auto"/>
            <w:left w:val="none" w:sz="0" w:space="0" w:color="auto"/>
            <w:bottom w:val="none" w:sz="0" w:space="0" w:color="auto"/>
            <w:right w:val="none" w:sz="0" w:space="0" w:color="auto"/>
          </w:divBdr>
          <w:divsChild>
            <w:div w:id="1741636400">
              <w:marLeft w:val="0"/>
              <w:marRight w:val="0"/>
              <w:marTop w:val="0"/>
              <w:marBottom w:val="0"/>
              <w:divBdr>
                <w:top w:val="none" w:sz="0" w:space="0" w:color="auto"/>
                <w:left w:val="none" w:sz="0" w:space="0" w:color="auto"/>
                <w:bottom w:val="none" w:sz="0" w:space="0" w:color="auto"/>
                <w:right w:val="none" w:sz="0" w:space="0" w:color="auto"/>
              </w:divBdr>
              <w:divsChild>
                <w:div w:id="1694070241">
                  <w:marLeft w:val="0"/>
                  <w:marRight w:val="0"/>
                  <w:marTop w:val="0"/>
                  <w:marBottom w:val="0"/>
                  <w:divBdr>
                    <w:top w:val="none" w:sz="0" w:space="0" w:color="auto"/>
                    <w:left w:val="none" w:sz="0" w:space="0" w:color="auto"/>
                    <w:bottom w:val="none" w:sz="0" w:space="0" w:color="auto"/>
                    <w:right w:val="none" w:sz="0" w:space="0" w:color="auto"/>
                  </w:divBdr>
                  <w:divsChild>
                    <w:div w:id="7986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5984">
      <w:bodyDiv w:val="1"/>
      <w:marLeft w:val="0"/>
      <w:marRight w:val="0"/>
      <w:marTop w:val="0"/>
      <w:marBottom w:val="0"/>
      <w:divBdr>
        <w:top w:val="none" w:sz="0" w:space="0" w:color="auto"/>
        <w:left w:val="none" w:sz="0" w:space="0" w:color="auto"/>
        <w:bottom w:val="none" w:sz="0" w:space="0" w:color="auto"/>
        <w:right w:val="none" w:sz="0" w:space="0" w:color="auto"/>
      </w:divBdr>
    </w:div>
    <w:div w:id="668288917">
      <w:bodyDiv w:val="1"/>
      <w:marLeft w:val="0"/>
      <w:marRight w:val="0"/>
      <w:marTop w:val="0"/>
      <w:marBottom w:val="0"/>
      <w:divBdr>
        <w:top w:val="none" w:sz="0" w:space="0" w:color="auto"/>
        <w:left w:val="none" w:sz="0" w:space="0" w:color="auto"/>
        <w:bottom w:val="none" w:sz="0" w:space="0" w:color="auto"/>
        <w:right w:val="none" w:sz="0" w:space="0" w:color="auto"/>
      </w:divBdr>
    </w:div>
    <w:div w:id="669717600">
      <w:bodyDiv w:val="1"/>
      <w:marLeft w:val="0"/>
      <w:marRight w:val="0"/>
      <w:marTop w:val="0"/>
      <w:marBottom w:val="0"/>
      <w:divBdr>
        <w:top w:val="none" w:sz="0" w:space="0" w:color="auto"/>
        <w:left w:val="none" w:sz="0" w:space="0" w:color="auto"/>
        <w:bottom w:val="none" w:sz="0" w:space="0" w:color="auto"/>
        <w:right w:val="none" w:sz="0" w:space="0" w:color="auto"/>
      </w:divBdr>
    </w:div>
    <w:div w:id="670832893">
      <w:bodyDiv w:val="1"/>
      <w:marLeft w:val="0"/>
      <w:marRight w:val="0"/>
      <w:marTop w:val="0"/>
      <w:marBottom w:val="0"/>
      <w:divBdr>
        <w:top w:val="none" w:sz="0" w:space="0" w:color="auto"/>
        <w:left w:val="none" w:sz="0" w:space="0" w:color="auto"/>
        <w:bottom w:val="none" w:sz="0" w:space="0" w:color="auto"/>
        <w:right w:val="none" w:sz="0" w:space="0" w:color="auto"/>
      </w:divBdr>
    </w:div>
    <w:div w:id="676229878">
      <w:bodyDiv w:val="1"/>
      <w:marLeft w:val="0"/>
      <w:marRight w:val="0"/>
      <w:marTop w:val="0"/>
      <w:marBottom w:val="0"/>
      <w:divBdr>
        <w:top w:val="none" w:sz="0" w:space="0" w:color="auto"/>
        <w:left w:val="none" w:sz="0" w:space="0" w:color="auto"/>
        <w:bottom w:val="none" w:sz="0" w:space="0" w:color="auto"/>
        <w:right w:val="none" w:sz="0" w:space="0" w:color="auto"/>
      </w:divBdr>
    </w:div>
    <w:div w:id="678236501">
      <w:bodyDiv w:val="1"/>
      <w:marLeft w:val="0"/>
      <w:marRight w:val="0"/>
      <w:marTop w:val="0"/>
      <w:marBottom w:val="0"/>
      <w:divBdr>
        <w:top w:val="none" w:sz="0" w:space="0" w:color="auto"/>
        <w:left w:val="none" w:sz="0" w:space="0" w:color="auto"/>
        <w:bottom w:val="none" w:sz="0" w:space="0" w:color="auto"/>
        <w:right w:val="none" w:sz="0" w:space="0" w:color="auto"/>
      </w:divBdr>
    </w:div>
    <w:div w:id="678586762">
      <w:bodyDiv w:val="1"/>
      <w:marLeft w:val="0"/>
      <w:marRight w:val="0"/>
      <w:marTop w:val="0"/>
      <w:marBottom w:val="0"/>
      <w:divBdr>
        <w:top w:val="none" w:sz="0" w:space="0" w:color="auto"/>
        <w:left w:val="none" w:sz="0" w:space="0" w:color="auto"/>
        <w:bottom w:val="none" w:sz="0" w:space="0" w:color="auto"/>
        <w:right w:val="none" w:sz="0" w:space="0" w:color="auto"/>
      </w:divBdr>
    </w:div>
    <w:div w:id="683752365">
      <w:bodyDiv w:val="1"/>
      <w:marLeft w:val="0"/>
      <w:marRight w:val="0"/>
      <w:marTop w:val="0"/>
      <w:marBottom w:val="0"/>
      <w:divBdr>
        <w:top w:val="none" w:sz="0" w:space="0" w:color="auto"/>
        <w:left w:val="none" w:sz="0" w:space="0" w:color="auto"/>
        <w:bottom w:val="none" w:sz="0" w:space="0" w:color="auto"/>
        <w:right w:val="none" w:sz="0" w:space="0" w:color="auto"/>
      </w:divBdr>
    </w:div>
    <w:div w:id="685327518">
      <w:bodyDiv w:val="1"/>
      <w:marLeft w:val="0"/>
      <w:marRight w:val="0"/>
      <w:marTop w:val="0"/>
      <w:marBottom w:val="0"/>
      <w:divBdr>
        <w:top w:val="none" w:sz="0" w:space="0" w:color="auto"/>
        <w:left w:val="none" w:sz="0" w:space="0" w:color="auto"/>
        <w:bottom w:val="none" w:sz="0" w:space="0" w:color="auto"/>
        <w:right w:val="none" w:sz="0" w:space="0" w:color="auto"/>
      </w:divBdr>
    </w:div>
    <w:div w:id="688338311">
      <w:bodyDiv w:val="1"/>
      <w:marLeft w:val="0"/>
      <w:marRight w:val="0"/>
      <w:marTop w:val="0"/>
      <w:marBottom w:val="0"/>
      <w:divBdr>
        <w:top w:val="none" w:sz="0" w:space="0" w:color="auto"/>
        <w:left w:val="none" w:sz="0" w:space="0" w:color="auto"/>
        <w:bottom w:val="none" w:sz="0" w:space="0" w:color="auto"/>
        <w:right w:val="none" w:sz="0" w:space="0" w:color="auto"/>
      </w:divBdr>
    </w:div>
    <w:div w:id="688683643">
      <w:bodyDiv w:val="1"/>
      <w:marLeft w:val="0"/>
      <w:marRight w:val="0"/>
      <w:marTop w:val="0"/>
      <w:marBottom w:val="0"/>
      <w:divBdr>
        <w:top w:val="none" w:sz="0" w:space="0" w:color="auto"/>
        <w:left w:val="none" w:sz="0" w:space="0" w:color="auto"/>
        <w:bottom w:val="none" w:sz="0" w:space="0" w:color="auto"/>
        <w:right w:val="none" w:sz="0" w:space="0" w:color="auto"/>
      </w:divBdr>
    </w:div>
    <w:div w:id="690033541">
      <w:bodyDiv w:val="1"/>
      <w:marLeft w:val="0"/>
      <w:marRight w:val="0"/>
      <w:marTop w:val="0"/>
      <w:marBottom w:val="0"/>
      <w:divBdr>
        <w:top w:val="none" w:sz="0" w:space="0" w:color="auto"/>
        <w:left w:val="none" w:sz="0" w:space="0" w:color="auto"/>
        <w:bottom w:val="none" w:sz="0" w:space="0" w:color="auto"/>
        <w:right w:val="none" w:sz="0" w:space="0" w:color="auto"/>
      </w:divBdr>
    </w:div>
    <w:div w:id="694304095">
      <w:bodyDiv w:val="1"/>
      <w:marLeft w:val="0"/>
      <w:marRight w:val="0"/>
      <w:marTop w:val="0"/>
      <w:marBottom w:val="0"/>
      <w:divBdr>
        <w:top w:val="none" w:sz="0" w:space="0" w:color="auto"/>
        <w:left w:val="none" w:sz="0" w:space="0" w:color="auto"/>
        <w:bottom w:val="none" w:sz="0" w:space="0" w:color="auto"/>
        <w:right w:val="none" w:sz="0" w:space="0" w:color="auto"/>
      </w:divBdr>
    </w:div>
    <w:div w:id="696082726">
      <w:bodyDiv w:val="1"/>
      <w:marLeft w:val="0"/>
      <w:marRight w:val="0"/>
      <w:marTop w:val="0"/>
      <w:marBottom w:val="0"/>
      <w:divBdr>
        <w:top w:val="none" w:sz="0" w:space="0" w:color="auto"/>
        <w:left w:val="none" w:sz="0" w:space="0" w:color="auto"/>
        <w:bottom w:val="none" w:sz="0" w:space="0" w:color="auto"/>
        <w:right w:val="none" w:sz="0" w:space="0" w:color="auto"/>
      </w:divBdr>
    </w:div>
    <w:div w:id="698973790">
      <w:bodyDiv w:val="1"/>
      <w:marLeft w:val="0"/>
      <w:marRight w:val="0"/>
      <w:marTop w:val="0"/>
      <w:marBottom w:val="0"/>
      <w:divBdr>
        <w:top w:val="none" w:sz="0" w:space="0" w:color="auto"/>
        <w:left w:val="none" w:sz="0" w:space="0" w:color="auto"/>
        <w:bottom w:val="none" w:sz="0" w:space="0" w:color="auto"/>
        <w:right w:val="none" w:sz="0" w:space="0" w:color="auto"/>
      </w:divBdr>
    </w:div>
    <w:div w:id="699432372">
      <w:bodyDiv w:val="1"/>
      <w:marLeft w:val="0"/>
      <w:marRight w:val="0"/>
      <w:marTop w:val="0"/>
      <w:marBottom w:val="0"/>
      <w:divBdr>
        <w:top w:val="none" w:sz="0" w:space="0" w:color="auto"/>
        <w:left w:val="none" w:sz="0" w:space="0" w:color="auto"/>
        <w:bottom w:val="none" w:sz="0" w:space="0" w:color="auto"/>
        <w:right w:val="none" w:sz="0" w:space="0" w:color="auto"/>
      </w:divBdr>
    </w:div>
    <w:div w:id="707073363">
      <w:bodyDiv w:val="1"/>
      <w:marLeft w:val="0"/>
      <w:marRight w:val="0"/>
      <w:marTop w:val="0"/>
      <w:marBottom w:val="0"/>
      <w:divBdr>
        <w:top w:val="none" w:sz="0" w:space="0" w:color="auto"/>
        <w:left w:val="none" w:sz="0" w:space="0" w:color="auto"/>
        <w:bottom w:val="none" w:sz="0" w:space="0" w:color="auto"/>
        <w:right w:val="none" w:sz="0" w:space="0" w:color="auto"/>
      </w:divBdr>
    </w:div>
    <w:div w:id="712075733">
      <w:bodyDiv w:val="1"/>
      <w:marLeft w:val="0"/>
      <w:marRight w:val="0"/>
      <w:marTop w:val="0"/>
      <w:marBottom w:val="0"/>
      <w:divBdr>
        <w:top w:val="none" w:sz="0" w:space="0" w:color="auto"/>
        <w:left w:val="none" w:sz="0" w:space="0" w:color="auto"/>
        <w:bottom w:val="none" w:sz="0" w:space="0" w:color="auto"/>
        <w:right w:val="none" w:sz="0" w:space="0" w:color="auto"/>
      </w:divBdr>
    </w:div>
    <w:div w:id="714894760">
      <w:bodyDiv w:val="1"/>
      <w:marLeft w:val="0"/>
      <w:marRight w:val="0"/>
      <w:marTop w:val="0"/>
      <w:marBottom w:val="0"/>
      <w:divBdr>
        <w:top w:val="none" w:sz="0" w:space="0" w:color="auto"/>
        <w:left w:val="none" w:sz="0" w:space="0" w:color="auto"/>
        <w:bottom w:val="none" w:sz="0" w:space="0" w:color="auto"/>
        <w:right w:val="none" w:sz="0" w:space="0" w:color="auto"/>
      </w:divBdr>
    </w:div>
    <w:div w:id="715473261">
      <w:bodyDiv w:val="1"/>
      <w:marLeft w:val="0"/>
      <w:marRight w:val="0"/>
      <w:marTop w:val="0"/>
      <w:marBottom w:val="0"/>
      <w:divBdr>
        <w:top w:val="none" w:sz="0" w:space="0" w:color="auto"/>
        <w:left w:val="none" w:sz="0" w:space="0" w:color="auto"/>
        <w:bottom w:val="none" w:sz="0" w:space="0" w:color="auto"/>
        <w:right w:val="none" w:sz="0" w:space="0" w:color="auto"/>
      </w:divBdr>
    </w:div>
    <w:div w:id="723137228">
      <w:bodyDiv w:val="1"/>
      <w:marLeft w:val="0"/>
      <w:marRight w:val="0"/>
      <w:marTop w:val="0"/>
      <w:marBottom w:val="0"/>
      <w:divBdr>
        <w:top w:val="none" w:sz="0" w:space="0" w:color="auto"/>
        <w:left w:val="none" w:sz="0" w:space="0" w:color="auto"/>
        <w:bottom w:val="none" w:sz="0" w:space="0" w:color="auto"/>
        <w:right w:val="none" w:sz="0" w:space="0" w:color="auto"/>
      </w:divBdr>
    </w:div>
    <w:div w:id="729578392">
      <w:bodyDiv w:val="1"/>
      <w:marLeft w:val="0"/>
      <w:marRight w:val="0"/>
      <w:marTop w:val="0"/>
      <w:marBottom w:val="0"/>
      <w:divBdr>
        <w:top w:val="none" w:sz="0" w:space="0" w:color="auto"/>
        <w:left w:val="none" w:sz="0" w:space="0" w:color="auto"/>
        <w:bottom w:val="none" w:sz="0" w:space="0" w:color="auto"/>
        <w:right w:val="none" w:sz="0" w:space="0" w:color="auto"/>
      </w:divBdr>
    </w:div>
    <w:div w:id="731972778">
      <w:bodyDiv w:val="1"/>
      <w:marLeft w:val="0"/>
      <w:marRight w:val="0"/>
      <w:marTop w:val="0"/>
      <w:marBottom w:val="0"/>
      <w:divBdr>
        <w:top w:val="none" w:sz="0" w:space="0" w:color="auto"/>
        <w:left w:val="none" w:sz="0" w:space="0" w:color="auto"/>
        <w:bottom w:val="none" w:sz="0" w:space="0" w:color="auto"/>
        <w:right w:val="none" w:sz="0" w:space="0" w:color="auto"/>
      </w:divBdr>
    </w:div>
    <w:div w:id="743601775">
      <w:bodyDiv w:val="1"/>
      <w:marLeft w:val="0"/>
      <w:marRight w:val="0"/>
      <w:marTop w:val="0"/>
      <w:marBottom w:val="0"/>
      <w:divBdr>
        <w:top w:val="none" w:sz="0" w:space="0" w:color="auto"/>
        <w:left w:val="none" w:sz="0" w:space="0" w:color="auto"/>
        <w:bottom w:val="none" w:sz="0" w:space="0" w:color="auto"/>
        <w:right w:val="none" w:sz="0" w:space="0" w:color="auto"/>
      </w:divBdr>
    </w:div>
    <w:div w:id="751052993">
      <w:bodyDiv w:val="1"/>
      <w:marLeft w:val="0"/>
      <w:marRight w:val="0"/>
      <w:marTop w:val="0"/>
      <w:marBottom w:val="0"/>
      <w:divBdr>
        <w:top w:val="none" w:sz="0" w:space="0" w:color="auto"/>
        <w:left w:val="none" w:sz="0" w:space="0" w:color="auto"/>
        <w:bottom w:val="none" w:sz="0" w:space="0" w:color="auto"/>
        <w:right w:val="none" w:sz="0" w:space="0" w:color="auto"/>
      </w:divBdr>
    </w:div>
    <w:div w:id="755172820">
      <w:bodyDiv w:val="1"/>
      <w:marLeft w:val="0"/>
      <w:marRight w:val="0"/>
      <w:marTop w:val="0"/>
      <w:marBottom w:val="0"/>
      <w:divBdr>
        <w:top w:val="none" w:sz="0" w:space="0" w:color="auto"/>
        <w:left w:val="none" w:sz="0" w:space="0" w:color="auto"/>
        <w:bottom w:val="none" w:sz="0" w:space="0" w:color="auto"/>
        <w:right w:val="none" w:sz="0" w:space="0" w:color="auto"/>
      </w:divBdr>
    </w:div>
    <w:div w:id="755828968">
      <w:bodyDiv w:val="1"/>
      <w:marLeft w:val="0"/>
      <w:marRight w:val="0"/>
      <w:marTop w:val="0"/>
      <w:marBottom w:val="0"/>
      <w:divBdr>
        <w:top w:val="none" w:sz="0" w:space="0" w:color="auto"/>
        <w:left w:val="none" w:sz="0" w:space="0" w:color="auto"/>
        <w:bottom w:val="none" w:sz="0" w:space="0" w:color="auto"/>
        <w:right w:val="none" w:sz="0" w:space="0" w:color="auto"/>
      </w:divBdr>
    </w:div>
    <w:div w:id="761147536">
      <w:bodyDiv w:val="1"/>
      <w:marLeft w:val="0"/>
      <w:marRight w:val="0"/>
      <w:marTop w:val="0"/>
      <w:marBottom w:val="0"/>
      <w:divBdr>
        <w:top w:val="none" w:sz="0" w:space="0" w:color="auto"/>
        <w:left w:val="none" w:sz="0" w:space="0" w:color="auto"/>
        <w:bottom w:val="none" w:sz="0" w:space="0" w:color="auto"/>
        <w:right w:val="none" w:sz="0" w:space="0" w:color="auto"/>
      </w:divBdr>
    </w:div>
    <w:div w:id="762608649">
      <w:bodyDiv w:val="1"/>
      <w:marLeft w:val="0"/>
      <w:marRight w:val="0"/>
      <w:marTop w:val="0"/>
      <w:marBottom w:val="0"/>
      <w:divBdr>
        <w:top w:val="none" w:sz="0" w:space="0" w:color="auto"/>
        <w:left w:val="none" w:sz="0" w:space="0" w:color="auto"/>
        <w:bottom w:val="none" w:sz="0" w:space="0" w:color="auto"/>
        <w:right w:val="none" w:sz="0" w:space="0" w:color="auto"/>
      </w:divBdr>
    </w:div>
    <w:div w:id="766536941">
      <w:bodyDiv w:val="1"/>
      <w:marLeft w:val="0"/>
      <w:marRight w:val="0"/>
      <w:marTop w:val="0"/>
      <w:marBottom w:val="0"/>
      <w:divBdr>
        <w:top w:val="none" w:sz="0" w:space="0" w:color="auto"/>
        <w:left w:val="none" w:sz="0" w:space="0" w:color="auto"/>
        <w:bottom w:val="none" w:sz="0" w:space="0" w:color="auto"/>
        <w:right w:val="none" w:sz="0" w:space="0" w:color="auto"/>
      </w:divBdr>
    </w:div>
    <w:div w:id="770661695">
      <w:bodyDiv w:val="1"/>
      <w:marLeft w:val="0"/>
      <w:marRight w:val="0"/>
      <w:marTop w:val="0"/>
      <w:marBottom w:val="0"/>
      <w:divBdr>
        <w:top w:val="none" w:sz="0" w:space="0" w:color="auto"/>
        <w:left w:val="none" w:sz="0" w:space="0" w:color="auto"/>
        <w:bottom w:val="none" w:sz="0" w:space="0" w:color="auto"/>
        <w:right w:val="none" w:sz="0" w:space="0" w:color="auto"/>
      </w:divBdr>
    </w:div>
    <w:div w:id="772437529">
      <w:bodyDiv w:val="1"/>
      <w:marLeft w:val="0"/>
      <w:marRight w:val="0"/>
      <w:marTop w:val="0"/>
      <w:marBottom w:val="0"/>
      <w:divBdr>
        <w:top w:val="none" w:sz="0" w:space="0" w:color="auto"/>
        <w:left w:val="none" w:sz="0" w:space="0" w:color="auto"/>
        <w:bottom w:val="none" w:sz="0" w:space="0" w:color="auto"/>
        <w:right w:val="none" w:sz="0" w:space="0" w:color="auto"/>
      </w:divBdr>
      <w:divsChild>
        <w:div w:id="1156845182">
          <w:marLeft w:val="0"/>
          <w:marRight w:val="0"/>
          <w:marTop w:val="0"/>
          <w:marBottom w:val="0"/>
          <w:divBdr>
            <w:top w:val="none" w:sz="0" w:space="0" w:color="auto"/>
            <w:left w:val="none" w:sz="0" w:space="0" w:color="auto"/>
            <w:bottom w:val="none" w:sz="0" w:space="0" w:color="auto"/>
            <w:right w:val="none" w:sz="0" w:space="0" w:color="auto"/>
          </w:divBdr>
        </w:div>
      </w:divsChild>
    </w:div>
    <w:div w:id="774521331">
      <w:bodyDiv w:val="1"/>
      <w:marLeft w:val="0"/>
      <w:marRight w:val="0"/>
      <w:marTop w:val="0"/>
      <w:marBottom w:val="0"/>
      <w:divBdr>
        <w:top w:val="none" w:sz="0" w:space="0" w:color="auto"/>
        <w:left w:val="none" w:sz="0" w:space="0" w:color="auto"/>
        <w:bottom w:val="none" w:sz="0" w:space="0" w:color="auto"/>
        <w:right w:val="none" w:sz="0" w:space="0" w:color="auto"/>
      </w:divBdr>
    </w:div>
    <w:div w:id="774597917">
      <w:bodyDiv w:val="1"/>
      <w:marLeft w:val="0"/>
      <w:marRight w:val="0"/>
      <w:marTop w:val="0"/>
      <w:marBottom w:val="0"/>
      <w:divBdr>
        <w:top w:val="none" w:sz="0" w:space="0" w:color="auto"/>
        <w:left w:val="none" w:sz="0" w:space="0" w:color="auto"/>
        <w:bottom w:val="none" w:sz="0" w:space="0" w:color="auto"/>
        <w:right w:val="none" w:sz="0" w:space="0" w:color="auto"/>
      </w:divBdr>
    </w:div>
    <w:div w:id="777912895">
      <w:bodyDiv w:val="1"/>
      <w:marLeft w:val="0"/>
      <w:marRight w:val="0"/>
      <w:marTop w:val="0"/>
      <w:marBottom w:val="0"/>
      <w:divBdr>
        <w:top w:val="none" w:sz="0" w:space="0" w:color="auto"/>
        <w:left w:val="none" w:sz="0" w:space="0" w:color="auto"/>
        <w:bottom w:val="none" w:sz="0" w:space="0" w:color="auto"/>
        <w:right w:val="none" w:sz="0" w:space="0" w:color="auto"/>
      </w:divBdr>
    </w:div>
    <w:div w:id="782964669">
      <w:bodyDiv w:val="1"/>
      <w:marLeft w:val="0"/>
      <w:marRight w:val="0"/>
      <w:marTop w:val="0"/>
      <w:marBottom w:val="0"/>
      <w:divBdr>
        <w:top w:val="none" w:sz="0" w:space="0" w:color="auto"/>
        <w:left w:val="none" w:sz="0" w:space="0" w:color="auto"/>
        <w:bottom w:val="none" w:sz="0" w:space="0" w:color="auto"/>
        <w:right w:val="none" w:sz="0" w:space="0" w:color="auto"/>
      </w:divBdr>
    </w:div>
    <w:div w:id="787239121">
      <w:bodyDiv w:val="1"/>
      <w:marLeft w:val="0"/>
      <w:marRight w:val="0"/>
      <w:marTop w:val="0"/>
      <w:marBottom w:val="0"/>
      <w:divBdr>
        <w:top w:val="none" w:sz="0" w:space="0" w:color="auto"/>
        <w:left w:val="none" w:sz="0" w:space="0" w:color="auto"/>
        <w:bottom w:val="none" w:sz="0" w:space="0" w:color="auto"/>
        <w:right w:val="none" w:sz="0" w:space="0" w:color="auto"/>
      </w:divBdr>
    </w:div>
    <w:div w:id="787309488">
      <w:bodyDiv w:val="1"/>
      <w:marLeft w:val="0"/>
      <w:marRight w:val="0"/>
      <w:marTop w:val="0"/>
      <w:marBottom w:val="0"/>
      <w:divBdr>
        <w:top w:val="none" w:sz="0" w:space="0" w:color="auto"/>
        <w:left w:val="none" w:sz="0" w:space="0" w:color="auto"/>
        <w:bottom w:val="none" w:sz="0" w:space="0" w:color="auto"/>
        <w:right w:val="none" w:sz="0" w:space="0" w:color="auto"/>
      </w:divBdr>
    </w:div>
    <w:div w:id="791175048">
      <w:bodyDiv w:val="1"/>
      <w:marLeft w:val="0"/>
      <w:marRight w:val="0"/>
      <w:marTop w:val="0"/>
      <w:marBottom w:val="0"/>
      <w:divBdr>
        <w:top w:val="none" w:sz="0" w:space="0" w:color="auto"/>
        <w:left w:val="none" w:sz="0" w:space="0" w:color="auto"/>
        <w:bottom w:val="none" w:sz="0" w:space="0" w:color="auto"/>
        <w:right w:val="none" w:sz="0" w:space="0" w:color="auto"/>
      </w:divBdr>
    </w:div>
    <w:div w:id="791753685">
      <w:bodyDiv w:val="1"/>
      <w:marLeft w:val="0"/>
      <w:marRight w:val="0"/>
      <w:marTop w:val="0"/>
      <w:marBottom w:val="0"/>
      <w:divBdr>
        <w:top w:val="none" w:sz="0" w:space="0" w:color="auto"/>
        <w:left w:val="none" w:sz="0" w:space="0" w:color="auto"/>
        <w:bottom w:val="none" w:sz="0" w:space="0" w:color="auto"/>
        <w:right w:val="none" w:sz="0" w:space="0" w:color="auto"/>
      </w:divBdr>
    </w:div>
    <w:div w:id="796677797">
      <w:bodyDiv w:val="1"/>
      <w:marLeft w:val="0"/>
      <w:marRight w:val="0"/>
      <w:marTop w:val="0"/>
      <w:marBottom w:val="0"/>
      <w:divBdr>
        <w:top w:val="none" w:sz="0" w:space="0" w:color="auto"/>
        <w:left w:val="none" w:sz="0" w:space="0" w:color="auto"/>
        <w:bottom w:val="none" w:sz="0" w:space="0" w:color="auto"/>
        <w:right w:val="none" w:sz="0" w:space="0" w:color="auto"/>
      </w:divBdr>
    </w:div>
    <w:div w:id="800733015">
      <w:bodyDiv w:val="1"/>
      <w:marLeft w:val="0"/>
      <w:marRight w:val="0"/>
      <w:marTop w:val="0"/>
      <w:marBottom w:val="0"/>
      <w:divBdr>
        <w:top w:val="none" w:sz="0" w:space="0" w:color="auto"/>
        <w:left w:val="none" w:sz="0" w:space="0" w:color="auto"/>
        <w:bottom w:val="none" w:sz="0" w:space="0" w:color="auto"/>
        <w:right w:val="none" w:sz="0" w:space="0" w:color="auto"/>
      </w:divBdr>
    </w:div>
    <w:div w:id="801729359">
      <w:bodyDiv w:val="1"/>
      <w:marLeft w:val="0"/>
      <w:marRight w:val="0"/>
      <w:marTop w:val="0"/>
      <w:marBottom w:val="0"/>
      <w:divBdr>
        <w:top w:val="none" w:sz="0" w:space="0" w:color="auto"/>
        <w:left w:val="none" w:sz="0" w:space="0" w:color="auto"/>
        <w:bottom w:val="none" w:sz="0" w:space="0" w:color="auto"/>
        <w:right w:val="none" w:sz="0" w:space="0" w:color="auto"/>
      </w:divBdr>
    </w:div>
    <w:div w:id="801845475">
      <w:bodyDiv w:val="1"/>
      <w:marLeft w:val="0"/>
      <w:marRight w:val="0"/>
      <w:marTop w:val="0"/>
      <w:marBottom w:val="0"/>
      <w:divBdr>
        <w:top w:val="none" w:sz="0" w:space="0" w:color="auto"/>
        <w:left w:val="none" w:sz="0" w:space="0" w:color="auto"/>
        <w:bottom w:val="none" w:sz="0" w:space="0" w:color="auto"/>
        <w:right w:val="none" w:sz="0" w:space="0" w:color="auto"/>
      </w:divBdr>
    </w:div>
    <w:div w:id="803351680">
      <w:bodyDiv w:val="1"/>
      <w:marLeft w:val="0"/>
      <w:marRight w:val="0"/>
      <w:marTop w:val="0"/>
      <w:marBottom w:val="0"/>
      <w:divBdr>
        <w:top w:val="none" w:sz="0" w:space="0" w:color="auto"/>
        <w:left w:val="none" w:sz="0" w:space="0" w:color="auto"/>
        <w:bottom w:val="none" w:sz="0" w:space="0" w:color="auto"/>
        <w:right w:val="none" w:sz="0" w:space="0" w:color="auto"/>
      </w:divBdr>
      <w:divsChild>
        <w:div w:id="344288265">
          <w:marLeft w:val="0"/>
          <w:marRight w:val="0"/>
          <w:marTop w:val="0"/>
          <w:marBottom w:val="0"/>
          <w:divBdr>
            <w:top w:val="none" w:sz="0" w:space="0" w:color="auto"/>
            <w:left w:val="none" w:sz="0" w:space="0" w:color="auto"/>
            <w:bottom w:val="none" w:sz="0" w:space="0" w:color="auto"/>
            <w:right w:val="none" w:sz="0" w:space="0" w:color="auto"/>
          </w:divBdr>
          <w:divsChild>
            <w:div w:id="2141024815">
              <w:marLeft w:val="0"/>
              <w:marRight w:val="0"/>
              <w:marTop w:val="0"/>
              <w:marBottom w:val="0"/>
              <w:divBdr>
                <w:top w:val="none" w:sz="0" w:space="0" w:color="auto"/>
                <w:left w:val="none" w:sz="0" w:space="0" w:color="auto"/>
                <w:bottom w:val="none" w:sz="0" w:space="0" w:color="auto"/>
                <w:right w:val="none" w:sz="0" w:space="0" w:color="auto"/>
              </w:divBdr>
              <w:divsChild>
                <w:div w:id="916525127">
                  <w:marLeft w:val="0"/>
                  <w:marRight w:val="0"/>
                  <w:marTop w:val="0"/>
                  <w:marBottom w:val="0"/>
                  <w:divBdr>
                    <w:top w:val="none" w:sz="0" w:space="0" w:color="auto"/>
                    <w:left w:val="none" w:sz="0" w:space="0" w:color="auto"/>
                    <w:bottom w:val="none" w:sz="0" w:space="0" w:color="auto"/>
                    <w:right w:val="none" w:sz="0" w:space="0" w:color="auto"/>
                  </w:divBdr>
                  <w:divsChild>
                    <w:div w:id="925378327">
                      <w:marLeft w:val="0"/>
                      <w:marRight w:val="0"/>
                      <w:marTop w:val="0"/>
                      <w:marBottom w:val="0"/>
                      <w:divBdr>
                        <w:top w:val="none" w:sz="0" w:space="0" w:color="auto"/>
                        <w:left w:val="none" w:sz="0" w:space="0" w:color="auto"/>
                        <w:bottom w:val="none" w:sz="0" w:space="0" w:color="auto"/>
                        <w:right w:val="none" w:sz="0" w:space="0" w:color="auto"/>
                      </w:divBdr>
                      <w:divsChild>
                        <w:div w:id="485630830">
                          <w:marLeft w:val="0"/>
                          <w:marRight w:val="0"/>
                          <w:marTop w:val="0"/>
                          <w:marBottom w:val="0"/>
                          <w:divBdr>
                            <w:top w:val="none" w:sz="0" w:space="0" w:color="auto"/>
                            <w:left w:val="none" w:sz="0" w:space="0" w:color="auto"/>
                            <w:bottom w:val="none" w:sz="0" w:space="0" w:color="auto"/>
                            <w:right w:val="none" w:sz="0" w:space="0" w:color="auto"/>
                          </w:divBdr>
                        </w:div>
                      </w:divsChild>
                    </w:div>
                    <w:div w:id="16887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660401">
          <w:marLeft w:val="0"/>
          <w:marRight w:val="0"/>
          <w:marTop w:val="0"/>
          <w:marBottom w:val="0"/>
          <w:divBdr>
            <w:top w:val="none" w:sz="0" w:space="0" w:color="auto"/>
            <w:left w:val="none" w:sz="0" w:space="0" w:color="auto"/>
            <w:bottom w:val="none" w:sz="0" w:space="0" w:color="auto"/>
            <w:right w:val="none" w:sz="0" w:space="0" w:color="auto"/>
          </w:divBdr>
          <w:divsChild>
            <w:div w:id="1865440878">
              <w:marLeft w:val="0"/>
              <w:marRight w:val="0"/>
              <w:marTop w:val="0"/>
              <w:marBottom w:val="0"/>
              <w:divBdr>
                <w:top w:val="none" w:sz="0" w:space="0" w:color="auto"/>
                <w:left w:val="none" w:sz="0" w:space="0" w:color="auto"/>
                <w:bottom w:val="none" w:sz="0" w:space="0" w:color="auto"/>
                <w:right w:val="none" w:sz="0" w:space="0" w:color="auto"/>
              </w:divBdr>
              <w:divsChild>
                <w:div w:id="772361091">
                  <w:marLeft w:val="0"/>
                  <w:marRight w:val="0"/>
                  <w:marTop w:val="0"/>
                  <w:marBottom w:val="0"/>
                  <w:divBdr>
                    <w:top w:val="none" w:sz="0" w:space="0" w:color="auto"/>
                    <w:left w:val="none" w:sz="0" w:space="0" w:color="auto"/>
                    <w:bottom w:val="none" w:sz="0" w:space="0" w:color="auto"/>
                    <w:right w:val="none" w:sz="0" w:space="0" w:color="auto"/>
                  </w:divBdr>
                  <w:divsChild>
                    <w:div w:id="651834943">
                      <w:marLeft w:val="0"/>
                      <w:marRight w:val="0"/>
                      <w:marTop w:val="0"/>
                      <w:marBottom w:val="0"/>
                      <w:divBdr>
                        <w:top w:val="none" w:sz="0" w:space="0" w:color="auto"/>
                        <w:left w:val="none" w:sz="0" w:space="0" w:color="auto"/>
                        <w:bottom w:val="none" w:sz="0" w:space="0" w:color="auto"/>
                        <w:right w:val="none" w:sz="0" w:space="0" w:color="auto"/>
                      </w:divBdr>
                      <w:divsChild>
                        <w:div w:id="157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66554">
          <w:marLeft w:val="0"/>
          <w:marRight w:val="0"/>
          <w:marTop w:val="0"/>
          <w:marBottom w:val="0"/>
          <w:divBdr>
            <w:top w:val="none" w:sz="0" w:space="0" w:color="auto"/>
            <w:left w:val="none" w:sz="0" w:space="0" w:color="auto"/>
            <w:bottom w:val="none" w:sz="0" w:space="0" w:color="auto"/>
            <w:right w:val="none" w:sz="0" w:space="0" w:color="auto"/>
          </w:divBdr>
          <w:divsChild>
            <w:div w:id="897013178">
              <w:marLeft w:val="0"/>
              <w:marRight w:val="0"/>
              <w:marTop w:val="0"/>
              <w:marBottom w:val="0"/>
              <w:divBdr>
                <w:top w:val="none" w:sz="0" w:space="0" w:color="auto"/>
                <w:left w:val="none" w:sz="0" w:space="0" w:color="auto"/>
                <w:bottom w:val="none" w:sz="0" w:space="0" w:color="auto"/>
                <w:right w:val="none" w:sz="0" w:space="0" w:color="auto"/>
              </w:divBdr>
              <w:divsChild>
                <w:div w:id="2435300">
                  <w:marLeft w:val="0"/>
                  <w:marRight w:val="0"/>
                  <w:marTop w:val="0"/>
                  <w:marBottom w:val="0"/>
                  <w:divBdr>
                    <w:top w:val="none" w:sz="0" w:space="0" w:color="auto"/>
                    <w:left w:val="none" w:sz="0" w:space="0" w:color="auto"/>
                    <w:bottom w:val="none" w:sz="0" w:space="0" w:color="auto"/>
                    <w:right w:val="none" w:sz="0" w:space="0" w:color="auto"/>
                  </w:divBdr>
                  <w:divsChild>
                    <w:div w:id="9765379">
                      <w:marLeft w:val="0"/>
                      <w:marRight w:val="0"/>
                      <w:marTop w:val="0"/>
                      <w:marBottom w:val="0"/>
                      <w:divBdr>
                        <w:top w:val="none" w:sz="0" w:space="0" w:color="auto"/>
                        <w:left w:val="none" w:sz="0" w:space="0" w:color="auto"/>
                        <w:bottom w:val="none" w:sz="0" w:space="0" w:color="auto"/>
                        <w:right w:val="none" w:sz="0" w:space="0" w:color="auto"/>
                      </w:divBdr>
                    </w:div>
                    <w:div w:id="541089038">
                      <w:marLeft w:val="0"/>
                      <w:marRight w:val="0"/>
                      <w:marTop w:val="0"/>
                      <w:marBottom w:val="0"/>
                      <w:divBdr>
                        <w:top w:val="none" w:sz="0" w:space="0" w:color="auto"/>
                        <w:left w:val="none" w:sz="0" w:space="0" w:color="auto"/>
                        <w:bottom w:val="none" w:sz="0" w:space="0" w:color="auto"/>
                        <w:right w:val="none" w:sz="0" w:space="0" w:color="auto"/>
                      </w:divBdr>
                      <w:divsChild>
                        <w:div w:id="5800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2048">
          <w:marLeft w:val="0"/>
          <w:marRight w:val="0"/>
          <w:marTop w:val="0"/>
          <w:marBottom w:val="0"/>
          <w:divBdr>
            <w:top w:val="none" w:sz="0" w:space="0" w:color="auto"/>
            <w:left w:val="none" w:sz="0" w:space="0" w:color="auto"/>
            <w:bottom w:val="none" w:sz="0" w:space="0" w:color="auto"/>
            <w:right w:val="none" w:sz="0" w:space="0" w:color="auto"/>
          </w:divBdr>
          <w:divsChild>
            <w:div w:id="11877837">
              <w:marLeft w:val="0"/>
              <w:marRight w:val="0"/>
              <w:marTop w:val="0"/>
              <w:marBottom w:val="0"/>
              <w:divBdr>
                <w:top w:val="none" w:sz="0" w:space="0" w:color="auto"/>
                <w:left w:val="none" w:sz="0" w:space="0" w:color="auto"/>
                <w:bottom w:val="none" w:sz="0" w:space="0" w:color="auto"/>
                <w:right w:val="none" w:sz="0" w:space="0" w:color="auto"/>
              </w:divBdr>
              <w:divsChild>
                <w:div w:id="1219170225">
                  <w:marLeft w:val="0"/>
                  <w:marRight w:val="0"/>
                  <w:marTop w:val="0"/>
                  <w:marBottom w:val="0"/>
                  <w:divBdr>
                    <w:top w:val="none" w:sz="0" w:space="0" w:color="auto"/>
                    <w:left w:val="none" w:sz="0" w:space="0" w:color="auto"/>
                    <w:bottom w:val="none" w:sz="0" w:space="0" w:color="auto"/>
                    <w:right w:val="none" w:sz="0" w:space="0" w:color="auto"/>
                  </w:divBdr>
                  <w:divsChild>
                    <w:div w:id="925111503">
                      <w:marLeft w:val="0"/>
                      <w:marRight w:val="0"/>
                      <w:marTop w:val="0"/>
                      <w:marBottom w:val="0"/>
                      <w:divBdr>
                        <w:top w:val="none" w:sz="0" w:space="0" w:color="auto"/>
                        <w:left w:val="none" w:sz="0" w:space="0" w:color="auto"/>
                        <w:bottom w:val="none" w:sz="0" w:space="0" w:color="auto"/>
                        <w:right w:val="none" w:sz="0" w:space="0" w:color="auto"/>
                      </w:divBdr>
                      <w:divsChild>
                        <w:div w:id="556860684">
                          <w:marLeft w:val="0"/>
                          <w:marRight w:val="0"/>
                          <w:marTop w:val="0"/>
                          <w:marBottom w:val="0"/>
                          <w:divBdr>
                            <w:top w:val="none" w:sz="0" w:space="0" w:color="auto"/>
                            <w:left w:val="none" w:sz="0" w:space="0" w:color="auto"/>
                            <w:bottom w:val="none" w:sz="0" w:space="0" w:color="auto"/>
                            <w:right w:val="none" w:sz="0" w:space="0" w:color="auto"/>
                          </w:divBdr>
                        </w:div>
                      </w:divsChild>
                    </w:div>
                    <w:div w:id="10706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21949">
      <w:bodyDiv w:val="1"/>
      <w:marLeft w:val="0"/>
      <w:marRight w:val="0"/>
      <w:marTop w:val="0"/>
      <w:marBottom w:val="0"/>
      <w:divBdr>
        <w:top w:val="none" w:sz="0" w:space="0" w:color="auto"/>
        <w:left w:val="none" w:sz="0" w:space="0" w:color="auto"/>
        <w:bottom w:val="none" w:sz="0" w:space="0" w:color="auto"/>
        <w:right w:val="none" w:sz="0" w:space="0" w:color="auto"/>
      </w:divBdr>
    </w:div>
    <w:div w:id="813373073">
      <w:bodyDiv w:val="1"/>
      <w:marLeft w:val="0"/>
      <w:marRight w:val="0"/>
      <w:marTop w:val="0"/>
      <w:marBottom w:val="0"/>
      <w:divBdr>
        <w:top w:val="none" w:sz="0" w:space="0" w:color="auto"/>
        <w:left w:val="none" w:sz="0" w:space="0" w:color="auto"/>
        <w:bottom w:val="none" w:sz="0" w:space="0" w:color="auto"/>
        <w:right w:val="none" w:sz="0" w:space="0" w:color="auto"/>
      </w:divBdr>
    </w:div>
    <w:div w:id="815797617">
      <w:bodyDiv w:val="1"/>
      <w:marLeft w:val="0"/>
      <w:marRight w:val="0"/>
      <w:marTop w:val="0"/>
      <w:marBottom w:val="0"/>
      <w:divBdr>
        <w:top w:val="none" w:sz="0" w:space="0" w:color="auto"/>
        <w:left w:val="none" w:sz="0" w:space="0" w:color="auto"/>
        <w:bottom w:val="none" w:sz="0" w:space="0" w:color="auto"/>
        <w:right w:val="none" w:sz="0" w:space="0" w:color="auto"/>
      </w:divBdr>
    </w:div>
    <w:div w:id="817722690">
      <w:bodyDiv w:val="1"/>
      <w:marLeft w:val="0"/>
      <w:marRight w:val="0"/>
      <w:marTop w:val="0"/>
      <w:marBottom w:val="0"/>
      <w:divBdr>
        <w:top w:val="none" w:sz="0" w:space="0" w:color="auto"/>
        <w:left w:val="none" w:sz="0" w:space="0" w:color="auto"/>
        <w:bottom w:val="none" w:sz="0" w:space="0" w:color="auto"/>
        <w:right w:val="none" w:sz="0" w:space="0" w:color="auto"/>
      </w:divBdr>
    </w:div>
    <w:div w:id="832572094">
      <w:bodyDiv w:val="1"/>
      <w:marLeft w:val="0"/>
      <w:marRight w:val="0"/>
      <w:marTop w:val="0"/>
      <w:marBottom w:val="0"/>
      <w:divBdr>
        <w:top w:val="none" w:sz="0" w:space="0" w:color="auto"/>
        <w:left w:val="none" w:sz="0" w:space="0" w:color="auto"/>
        <w:bottom w:val="none" w:sz="0" w:space="0" w:color="auto"/>
        <w:right w:val="none" w:sz="0" w:space="0" w:color="auto"/>
      </w:divBdr>
    </w:div>
    <w:div w:id="834684524">
      <w:bodyDiv w:val="1"/>
      <w:marLeft w:val="0"/>
      <w:marRight w:val="0"/>
      <w:marTop w:val="0"/>
      <w:marBottom w:val="0"/>
      <w:divBdr>
        <w:top w:val="none" w:sz="0" w:space="0" w:color="auto"/>
        <w:left w:val="none" w:sz="0" w:space="0" w:color="auto"/>
        <w:bottom w:val="none" w:sz="0" w:space="0" w:color="auto"/>
        <w:right w:val="none" w:sz="0" w:space="0" w:color="auto"/>
      </w:divBdr>
    </w:div>
    <w:div w:id="839849256">
      <w:bodyDiv w:val="1"/>
      <w:marLeft w:val="0"/>
      <w:marRight w:val="0"/>
      <w:marTop w:val="0"/>
      <w:marBottom w:val="0"/>
      <w:divBdr>
        <w:top w:val="none" w:sz="0" w:space="0" w:color="auto"/>
        <w:left w:val="none" w:sz="0" w:space="0" w:color="auto"/>
        <w:bottom w:val="none" w:sz="0" w:space="0" w:color="auto"/>
        <w:right w:val="none" w:sz="0" w:space="0" w:color="auto"/>
      </w:divBdr>
    </w:div>
    <w:div w:id="842820292">
      <w:bodyDiv w:val="1"/>
      <w:marLeft w:val="0"/>
      <w:marRight w:val="0"/>
      <w:marTop w:val="0"/>
      <w:marBottom w:val="0"/>
      <w:divBdr>
        <w:top w:val="none" w:sz="0" w:space="0" w:color="auto"/>
        <w:left w:val="none" w:sz="0" w:space="0" w:color="auto"/>
        <w:bottom w:val="none" w:sz="0" w:space="0" w:color="auto"/>
        <w:right w:val="none" w:sz="0" w:space="0" w:color="auto"/>
      </w:divBdr>
    </w:div>
    <w:div w:id="843400113">
      <w:bodyDiv w:val="1"/>
      <w:marLeft w:val="0"/>
      <w:marRight w:val="0"/>
      <w:marTop w:val="0"/>
      <w:marBottom w:val="0"/>
      <w:divBdr>
        <w:top w:val="none" w:sz="0" w:space="0" w:color="auto"/>
        <w:left w:val="none" w:sz="0" w:space="0" w:color="auto"/>
        <w:bottom w:val="none" w:sz="0" w:space="0" w:color="auto"/>
        <w:right w:val="none" w:sz="0" w:space="0" w:color="auto"/>
      </w:divBdr>
    </w:div>
    <w:div w:id="843474869">
      <w:bodyDiv w:val="1"/>
      <w:marLeft w:val="0"/>
      <w:marRight w:val="0"/>
      <w:marTop w:val="0"/>
      <w:marBottom w:val="0"/>
      <w:divBdr>
        <w:top w:val="none" w:sz="0" w:space="0" w:color="auto"/>
        <w:left w:val="none" w:sz="0" w:space="0" w:color="auto"/>
        <w:bottom w:val="none" w:sz="0" w:space="0" w:color="auto"/>
        <w:right w:val="none" w:sz="0" w:space="0" w:color="auto"/>
      </w:divBdr>
    </w:div>
    <w:div w:id="844781968">
      <w:bodyDiv w:val="1"/>
      <w:marLeft w:val="0"/>
      <w:marRight w:val="0"/>
      <w:marTop w:val="0"/>
      <w:marBottom w:val="0"/>
      <w:divBdr>
        <w:top w:val="none" w:sz="0" w:space="0" w:color="auto"/>
        <w:left w:val="none" w:sz="0" w:space="0" w:color="auto"/>
        <w:bottom w:val="none" w:sz="0" w:space="0" w:color="auto"/>
        <w:right w:val="none" w:sz="0" w:space="0" w:color="auto"/>
      </w:divBdr>
    </w:div>
    <w:div w:id="849369159">
      <w:bodyDiv w:val="1"/>
      <w:marLeft w:val="0"/>
      <w:marRight w:val="0"/>
      <w:marTop w:val="0"/>
      <w:marBottom w:val="0"/>
      <w:divBdr>
        <w:top w:val="none" w:sz="0" w:space="0" w:color="auto"/>
        <w:left w:val="none" w:sz="0" w:space="0" w:color="auto"/>
        <w:bottom w:val="none" w:sz="0" w:space="0" w:color="auto"/>
        <w:right w:val="none" w:sz="0" w:space="0" w:color="auto"/>
      </w:divBdr>
    </w:div>
    <w:div w:id="849485034">
      <w:bodyDiv w:val="1"/>
      <w:marLeft w:val="0"/>
      <w:marRight w:val="0"/>
      <w:marTop w:val="0"/>
      <w:marBottom w:val="0"/>
      <w:divBdr>
        <w:top w:val="none" w:sz="0" w:space="0" w:color="auto"/>
        <w:left w:val="none" w:sz="0" w:space="0" w:color="auto"/>
        <w:bottom w:val="none" w:sz="0" w:space="0" w:color="auto"/>
        <w:right w:val="none" w:sz="0" w:space="0" w:color="auto"/>
      </w:divBdr>
    </w:div>
    <w:div w:id="850460885">
      <w:bodyDiv w:val="1"/>
      <w:marLeft w:val="0"/>
      <w:marRight w:val="0"/>
      <w:marTop w:val="0"/>
      <w:marBottom w:val="0"/>
      <w:divBdr>
        <w:top w:val="none" w:sz="0" w:space="0" w:color="auto"/>
        <w:left w:val="none" w:sz="0" w:space="0" w:color="auto"/>
        <w:bottom w:val="none" w:sz="0" w:space="0" w:color="auto"/>
        <w:right w:val="none" w:sz="0" w:space="0" w:color="auto"/>
      </w:divBdr>
    </w:div>
    <w:div w:id="850799032">
      <w:bodyDiv w:val="1"/>
      <w:marLeft w:val="0"/>
      <w:marRight w:val="0"/>
      <w:marTop w:val="0"/>
      <w:marBottom w:val="0"/>
      <w:divBdr>
        <w:top w:val="none" w:sz="0" w:space="0" w:color="auto"/>
        <w:left w:val="none" w:sz="0" w:space="0" w:color="auto"/>
        <w:bottom w:val="none" w:sz="0" w:space="0" w:color="auto"/>
        <w:right w:val="none" w:sz="0" w:space="0" w:color="auto"/>
      </w:divBdr>
    </w:div>
    <w:div w:id="853345642">
      <w:bodyDiv w:val="1"/>
      <w:marLeft w:val="0"/>
      <w:marRight w:val="0"/>
      <w:marTop w:val="0"/>
      <w:marBottom w:val="0"/>
      <w:divBdr>
        <w:top w:val="none" w:sz="0" w:space="0" w:color="auto"/>
        <w:left w:val="none" w:sz="0" w:space="0" w:color="auto"/>
        <w:bottom w:val="none" w:sz="0" w:space="0" w:color="auto"/>
        <w:right w:val="none" w:sz="0" w:space="0" w:color="auto"/>
      </w:divBdr>
    </w:div>
    <w:div w:id="860437140">
      <w:bodyDiv w:val="1"/>
      <w:marLeft w:val="0"/>
      <w:marRight w:val="0"/>
      <w:marTop w:val="0"/>
      <w:marBottom w:val="0"/>
      <w:divBdr>
        <w:top w:val="none" w:sz="0" w:space="0" w:color="auto"/>
        <w:left w:val="none" w:sz="0" w:space="0" w:color="auto"/>
        <w:bottom w:val="none" w:sz="0" w:space="0" w:color="auto"/>
        <w:right w:val="none" w:sz="0" w:space="0" w:color="auto"/>
      </w:divBdr>
    </w:div>
    <w:div w:id="861017936">
      <w:bodyDiv w:val="1"/>
      <w:marLeft w:val="0"/>
      <w:marRight w:val="0"/>
      <w:marTop w:val="0"/>
      <w:marBottom w:val="0"/>
      <w:divBdr>
        <w:top w:val="none" w:sz="0" w:space="0" w:color="auto"/>
        <w:left w:val="none" w:sz="0" w:space="0" w:color="auto"/>
        <w:bottom w:val="none" w:sz="0" w:space="0" w:color="auto"/>
        <w:right w:val="none" w:sz="0" w:space="0" w:color="auto"/>
      </w:divBdr>
    </w:div>
    <w:div w:id="861163620">
      <w:bodyDiv w:val="1"/>
      <w:marLeft w:val="0"/>
      <w:marRight w:val="0"/>
      <w:marTop w:val="0"/>
      <w:marBottom w:val="0"/>
      <w:divBdr>
        <w:top w:val="none" w:sz="0" w:space="0" w:color="auto"/>
        <w:left w:val="none" w:sz="0" w:space="0" w:color="auto"/>
        <w:bottom w:val="none" w:sz="0" w:space="0" w:color="auto"/>
        <w:right w:val="none" w:sz="0" w:space="0" w:color="auto"/>
      </w:divBdr>
    </w:div>
    <w:div w:id="873081681">
      <w:bodyDiv w:val="1"/>
      <w:marLeft w:val="0"/>
      <w:marRight w:val="0"/>
      <w:marTop w:val="0"/>
      <w:marBottom w:val="0"/>
      <w:divBdr>
        <w:top w:val="none" w:sz="0" w:space="0" w:color="auto"/>
        <w:left w:val="none" w:sz="0" w:space="0" w:color="auto"/>
        <w:bottom w:val="none" w:sz="0" w:space="0" w:color="auto"/>
        <w:right w:val="none" w:sz="0" w:space="0" w:color="auto"/>
      </w:divBdr>
    </w:div>
    <w:div w:id="873615633">
      <w:bodyDiv w:val="1"/>
      <w:marLeft w:val="0"/>
      <w:marRight w:val="0"/>
      <w:marTop w:val="0"/>
      <w:marBottom w:val="0"/>
      <w:divBdr>
        <w:top w:val="none" w:sz="0" w:space="0" w:color="auto"/>
        <w:left w:val="none" w:sz="0" w:space="0" w:color="auto"/>
        <w:bottom w:val="none" w:sz="0" w:space="0" w:color="auto"/>
        <w:right w:val="none" w:sz="0" w:space="0" w:color="auto"/>
      </w:divBdr>
    </w:div>
    <w:div w:id="880439895">
      <w:bodyDiv w:val="1"/>
      <w:marLeft w:val="0"/>
      <w:marRight w:val="0"/>
      <w:marTop w:val="0"/>
      <w:marBottom w:val="0"/>
      <w:divBdr>
        <w:top w:val="none" w:sz="0" w:space="0" w:color="auto"/>
        <w:left w:val="none" w:sz="0" w:space="0" w:color="auto"/>
        <w:bottom w:val="none" w:sz="0" w:space="0" w:color="auto"/>
        <w:right w:val="none" w:sz="0" w:space="0" w:color="auto"/>
      </w:divBdr>
    </w:div>
    <w:div w:id="880704825">
      <w:bodyDiv w:val="1"/>
      <w:marLeft w:val="0"/>
      <w:marRight w:val="0"/>
      <w:marTop w:val="0"/>
      <w:marBottom w:val="0"/>
      <w:divBdr>
        <w:top w:val="none" w:sz="0" w:space="0" w:color="auto"/>
        <w:left w:val="none" w:sz="0" w:space="0" w:color="auto"/>
        <w:bottom w:val="none" w:sz="0" w:space="0" w:color="auto"/>
        <w:right w:val="none" w:sz="0" w:space="0" w:color="auto"/>
      </w:divBdr>
    </w:div>
    <w:div w:id="880895144">
      <w:bodyDiv w:val="1"/>
      <w:marLeft w:val="0"/>
      <w:marRight w:val="0"/>
      <w:marTop w:val="0"/>
      <w:marBottom w:val="0"/>
      <w:divBdr>
        <w:top w:val="none" w:sz="0" w:space="0" w:color="auto"/>
        <w:left w:val="none" w:sz="0" w:space="0" w:color="auto"/>
        <w:bottom w:val="none" w:sz="0" w:space="0" w:color="auto"/>
        <w:right w:val="none" w:sz="0" w:space="0" w:color="auto"/>
      </w:divBdr>
    </w:div>
    <w:div w:id="882719741">
      <w:bodyDiv w:val="1"/>
      <w:marLeft w:val="0"/>
      <w:marRight w:val="0"/>
      <w:marTop w:val="0"/>
      <w:marBottom w:val="0"/>
      <w:divBdr>
        <w:top w:val="none" w:sz="0" w:space="0" w:color="auto"/>
        <w:left w:val="none" w:sz="0" w:space="0" w:color="auto"/>
        <w:bottom w:val="none" w:sz="0" w:space="0" w:color="auto"/>
        <w:right w:val="none" w:sz="0" w:space="0" w:color="auto"/>
      </w:divBdr>
    </w:div>
    <w:div w:id="884147020">
      <w:bodyDiv w:val="1"/>
      <w:marLeft w:val="0"/>
      <w:marRight w:val="0"/>
      <w:marTop w:val="0"/>
      <w:marBottom w:val="0"/>
      <w:divBdr>
        <w:top w:val="none" w:sz="0" w:space="0" w:color="auto"/>
        <w:left w:val="none" w:sz="0" w:space="0" w:color="auto"/>
        <w:bottom w:val="none" w:sz="0" w:space="0" w:color="auto"/>
        <w:right w:val="none" w:sz="0" w:space="0" w:color="auto"/>
      </w:divBdr>
    </w:div>
    <w:div w:id="887567040">
      <w:bodyDiv w:val="1"/>
      <w:marLeft w:val="0"/>
      <w:marRight w:val="0"/>
      <w:marTop w:val="0"/>
      <w:marBottom w:val="0"/>
      <w:divBdr>
        <w:top w:val="none" w:sz="0" w:space="0" w:color="auto"/>
        <w:left w:val="none" w:sz="0" w:space="0" w:color="auto"/>
        <w:bottom w:val="none" w:sz="0" w:space="0" w:color="auto"/>
        <w:right w:val="none" w:sz="0" w:space="0" w:color="auto"/>
      </w:divBdr>
      <w:divsChild>
        <w:div w:id="567612659">
          <w:marLeft w:val="0"/>
          <w:marRight w:val="0"/>
          <w:marTop w:val="0"/>
          <w:marBottom w:val="0"/>
          <w:divBdr>
            <w:top w:val="none" w:sz="0" w:space="0" w:color="auto"/>
            <w:left w:val="none" w:sz="0" w:space="0" w:color="auto"/>
            <w:bottom w:val="none" w:sz="0" w:space="0" w:color="auto"/>
            <w:right w:val="none" w:sz="0" w:space="0" w:color="auto"/>
          </w:divBdr>
          <w:divsChild>
            <w:div w:id="1559709647">
              <w:marLeft w:val="0"/>
              <w:marRight w:val="0"/>
              <w:marTop w:val="0"/>
              <w:marBottom w:val="0"/>
              <w:divBdr>
                <w:top w:val="none" w:sz="0" w:space="0" w:color="auto"/>
                <w:left w:val="none" w:sz="0" w:space="0" w:color="auto"/>
                <w:bottom w:val="none" w:sz="0" w:space="0" w:color="auto"/>
                <w:right w:val="none" w:sz="0" w:space="0" w:color="auto"/>
              </w:divBdr>
            </w:div>
            <w:div w:id="18611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2945">
      <w:bodyDiv w:val="1"/>
      <w:marLeft w:val="0"/>
      <w:marRight w:val="0"/>
      <w:marTop w:val="0"/>
      <w:marBottom w:val="0"/>
      <w:divBdr>
        <w:top w:val="none" w:sz="0" w:space="0" w:color="auto"/>
        <w:left w:val="none" w:sz="0" w:space="0" w:color="auto"/>
        <w:bottom w:val="none" w:sz="0" w:space="0" w:color="auto"/>
        <w:right w:val="none" w:sz="0" w:space="0" w:color="auto"/>
      </w:divBdr>
    </w:div>
    <w:div w:id="898053611">
      <w:bodyDiv w:val="1"/>
      <w:marLeft w:val="0"/>
      <w:marRight w:val="0"/>
      <w:marTop w:val="0"/>
      <w:marBottom w:val="0"/>
      <w:divBdr>
        <w:top w:val="none" w:sz="0" w:space="0" w:color="auto"/>
        <w:left w:val="none" w:sz="0" w:space="0" w:color="auto"/>
        <w:bottom w:val="none" w:sz="0" w:space="0" w:color="auto"/>
        <w:right w:val="none" w:sz="0" w:space="0" w:color="auto"/>
      </w:divBdr>
    </w:div>
    <w:div w:id="900749347">
      <w:bodyDiv w:val="1"/>
      <w:marLeft w:val="0"/>
      <w:marRight w:val="0"/>
      <w:marTop w:val="0"/>
      <w:marBottom w:val="0"/>
      <w:divBdr>
        <w:top w:val="none" w:sz="0" w:space="0" w:color="auto"/>
        <w:left w:val="none" w:sz="0" w:space="0" w:color="auto"/>
        <w:bottom w:val="none" w:sz="0" w:space="0" w:color="auto"/>
        <w:right w:val="none" w:sz="0" w:space="0" w:color="auto"/>
      </w:divBdr>
    </w:div>
    <w:div w:id="901868969">
      <w:bodyDiv w:val="1"/>
      <w:marLeft w:val="0"/>
      <w:marRight w:val="0"/>
      <w:marTop w:val="0"/>
      <w:marBottom w:val="0"/>
      <w:divBdr>
        <w:top w:val="none" w:sz="0" w:space="0" w:color="auto"/>
        <w:left w:val="none" w:sz="0" w:space="0" w:color="auto"/>
        <w:bottom w:val="none" w:sz="0" w:space="0" w:color="auto"/>
        <w:right w:val="none" w:sz="0" w:space="0" w:color="auto"/>
      </w:divBdr>
    </w:div>
    <w:div w:id="904144830">
      <w:bodyDiv w:val="1"/>
      <w:marLeft w:val="0"/>
      <w:marRight w:val="0"/>
      <w:marTop w:val="0"/>
      <w:marBottom w:val="0"/>
      <w:divBdr>
        <w:top w:val="none" w:sz="0" w:space="0" w:color="auto"/>
        <w:left w:val="none" w:sz="0" w:space="0" w:color="auto"/>
        <w:bottom w:val="none" w:sz="0" w:space="0" w:color="auto"/>
        <w:right w:val="none" w:sz="0" w:space="0" w:color="auto"/>
      </w:divBdr>
    </w:div>
    <w:div w:id="905411868">
      <w:bodyDiv w:val="1"/>
      <w:marLeft w:val="0"/>
      <w:marRight w:val="0"/>
      <w:marTop w:val="0"/>
      <w:marBottom w:val="0"/>
      <w:divBdr>
        <w:top w:val="none" w:sz="0" w:space="0" w:color="auto"/>
        <w:left w:val="none" w:sz="0" w:space="0" w:color="auto"/>
        <w:bottom w:val="none" w:sz="0" w:space="0" w:color="auto"/>
        <w:right w:val="none" w:sz="0" w:space="0" w:color="auto"/>
      </w:divBdr>
    </w:div>
    <w:div w:id="910045665">
      <w:bodyDiv w:val="1"/>
      <w:marLeft w:val="0"/>
      <w:marRight w:val="0"/>
      <w:marTop w:val="0"/>
      <w:marBottom w:val="0"/>
      <w:divBdr>
        <w:top w:val="none" w:sz="0" w:space="0" w:color="auto"/>
        <w:left w:val="none" w:sz="0" w:space="0" w:color="auto"/>
        <w:bottom w:val="none" w:sz="0" w:space="0" w:color="auto"/>
        <w:right w:val="none" w:sz="0" w:space="0" w:color="auto"/>
      </w:divBdr>
      <w:divsChild>
        <w:div w:id="978389009">
          <w:marLeft w:val="0"/>
          <w:marRight w:val="0"/>
          <w:marTop w:val="0"/>
          <w:marBottom w:val="0"/>
          <w:divBdr>
            <w:top w:val="none" w:sz="0" w:space="0" w:color="auto"/>
            <w:left w:val="none" w:sz="0" w:space="0" w:color="auto"/>
            <w:bottom w:val="none" w:sz="0" w:space="0" w:color="auto"/>
            <w:right w:val="none" w:sz="0" w:space="0" w:color="auto"/>
          </w:divBdr>
          <w:divsChild>
            <w:div w:id="1988439595">
              <w:marLeft w:val="0"/>
              <w:marRight w:val="0"/>
              <w:marTop w:val="0"/>
              <w:marBottom w:val="0"/>
              <w:divBdr>
                <w:top w:val="none" w:sz="0" w:space="0" w:color="auto"/>
                <w:left w:val="none" w:sz="0" w:space="0" w:color="auto"/>
                <w:bottom w:val="none" w:sz="0" w:space="0" w:color="auto"/>
                <w:right w:val="none" w:sz="0" w:space="0" w:color="auto"/>
              </w:divBdr>
              <w:divsChild>
                <w:div w:id="2105032141">
                  <w:marLeft w:val="0"/>
                  <w:marRight w:val="0"/>
                  <w:marTop w:val="0"/>
                  <w:marBottom w:val="0"/>
                  <w:divBdr>
                    <w:top w:val="none" w:sz="0" w:space="0" w:color="auto"/>
                    <w:left w:val="none" w:sz="0" w:space="0" w:color="auto"/>
                    <w:bottom w:val="none" w:sz="0" w:space="0" w:color="auto"/>
                    <w:right w:val="none" w:sz="0" w:space="0" w:color="auto"/>
                  </w:divBdr>
                  <w:divsChild>
                    <w:div w:id="187986494">
                      <w:marLeft w:val="0"/>
                      <w:marRight w:val="0"/>
                      <w:marTop w:val="0"/>
                      <w:marBottom w:val="0"/>
                      <w:divBdr>
                        <w:top w:val="none" w:sz="0" w:space="0" w:color="auto"/>
                        <w:left w:val="none" w:sz="0" w:space="0" w:color="auto"/>
                        <w:bottom w:val="none" w:sz="0" w:space="0" w:color="auto"/>
                        <w:right w:val="none" w:sz="0" w:space="0" w:color="auto"/>
                      </w:divBdr>
                    </w:div>
                    <w:div w:id="578642117">
                      <w:marLeft w:val="0"/>
                      <w:marRight w:val="0"/>
                      <w:marTop w:val="0"/>
                      <w:marBottom w:val="0"/>
                      <w:divBdr>
                        <w:top w:val="none" w:sz="0" w:space="0" w:color="auto"/>
                        <w:left w:val="none" w:sz="0" w:space="0" w:color="auto"/>
                        <w:bottom w:val="none" w:sz="0" w:space="0" w:color="auto"/>
                        <w:right w:val="none" w:sz="0" w:space="0" w:color="auto"/>
                      </w:divBdr>
                      <w:divsChild>
                        <w:div w:id="18536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05506">
          <w:marLeft w:val="0"/>
          <w:marRight w:val="0"/>
          <w:marTop w:val="0"/>
          <w:marBottom w:val="0"/>
          <w:divBdr>
            <w:top w:val="none" w:sz="0" w:space="0" w:color="auto"/>
            <w:left w:val="none" w:sz="0" w:space="0" w:color="auto"/>
            <w:bottom w:val="none" w:sz="0" w:space="0" w:color="auto"/>
            <w:right w:val="none" w:sz="0" w:space="0" w:color="auto"/>
          </w:divBdr>
          <w:divsChild>
            <w:div w:id="2026594416">
              <w:marLeft w:val="0"/>
              <w:marRight w:val="0"/>
              <w:marTop w:val="0"/>
              <w:marBottom w:val="0"/>
              <w:divBdr>
                <w:top w:val="none" w:sz="0" w:space="0" w:color="auto"/>
                <w:left w:val="none" w:sz="0" w:space="0" w:color="auto"/>
                <w:bottom w:val="none" w:sz="0" w:space="0" w:color="auto"/>
                <w:right w:val="none" w:sz="0" w:space="0" w:color="auto"/>
              </w:divBdr>
              <w:divsChild>
                <w:div w:id="1349789051">
                  <w:marLeft w:val="0"/>
                  <w:marRight w:val="0"/>
                  <w:marTop w:val="0"/>
                  <w:marBottom w:val="0"/>
                  <w:divBdr>
                    <w:top w:val="none" w:sz="0" w:space="0" w:color="auto"/>
                    <w:left w:val="none" w:sz="0" w:space="0" w:color="auto"/>
                    <w:bottom w:val="none" w:sz="0" w:space="0" w:color="auto"/>
                    <w:right w:val="none" w:sz="0" w:space="0" w:color="auto"/>
                  </w:divBdr>
                  <w:divsChild>
                    <w:div w:id="793526928">
                      <w:marLeft w:val="0"/>
                      <w:marRight w:val="0"/>
                      <w:marTop w:val="0"/>
                      <w:marBottom w:val="0"/>
                      <w:divBdr>
                        <w:top w:val="none" w:sz="0" w:space="0" w:color="auto"/>
                        <w:left w:val="none" w:sz="0" w:space="0" w:color="auto"/>
                        <w:bottom w:val="none" w:sz="0" w:space="0" w:color="auto"/>
                        <w:right w:val="none" w:sz="0" w:space="0" w:color="auto"/>
                      </w:divBdr>
                    </w:div>
                    <w:div w:id="1021198226">
                      <w:marLeft w:val="0"/>
                      <w:marRight w:val="0"/>
                      <w:marTop w:val="0"/>
                      <w:marBottom w:val="0"/>
                      <w:divBdr>
                        <w:top w:val="none" w:sz="0" w:space="0" w:color="auto"/>
                        <w:left w:val="none" w:sz="0" w:space="0" w:color="auto"/>
                        <w:bottom w:val="none" w:sz="0" w:space="0" w:color="auto"/>
                        <w:right w:val="none" w:sz="0" w:space="0" w:color="auto"/>
                      </w:divBdr>
                      <w:divsChild>
                        <w:div w:id="6921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91501">
          <w:marLeft w:val="0"/>
          <w:marRight w:val="0"/>
          <w:marTop w:val="0"/>
          <w:marBottom w:val="0"/>
          <w:divBdr>
            <w:top w:val="none" w:sz="0" w:space="0" w:color="auto"/>
            <w:left w:val="none" w:sz="0" w:space="0" w:color="auto"/>
            <w:bottom w:val="none" w:sz="0" w:space="0" w:color="auto"/>
            <w:right w:val="none" w:sz="0" w:space="0" w:color="auto"/>
          </w:divBdr>
          <w:divsChild>
            <w:div w:id="804738266">
              <w:marLeft w:val="0"/>
              <w:marRight w:val="0"/>
              <w:marTop w:val="0"/>
              <w:marBottom w:val="0"/>
              <w:divBdr>
                <w:top w:val="none" w:sz="0" w:space="0" w:color="auto"/>
                <w:left w:val="none" w:sz="0" w:space="0" w:color="auto"/>
                <w:bottom w:val="none" w:sz="0" w:space="0" w:color="auto"/>
                <w:right w:val="none" w:sz="0" w:space="0" w:color="auto"/>
              </w:divBdr>
              <w:divsChild>
                <w:div w:id="1557013544">
                  <w:marLeft w:val="0"/>
                  <w:marRight w:val="0"/>
                  <w:marTop w:val="0"/>
                  <w:marBottom w:val="0"/>
                  <w:divBdr>
                    <w:top w:val="none" w:sz="0" w:space="0" w:color="auto"/>
                    <w:left w:val="none" w:sz="0" w:space="0" w:color="auto"/>
                    <w:bottom w:val="none" w:sz="0" w:space="0" w:color="auto"/>
                    <w:right w:val="none" w:sz="0" w:space="0" w:color="auto"/>
                  </w:divBdr>
                  <w:divsChild>
                    <w:div w:id="1721202685">
                      <w:marLeft w:val="0"/>
                      <w:marRight w:val="0"/>
                      <w:marTop w:val="0"/>
                      <w:marBottom w:val="0"/>
                      <w:divBdr>
                        <w:top w:val="none" w:sz="0" w:space="0" w:color="auto"/>
                        <w:left w:val="none" w:sz="0" w:space="0" w:color="auto"/>
                        <w:bottom w:val="none" w:sz="0" w:space="0" w:color="auto"/>
                        <w:right w:val="none" w:sz="0" w:space="0" w:color="auto"/>
                      </w:divBdr>
                      <w:divsChild>
                        <w:div w:id="16525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312909">
          <w:marLeft w:val="0"/>
          <w:marRight w:val="0"/>
          <w:marTop w:val="0"/>
          <w:marBottom w:val="0"/>
          <w:divBdr>
            <w:top w:val="none" w:sz="0" w:space="0" w:color="auto"/>
            <w:left w:val="none" w:sz="0" w:space="0" w:color="auto"/>
            <w:bottom w:val="none" w:sz="0" w:space="0" w:color="auto"/>
            <w:right w:val="none" w:sz="0" w:space="0" w:color="auto"/>
          </w:divBdr>
          <w:divsChild>
            <w:div w:id="181168234">
              <w:marLeft w:val="0"/>
              <w:marRight w:val="0"/>
              <w:marTop w:val="0"/>
              <w:marBottom w:val="0"/>
              <w:divBdr>
                <w:top w:val="none" w:sz="0" w:space="0" w:color="auto"/>
                <w:left w:val="none" w:sz="0" w:space="0" w:color="auto"/>
                <w:bottom w:val="none" w:sz="0" w:space="0" w:color="auto"/>
                <w:right w:val="none" w:sz="0" w:space="0" w:color="auto"/>
              </w:divBdr>
              <w:divsChild>
                <w:div w:id="1554192496">
                  <w:marLeft w:val="0"/>
                  <w:marRight w:val="0"/>
                  <w:marTop w:val="0"/>
                  <w:marBottom w:val="0"/>
                  <w:divBdr>
                    <w:top w:val="none" w:sz="0" w:space="0" w:color="auto"/>
                    <w:left w:val="none" w:sz="0" w:space="0" w:color="auto"/>
                    <w:bottom w:val="none" w:sz="0" w:space="0" w:color="auto"/>
                    <w:right w:val="none" w:sz="0" w:space="0" w:color="auto"/>
                  </w:divBdr>
                  <w:divsChild>
                    <w:div w:id="1430545945">
                      <w:marLeft w:val="0"/>
                      <w:marRight w:val="0"/>
                      <w:marTop w:val="0"/>
                      <w:marBottom w:val="0"/>
                      <w:divBdr>
                        <w:top w:val="none" w:sz="0" w:space="0" w:color="auto"/>
                        <w:left w:val="none" w:sz="0" w:space="0" w:color="auto"/>
                        <w:bottom w:val="none" w:sz="0" w:space="0" w:color="auto"/>
                        <w:right w:val="none" w:sz="0" w:space="0" w:color="auto"/>
                      </w:divBdr>
                    </w:div>
                    <w:div w:id="1971549331">
                      <w:marLeft w:val="0"/>
                      <w:marRight w:val="0"/>
                      <w:marTop w:val="0"/>
                      <w:marBottom w:val="0"/>
                      <w:divBdr>
                        <w:top w:val="none" w:sz="0" w:space="0" w:color="auto"/>
                        <w:left w:val="none" w:sz="0" w:space="0" w:color="auto"/>
                        <w:bottom w:val="none" w:sz="0" w:space="0" w:color="auto"/>
                        <w:right w:val="none" w:sz="0" w:space="0" w:color="auto"/>
                      </w:divBdr>
                      <w:divsChild>
                        <w:div w:id="1866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87983">
      <w:bodyDiv w:val="1"/>
      <w:marLeft w:val="0"/>
      <w:marRight w:val="0"/>
      <w:marTop w:val="0"/>
      <w:marBottom w:val="0"/>
      <w:divBdr>
        <w:top w:val="none" w:sz="0" w:space="0" w:color="auto"/>
        <w:left w:val="none" w:sz="0" w:space="0" w:color="auto"/>
        <w:bottom w:val="none" w:sz="0" w:space="0" w:color="auto"/>
        <w:right w:val="none" w:sz="0" w:space="0" w:color="auto"/>
      </w:divBdr>
    </w:div>
    <w:div w:id="917642216">
      <w:bodyDiv w:val="1"/>
      <w:marLeft w:val="0"/>
      <w:marRight w:val="0"/>
      <w:marTop w:val="0"/>
      <w:marBottom w:val="0"/>
      <w:divBdr>
        <w:top w:val="none" w:sz="0" w:space="0" w:color="auto"/>
        <w:left w:val="none" w:sz="0" w:space="0" w:color="auto"/>
        <w:bottom w:val="none" w:sz="0" w:space="0" w:color="auto"/>
        <w:right w:val="none" w:sz="0" w:space="0" w:color="auto"/>
      </w:divBdr>
    </w:div>
    <w:div w:id="919293150">
      <w:bodyDiv w:val="1"/>
      <w:marLeft w:val="0"/>
      <w:marRight w:val="0"/>
      <w:marTop w:val="0"/>
      <w:marBottom w:val="0"/>
      <w:divBdr>
        <w:top w:val="none" w:sz="0" w:space="0" w:color="auto"/>
        <w:left w:val="none" w:sz="0" w:space="0" w:color="auto"/>
        <w:bottom w:val="none" w:sz="0" w:space="0" w:color="auto"/>
        <w:right w:val="none" w:sz="0" w:space="0" w:color="auto"/>
      </w:divBdr>
    </w:div>
    <w:div w:id="920723181">
      <w:bodyDiv w:val="1"/>
      <w:marLeft w:val="0"/>
      <w:marRight w:val="0"/>
      <w:marTop w:val="0"/>
      <w:marBottom w:val="0"/>
      <w:divBdr>
        <w:top w:val="none" w:sz="0" w:space="0" w:color="auto"/>
        <w:left w:val="none" w:sz="0" w:space="0" w:color="auto"/>
        <w:bottom w:val="none" w:sz="0" w:space="0" w:color="auto"/>
        <w:right w:val="none" w:sz="0" w:space="0" w:color="auto"/>
      </w:divBdr>
    </w:div>
    <w:div w:id="934826660">
      <w:bodyDiv w:val="1"/>
      <w:marLeft w:val="0"/>
      <w:marRight w:val="0"/>
      <w:marTop w:val="0"/>
      <w:marBottom w:val="0"/>
      <w:divBdr>
        <w:top w:val="none" w:sz="0" w:space="0" w:color="auto"/>
        <w:left w:val="none" w:sz="0" w:space="0" w:color="auto"/>
        <w:bottom w:val="none" w:sz="0" w:space="0" w:color="auto"/>
        <w:right w:val="none" w:sz="0" w:space="0" w:color="auto"/>
      </w:divBdr>
    </w:div>
    <w:div w:id="935596722">
      <w:bodyDiv w:val="1"/>
      <w:marLeft w:val="0"/>
      <w:marRight w:val="0"/>
      <w:marTop w:val="0"/>
      <w:marBottom w:val="0"/>
      <w:divBdr>
        <w:top w:val="none" w:sz="0" w:space="0" w:color="auto"/>
        <w:left w:val="none" w:sz="0" w:space="0" w:color="auto"/>
        <w:bottom w:val="none" w:sz="0" w:space="0" w:color="auto"/>
        <w:right w:val="none" w:sz="0" w:space="0" w:color="auto"/>
      </w:divBdr>
    </w:div>
    <w:div w:id="935678512">
      <w:bodyDiv w:val="1"/>
      <w:marLeft w:val="0"/>
      <w:marRight w:val="0"/>
      <w:marTop w:val="0"/>
      <w:marBottom w:val="0"/>
      <w:divBdr>
        <w:top w:val="none" w:sz="0" w:space="0" w:color="auto"/>
        <w:left w:val="none" w:sz="0" w:space="0" w:color="auto"/>
        <w:bottom w:val="none" w:sz="0" w:space="0" w:color="auto"/>
        <w:right w:val="none" w:sz="0" w:space="0" w:color="auto"/>
      </w:divBdr>
    </w:div>
    <w:div w:id="936333296">
      <w:bodyDiv w:val="1"/>
      <w:marLeft w:val="0"/>
      <w:marRight w:val="0"/>
      <w:marTop w:val="0"/>
      <w:marBottom w:val="0"/>
      <w:divBdr>
        <w:top w:val="none" w:sz="0" w:space="0" w:color="auto"/>
        <w:left w:val="none" w:sz="0" w:space="0" w:color="auto"/>
        <w:bottom w:val="none" w:sz="0" w:space="0" w:color="auto"/>
        <w:right w:val="none" w:sz="0" w:space="0" w:color="auto"/>
      </w:divBdr>
    </w:div>
    <w:div w:id="944189784">
      <w:bodyDiv w:val="1"/>
      <w:marLeft w:val="0"/>
      <w:marRight w:val="0"/>
      <w:marTop w:val="0"/>
      <w:marBottom w:val="0"/>
      <w:divBdr>
        <w:top w:val="none" w:sz="0" w:space="0" w:color="auto"/>
        <w:left w:val="none" w:sz="0" w:space="0" w:color="auto"/>
        <w:bottom w:val="none" w:sz="0" w:space="0" w:color="auto"/>
        <w:right w:val="none" w:sz="0" w:space="0" w:color="auto"/>
      </w:divBdr>
    </w:div>
    <w:div w:id="946082601">
      <w:bodyDiv w:val="1"/>
      <w:marLeft w:val="0"/>
      <w:marRight w:val="0"/>
      <w:marTop w:val="0"/>
      <w:marBottom w:val="0"/>
      <w:divBdr>
        <w:top w:val="none" w:sz="0" w:space="0" w:color="auto"/>
        <w:left w:val="none" w:sz="0" w:space="0" w:color="auto"/>
        <w:bottom w:val="none" w:sz="0" w:space="0" w:color="auto"/>
        <w:right w:val="none" w:sz="0" w:space="0" w:color="auto"/>
      </w:divBdr>
    </w:div>
    <w:div w:id="947195151">
      <w:bodyDiv w:val="1"/>
      <w:marLeft w:val="0"/>
      <w:marRight w:val="0"/>
      <w:marTop w:val="0"/>
      <w:marBottom w:val="0"/>
      <w:divBdr>
        <w:top w:val="none" w:sz="0" w:space="0" w:color="auto"/>
        <w:left w:val="none" w:sz="0" w:space="0" w:color="auto"/>
        <w:bottom w:val="none" w:sz="0" w:space="0" w:color="auto"/>
        <w:right w:val="none" w:sz="0" w:space="0" w:color="auto"/>
      </w:divBdr>
    </w:div>
    <w:div w:id="948588323">
      <w:bodyDiv w:val="1"/>
      <w:marLeft w:val="0"/>
      <w:marRight w:val="0"/>
      <w:marTop w:val="0"/>
      <w:marBottom w:val="0"/>
      <w:divBdr>
        <w:top w:val="none" w:sz="0" w:space="0" w:color="auto"/>
        <w:left w:val="none" w:sz="0" w:space="0" w:color="auto"/>
        <w:bottom w:val="none" w:sz="0" w:space="0" w:color="auto"/>
        <w:right w:val="none" w:sz="0" w:space="0" w:color="auto"/>
      </w:divBdr>
    </w:div>
    <w:div w:id="949361993">
      <w:bodyDiv w:val="1"/>
      <w:marLeft w:val="0"/>
      <w:marRight w:val="0"/>
      <w:marTop w:val="0"/>
      <w:marBottom w:val="0"/>
      <w:divBdr>
        <w:top w:val="none" w:sz="0" w:space="0" w:color="auto"/>
        <w:left w:val="none" w:sz="0" w:space="0" w:color="auto"/>
        <w:bottom w:val="none" w:sz="0" w:space="0" w:color="auto"/>
        <w:right w:val="none" w:sz="0" w:space="0" w:color="auto"/>
      </w:divBdr>
    </w:div>
    <w:div w:id="957564186">
      <w:bodyDiv w:val="1"/>
      <w:marLeft w:val="0"/>
      <w:marRight w:val="0"/>
      <w:marTop w:val="0"/>
      <w:marBottom w:val="0"/>
      <w:divBdr>
        <w:top w:val="none" w:sz="0" w:space="0" w:color="auto"/>
        <w:left w:val="none" w:sz="0" w:space="0" w:color="auto"/>
        <w:bottom w:val="none" w:sz="0" w:space="0" w:color="auto"/>
        <w:right w:val="none" w:sz="0" w:space="0" w:color="auto"/>
      </w:divBdr>
    </w:div>
    <w:div w:id="962153287">
      <w:bodyDiv w:val="1"/>
      <w:marLeft w:val="0"/>
      <w:marRight w:val="0"/>
      <w:marTop w:val="0"/>
      <w:marBottom w:val="0"/>
      <w:divBdr>
        <w:top w:val="none" w:sz="0" w:space="0" w:color="auto"/>
        <w:left w:val="none" w:sz="0" w:space="0" w:color="auto"/>
        <w:bottom w:val="none" w:sz="0" w:space="0" w:color="auto"/>
        <w:right w:val="none" w:sz="0" w:space="0" w:color="auto"/>
      </w:divBdr>
    </w:div>
    <w:div w:id="964197581">
      <w:bodyDiv w:val="1"/>
      <w:marLeft w:val="0"/>
      <w:marRight w:val="0"/>
      <w:marTop w:val="0"/>
      <w:marBottom w:val="0"/>
      <w:divBdr>
        <w:top w:val="none" w:sz="0" w:space="0" w:color="auto"/>
        <w:left w:val="none" w:sz="0" w:space="0" w:color="auto"/>
        <w:bottom w:val="none" w:sz="0" w:space="0" w:color="auto"/>
        <w:right w:val="none" w:sz="0" w:space="0" w:color="auto"/>
      </w:divBdr>
    </w:div>
    <w:div w:id="964234378">
      <w:bodyDiv w:val="1"/>
      <w:marLeft w:val="0"/>
      <w:marRight w:val="0"/>
      <w:marTop w:val="0"/>
      <w:marBottom w:val="0"/>
      <w:divBdr>
        <w:top w:val="none" w:sz="0" w:space="0" w:color="auto"/>
        <w:left w:val="none" w:sz="0" w:space="0" w:color="auto"/>
        <w:bottom w:val="none" w:sz="0" w:space="0" w:color="auto"/>
        <w:right w:val="none" w:sz="0" w:space="0" w:color="auto"/>
      </w:divBdr>
    </w:div>
    <w:div w:id="965159990">
      <w:bodyDiv w:val="1"/>
      <w:marLeft w:val="0"/>
      <w:marRight w:val="0"/>
      <w:marTop w:val="0"/>
      <w:marBottom w:val="0"/>
      <w:divBdr>
        <w:top w:val="none" w:sz="0" w:space="0" w:color="auto"/>
        <w:left w:val="none" w:sz="0" w:space="0" w:color="auto"/>
        <w:bottom w:val="none" w:sz="0" w:space="0" w:color="auto"/>
        <w:right w:val="none" w:sz="0" w:space="0" w:color="auto"/>
      </w:divBdr>
    </w:div>
    <w:div w:id="986710624">
      <w:bodyDiv w:val="1"/>
      <w:marLeft w:val="0"/>
      <w:marRight w:val="0"/>
      <w:marTop w:val="0"/>
      <w:marBottom w:val="0"/>
      <w:divBdr>
        <w:top w:val="none" w:sz="0" w:space="0" w:color="auto"/>
        <w:left w:val="none" w:sz="0" w:space="0" w:color="auto"/>
        <w:bottom w:val="none" w:sz="0" w:space="0" w:color="auto"/>
        <w:right w:val="none" w:sz="0" w:space="0" w:color="auto"/>
      </w:divBdr>
    </w:div>
    <w:div w:id="993264303">
      <w:bodyDiv w:val="1"/>
      <w:marLeft w:val="0"/>
      <w:marRight w:val="0"/>
      <w:marTop w:val="0"/>
      <w:marBottom w:val="0"/>
      <w:divBdr>
        <w:top w:val="none" w:sz="0" w:space="0" w:color="auto"/>
        <w:left w:val="none" w:sz="0" w:space="0" w:color="auto"/>
        <w:bottom w:val="none" w:sz="0" w:space="0" w:color="auto"/>
        <w:right w:val="none" w:sz="0" w:space="0" w:color="auto"/>
      </w:divBdr>
    </w:div>
    <w:div w:id="996150310">
      <w:bodyDiv w:val="1"/>
      <w:marLeft w:val="0"/>
      <w:marRight w:val="0"/>
      <w:marTop w:val="0"/>
      <w:marBottom w:val="0"/>
      <w:divBdr>
        <w:top w:val="none" w:sz="0" w:space="0" w:color="auto"/>
        <w:left w:val="none" w:sz="0" w:space="0" w:color="auto"/>
        <w:bottom w:val="none" w:sz="0" w:space="0" w:color="auto"/>
        <w:right w:val="none" w:sz="0" w:space="0" w:color="auto"/>
      </w:divBdr>
    </w:div>
    <w:div w:id="996542134">
      <w:bodyDiv w:val="1"/>
      <w:marLeft w:val="0"/>
      <w:marRight w:val="0"/>
      <w:marTop w:val="0"/>
      <w:marBottom w:val="0"/>
      <w:divBdr>
        <w:top w:val="none" w:sz="0" w:space="0" w:color="auto"/>
        <w:left w:val="none" w:sz="0" w:space="0" w:color="auto"/>
        <w:bottom w:val="none" w:sz="0" w:space="0" w:color="auto"/>
        <w:right w:val="none" w:sz="0" w:space="0" w:color="auto"/>
      </w:divBdr>
    </w:div>
    <w:div w:id="997538565">
      <w:bodyDiv w:val="1"/>
      <w:marLeft w:val="0"/>
      <w:marRight w:val="0"/>
      <w:marTop w:val="0"/>
      <w:marBottom w:val="0"/>
      <w:divBdr>
        <w:top w:val="none" w:sz="0" w:space="0" w:color="auto"/>
        <w:left w:val="none" w:sz="0" w:space="0" w:color="auto"/>
        <w:bottom w:val="none" w:sz="0" w:space="0" w:color="auto"/>
        <w:right w:val="none" w:sz="0" w:space="0" w:color="auto"/>
      </w:divBdr>
    </w:div>
    <w:div w:id="1000428343">
      <w:bodyDiv w:val="1"/>
      <w:marLeft w:val="0"/>
      <w:marRight w:val="0"/>
      <w:marTop w:val="0"/>
      <w:marBottom w:val="0"/>
      <w:divBdr>
        <w:top w:val="none" w:sz="0" w:space="0" w:color="auto"/>
        <w:left w:val="none" w:sz="0" w:space="0" w:color="auto"/>
        <w:bottom w:val="none" w:sz="0" w:space="0" w:color="auto"/>
        <w:right w:val="none" w:sz="0" w:space="0" w:color="auto"/>
      </w:divBdr>
    </w:div>
    <w:div w:id="1002122328">
      <w:bodyDiv w:val="1"/>
      <w:marLeft w:val="0"/>
      <w:marRight w:val="0"/>
      <w:marTop w:val="0"/>
      <w:marBottom w:val="0"/>
      <w:divBdr>
        <w:top w:val="none" w:sz="0" w:space="0" w:color="auto"/>
        <w:left w:val="none" w:sz="0" w:space="0" w:color="auto"/>
        <w:bottom w:val="none" w:sz="0" w:space="0" w:color="auto"/>
        <w:right w:val="none" w:sz="0" w:space="0" w:color="auto"/>
      </w:divBdr>
    </w:div>
    <w:div w:id="1006785388">
      <w:bodyDiv w:val="1"/>
      <w:marLeft w:val="0"/>
      <w:marRight w:val="0"/>
      <w:marTop w:val="0"/>
      <w:marBottom w:val="0"/>
      <w:divBdr>
        <w:top w:val="none" w:sz="0" w:space="0" w:color="auto"/>
        <w:left w:val="none" w:sz="0" w:space="0" w:color="auto"/>
        <w:bottom w:val="none" w:sz="0" w:space="0" w:color="auto"/>
        <w:right w:val="none" w:sz="0" w:space="0" w:color="auto"/>
      </w:divBdr>
    </w:div>
    <w:div w:id="1007830436">
      <w:bodyDiv w:val="1"/>
      <w:marLeft w:val="0"/>
      <w:marRight w:val="0"/>
      <w:marTop w:val="0"/>
      <w:marBottom w:val="0"/>
      <w:divBdr>
        <w:top w:val="none" w:sz="0" w:space="0" w:color="auto"/>
        <w:left w:val="none" w:sz="0" w:space="0" w:color="auto"/>
        <w:bottom w:val="none" w:sz="0" w:space="0" w:color="auto"/>
        <w:right w:val="none" w:sz="0" w:space="0" w:color="auto"/>
      </w:divBdr>
    </w:div>
    <w:div w:id="1015377279">
      <w:bodyDiv w:val="1"/>
      <w:marLeft w:val="0"/>
      <w:marRight w:val="0"/>
      <w:marTop w:val="0"/>
      <w:marBottom w:val="0"/>
      <w:divBdr>
        <w:top w:val="none" w:sz="0" w:space="0" w:color="auto"/>
        <w:left w:val="none" w:sz="0" w:space="0" w:color="auto"/>
        <w:bottom w:val="none" w:sz="0" w:space="0" w:color="auto"/>
        <w:right w:val="none" w:sz="0" w:space="0" w:color="auto"/>
      </w:divBdr>
    </w:div>
    <w:div w:id="1017000132">
      <w:bodyDiv w:val="1"/>
      <w:marLeft w:val="0"/>
      <w:marRight w:val="0"/>
      <w:marTop w:val="0"/>
      <w:marBottom w:val="0"/>
      <w:divBdr>
        <w:top w:val="none" w:sz="0" w:space="0" w:color="auto"/>
        <w:left w:val="none" w:sz="0" w:space="0" w:color="auto"/>
        <w:bottom w:val="none" w:sz="0" w:space="0" w:color="auto"/>
        <w:right w:val="none" w:sz="0" w:space="0" w:color="auto"/>
      </w:divBdr>
    </w:div>
    <w:div w:id="1022049845">
      <w:bodyDiv w:val="1"/>
      <w:marLeft w:val="0"/>
      <w:marRight w:val="0"/>
      <w:marTop w:val="0"/>
      <w:marBottom w:val="0"/>
      <w:divBdr>
        <w:top w:val="none" w:sz="0" w:space="0" w:color="auto"/>
        <w:left w:val="none" w:sz="0" w:space="0" w:color="auto"/>
        <w:bottom w:val="none" w:sz="0" w:space="0" w:color="auto"/>
        <w:right w:val="none" w:sz="0" w:space="0" w:color="auto"/>
      </w:divBdr>
    </w:div>
    <w:div w:id="1023359471">
      <w:bodyDiv w:val="1"/>
      <w:marLeft w:val="0"/>
      <w:marRight w:val="0"/>
      <w:marTop w:val="0"/>
      <w:marBottom w:val="0"/>
      <w:divBdr>
        <w:top w:val="none" w:sz="0" w:space="0" w:color="auto"/>
        <w:left w:val="none" w:sz="0" w:space="0" w:color="auto"/>
        <w:bottom w:val="none" w:sz="0" w:space="0" w:color="auto"/>
        <w:right w:val="none" w:sz="0" w:space="0" w:color="auto"/>
      </w:divBdr>
    </w:div>
    <w:div w:id="1024794635">
      <w:bodyDiv w:val="1"/>
      <w:marLeft w:val="0"/>
      <w:marRight w:val="0"/>
      <w:marTop w:val="0"/>
      <w:marBottom w:val="0"/>
      <w:divBdr>
        <w:top w:val="none" w:sz="0" w:space="0" w:color="auto"/>
        <w:left w:val="none" w:sz="0" w:space="0" w:color="auto"/>
        <w:bottom w:val="none" w:sz="0" w:space="0" w:color="auto"/>
        <w:right w:val="none" w:sz="0" w:space="0" w:color="auto"/>
      </w:divBdr>
    </w:div>
    <w:div w:id="1025132454">
      <w:bodyDiv w:val="1"/>
      <w:marLeft w:val="0"/>
      <w:marRight w:val="0"/>
      <w:marTop w:val="0"/>
      <w:marBottom w:val="0"/>
      <w:divBdr>
        <w:top w:val="none" w:sz="0" w:space="0" w:color="auto"/>
        <w:left w:val="none" w:sz="0" w:space="0" w:color="auto"/>
        <w:bottom w:val="none" w:sz="0" w:space="0" w:color="auto"/>
        <w:right w:val="none" w:sz="0" w:space="0" w:color="auto"/>
      </w:divBdr>
    </w:div>
    <w:div w:id="1031416183">
      <w:bodyDiv w:val="1"/>
      <w:marLeft w:val="0"/>
      <w:marRight w:val="0"/>
      <w:marTop w:val="0"/>
      <w:marBottom w:val="0"/>
      <w:divBdr>
        <w:top w:val="none" w:sz="0" w:space="0" w:color="auto"/>
        <w:left w:val="none" w:sz="0" w:space="0" w:color="auto"/>
        <w:bottom w:val="none" w:sz="0" w:space="0" w:color="auto"/>
        <w:right w:val="none" w:sz="0" w:space="0" w:color="auto"/>
      </w:divBdr>
    </w:div>
    <w:div w:id="1035891874">
      <w:bodyDiv w:val="1"/>
      <w:marLeft w:val="0"/>
      <w:marRight w:val="0"/>
      <w:marTop w:val="0"/>
      <w:marBottom w:val="0"/>
      <w:divBdr>
        <w:top w:val="none" w:sz="0" w:space="0" w:color="auto"/>
        <w:left w:val="none" w:sz="0" w:space="0" w:color="auto"/>
        <w:bottom w:val="none" w:sz="0" w:space="0" w:color="auto"/>
        <w:right w:val="none" w:sz="0" w:space="0" w:color="auto"/>
      </w:divBdr>
    </w:div>
    <w:div w:id="1045056167">
      <w:bodyDiv w:val="1"/>
      <w:marLeft w:val="0"/>
      <w:marRight w:val="0"/>
      <w:marTop w:val="0"/>
      <w:marBottom w:val="0"/>
      <w:divBdr>
        <w:top w:val="none" w:sz="0" w:space="0" w:color="auto"/>
        <w:left w:val="none" w:sz="0" w:space="0" w:color="auto"/>
        <w:bottom w:val="none" w:sz="0" w:space="0" w:color="auto"/>
        <w:right w:val="none" w:sz="0" w:space="0" w:color="auto"/>
      </w:divBdr>
    </w:div>
    <w:div w:id="1052071245">
      <w:bodyDiv w:val="1"/>
      <w:marLeft w:val="0"/>
      <w:marRight w:val="0"/>
      <w:marTop w:val="0"/>
      <w:marBottom w:val="0"/>
      <w:divBdr>
        <w:top w:val="none" w:sz="0" w:space="0" w:color="auto"/>
        <w:left w:val="none" w:sz="0" w:space="0" w:color="auto"/>
        <w:bottom w:val="none" w:sz="0" w:space="0" w:color="auto"/>
        <w:right w:val="none" w:sz="0" w:space="0" w:color="auto"/>
      </w:divBdr>
    </w:div>
    <w:div w:id="1052120000">
      <w:bodyDiv w:val="1"/>
      <w:marLeft w:val="0"/>
      <w:marRight w:val="0"/>
      <w:marTop w:val="0"/>
      <w:marBottom w:val="0"/>
      <w:divBdr>
        <w:top w:val="none" w:sz="0" w:space="0" w:color="auto"/>
        <w:left w:val="none" w:sz="0" w:space="0" w:color="auto"/>
        <w:bottom w:val="none" w:sz="0" w:space="0" w:color="auto"/>
        <w:right w:val="none" w:sz="0" w:space="0" w:color="auto"/>
      </w:divBdr>
    </w:div>
    <w:div w:id="1052509277">
      <w:bodyDiv w:val="1"/>
      <w:marLeft w:val="0"/>
      <w:marRight w:val="0"/>
      <w:marTop w:val="0"/>
      <w:marBottom w:val="0"/>
      <w:divBdr>
        <w:top w:val="none" w:sz="0" w:space="0" w:color="auto"/>
        <w:left w:val="none" w:sz="0" w:space="0" w:color="auto"/>
        <w:bottom w:val="none" w:sz="0" w:space="0" w:color="auto"/>
        <w:right w:val="none" w:sz="0" w:space="0" w:color="auto"/>
      </w:divBdr>
    </w:div>
    <w:div w:id="1065375985">
      <w:bodyDiv w:val="1"/>
      <w:marLeft w:val="0"/>
      <w:marRight w:val="0"/>
      <w:marTop w:val="0"/>
      <w:marBottom w:val="0"/>
      <w:divBdr>
        <w:top w:val="none" w:sz="0" w:space="0" w:color="auto"/>
        <w:left w:val="none" w:sz="0" w:space="0" w:color="auto"/>
        <w:bottom w:val="none" w:sz="0" w:space="0" w:color="auto"/>
        <w:right w:val="none" w:sz="0" w:space="0" w:color="auto"/>
      </w:divBdr>
    </w:div>
    <w:div w:id="1067609828">
      <w:bodyDiv w:val="1"/>
      <w:marLeft w:val="0"/>
      <w:marRight w:val="0"/>
      <w:marTop w:val="0"/>
      <w:marBottom w:val="0"/>
      <w:divBdr>
        <w:top w:val="none" w:sz="0" w:space="0" w:color="auto"/>
        <w:left w:val="none" w:sz="0" w:space="0" w:color="auto"/>
        <w:bottom w:val="none" w:sz="0" w:space="0" w:color="auto"/>
        <w:right w:val="none" w:sz="0" w:space="0" w:color="auto"/>
      </w:divBdr>
    </w:div>
    <w:div w:id="1073042585">
      <w:bodyDiv w:val="1"/>
      <w:marLeft w:val="0"/>
      <w:marRight w:val="0"/>
      <w:marTop w:val="0"/>
      <w:marBottom w:val="0"/>
      <w:divBdr>
        <w:top w:val="none" w:sz="0" w:space="0" w:color="auto"/>
        <w:left w:val="none" w:sz="0" w:space="0" w:color="auto"/>
        <w:bottom w:val="none" w:sz="0" w:space="0" w:color="auto"/>
        <w:right w:val="none" w:sz="0" w:space="0" w:color="auto"/>
      </w:divBdr>
    </w:div>
    <w:div w:id="1074622517">
      <w:bodyDiv w:val="1"/>
      <w:marLeft w:val="0"/>
      <w:marRight w:val="0"/>
      <w:marTop w:val="0"/>
      <w:marBottom w:val="0"/>
      <w:divBdr>
        <w:top w:val="none" w:sz="0" w:space="0" w:color="auto"/>
        <w:left w:val="none" w:sz="0" w:space="0" w:color="auto"/>
        <w:bottom w:val="none" w:sz="0" w:space="0" w:color="auto"/>
        <w:right w:val="none" w:sz="0" w:space="0" w:color="auto"/>
      </w:divBdr>
      <w:divsChild>
        <w:div w:id="74401465">
          <w:marLeft w:val="0"/>
          <w:marRight w:val="0"/>
          <w:marTop w:val="0"/>
          <w:marBottom w:val="0"/>
          <w:divBdr>
            <w:top w:val="none" w:sz="0" w:space="0" w:color="auto"/>
            <w:left w:val="none" w:sz="0" w:space="0" w:color="auto"/>
            <w:bottom w:val="none" w:sz="0" w:space="0" w:color="auto"/>
            <w:right w:val="none" w:sz="0" w:space="0" w:color="auto"/>
          </w:divBdr>
          <w:divsChild>
            <w:div w:id="27067758">
              <w:marLeft w:val="0"/>
              <w:marRight w:val="0"/>
              <w:marTop w:val="0"/>
              <w:marBottom w:val="0"/>
              <w:divBdr>
                <w:top w:val="none" w:sz="0" w:space="0" w:color="auto"/>
                <w:left w:val="none" w:sz="0" w:space="0" w:color="auto"/>
                <w:bottom w:val="none" w:sz="0" w:space="0" w:color="auto"/>
                <w:right w:val="none" w:sz="0" w:space="0" w:color="auto"/>
              </w:divBdr>
            </w:div>
            <w:div w:id="79838539">
              <w:marLeft w:val="0"/>
              <w:marRight w:val="0"/>
              <w:marTop w:val="0"/>
              <w:marBottom w:val="0"/>
              <w:divBdr>
                <w:top w:val="none" w:sz="0" w:space="0" w:color="auto"/>
                <w:left w:val="none" w:sz="0" w:space="0" w:color="auto"/>
                <w:bottom w:val="none" w:sz="0" w:space="0" w:color="auto"/>
                <w:right w:val="none" w:sz="0" w:space="0" w:color="auto"/>
              </w:divBdr>
            </w:div>
            <w:div w:id="129832452">
              <w:marLeft w:val="0"/>
              <w:marRight w:val="0"/>
              <w:marTop w:val="0"/>
              <w:marBottom w:val="0"/>
              <w:divBdr>
                <w:top w:val="none" w:sz="0" w:space="0" w:color="auto"/>
                <w:left w:val="none" w:sz="0" w:space="0" w:color="auto"/>
                <w:bottom w:val="none" w:sz="0" w:space="0" w:color="auto"/>
                <w:right w:val="none" w:sz="0" w:space="0" w:color="auto"/>
              </w:divBdr>
            </w:div>
            <w:div w:id="165832093">
              <w:marLeft w:val="0"/>
              <w:marRight w:val="0"/>
              <w:marTop w:val="0"/>
              <w:marBottom w:val="0"/>
              <w:divBdr>
                <w:top w:val="none" w:sz="0" w:space="0" w:color="auto"/>
                <w:left w:val="none" w:sz="0" w:space="0" w:color="auto"/>
                <w:bottom w:val="none" w:sz="0" w:space="0" w:color="auto"/>
                <w:right w:val="none" w:sz="0" w:space="0" w:color="auto"/>
              </w:divBdr>
            </w:div>
            <w:div w:id="304118604">
              <w:marLeft w:val="0"/>
              <w:marRight w:val="0"/>
              <w:marTop w:val="0"/>
              <w:marBottom w:val="0"/>
              <w:divBdr>
                <w:top w:val="none" w:sz="0" w:space="0" w:color="auto"/>
                <w:left w:val="none" w:sz="0" w:space="0" w:color="auto"/>
                <w:bottom w:val="none" w:sz="0" w:space="0" w:color="auto"/>
                <w:right w:val="none" w:sz="0" w:space="0" w:color="auto"/>
              </w:divBdr>
            </w:div>
            <w:div w:id="320231947">
              <w:marLeft w:val="0"/>
              <w:marRight w:val="0"/>
              <w:marTop w:val="0"/>
              <w:marBottom w:val="0"/>
              <w:divBdr>
                <w:top w:val="none" w:sz="0" w:space="0" w:color="auto"/>
                <w:left w:val="none" w:sz="0" w:space="0" w:color="auto"/>
                <w:bottom w:val="none" w:sz="0" w:space="0" w:color="auto"/>
                <w:right w:val="none" w:sz="0" w:space="0" w:color="auto"/>
              </w:divBdr>
            </w:div>
            <w:div w:id="328676987">
              <w:marLeft w:val="0"/>
              <w:marRight w:val="0"/>
              <w:marTop w:val="0"/>
              <w:marBottom w:val="0"/>
              <w:divBdr>
                <w:top w:val="none" w:sz="0" w:space="0" w:color="auto"/>
                <w:left w:val="none" w:sz="0" w:space="0" w:color="auto"/>
                <w:bottom w:val="none" w:sz="0" w:space="0" w:color="auto"/>
                <w:right w:val="none" w:sz="0" w:space="0" w:color="auto"/>
              </w:divBdr>
            </w:div>
            <w:div w:id="337466274">
              <w:marLeft w:val="0"/>
              <w:marRight w:val="0"/>
              <w:marTop w:val="0"/>
              <w:marBottom w:val="0"/>
              <w:divBdr>
                <w:top w:val="none" w:sz="0" w:space="0" w:color="auto"/>
                <w:left w:val="none" w:sz="0" w:space="0" w:color="auto"/>
                <w:bottom w:val="none" w:sz="0" w:space="0" w:color="auto"/>
                <w:right w:val="none" w:sz="0" w:space="0" w:color="auto"/>
              </w:divBdr>
            </w:div>
            <w:div w:id="536889695">
              <w:marLeft w:val="0"/>
              <w:marRight w:val="0"/>
              <w:marTop w:val="0"/>
              <w:marBottom w:val="0"/>
              <w:divBdr>
                <w:top w:val="none" w:sz="0" w:space="0" w:color="auto"/>
                <w:left w:val="none" w:sz="0" w:space="0" w:color="auto"/>
                <w:bottom w:val="none" w:sz="0" w:space="0" w:color="auto"/>
                <w:right w:val="none" w:sz="0" w:space="0" w:color="auto"/>
              </w:divBdr>
            </w:div>
            <w:div w:id="540046988">
              <w:marLeft w:val="0"/>
              <w:marRight w:val="0"/>
              <w:marTop w:val="0"/>
              <w:marBottom w:val="0"/>
              <w:divBdr>
                <w:top w:val="none" w:sz="0" w:space="0" w:color="auto"/>
                <w:left w:val="none" w:sz="0" w:space="0" w:color="auto"/>
                <w:bottom w:val="none" w:sz="0" w:space="0" w:color="auto"/>
                <w:right w:val="none" w:sz="0" w:space="0" w:color="auto"/>
              </w:divBdr>
            </w:div>
            <w:div w:id="545527629">
              <w:marLeft w:val="0"/>
              <w:marRight w:val="0"/>
              <w:marTop w:val="0"/>
              <w:marBottom w:val="0"/>
              <w:divBdr>
                <w:top w:val="none" w:sz="0" w:space="0" w:color="auto"/>
                <w:left w:val="none" w:sz="0" w:space="0" w:color="auto"/>
                <w:bottom w:val="none" w:sz="0" w:space="0" w:color="auto"/>
                <w:right w:val="none" w:sz="0" w:space="0" w:color="auto"/>
              </w:divBdr>
            </w:div>
            <w:div w:id="614558080">
              <w:marLeft w:val="0"/>
              <w:marRight w:val="0"/>
              <w:marTop w:val="0"/>
              <w:marBottom w:val="0"/>
              <w:divBdr>
                <w:top w:val="none" w:sz="0" w:space="0" w:color="auto"/>
                <w:left w:val="none" w:sz="0" w:space="0" w:color="auto"/>
                <w:bottom w:val="none" w:sz="0" w:space="0" w:color="auto"/>
                <w:right w:val="none" w:sz="0" w:space="0" w:color="auto"/>
              </w:divBdr>
            </w:div>
            <w:div w:id="700472467">
              <w:marLeft w:val="0"/>
              <w:marRight w:val="0"/>
              <w:marTop w:val="0"/>
              <w:marBottom w:val="0"/>
              <w:divBdr>
                <w:top w:val="none" w:sz="0" w:space="0" w:color="auto"/>
                <w:left w:val="none" w:sz="0" w:space="0" w:color="auto"/>
                <w:bottom w:val="none" w:sz="0" w:space="0" w:color="auto"/>
                <w:right w:val="none" w:sz="0" w:space="0" w:color="auto"/>
              </w:divBdr>
            </w:div>
            <w:div w:id="769160219">
              <w:marLeft w:val="0"/>
              <w:marRight w:val="0"/>
              <w:marTop w:val="0"/>
              <w:marBottom w:val="0"/>
              <w:divBdr>
                <w:top w:val="none" w:sz="0" w:space="0" w:color="auto"/>
                <w:left w:val="none" w:sz="0" w:space="0" w:color="auto"/>
                <w:bottom w:val="none" w:sz="0" w:space="0" w:color="auto"/>
                <w:right w:val="none" w:sz="0" w:space="0" w:color="auto"/>
              </w:divBdr>
            </w:div>
            <w:div w:id="775442749">
              <w:marLeft w:val="0"/>
              <w:marRight w:val="0"/>
              <w:marTop w:val="0"/>
              <w:marBottom w:val="0"/>
              <w:divBdr>
                <w:top w:val="none" w:sz="0" w:space="0" w:color="auto"/>
                <w:left w:val="none" w:sz="0" w:space="0" w:color="auto"/>
                <w:bottom w:val="none" w:sz="0" w:space="0" w:color="auto"/>
                <w:right w:val="none" w:sz="0" w:space="0" w:color="auto"/>
              </w:divBdr>
            </w:div>
            <w:div w:id="782967562">
              <w:marLeft w:val="0"/>
              <w:marRight w:val="0"/>
              <w:marTop w:val="0"/>
              <w:marBottom w:val="0"/>
              <w:divBdr>
                <w:top w:val="none" w:sz="0" w:space="0" w:color="auto"/>
                <w:left w:val="none" w:sz="0" w:space="0" w:color="auto"/>
                <w:bottom w:val="none" w:sz="0" w:space="0" w:color="auto"/>
                <w:right w:val="none" w:sz="0" w:space="0" w:color="auto"/>
              </w:divBdr>
            </w:div>
            <w:div w:id="858003236">
              <w:marLeft w:val="0"/>
              <w:marRight w:val="0"/>
              <w:marTop w:val="0"/>
              <w:marBottom w:val="0"/>
              <w:divBdr>
                <w:top w:val="none" w:sz="0" w:space="0" w:color="auto"/>
                <w:left w:val="none" w:sz="0" w:space="0" w:color="auto"/>
                <w:bottom w:val="none" w:sz="0" w:space="0" w:color="auto"/>
                <w:right w:val="none" w:sz="0" w:space="0" w:color="auto"/>
              </w:divBdr>
            </w:div>
            <w:div w:id="916744477">
              <w:marLeft w:val="0"/>
              <w:marRight w:val="0"/>
              <w:marTop w:val="0"/>
              <w:marBottom w:val="0"/>
              <w:divBdr>
                <w:top w:val="none" w:sz="0" w:space="0" w:color="auto"/>
                <w:left w:val="none" w:sz="0" w:space="0" w:color="auto"/>
                <w:bottom w:val="none" w:sz="0" w:space="0" w:color="auto"/>
                <w:right w:val="none" w:sz="0" w:space="0" w:color="auto"/>
              </w:divBdr>
            </w:div>
            <w:div w:id="923151016">
              <w:marLeft w:val="0"/>
              <w:marRight w:val="0"/>
              <w:marTop w:val="0"/>
              <w:marBottom w:val="0"/>
              <w:divBdr>
                <w:top w:val="none" w:sz="0" w:space="0" w:color="auto"/>
                <w:left w:val="none" w:sz="0" w:space="0" w:color="auto"/>
                <w:bottom w:val="none" w:sz="0" w:space="0" w:color="auto"/>
                <w:right w:val="none" w:sz="0" w:space="0" w:color="auto"/>
              </w:divBdr>
            </w:div>
            <w:div w:id="991450500">
              <w:marLeft w:val="0"/>
              <w:marRight w:val="0"/>
              <w:marTop w:val="0"/>
              <w:marBottom w:val="0"/>
              <w:divBdr>
                <w:top w:val="none" w:sz="0" w:space="0" w:color="auto"/>
                <w:left w:val="none" w:sz="0" w:space="0" w:color="auto"/>
                <w:bottom w:val="none" w:sz="0" w:space="0" w:color="auto"/>
                <w:right w:val="none" w:sz="0" w:space="0" w:color="auto"/>
              </w:divBdr>
            </w:div>
            <w:div w:id="1015112116">
              <w:marLeft w:val="0"/>
              <w:marRight w:val="0"/>
              <w:marTop w:val="0"/>
              <w:marBottom w:val="0"/>
              <w:divBdr>
                <w:top w:val="none" w:sz="0" w:space="0" w:color="auto"/>
                <w:left w:val="none" w:sz="0" w:space="0" w:color="auto"/>
                <w:bottom w:val="none" w:sz="0" w:space="0" w:color="auto"/>
                <w:right w:val="none" w:sz="0" w:space="0" w:color="auto"/>
              </w:divBdr>
            </w:div>
            <w:div w:id="1162233323">
              <w:marLeft w:val="0"/>
              <w:marRight w:val="0"/>
              <w:marTop w:val="0"/>
              <w:marBottom w:val="0"/>
              <w:divBdr>
                <w:top w:val="none" w:sz="0" w:space="0" w:color="auto"/>
                <w:left w:val="none" w:sz="0" w:space="0" w:color="auto"/>
                <w:bottom w:val="none" w:sz="0" w:space="0" w:color="auto"/>
                <w:right w:val="none" w:sz="0" w:space="0" w:color="auto"/>
              </w:divBdr>
            </w:div>
            <w:div w:id="1162619133">
              <w:marLeft w:val="0"/>
              <w:marRight w:val="0"/>
              <w:marTop w:val="0"/>
              <w:marBottom w:val="0"/>
              <w:divBdr>
                <w:top w:val="none" w:sz="0" w:space="0" w:color="auto"/>
                <w:left w:val="none" w:sz="0" w:space="0" w:color="auto"/>
                <w:bottom w:val="none" w:sz="0" w:space="0" w:color="auto"/>
                <w:right w:val="none" w:sz="0" w:space="0" w:color="auto"/>
              </w:divBdr>
            </w:div>
            <w:div w:id="1195508631">
              <w:marLeft w:val="0"/>
              <w:marRight w:val="0"/>
              <w:marTop w:val="0"/>
              <w:marBottom w:val="0"/>
              <w:divBdr>
                <w:top w:val="none" w:sz="0" w:space="0" w:color="auto"/>
                <w:left w:val="none" w:sz="0" w:space="0" w:color="auto"/>
                <w:bottom w:val="none" w:sz="0" w:space="0" w:color="auto"/>
                <w:right w:val="none" w:sz="0" w:space="0" w:color="auto"/>
              </w:divBdr>
            </w:div>
            <w:div w:id="1210655164">
              <w:marLeft w:val="0"/>
              <w:marRight w:val="0"/>
              <w:marTop w:val="0"/>
              <w:marBottom w:val="0"/>
              <w:divBdr>
                <w:top w:val="none" w:sz="0" w:space="0" w:color="auto"/>
                <w:left w:val="none" w:sz="0" w:space="0" w:color="auto"/>
                <w:bottom w:val="none" w:sz="0" w:space="0" w:color="auto"/>
                <w:right w:val="none" w:sz="0" w:space="0" w:color="auto"/>
              </w:divBdr>
            </w:div>
            <w:div w:id="1228153721">
              <w:marLeft w:val="0"/>
              <w:marRight w:val="0"/>
              <w:marTop w:val="0"/>
              <w:marBottom w:val="0"/>
              <w:divBdr>
                <w:top w:val="none" w:sz="0" w:space="0" w:color="auto"/>
                <w:left w:val="none" w:sz="0" w:space="0" w:color="auto"/>
                <w:bottom w:val="none" w:sz="0" w:space="0" w:color="auto"/>
                <w:right w:val="none" w:sz="0" w:space="0" w:color="auto"/>
              </w:divBdr>
            </w:div>
            <w:div w:id="1453401990">
              <w:marLeft w:val="0"/>
              <w:marRight w:val="0"/>
              <w:marTop w:val="0"/>
              <w:marBottom w:val="0"/>
              <w:divBdr>
                <w:top w:val="none" w:sz="0" w:space="0" w:color="auto"/>
                <w:left w:val="none" w:sz="0" w:space="0" w:color="auto"/>
                <w:bottom w:val="none" w:sz="0" w:space="0" w:color="auto"/>
                <w:right w:val="none" w:sz="0" w:space="0" w:color="auto"/>
              </w:divBdr>
            </w:div>
            <w:div w:id="1455906533">
              <w:marLeft w:val="0"/>
              <w:marRight w:val="0"/>
              <w:marTop w:val="0"/>
              <w:marBottom w:val="0"/>
              <w:divBdr>
                <w:top w:val="none" w:sz="0" w:space="0" w:color="auto"/>
                <w:left w:val="none" w:sz="0" w:space="0" w:color="auto"/>
                <w:bottom w:val="none" w:sz="0" w:space="0" w:color="auto"/>
                <w:right w:val="none" w:sz="0" w:space="0" w:color="auto"/>
              </w:divBdr>
            </w:div>
            <w:div w:id="1513838601">
              <w:marLeft w:val="0"/>
              <w:marRight w:val="0"/>
              <w:marTop w:val="0"/>
              <w:marBottom w:val="0"/>
              <w:divBdr>
                <w:top w:val="none" w:sz="0" w:space="0" w:color="auto"/>
                <w:left w:val="none" w:sz="0" w:space="0" w:color="auto"/>
                <w:bottom w:val="none" w:sz="0" w:space="0" w:color="auto"/>
                <w:right w:val="none" w:sz="0" w:space="0" w:color="auto"/>
              </w:divBdr>
            </w:div>
            <w:div w:id="1605070718">
              <w:marLeft w:val="0"/>
              <w:marRight w:val="0"/>
              <w:marTop w:val="0"/>
              <w:marBottom w:val="0"/>
              <w:divBdr>
                <w:top w:val="none" w:sz="0" w:space="0" w:color="auto"/>
                <w:left w:val="none" w:sz="0" w:space="0" w:color="auto"/>
                <w:bottom w:val="none" w:sz="0" w:space="0" w:color="auto"/>
                <w:right w:val="none" w:sz="0" w:space="0" w:color="auto"/>
              </w:divBdr>
            </w:div>
            <w:div w:id="1629043297">
              <w:marLeft w:val="0"/>
              <w:marRight w:val="0"/>
              <w:marTop w:val="0"/>
              <w:marBottom w:val="0"/>
              <w:divBdr>
                <w:top w:val="none" w:sz="0" w:space="0" w:color="auto"/>
                <w:left w:val="none" w:sz="0" w:space="0" w:color="auto"/>
                <w:bottom w:val="none" w:sz="0" w:space="0" w:color="auto"/>
                <w:right w:val="none" w:sz="0" w:space="0" w:color="auto"/>
              </w:divBdr>
            </w:div>
            <w:div w:id="1630938214">
              <w:marLeft w:val="0"/>
              <w:marRight w:val="0"/>
              <w:marTop w:val="0"/>
              <w:marBottom w:val="0"/>
              <w:divBdr>
                <w:top w:val="none" w:sz="0" w:space="0" w:color="auto"/>
                <w:left w:val="none" w:sz="0" w:space="0" w:color="auto"/>
                <w:bottom w:val="none" w:sz="0" w:space="0" w:color="auto"/>
                <w:right w:val="none" w:sz="0" w:space="0" w:color="auto"/>
              </w:divBdr>
            </w:div>
            <w:div w:id="1725837749">
              <w:marLeft w:val="0"/>
              <w:marRight w:val="0"/>
              <w:marTop w:val="0"/>
              <w:marBottom w:val="0"/>
              <w:divBdr>
                <w:top w:val="none" w:sz="0" w:space="0" w:color="auto"/>
                <w:left w:val="none" w:sz="0" w:space="0" w:color="auto"/>
                <w:bottom w:val="none" w:sz="0" w:space="0" w:color="auto"/>
                <w:right w:val="none" w:sz="0" w:space="0" w:color="auto"/>
              </w:divBdr>
            </w:div>
            <w:div w:id="1760448254">
              <w:marLeft w:val="0"/>
              <w:marRight w:val="0"/>
              <w:marTop w:val="0"/>
              <w:marBottom w:val="0"/>
              <w:divBdr>
                <w:top w:val="none" w:sz="0" w:space="0" w:color="auto"/>
                <w:left w:val="none" w:sz="0" w:space="0" w:color="auto"/>
                <w:bottom w:val="none" w:sz="0" w:space="0" w:color="auto"/>
                <w:right w:val="none" w:sz="0" w:space="0" w:color="auto"/>
              </w:divBdr>
            </w:div>
            <w:div w:id="1793285782">
              <w:marLeft w:val="0"/>
              <w:marRight w:val="0"/>
              <w:marTop w:val="0"/>
              <w:marBottom w:val="0"/>
              <w:divBdr>
                <w:top w:val="none" w:sz="0" w:space="0" w:color="auto"/>
                <w:left w:val="none" w:sz="0" w:space="0" w:color="auto"/>
                <w:bottom w:val="none" w:sz="0" w:space="0" w:color="auto"/>
                <w:right w:val="none" w:sz="0" w:space="0" w:color="auto"/>
              </w:divBdr>
            </w:div>
            <w:div w:id="1850371603">
              <w:marLeft w:val="0"/>
              <w:marRight w:val="0"/>
              <w:marTop w:val="0"/>
              <w:marBottom w:val="0"/>
              <w:divBdr>
                <w:top w:val="none" w:sz="0" w:space="0" w:color="auto"/>
                <w:left w:val="none" w:sz="0" w:space="0" w:color="auto"/>
                <w:bottom w:val="none" w:sz="0" w:space="0" w:color="auto"/>
                <w:right w:val="none" w:sz="0" w:space="0" w:color="auto"/>
              </w:divBdr>
            </w:div>
            <w:div w:id="1859538857">
              <w:marLeft w:val="0"/>
              <w:marRight w:val="0"/>
              <w:marTop w:val="0"/>
              <w:marBottom w:val="0"/>
              <w:divBdr>
                <w:top w:val="none" w:sz="0" w:space="0" w:color="auto"/>
                <w:left w:val="none" w:sz="0" w:space="0" w:color="auto"/>
                <w:bottom w:val="none" w:sz="0" w:space="0" w:color="auto"/>
                <w:right w:val="none" w:sz="0" w:space="0" w:color="auto"/>
              </w:divBdr>
            </w:div>
            <w:div w:id="1868520509">
              <w:marLeft w:val="0"/>
              <w:marRight w:val="0"/>
              <w:marTop w:val="0"/>
              <w:marBottom w:val="0"/>
              <w:divBdr>
                <w:top w:val="none" w:sz="0" w:space="0" w:color="auto"/>
                <w:left w:val="none" w:sz="0" w:space="0" w:color="auto"/>
                <w:bottom w:val="none" w:sz="0" w:space="0" w:color="auto"/>
                <w:right w:val="none" w:sz="0" w:space="0" w:color="auto"/>
              </w:divBdr>
            </w:div>
            <w:div w:id="1878468874">
              <w:marLeft w:val="0"/>
              <w:marRight w:val="0"/>
              <w:marTop w:val="0"/>
              <w:marBottom w:val="0"/>
              <w:divBdr>
                <w:top w:val="none" w:sz="0" w:space="0" w:color="auto"/>
                <w:left w:val="none" w:sz="0" w:space="0" w:color="auto"/>
                <w:bottom w:val="none" w:sz="0" w:space="0" w:color="auto"/>
                <w:right w:val="none" w:sz="0" w:space="0" w:color="auto"/>
              </w:divBdr>
            </w:div>
            <w:div w:id="1918661114">
              <w:marLeft w:val="0"/>
              <w:marRight w:val="0"/>
              <w:marTop w:val="0"/>
              <w:marBottom w:val="0"/>
              <w:divBdr>
                <w:top w:val="none" w:sz="0" w:space="0" w:color="auto"/>
                <w:left w:val="none" w:sz="0" w:space="0" w:color="auto"/>
                <w:bottom w:val="none" w:sz="0" w:space="0" w:color="auto"/>
                <w:right w:val="none" w:sz="0" w:space="0" w:color="auto"/>
              </w:divBdr>
            </w:div>
            <w:div w:id="1998192718">
              <w:marLeft w:val="0"/>
              <w:marRight w:val="0"/>
              <w:marTop w:val="0"/>
              <w:marBottom w:val="0"/>
              <w:divBdr>
                <w:top w:val="none" w:sz="0" w:space="0" w:color="auto"/>
                <w:left w:val="none" w:sz="0" w:space="0" w:color="auto"/>
                <w:bottom w:val="none" w:sz="0" w:space="0" w:color="auto"/>
                <w:right w:val="none" w:sz="0" w:space="0" w:color="auto"/>
              </w:divBdr>
            </w:div>
            <w:div w:id="2004504468">
              <w:marLeft w:val="0"/>
              <w:marRight w:val="0"/>
              <w:marTop w:val="0"/>
              <w:marBottom w:val="0"/>
              <w:divBdr>
                <w:top w:val="none" w:sz="0" w:space="0" w:color="auto"/>
                <w:left w:val="none" w:sz="0" w:space="0" w:color="auto"/>
                <w:bottom w:val="none" w:sz="0" w:space="0" w:color="auto"/>
                <w:right w:val="none" w:sz="0" w:space="0" w:color="auto"/>
              </w:divBdr>
            </w:div>
            <w:div w:id="20242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8832">
      <w:bodyDiv w:val="1"/>
      <w:marLeft w:val="0"/>
      <w:marRight w:val="0"/>
      <w:marTop w:val="0"/>
      <w:marBottom w:val="0"/>
      <w:divBdr>
        <w:top w:val="none" w:sz="0" w:space="0" w:color="auto"/>
        <w:left w:val="none" w:sz="0" w:space="0" w:color="auto"/>
        <w:bottom w:val="none" w:sz="0" w:space="0" w:color="auto"/>
        <w:right w:val="none" w:sz="0" w:space="0" w:color="auto"/>
      </w:divBdr>
    </w:div>
    <w:div w:id="1077825383">
      <w:bodyDiv w:val="1"/>
      <w:marLeft w:val="0"/>
      <w:marRight w:val="0"/>
      <w:marTop w:val="0"/>
      <w:marBottom w:val="0"/>
      <w:divBdr>
        <w:top w:val="none" w:sz="0" w:space="0" w:color="auto"/>
        <w:left w:val="none" w:sz="0" w:space="0" w:color="auto"/>
        <w:bottom w:val="none" w:sz="0" w:space="0" w:color="auto"/>
        <w:right w:val="none" w:sz="0" w:space="0" w:color="auto"/>
      </w:divBdr>
    </w:div>
    <w:div w:id="1090807314">
      <w:bodyDiv w:val="1"/>
      <w:marLeft w:val="0"/>
      <w:marRight w:val="0"/>
      <w:marTop w:val="0"/>
      <w:marBottom w:val="0"/>
      <w:divBdr>
        <w:top w:val="none" w:sz="0" w:space="0" w:color="auto"/>
        <w:left w:val="none" w:sz="0" w:space="0" w:color="auto"/>
        <w:bottom w:val="none" w:sz="0" w:space="0" w:color="auto"/>
        <w:right w:val="none" w:sz="0" w:space="0" w:color="auto"/>
      </w:divBdr>
    </w:div>
    <w:div w:id="1095789635">
      <w:bodyDiv w:val="1"/>
      <w:marLeft w:val="0"/>
      <w:marRight w:val="0"/>
      <w:marTop w:val="0"/>
      <w:marBottom w:val="0"/>
      <w:divBdr>
        <w:top w:val="none" w:sz="0" w:space="0" w:color="auto"/>
        <w:left w:val="none" w:sz="0" w:space="0" w:color="auto"/>
        <w:bottom w:val="none" w:sz="0" w:space="0" w:color="auto"/>
        <w:right w:val="none" w:sz="0" w:space="0" w:color="auto"/>
      </w:divBdr>
    </w:div>
    <w:div w:id="1096629492">
      <w:bodyDiv w:val="1"/>
      <w:marLeft w:val="0"/>
      <w:marRight w:val="0"/>
      <w:marTop w:val="0"/>
      <w:marBottom w:val="0"/>
      <w:divBdr>
        <w:top w:val="none" w:sz="0" w:space="0" w:color="auto"/>
        <w:left w:val="none" w:sz="0" w:space="0" w:color="auto"/>
        <w:bottom w:val="none" w:sz="0" w:space="0" w:color="auto"/>
        <w:right w:val="none" w:sz="0" w:space="0" w:color="auto"/>
      </w:divBdr>
    </w:div>
    <w:div w:id="1100687937">
      <w:bodyDiv w:val="1"/>
      <w:marLeft w:val="0"/>
      <w:marRight w:val="0"/>
      <w:marTop w:val="0"/>
      <w:marBottom w:val="0"/>
      <w:divBdr>
        <w:top w:val="none" w:sz="0" w:space="0" w:color="auto"/>
        <w:left w:val="none" w:sz="0" w:space="0" w:color="auto"/>
        <w:bottom w:val="none" w:sz="0" w:space="0" w:color="auto"/>
        <w:right w:val="none" w:sz="0" w:space="0" w:color="auto"/>
      </w:divBdr>
    </w:div>
    <w:div w:id="1103191105">
      <w:bodyDiv w:val="1"/>
      <w:marLeft w:val="0"/>
      <w:marRight w:val="0"/>
      <w:marTop w:val="0"/>
      <w:marBottom w:val="0"/>
      <w:divBdr>
        <w:top w:val="none" w:sz="0" w:space="0" w:color="auto"/>
        <w:left w:val="none" w:sz="0" w:space="0" w:color="auto"/>
        <w:bottom w:val="none" w:sz="0" w:space="0" w:color="auto"/>
        <w:right w:val="none" w:sz="0" w:space="0" w:color="auto"/>
      </w:divBdr>
    </w:div>
    <w:div w:id="1106005395">
      <w:bodyDiv w:val="1"/>
      <w:marLeft w:val="0"/>
      <w:marRight w:val="0"/>
      <w:marTop w:val="0"/>
      <w:marBottom w:val="0"/>
      <w:divBdr>
        <w:top w:val="none" w:sz="0" w:space="0" w:color="auto"/>
        <w:left w:val="none" w:sz="0" w:space="0" w:color="auto"/>
        <w:bottom w:val="none" w:sz="0" w:space="0" w:color="auto"/>
        <w:right w:val="none" w:sz="0" w:space="0" w:color="auto"/>
      </w:divBdr>
    </w:div>
    <w:div w:id="1108432815">
      <w:bodyDiv w:val="1"/>
      <w:marLeft w:val="0"/>
      <w:marRight w:val="0"/>
      <w:marTop w:val="0"/>
      <w:marBottom w:val="0"/>
      <w:divBdr>
        <w:top w:val="none" w:sz="0" w:space="0" w:color="auto"/>
        <w:left w:val="none" w:sz="0" w:space="0" w:color="auto"/>
        <w:bottom w:val="none" w:sz="0" w:space="0" w:color="auto"/>
        <w:right w:val="none" w:sz="0" w:space="0" w:color="auto"/>
      </w:divBdr>
    </w:div>
    <w:div w:id="1108819523">
      <w:bodyDiv w:val="1"/>
      <w:marLeft w:val="0"/>
      <w:marRight w:val="0"/>
      <w:marTop w:val="0"/>
      <w:marBottom w:val="0"/>
      <w:divBdr>
        <w:top w:val="none" w:sz="0" w:space="0" w:color="auto"/>
        <w:left w:val="none" w:sz="0" w:space="0" w:color="auto"/>
        <w:bottom w:val="none" w:sz="0" w:space="0" w:color="auto"/>
        <w:right w:val="none" w:sz="0" w:space="0" w:color="auto"/>
      </w:divBdr>
    </w:div>
    <w:div w:id="1111391979">
      <w:bodyDiv w:val="1"/>
      <w:marLeft w:val="0"/>
      <w:marRight w:val="0"/>
      <w:marTop w:val="0"/>
      <w:marBottom w:val="0"/>
      <w:divBdr>
        <w:top w:val="none" w:sz="0" w:space="0" w:color="auto"/>
        <w:left w:val="none" w:sz="0" w:space="0" w:color="auto"/>
        <w:bottom w:val="none" w:sz="0" w:space="0" w:color="auto"/>
        <w:right w:val="none" w:sz="0" w:space="0" w:color="auto"/>
      </w:divBdr>
    </w:div>
    <w:div w:id="1115560255">
      <w:bodyDiv w:val="1"/>
      <w:marLeft w:val="0"/>
      <w:marRight w:val="0"/>
      <w:marTop w:val="0"/>
      <w:marBottom w:val="0"/>
      <w:divBdr>
        <w:top w:val="none" w:sz="0" w:space="0" w:color="auto"/>
        <w:left w:val="none" w:sz="0" w:space="0" w:color="auto"/>
        <w:bottom w:val="none" w:sz="0" w:space="0" w:color="auto"/>
        <w:right w:val="none" w:sz="0" w:space="0" w:color="auto"/>
      </w:divBdr>
    </w:div>
    <w:div w:id="1118640170">
      <w:bodyDiv w:val="1"/>
      <w:marLeft w:val="0"/>
      <w:marRight w:val="0"/>
      <w:marTop w:val="0"/>
      <w:marBottom w:val="0"/>
      <w:divBdr>
        <w:top w:val="none" w:sz="0" w:space="0" w:color="auto"/>
        <w:left w:val="none" w:sz="0" w:space="0" w:color="auto"/>
        <w:bottom w:val="none" w:sz="0" w:space="0" w:color="auto"/>
        <w:right w:val="none" w:sz="0" w:space="0" w:color="auto"/>
      </w:divBdr>
    </w:div>
    <w:div w:id="1119837781">
      <w:bodyDiv w:val="1"/>
      <w:marLeft w:val="0"/>
      <w:marRight w:val="0"/>
      <w:marTop w:val="0"/>
      <w:marBottom w:val="0"/>
      <w:divBdr>
        <w:top w:val="none" w:sz="0" w:space="0" w:color="auto"/>
        <w:left w:val="none" w:sz="0" w:space="0" w:color="auto"/>
        <w:bottom w:val="none" w:sz="0" w:space="0" w:color="auto"/>
        <w:right w:val="none" w:sz="0" w:space="0" w:color="auto"/>
      </w:divBdr>
    </w:div>
    <w:div w:id="1120881365">
      <w:bodyDiv w:val="1"/>
      <w:marLeft w:val="0"/>
      <w:marRight w:val="0"/>
      <w:marTop w:val="0"/>
      <w:marBottom w:val="0"/>
      <w:divBdr>
        <w:top w:val="none" w:sz="0" w:space="0" w:color="auto"/>
        <w:left w:val="none" w:sz="0" w:space="0" w:color="auto"/>
        <w:bottom w:val="none" w:sz="0" w:space="0" w:color="auto"/>
        <w:right w:val="none" w:sz="0" w:space="0" w:color="auto"/>
      </w:divBdr>
    </w:div>
    <w:div w:id="1123495454">
      <w:bodyDiv w:val="1"/>
      <w:marLeft w:val="0"/>
      <w:marRight w:val="0"/>
      <w:marTop w:val="0"/>
      <w:marBottom w:val="0"/>
      <w:divBdr>
        <w:top w:val="none" w:sz="0" w:space="0" w:color="auto"/>
        <w:left w:val="none" w:sz="0" w:space="0" w:color="auto"/>
        <w:bottom w:val="none" w:sz="0" w:space="0" w:color="auto"/>
        <w:right w:val="none" w:sz="0" w:space="0" w:color="auto"/>
      </w:divBdr>
    </w:div>
    <w:div w:id="1123886262">
      <w:bodyDiv w:val="1"/>
      <w:marLeft w:val="0"/>
      <w:marRight w:val="0"/>
      <w:marTop w:val="0"/>
      <w:marBottom w:val="0"/>
      <w:divBdr>
        <w:top w:val="none" w:sz="0" w:space="0" w:color="auto"/>
        <w:left w:val="none" w:sz="0" w:space="0" w:color="auto"/>
        <w:bottom w:val="none" w:sz="0" w:space="0" w:color="auto"/>
        <w:right w:val="none" w:sz="0" w:space="0" w:color="auto"/>
      </w:divBdr>
    </w:div>
    <w:div w:id="1126117784">
      <w:bodyDiv w:val="1"/>
      <w:marLeft w:val="0"/>
      <w:marRight w:val="0"/>
      <w:marTop w:val="0"/>
      <w:marBottom w:val="0"/>
      <w:divBdr>
        <w:top w:val="none" w:sz="0" w:space="0" w:color="auto"/>
        <w:left w:val="none" w:sz="0" w:space="0" w:color="auto"/>
        <w:bottom w:val="none" w:sz="0" w:space="0" w:color="auto"/>
        <w:right w:val="none" w:sz="0" w:space="0" w:color="auto"/>
      </w:divBdr>
    </w:div>
    <w:div w:id="1134565724">
      <w:bodyDiv w:val="1"/>
      <w:marLeft w:val="0"/>
      <w:marRight w:val="0"/>
      <w:marTop w:val="0"/>
      <w:marBottom w:val="0"/>
      <w:divBdr>
        <w:top w:val="none" w:sz="0" w:space="0" w:color="auto"/>
        <w:left w:val="none" w:sz="0" w:space="0" w:color="auto"/>
        <w:bottom w:val="none" w:sz="0" w:space="0" w:color="auto"/>
        <w:right w:val="none" w:sz="0" w:space="0" w:color="auto"/>
      </w:divBdr>
    </w:div>
    <w:div w:id="1136217013">
      <w:bodyDiv w:val="1"/>
      <w:marLeft w:val="0"/>
      <w:marRight w:val="0"/>
      <w:marTop w:val="0"/>
      <w:marBottom w:val="0"/>
      <w:divBdr>
        <w:top w:val="none" w:sz="0" w:space="0" w:color="auto"/>
        <w:left w:val="none" w:sz="0" w:space="0" w:color="auto"/>
        <w:bottom w:val="none" w:sz="0" w:space="0" w:color="auto"/>
        <w:right w:val="none" w:sz="0" w:space="0" w:color="auto"/>
      </w:divBdr>
    </w:div>
    <w:div w:id="1136947417">
      <w:bodyDiv w:val="1"/>
      <w:marLeft w:val="0"/>
      <w:marRight w:val="0"/>
      <w:marTop w:val="0"/>
      <w:marBottom w:val="0"/>
      <w:divBdr>
        <w:top w:val="none" w:sz="0" w:space="0" w:color="auto"/>
        <w:left w:val="none" w:sz="0" w:space="0" w:color="auto"/>
        <w:bottom w:val="none" w:sz="0" w:space="0" w:color="auto"/>
        <w:right w:val="none" w:sz="0" w:space="0" w:color="auto"/>
      </w:divBdr>
    </w:div>
    <w:div w:id="1138958206">
      <w:bodyDiv w:val="1"/>
      <w:marLeft w:val="0"/>
      <w:marRight w:val="0"/>
      <w:marTop w:val="0"/>
      <w:marBottom w:val="0"/>
      <w:divBdr>
        <w:top w:val="none" w:sz="0" w:space="0" w:color="auto"/>
        <w:left w:val="none" w:sz="0" w:space="0" w:color="auto"/>
        <w:bottom w:val="none" w:sz="0" w:space="0" w:color="auto"/>
        <w:right w:val="none" w:sz="0" w:space="0" w:color="auto"/>
      </w:divBdr>
    </w:div>
    <w:div w:id="1140659071">
      <w:bodyDiv w:val="1"/>
      <w:marLeft w:val="0"/>
      <w:marRight w:val="0"/>
      <w:marTop w:val="0"/>
      <w:marBottom w:val="0"/>
      <w:divBdr>
        <w:top w:val="none" w:sz="0" w:space="0" w:color="auto"/>
        <w:left w:val="none" w:sz="0" w:space="0" w:color="auto"/>
        <w:bottom w:val="none" w:sz="0" w:space="0" w:color="auto"/>
        <w:right w:val="none" w:sz="0" w:space="0" w:color="auto"/>
      </w:divBdr>
    </w:div>
    <w:div w:id="1144465077">
      <w:bodyDiv w:val="1"/>
      <w:marLeft w:val="0"/>
      <w:marRight w:val="0"/>
      <w:marTop w:val="0"/>
      <w:marBottom w:val="0"/>
      <w:divBdr>
        <w:top w:val="none" w:sz="0" w:space="0" w:color="auto"/>
        <w:left w:val="none" w:sz="0" w:space="0" w:color="auto"/>
        <w:bottom w:val="none" w:sz="0" w:space="0" w:color="auto"/>
        <w:right w:val="none" w:sz="0" w:space="0" w:color="auto"/>
      </w:divBdr>
    </w:div>
    <w:div w:id="1145706215">
      <w:bodyDiv w:val="1"/>
      <w:marLeft w:val="0"/>
      <w:marRight w:val="0"/>
      <w:marTop w:val="0"/>
      <w:marBottom w:val="0"/>
      <w:divBdr>
        <w:top w:val="none" w:sz="0" w:space="0" w:color="auto"/>
        <w:left w:val="none" w:sz="0" w:space="0" w:color="auto"/>
        <w:bottom w:val="none" w:sz="0" w:space="0" w:color="auto"/>
        <w:right w:val="none" w:sz="0" w:space="0" w:color="auto"/>
      </w:divBdr>
    </w:div>
    <w:div w:id="1146162273">
      <w:bodyDiv w:val="1"/>
      <w:marLeft w:val="0"/>
      <w:marRight w:val="0"/>
      <w:marTop w:val="0"/>
      <w:marBottom w:val="0"/>
      <w:divBdr>
        <w:top w:val="none" w:sz="0" w:space="0" w:color="auto"/>
        <w:left w:val="none" w:sz="0" w:space="0" w:color="auto"/>
        <w:bottom w:val="none" w:sz="0" w:space="0" w:color="auto"/>
        <w:right w:val="none" w:sz="0" w:space="0" w:color="auto"/>
      </w:divBdr>
    </w:div>
    <w:div w:id="1150289375">
      <w:bodyDiv w:val="1"/>
      <w:marLeft w:val="0"/>
      <w:marRight w:val="0"/>
      <w:marTop w:val="0"/>
      <w:marBottom w:val="0"/>
      <w:divBdr>
        <w:top w:val="none" w:sz="0" w:space="0" w:color="auto"/>
        <w:left w:val="none" w:sz="0" w:space="0" w:color="auto"/>
        <w:bottom w:val="none" w:sz="0" w:space="0" w:color="auto"/>
        <w:right w:val="none" w:sz="0" w:space="0" w:color="auto"/>
      </w:divBdr>
    </w:div>
    <w:div w:id="1157258260">
      <w:bodyDiv w:val="1"/>
      <w:marLeft w:val="0"/>
      <w:marRight w:val="0"/>
      <w:marTop w:val="0"/>
      <w:marBottom w:val="0"/>
      <w:divBdr>
        <w:top w:val="none" w:sz="0" w:space="0" w:color="auto"/>
        <w:left w:val="none" w:sz="0" w:space="0" w:color="auto"/>
        <w:bottom w:val="none" w:sz="0" w:space="0" w:color="auto"/>
        <w:right w:val="none" w:sz="0" w:space="0" w:color="auto"/>
      </w:divBdr>
    </w:div>
    <w:div w:id="1165435576">
      <w:bodyDiv w:val="1"/>
      <w:marLeft w:val="0"/>
      <w:marRight w:val="0"/>
      <w:marTop w:val="0"/>
      <w:marBottom w:val="0"/>
      <w:divBdr>
        <w:top w:val="none" w:sz="0" w:space="0" w:color="auto"/>
        <w:left w:val="none" w:sz="0" w:space="0" w:color="auto"/>
        <w:bottom w:val="none" w:sz="0" w:space="0" w:color="auto"/>
        <w:right w:val="none" w:sz="0" w:space="0" w:color="auto"/>
      </w:divBdr>
    </w:div>
    <w:div w:id="1165971342">
      <w:bodyDiv w:val="1"/>
      <w:marLeft w:val="0"/>
      <w:marRight w:val="0"/>
      <w:marTop w:val="0"/>
      <w:marBottom w:val="0"/>
      <w:divBdr>
        <w:top w:val="none" w:sz="0" w:space="0" w:color="auto"/>
        <w:left w:val="none" w:sz="0" w:space="0" w:color="auto"/>
        <w:bottom w:val="none" w:sz="0" w:space="0" w:color="auto"/>
        <w:right w:val="none" w:sz="0" w:space="0" w:color="auto"/>
      </w:divBdr>
    </w:div>
    <w:div w:id="1170365220">
      <w:bodyDiv w:val="1"/>
      <w:marLeft w:val="0"/>
      <w:marRight w:val="0"/>
      <w:marTop w:val="0"/>
      <w:marBottom w:val="0"/>
      <w:divBdr>
        <w:top w:val="none" w:sz="0" w:space="0" w:color="auto"/>
        <w:left w:val="none" w:sz="0" w:space="0" w:color="auto"/>
        <w:bottom w:val="none" w:sz="0" w:space="0" w:color="auto"/>
        <w:right w:val="none" w:sz="0" w:space="0" w:color="auto"/>
      </w:divBdr>
    </w:div>
    <w:div w:id="1171528816">
      <w:bodyDiv w:val="1"/>
      <w:marLeft w:val="0"/>
      <w:marRight w:val="0"/>
      <w:marTop w:val="0"/>
      <w:marBottom w:val="0"/>
      <w:divBdr>
        <w:top w:val="none" w:sz="0" w:space="0" w:color="auto"/>
        <w:left w:val="none" w:sz="0" w:space="0" w:color="auto"/>
        <w:bottom w:val="none" w:sz="0" w:space="0" w:color="auto"/>
        <w:right w:val="none" w:sz="0" w:space="0" w:color="auto"/>
      </w:divBdr>
    </w:div>
    <w:div w:id="1172641057">
      <w:bodyDiv w:val="1"/>
      <w:marLeft w:val="0"/>
      <w:marRight w:val="0"/>
      <w:marTop w:val="0"/>
      <w:marBottom w:val="0"/>
      <w:divBdr>
        <w:top w:val="none" w:sz="0" w:space="0" w:color="auto"/>
        <w:left w:val="none" w:sz="0" w:space="0" w:color="auto"/>
        <w:bottom w:val="none" w:sz="0" w:space="0" w:color="auto"/>
        <w:right w:val="none" w:sz="0" w:space="0" w:color="auto"/>
      </w:divBdr>
    </w:div>
    <w:div w:id="1173227258">
      <w:bodyDiv w:val="1"/>
      <w:marLeft w:val="0"/>
      <w:marRight w:val="0"/>
      <w:marTop w:val="0"/>
      <w:marBottom w:val="0"/>
      <w:divBdr>
        <w:top w:val="none" w:sz="0" w:space="0" w:color="auto"/>
        <w:left w:val="none" w:sz="0" w:space="0" w:color="auto"/>
        <w:bottom w:val="none" w:sz="0" w:space="0" w:color="auto"/>
        <w:right w:val="none" w:sz="0" w:space="0" w:color="auto"/>
      </w:divBdr>
    </w:div>
    <w:div w:id="1173912689">
      <w:bodyDiv w:val="1"/>
      <w:marLeft w:val="0"/>
      <w:marRight w:val="0"/>
      <w:marTop w:val="0"/>
      <w:marBottom w:val="0"/>
      <w:divBdr>
        <w:top w:val="none" w:sz="0" w:space="0" w:color="auto"/>
        <w:left w:val="none" w:sz="0" w:space="0" w:color="auto"/>
        <w:bottom w:val="none" w:sz="0" w:space="0" w:color="auto"/>
        <w:right w:val="none" w:sz="0" w:space="0" w:color="auto"/>
      </w:divBdr>
    </w:div>
    <w:div w:id="1180242459">
      <w:bodyDiv w:val="1"/>
      <w:marLeft w:val="0"/>
      <w:marRight w:val="0"/>
      <w:marTop w:val="0"/>
      <w:marBottom w:val="0"/>
      <w:divBdr>
        <w:top w:val="none" w:sz="0" w:space="0" w:color="auto"/>
        <w:left w:val="none" w:sz="0" w:space="0" w:color="auto"/>
        <w:bottom w:val="none" w:sz="0" w:space="0" w:color="auto"/>
        <w:right w:val="none" w:sz="0" w:space="0" w:color="auto"/>
      </w:divBdr>
    </w:div>
    <w:div w:id="1181899001">
      <w:bodyDiv w:val="1"/>
      <w:marLeft w:val="0"/>
      <w:marRight w:val="0"/>
      <w:marTop w:val="0"/>
      <w:marBottom w:val="0"/>
      <w:divBdr>
        <w:top w:val="none" w:sz="0" w:space="0" w:color="auto"/>
        <w:left w:val="none" w:sz="0" w:space="0" w:color="auto"/>
        <w:bottom w:val="none" w:sz="0" w:space="0" w:color="auto"/>
        <w:right w:val="none" w:sz="0" w:space="0" w:color="auto"/>
      </w:divBdr>
    </w:div>
    <w:div w:id="1188374427">
      <w:bodyDiv w:val="1"/>
      <w:marLeft w:val="0"/>
      <w:marRight w:val="0"/>
      <w:marTop w:val="0"/>
      <w:marBottom w:val="0"/>
      <w:divBdr>
        <w:top w:val="none" w:sz="0" w:space="0" w:color="auto"/>
        <w:left w:val="none" w:sz="0" w:space="0" w:color="auto"/>
        <w:bottom w:val="none" w:sz="0" w:space="0" w:color="auto"/>
        <w:right w:val="none" w:sz="0" w:space="0" w:color="auto"/>
      </w:divBdr>
    </w:div>
    <w:div w:id="1188833035">
      <w:bodyDiv w:val="1"/>
      <w:marLeft w:val="0"/>
      <w:marRight w:val="0"/>
      <w:marTop w:val="0"/>
      <w:marBottom w:val="0"/>
      <w:divBdr>
        <w:top w:val="none" w:sz="0" w:space="0" w:color="auto"/>
        <w:left w:val="none" w:sz="0" w:space="0" w:color="auto"/>
        <w:bottom w:val="none" w:sz="0" w:space="0" w:color="auto"/>
        <w:right w:val="none" w:sz="0" w:space="0" w:color="auto"/>
      </w:divBdr>
    </w:div>
    <w:div w:id="1189880372">
      <w:bodyDiv w:val="1"/>
      <w:marLeft w:val="0"/>
      <w:marRight w:val="0"/>
      <w:marTop w:val="0"/>
      <w:marBottom w:val="0"/>
      <w:divBdr>
        <w:top w:val="none" w:sz="0" w:space="0" w:color="auto"/>
        <w:left w:val="none" w:sz="0" w:space="0" w:color="auto"/>
        <w:bottom w:val="none" w:sz="0" w:space="0" w:color="auto"/>
        <w:right w:val="none" w:sz="0" w:space="0" w:color="auto"/>
      </w:divBdr>
    </w:div>
    <w:div w:id="1196388965">
      <w:bodyDiv w:val="1"/>
      <w:marLeft w:val="0"/>
      <w:marRight w:val="0"/>
      <w:marTop w:val="0"/>
      <w:marBottom w:val="0"/>
      <w:divBdr>
        <w:top w:val="none" w:sz="0" w:space="0" w:color="auto"/>
        <w:left w:val="none" w:sz="0" w:space="0" w:color="auto"/>
        <w:bottom w:val="none" w:sz="0" w:space="0" w:color="auto"/>
        <w:right w:val="none" w:sz="0" w:space="0" w:color="auto"/>
      </w:divBdr>
    </w:div>
    <w:div w:id="1198004893">
      <w:bodyDiv w:val="1"/>
      <w:marLeft w:val="0"/>
      <w:marRight w:val="0"/>
      <w:marTop w:val="0"/>
      <w:marBottom w:val="0"/>
      <w:divBdr>
        <w:top w:val="none" w:sz="0" w:space="0" w:color="auto"/>
        <w:left w:val="none" w:sz="0" w:space="0" w:color="auto"/>
        <w:bottom w:val="none" w:sz="0" w:space="0" w:color="auto"/>
        <w:right w:val="none" w:sz="0" w:space="0" w:color="auto"/>
      </w:divBdr>
    </w:div>
    <w:div w:id="1201819647">
      <w:bodyDiv w:val="1"/>
      <w:marLeft w:val="0"/>
      <w:marRight w:val="0"/>
      <w:marTop w:val="0"/>
      <w:marBottom w:val="0"/>
      <w:divBdr>
        <w:top w:val="none" w:sz="0" w:space="0" w:color="auto"/>
        <w:left w:val="none" w:sz="0" w:space="0" w:color="auto"/>
        <w:bottom w:val="none" w:sz="0" w:space="0" w:color="auto"/>
        <w:right w:val="none" w:sz="0" w:space="0" w:color="auto"/>
      </w:divBdr>
    </w:div>
    <w:div w:id="1202674319">
      <w:bodyDiv w:val="1"/>
      <w:marLeft w:val="0"/>
      <w:marRight w:val="0"/>
      <w:marTop w:val="0"/>
      <w:marBottom w:val="0"/>
      <w:divBdr>
        <w:top w:val="none" w:sz="0" w:space="0" w:color="auto"/>
        <w:left w:val="none" w:sz="0" w:space="0" w:color="auto"/>
        <w:bottom w:val="none" w:sz="0" w:space="0" w:color="auto"/>
        <w:right w:val="none" w:sz="0" w:space="0" w:color="auto"/>
      </w:divBdr>
    </w:div>
    <w:div w:id="1203520626">
      <w:bodyDiv w:val="1"/>
      <w:marLeft w:val="0"/>
      <w:marRight w:val="0"/>
      <w:marTop w:val="0"/>
      <w:marBottom w:val="0"/>
      <w:divBdr>
        <w:top w:val="none" w:sz="0" w:space="0" w:color="auto"/>
        <w:left w:val="none" w:sz="0" w:space="0" w:color="auto"/>
        <w:bottom w:val="none" w:sz="0" w:space="0" w:color="auto"/>
        <w:right w:val="none" w:sz="0" w:space="0" w:color="auto"/>
      </w:divBdr>
      <w:divsChild>
        <w:div w:id="79908808">
          <w:marLeft w:val="0"/>
          <w:marRight w:val="0"/>
          <w:marTop w:val="0"/>
          <w:marBottom w:val="0"/>
          <w:divBdr>
            <w:top w:val="none" w:sz="0" w:space="0" w:color="auto"/>
            <w:left w:val="none" w:sz="0" w:space="0" w:color="auto"/>
            <w:bottom w:val="none" w:sz="0" w:space="0" w:color="auto"/>
            <w:right w:val="none" w:sz="0" w:space="0" w:color="auto"/>
          </w:divBdr>
          <w:divsChild>
            <w:div w:id="427820222">
              <w:marLeft w:val="0"/>
              <w:marRight w:val="0"/>
              <w:marTop w:val="0"/>
              <w:marBottom w:val="0"/>
              <w:divBdr>
                <w:top w:val="none" w:sz="0" w:space="0" w:color="auto"/>
                <w:left w:val="none" w:sz="0" w:space="0" w:color="auto"/>
                <w:bottom w:val="none" w:sz="0" w:space="0" w:color="auto"/>
                <w:right w:val="none" w:sz="0" w:space="0" w:color="auto"/>
              </w:divBdr>
              <w:divsChild>
                <w:div w:id="1668635161">
                  <w:marLeft w:val="0"/>
                  <w:marRight w:val="0"/>
                  <w:marTop w:val="0"/>
                  <w:marBottom w:val="0"/>
                  <w:divBdr>
                    <w:top w:val="none" w:sz="0" w:space="0" w:color="auto"/>
                    <w:left w:val="none" w:sz="0" w:space="0" w:color="auto"/>
                    <w:bottom w:val="none" w:sz="0" w:space="0" w:color="auto"/>
                    <w:right w:val="none" w:sz="0" w:space="0" w:color="auto"/>
                  </w:divBdr>
                  <w:divsChild>
                    <w:div w:id="15548636">
                      <w:marLeft w:val="0"/>
                      <w:marRight w:val="0"/>
                      <w:marTop w:val="0"/>
                      <w:marBottom w:val="0"/>
                      <w:divBdr>
                        <w:top w:val="none" w:sz="0" w:space="0" w:color="auto"/>
                        <w:left w:val="none" w:sz="0" w:space="0" w:color="auto"/>
                        <w:bottom w:val="none" w:sz="0" w:space="0" w:color="auto"/>
                        <w:right w:val="none" w:sz="0" w:space="0" w:color="auto"/>
                      </w:divBdr>
                      <w:divsChild>
                        <w:div w:id="196427390">
                          <w:marLeft w:val="0"/>
                          <w:marRight w:val="0"/>
                          <w:marTop w:val="0"/>
                          <w:marBottom w:val="0"/>
                          <w:divBdr>
                            <w:top w:val="none" w:sz="0" w:space="0" w:color="auto"/>
                            <w:left w:val="none" w:sz="0" w:space="0" w:color="auto"/>
                            <w:bottom w:val="none" w:sz="0" w:space="0" w:color="auto"/>
                            <w:right w:val="none" w:sz="0" w:space="0" w:color="auto"/>
                          </w:divBdr>
                        </w:div>
                      </w:divsChild>
                    </w:div>
                    <w:div w:id="8240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6949">
          <w:marLeft w:val="0"/>
          <w:marRight w:val="0"/>
          <w:marTop w:val="0"/>
          <w:marBottom w:val="0"/>
          <w:divBdr>
            <w:top w:val="none" w:sz="0" w:space="0" w:color="auto"/>
            <w:left w:val="none" w:sz="0" w:space="0" w:color="auto"/>
            <w:bottom w:val="none" w:sz="0" w:space="0" w:color="auto"/>
            <w:right w:val="none" w:sz="0" w:space="0" w:color="auto"/>
          </w:divBdr>
          <w:divsChild>
            <w:div w:id="1990134125">
              <w:marLeft w:val="0"/>
              <w:marRight w:val="0"/>
              <w:marTop w:val="0"/>
              <w:marBottom w:val="0"/>
              <w:divBdr>
                <w:top w:val="none" w:sz="0" w:space="0" w:color="auto"/>
                <w:left w:val="none" w:sz="0" w:space="0" w:color="auto"/>
                <w:bottom w:val="none" w:sz="0" w:space="0" w:color="auto"/>
                <w:right w:val="none" w:sz="0" w:space="0" w:color="auto"/>
              </w:divBdr>
              <w:divsChild>
                <w:div w:id="1072578894">
                  <w:marLeft w:val="0"/>
                  <w:marRight w:val="0"/>
                  <w:marTop w:val="0"/>
                  <w:marBottom w:val="0"/>
                  <w:divBdr>
                    <w:top w:val="none" w:sz="0" w:space="0" w:color="auto"/>
                    <w:left w:val="none" w:sz="0" w:space="0" w:color="auto"/>
                    <w:bottom w:val="none" w:sz="0" w:space="0" w:color="auto"/>
                    <w:right w:val="none" w:sz="0" w:space="0" w:color="auto"/>
                  </w:divBdr>
                  <w:divsChild>
                    <w:div w:id="672223016">
                      <w:marLeft w:val="0"/>
                      <w:marRight w:val="0"/>
                      <w:marTop w:val="0"/>
                      <w:marBottom w:val="0"/>
                      <w:divBdr>
                        <w:top w:val="none" w:sz="0" w:space="0" w:color="auto"/>
                        <w:left w:val="none" w:sz="0" w:space="0" w:color="auto"/>
                        <w:bottom w:val="none" w:sz="0" w:space="0" w:color="auto"/>
                        <w:right w:val="none" w:sz="0" w:space="0" w:color="auto"/>
                      </w:divBdr>
                      <w:divsChild>
                        <w:div w:id="386690650">
                          <w:marLeft w:val="0"/>
                          <w:marRight w:val="0"/>
                          <w:marTop w:val="0"/>
                          <w:marBottom w:val="0"/>
                          <w:divBdr>
                            <w:top w:val="none" w:sz="0" w:space="0" w:color="auto"/>
                            <w:left w:val="none" w:sz="0" w:space="0" w:color="auto"/>
                            <w:bottom w:val="none" w:sz="0" w:space="0" w:color="auto"/>
                            <w:right w:val="none" w:sz="0" w:space="0" w:color="auto"/>
                          </w:divBdr>
                        </w:div>
                      </w:divsChild>
                    </w:div>
                    <w:div w:id="205018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0200">
          <w:marLeft w:val="0"/>
          <w:marRight w:val="0"/>
          <w:marTop w:val="0"/>
          <w:marBottom w:val="0"/>
          <w:divBdr>
            <w:top w:val="none" w:sz="0" w:space="0" w:color="auto"/>
            <w:left w:val="none" w:sz="0" w:space="0" w:color="auto"/>
            <w:bottom w:val="none" w:sz="0" w:space="0" w:color="auto"/>
            <w:right w:val="none" w:sz="0" w:space="0" w:color="auto"/>
          </w:divBdr>
          <w:divsChild>
            <w:div w:id="446042223">
              <w:marLeft w:val="0"/>
              <w:marRight w:val="0"/>
              <w:marTop w:val="0"/>
              <w:marBottom w:val="0"/>
              <w:divBdr>
                <w:top w:val="none" w:sz="0" w:space="0" w:color="auto"/>
                <w:left w:val="none" w:sz="0" w:space="0" w:color="auto"/>
                <w:bottom w:val="none" w:sz="0" w:space="0" w:color="auto"/>
                <w:right w:val="none" w:sz="0" w:space="0" w:color="auto"/>
              </w:divBdr>
              <w:divsChild>
                <w:div w:id="346904069">
                  <w:marLeft w:val="0"/>
                  <w:marRight w:val="0"/>
                  <w:marTop w:val="0"/>
                  <w:marBottom w:val="0"/>
                  <w:divBdr>
                    <w:top w:val="none" w:sz="0" w:space="0" w:color="auto"/>
                    <w:left w:val="none" w:sz="0" w:space="0" w:color="auto"/>
                    <w:bottom w:val="none" w:sz="0" w:space="0" w:color="auto"/>
                    <w:right w:val="none" w:sz="0" w:space="0" w:color="auto"/>
                  </w:divBdr>
                  <w:divsChild>
                    <w:div w:id="190538052">
                      <w:marLeft w:val="0"/>
                      <w:marRight w:val="0"/>
                      <w:marTop w:val="0"/>
                      <w:marBottom w:val="0"/>
                      <w:divBdr>
                        <w:top w:val="none" w:sz="0" w:space="0" w:color="auto"/>
                        <w:left w:val="none" w:sz="0" w:space="0" w:color="auto"/>
                        <w:bottom w:val="none" w:sz="0" w:space="0" w:color="auto"/>
                        <w:right w:val="none" w:sz="0" w:space="0" w:color="auto"/>
                      </w:divBdr>
                      <w:divsChild>
                        <w:div w:id="65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11216">
          <w:marLeft w:val="0"/>
          <w:marRight w:val="0"/>
          <w:marTop w:val="0"/>
          <w:marBottom w:val="0"/>
          <w:divBdr>
            <w:top w:val="none" w:sz="0" w:space="0" w:color="auto"/>
            <w:left w:val="none" w:sz="0" w:space="0" w:color="auto"/>
            <w:bottom w:val="none" w:sz="0" w:space="0" w:color="auto"/>
            <w:right w:val="none" w:sz="0" w:space="0" w:color="auto"/>
          </w:divBdr>
          <w:divsChild>
            <w:div w:id="2053383444">
              <w:marLeft w:val="0"/>
              <w:marRight w:val="0"/>
              <w:marTop w:val="0"/>
              <w:marBottom w:val="0"/>
              <w:divBdr>
                <w:top w:val="none" w:sz="0" w:space="0" w:color="auto"/>
                <w:left w:val="none" w:sz="0" w:space="0" w:color="auto"/>
                <w:bottom w:val="none" w:sz="0" w:space="0" w:color="auto"/>
                <w:right w:val="none" w:sz="0" w:space="0" w:color="auto"/>
              </w:divBdr>
              <w:divsChild>
                <w:div w:id="1285039920">
                  <w:marLeft w:val="0"/>
                  <w:marRight w:val="0"/>
                  <w:marTop w:val="0"/>
                  <w:marBottom w:val="0"/>
                  <w:divBdr>
                    <w:top w:val="none" w:sz="0" w:space="0" w:color="auto"/>
                    <w:left w:val="none" w:sz="0" w:space="0" w:color="auto"/>
                    <w:bottom w:val="none" w:sz="0" w:space="0" w:color="auto"/>
                    <w:right w:val="none" w:sz="0" w:space="0" w:color="auto"/>
                  </w:divBdr>
                  <w:divsChild>
                    <w:div w:id="344019230">
                      <w:marLeft w:val="0"/>
                      <w:marRight w:val="0"/>
                      <w:marTop w:val="0"/>
                      <w:marBottom w:val="0"/>
                      <w:divBdr>
                        <w:top w:val="none" w:sz="0" w:space="0" w:color="auto"/>
                        <w:left w:val="none" w:sz="0" w:space="0" w:color="auto"/>
                        <w:bottom w:val="none" w:sz="0" w:space="0" w:color="auto"/>
                        <w:right w:val="none" w:sz="0" w:space="0" w:color="auto"/>
                      </w:divBdr>
                    </w:div>
                    <w:div w:id="1455250354">
                      <w:marLeft w:val="0"/>
                      <w:marRight w:val="0"/>
                      <w:marTop w:val="0"/>
                      <w:marBottom w:val="0"/>
                      <w:divBdr>
                        <w:top w:val="none" w:sz="0" w:space="0" w:color="auto"/>
                        <w:left w:val="none" w:sz="0" w:space="0" w:color="auto"/>
                        <w:bottom w:val="none" w:sz="0" w:space="0" w:color="auto"/>
                        <w:right w:val="none" w:sz="0" w:space="0" w:color="auto"/>
                      </w:divBdr>
                      <w:divsChild>
                        <w:div w:id="210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94402">
      <w:bodyDiv w:val="1"/>
      <w:marLeft w:val="0"/>
      <w:marRight w:val="0"/>
      <w:marTop w:val="0"/>
      <w:marBottom w:val="0"/>
      <w:divBdr>
        <w:top w:val="none" w:sz="0" w:space="0" w:color="auto"/>
        <w:left w:val="none" w:sz="0" w:space="0" w:color="auto"/>
        <w:bottom w:val="none" w:sz="0" w:space="0" w:color="auto"/>
        <w:right w:val="none" w:sz="0" w:space="0" w:color="auto"/>
      </w:divBdr>
    </w:div>
    <w:div w:id="1209076499">
      <w:bodyDiv w:val="1"/>
      <w:marLeft w:val="0"/>
      <w:marRight w:val="0"/>
      <w:marTop w:val="0"/>
      <w:marBottom w:val="0"/>
      <w:divBdr>
        <w:top w:val="none" w:sz="0" w:space="0" w:color="auto"/>
        <w:left w:val="none" w:sz="0" w:space="0" w:color="auto"/>
        <w:bottom w:val="none" w:sz="0" w:space="0" w:color="auto"/>
        <w:right w:val="none" w:sz="0" w:space="0" w:color="auto"/>
      </w:divBdr>
      <w:divsChild>
        <w:div w:id="36853420">
          <w:marLeft w:val="0"/>
          <w:marRight w:val="0"/>
          <w:marTop w:val="0"/>
          <w:marBottom w:val="0"/>
          <w:divBdr>
            <w:top w:val="none" w:sz="0" w:space="0" w:color="auto"/>
            <w:left w:val="none" w:sz="0" w:space="0" w:color="auto"/>
            <w:bottom w:val="none" w:sz="0" w:space="0" w:color="auto"/>
            <w:right w:val="none" w:sz="0" w:space="0" w:color="auto"/>
          </w:divBdr>
        </w:div>
      </w:divsChild>
    </w:div>
    <w:div w:id="1214001898">
      <w:bodyDiv w:val="1"/>
      <w:marLeft w:val="0"/>
      <w:marRight w:val="0"/>
      <w:marTop w:val="0"/>
      <w:marBottom w:val="0"/>
      <w:divBdr>
        <w:top w:val="none" w:sz="0" w:space="0" w:color="auto"/>
        <w:left w:val="none" w:sz="0" w:space="0" w:color="auto"/>
        <w:bottom w:val="none" w:sz="0" w:space="0" w:color="auto"/>
        <w:right w:val="none" w:sz="0" w:space="0" w:color="auto"/>
      </w:divBdr>
    </w:div>
    <w:div w:id="1216350296">
      <w:bodyDiv w:val="1"/>
      <w:marLeft w:val="0"/>
      <w:marRight w:val="0"/>
      <w:marTop w:val="0"/>
      <w:marBottom w:val="0"/>
      <w:divBdr>
        <w:top w:val="none" w:sz="0" w:space="0" w:color="auto"/>
        <w:left w:val="none" w:sz="0" w:space="0" w:color="auto"/>
        <w:bottom w:val="none" w:sz="0" w:space="0" w:color="auto"/>
        <w:right w:val="none" w:sz="0" w:space="0" w:color="auto"/>
      </w:divBdr>
    </w:div>
    <w:div w:id="1217818932">
      <w:bodyDiv w:val="1"/>
      <w:marLeft w:val="0"/>
      <w:marRight w:val="0"/>
      <w:marTop w:val="0"/>
      <w:marBottom w:val="0"/>
      <w:divBdr>
        <w:top w:val="none" w:sz="0" w:space="0" w:color="auto"/>
        <w:left w:val="none" w:sz="0" w:space="0" w:color="auto"/>
        <w:bottom w:val="none" w:sz="0" w:space="0" w:color="auto"/>
        <w:right w:val="none" w:sz="0" w:space="0" w:color="auto"/>
      </w:divBdr>
    </w:div>
    <w:div w:id="1219171357">
      <w:bodyDiv w:val="1"/>
      <w:marLeft w:val="0"/>
      <w:marRight w:val="0"/>
      <w:marTop w:val="0"/>
      <w:marBottom w:val="0"/>
      <w:divBdr>
        <w:top w:val="none" w:sz="0" w:space="0" w:color="auto"/>
        <w:left w:val="none" w:sz="0" w:space="0" w:color="auto"/>
        <w:bottom w:val="none" w:sz="0" w:space="0" w:color="auto"/>
        <w:right w:val="none" w:sz="0" w:space="0" w:color="auto"/>
      </w:divBdr>
    </w:div>
    <w:div w:id="1223634852">
      <w:bodyDiv w:val="1"/>
      <w:marLeft w:val="0"/>
      <w:marRight w:val="0"/>
      <w:marTop w:val="0"/>
      <w:marBottom w:val="0"/>
      <w:divBdr>
        <w:top w:val="none" w:sz="0" w:space="0" w:color="auto"/>
        <w:left w:val="none" w:sz="0" w:space="0" w:color="auto"/>
        <w:bottom w:val="none" w:sz="0" w:space="0" w:color="auto"/>
        <w:right w:val="none" w:sz="0" w:space="0" w:color="auto"/>
      </w:divBdr>
    </w:div>
    <w:div w:id="1226844113">
      <w:bodyDiv w:val="1"/>
      <w:marLeft w:val="0"/>
      <w:marRight w:val="0"/>
      <w:marTop w:val="0"/>
      <w:marBottom w:val="0"/>
      <w:divBdr>
        <w:top w:val="none" w:sz="0" w:space="0" w:color="auto"/>
        <w:left w:val="none" w:sz="0" w:space="0" w:color="auto"/>
        <w:bottom w:val="none" w:sz="0" w:space="0" w:color="auto"/>
        <w:right w:val="none" w:sz="0" w:space="0" w:color="auto"/>
      </w:divBdr>
    </w:div>
    <w:div w:id="1227062212">
      <w:bodyDiv w:val="1"/>
      <w:marLeft w:val="0"/>
      <w:marRight w:val="0"/>
      <w:marTop w:val="0"/>
      <w:marBottom w:val="0"/>
      <w:divBdr>
        <w:top w:val="none" w:sz="0" w:space="0" w:color="auto"/>
        <w:left w:val="none" w:sz="0" w:space="0" w:color="auto"/>
        <w:bottom w:val="none" w:sz="0" w:space="0" w:color="auto"/>
        <w:right w:val="none" w:sz="0" w:space="0" w:color="auto"/>
      </w:divBdr>
    </w:div>
    <w:div w:id="1228884822">
      <w:bodyDiv w:val="1"/>
      <w:marLeft w:val="0"/>
      <w:marRight w:val="0"/>
      <w:marTop w:val="0"/>
      <w:marBottom w:val="0"/>
      <w:divBdr>
        <w:top w:val="none" w:sz="0" w:space="0" w:color="auto"/>
        <w:left w:val="none" w:sz="0" w:space="0" w:color="auto"/>
        <w:bottom w:val="none" w:sz="0" w:space="0" w:color="auto"/>
        <w:right w:val="none" w:sz="0" w:space="0" w:color="auto"/>
      </w:divBdr>
    </w:div>
    <w:div w:id="1238904578">
      <w:bodyDiv w:val="1"/>
      <w:marLeft w:val="0"/>
      <w:marRight w:val="0"/>
      <w:marTop w:val="0"/>
      <w:marBottom w:val="0"/>
      <w:divBdr>
        <w:top w:val="none" w:sz="0" w:space="0" w:color="auto"/>
        <w:left w:val="none" w:sz="0" w:space="0" w:color="auto"/>
        <w:bottom w:val="none" w:sz="0" w:space="0" w:color="auto"/>
        <w:right w:val="none" w:sz="0" w:space="0" w:color="auto"/>
      </w:divBdr>
    </w:div>
    <w:div w:id="1241871835">
      <w:bodyDiv w:val="1"/>
      <w:marLeft w:val="0"/>
      <w:marRight w:val="0"/>
      <w:marTop w:val="0"/>
      <w:marBottom w:val="0"/>
      <w:divBdr>
        <w:top w:val="none" w:sz="0" w:space="0" w:color="auto"/>
        <w:left w:val="none" w:sz="0" w:space="0" w:color="auto"/>
        <w:bottom w:val="none" w:sz="0" w:space="0" w:color="auto"/>
        <w:right w:val="none" w:sz="0" w:space="0" w:color="auto"/>
      </w:divBdr>
    </w:div>
    <w:div w:id="1242063760">
      <w:bodyDiv w:val="1"/>
      <w:marLeft w:val="0"/>
      <w:marRight w:val="0"/>
      <w:marTop w:val="0"/>
      <w:marBottom w:val="0"/>
      <w:divBdr>
        <w:top w:val="none" w:sz="0" w:space="0" w:color="auto"/>
        <w:left w:val="none" w:sz="0" w:space="0" w:color="auto"/>
        <w:bottom w:val="none" w:sz="0" w:space="0" w:color="auto"/>
        <w:right w:val="none" w:sz="0" w:space="0" w:color="auto"/>
      </w:divBdr>
    </w:div>
    <w:div w:id="1245341404">
      <w:bodyDiv w:val="1"/>
      <w:marLeft w:val="0"/>
      <w:marRight w:val="0"/>
      <w:marTop w:val="0"/>
      <w:marBottom w:val="0"/>
      <w:divBdr>
        <w:top w:val="none" w:sz="0" w:space="0" w:color="auto"/>
        <w:left w:val="none" w:sz="0" w:space="0" w:color="auto"/>
        <w:bottom w:val="none" w:sz="0" w:space="0" w:color="auto"/>
        <w:right w:val="none" w:sz="0" w:space="0" w:color="auto"/>
      </w:divBdr>
    </w:div>
    <w:div w:id="1247769930">
      <w:bodyDiv w:val="1"/>
      <w:marLeft w:val="0"/>
      <w:marRight w:val="0"/>
      <w:marTop w:val="0"/>
      <w:marBottom w:val="0"/>
      <w:divBdr>
        <w:top w:val="none" w:sz="0" w:space="0" w:color="auto"/>
        <w:left w:val="none" w:sz="0" w:space="0" w:color="auto"/>
        <w:bottom w:val="none" w:sz="0" w:space="0" w:color="auto"/>
        <w:right w:val="none" w:sz="0" w:space="0" w:color="auto"/>
      </w:divBdr>
    </w:div>
    <w:div w:id="1253393279">
      <w:bodyDiv w:val="1"/>
      <w:marLeft w:val="0"/>
      <w:marRight w:val="0"/>
      <w:marTop w:val="0"/>
      <w:marBottom w:val="0"/>
      <w:divBdr>
        <w:top w:val="none" w:sz="0" w:space="0" w:color="auto"/>
        <w:left w:val="none" w:sz="0" w:space="0" w:color="auto"/>
        <w:bottom w:val="none" w:sz="0" w:space="0" w:color="auto"/>
        <w:right w:val="none" w:sz="0" w:space="0" w:color="auto"/>
      </w:divBdr>
    </w:div>
    <w:div w:id="1257713555">
      <w:bodyDiv w:val="1"/>
      <w:marLeft w:val="0"/>
      <w:marRight w:val="0"/>
      <w:marTop w:val="0"/>
      <w:marBottom w:val="0"/>
      <w:divBdr>
        <w:top w:val="none" w:sz="0" w:space="0" w:color="auto"/>
        <w:left w:val="none" w:sz="0" w:space="0" w:color="auto"/>
        <w:bottom w:val="none" w:sz="0" w:space="0" w:color="auto"/>
        <w:right w:val="none" w:sz="0" w:space="0" w:color="auto"/>
      </w:divBdr>
    </w:div>
    <w:div w:id="1258051826">
      <w:bodyDiv w:val="1"/>
      <w:marLeft w:val="0"/>
      <w:marRight w:val="0"/>
      <w:marTop w:val="0"/>
      <w:marBottom w:val="0"/>
      <w:divBdr>
        <w:top w:val="none" w:sz="0" w:space="0" w:color="auto"/>
        <w:left w:val="none" w:sz="0" w:space="0" w:color="auto"/>
        <w:bottom w:val="none" w:sz="0" w:space="0" w:color="auto"/>
        <w:right w:val="none" w:sz="0" w:space="0" w:color="auto"/>
      </w:divBdr>
    </w:div>
    <w:div w:id="1262035167">
      <w:bodyDiv w:val="1"/>
      <w:marLeft w:val="0"/>
      <w:marRight w:val="0"/>
      <w:marTop w:val="0"/>
      <w:marBottom w:val="0"/>
      <w:divBdr>
        <w:top w:val="none" w:sz="0" w:space="0" w:color="auto"/>
        <w:left w:val="none" w:sz="0" w:space="0" w:color="auto"/>
        <w:bottom w:val="none" w:sz="0" w:space="0" w:color="auto"/>
        <w:right w:val="none" w:sz="0" w:space="0" w:color="auto"/>
      </w:divBdr>
    </w:div>
    <w:div w:id="1264144587">
      <w:bodyDiv w:val="1"/>
      <w:marLeft w:val="0"/>
      <w:marRight w:val="0"/>
      <w:marTop w:val="0"/>
      <w:marBottom w:val="0"/>
      <w:divBdr>
        <w:top w:val="none" w:sz="0" w:space="0" w:color="auto"/>
        <w:left w:val="none" w:sz="0" w:space="0" w:color="auto"/>
        <w:bottom w:val="none" w:sz="0" w:space="0" w:color="auto"/>
        <w:right w:val="none" w:sz="0" w:space="0" w:color="auto"/>
      </w:divBdr>
    </w:div>
    <w:div w:id="1264917192">
      <w:bodyDiv w:val="1"/>
      <w:marLeft w:val="0"/>
      <w:marRight w:val="0"/>
      <w:marTop w:val="0"/>
      <w:marBottom w:val="0"/>
      <w:divBdr>
        <w:top w:val="none" w:sz="0" w:space="0" w:color="auto"/>
        <w:left w:val="none" w:sz="0" w:space="0" w:color="auto"/>
        <w:bottom w:val="none" w:sz="0" w:space="0" w:color="auto"/>
        <w:right w:val="none" w:sz="0" w:space="0" w:color="auto"/>
      </w:divBdr>
      <w:divsChild>
        <w:div w:id="1685016754">
          <w:marLeft w:val="0"/>
          <w:marRight w:val="0"/>
          <w:marTop w:val="0"/>
          <w:marBottom w:val="0"/>
          <w:divBdr>
            <w:top w:val="none" w:sz="0" w:space="0" w:color="auto"/>
            <w:left w:val="none" w:sz="0" w:space="0" w:color="auto"/>
            <w:bottom w:val="none" w:sz="0" w:space="0" w:color="auto"/>
            <w:right w:val="none" w:sz="0" w:space="0" w:color="auto"/>
          </w:divBdr>
          <w:divsChild>
            <w:div w:id="11499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5945">
      <w:bodyDiv w:val="1"/>
      <w:marLeft w:val="0"/>
      <w:marRight w:val="0"/>
      <w:marTop w:val="0"/>
      <w:marBottom w:val="0"/>
      <w:divBdr>
        <w:top w:val="none" w:sz="0" w:space="0" w:color="auto"/>
        <w:left w:val="none" w:sz="0" w:space="0" w:color="auto"/>
        <w:bottom w:val="none" w:sz="0" w:space="0" w:color="auto"/>
        <w:right w:val="none" w:sz="0" w:space="0" w:color="auto"/>
      </w:divBdr>
    </w:div>
    <w:div w:id="1268151666">
      <w:bodyDiv w:val="1"/>
      <w:marLeft w:val="0"/>
      <w:marRight w:val="0"/>
      <w:marTop w:val="0"/>
      <w:marBottom w:val="0"/>
      <w:divBdr>
        <w:top w:val="none" w:sz="0" w:space="0" w:color="auto"/>
        <w:left w:val="none" w:sz="0" w:space="0" w:color="auto"/>
        <w:bottom w:val="none" w:sz="0" w:space="0" w:color="auto"/>
        <w:right w:val="none" w:sz="0" w:space="0" w:color="auto"/>
      </w:divBdr>
    </w:div>
    <w:div w:id="1268584762">
      <w:bodyDiv w:val="1"/>
      <w:marLeft w:val="0"/>
      <w:marRight w:val="0"/>
      <w:marTop w:val="0"/>
      <w:marBottom w:val="0"/>
      <w:divBdr>
        <w:top w:val="none" w:sz="0" w:space="0" w:color="auto"/>
        <w:left w:val="none" w:sz="0" w:space="0" w:color="auto"/>
        <w:bottom w:val="none" w:sz="0" w:space="0" w:color="auto"/>
        <w:right w:val="none" w:sz="0" w:space="0" w:color="auto"/>
      </w:divBdr>
    </w:div>
    <w:div w:id="1269386732">
      <w:bodyDiv w:val="1"/>
      <w:marLeft w:val="0"/>
      <w:marRight w:val="0"/>
      <w:marTop w:val="0"/>
      <w:marBottom w:val="0"/>
      <w:divBdr>
        <w:top w:val="none" w:sz="0" w:space="0" w:color="auto"/>
        <w:left w:val="none" w:sz="0" w:space="0" w:color="auto"/>
        <w:bottom w:val="none" w:sz="0" w:space="0" w:color="auto"/>
        <w:right w:val="none" w:sz="0" w:space="0" w:color="auto"/>
      </w:divBdr>
      <w:divsChild>
        <w:div w:id="1616789053">
          <w:marLeft w:val="0"/>
          <w:marRight w:val="0"/>
          <w:marTop w:val="0"/>
          <w:marBottom w:val="0"/>
          <w:divBdr>
            <w:top w:val="none" w:sz="0" w:space="0" w:color="auto"/>
            <w:left w:val="none" w:sz="0" w:space="0" w:color="auto"/>
            <w:bottom w:val="none" w:sz="0" w:space="0" w:color="auto"/>
            <w:right w:val="none" w:sz="0" w:space="0" w:color="auto"/>
          </w:divBdr>
          <w:divsChild>
            <w:div w:id="250359690">
              <w:marLeft w:val="0"/>
              <w:marRight w:val="0"/>
              <w:marTop w:val="0"/>
              <w:marBottom w:val="0"/>
              <w:divBdr>
                <w:top w:val="none" w:sz="0" w:space="0" w:color="auto"/>
                <w:left w:val="none" w:sz="0" w:space="0" w:color="auto"/>
                <w:bottom w:val="none" w:sz="0" w:space="0" w:color="auto"/>
                <w:right w:val="none" w:sz="0" w:space="0" w:color="auto"/>
              </w:divBdr>
            </w:div>
            <w:div w:id="856770200">
              <w:marLeft w:val="0"/>
              <w:marRight w:val="0"/>
              <w:marTop w:val="0"/>
              <w:marBottom w:val="0"/>
              <w:divBdr>
                <w:top w:val="none" w:sz="0" w:space="0" w:color="auto"/>
                <w:left w:val="none" w:sz="0" w:space="0" w:color="auto"/>
                <w:bottom w:val="none" w:sz="0" w:space="0" w:color="auto"/>
                <w:right w:val="none" w:sz="0" w:space="0" w:color="auto"/>
              </w:divBdr>
            </w:div>
            <w:div w:id="1145315052">
              <w:marLeft w:val="0"/>
              <w:marRight w:val="0"/>
              <w:marTop w:val="0"/>
              <w:marBottom w:val="0"/>
              <w:divBdr>
                <w:top w:val="none" w:sz="0" w:space="0" w:color="auto"/>
                <w:left w:val="none" w:sz="0" w:space="0" w:color="auto"/>
                <w:bottom w:val="none" w:sz="0" w:space="0" w:color="auto"/>
                <w:right w:val="none" w:sz="0" w:space="0" w:color="auto"/>
              </w:divBdr>
            </w:div>
            <w:div w:id="1208686385">
              <w:marLeft w:val="0"/>
              <w:marRight w:val="0"/>
              <w:marTop w:val="0"/>
              <w:marBottom w:val="0"/>
              <w:divBdr>
                <w:top w:val="none" w:sz="0" w:space="0" w:color="auto"/>
                <w:left w:val="none" w:sz="0" w:space="0" w:color="auto"/>
                <w:bottom w:val="none" w:sz="0" w:space="0" w:color="auto"/>
                <w:right w:val="none" w:sz="0" w:space="0" w:color="auto"/>
              </w:divBdr>
            </w:div>
            <w:div w:id="1305429439">
              <w:marLeft w:val="0"/>
              <w:marRight w:val="0"/>
              <w:marTop w:val="0"/>
              <w:marBottom w:val="0"/>
              <w:divBdr>
                <w:top w:val="none" w:sz="0" w:space="0" w:color="auto"/>
                <w:left w:val="none" w:sz="0" w:space="0" w:color="auto"/>
                <w:bottom w:val="none" w:sz="0" w:space="0" w:color="auto"/>
                <w:right w:val="none" w:sz="0" w:space="0" w:color="auto"/>
              </w:divBdr>
            </w:div>
            <w:div w:id="1534224821">
              <w:marLeft w:val="0"/>
              <w:marRight w:val="0"/>
              <w:marTop w:val="0"/>
              <w:marBottom w:val="0"/>
              <w:divBdr>
                <w:top w:val="none" w:sz="0" w:space="0" w:color="auto"/>
                <w:left w:val="none" w:sz="0" w:space="0" w:color="auto"/>
                <w:bottom w:val="none" w:sz="0" w:space="0" w:color="auto"/>
                <w:right w:val="none" w:sz="0" w:space="0" w:color="auto"/>
              </w:divBdr>
            </w:div>
            <w:div w:id="16879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750">
      <w:bodyDiv w:val="1"/>
      <w:marLeft w:val="0"/>
      <w:marRight w:val="0"/>
      <w:marTop w:val="0"/>
      <w:marBottom w:val="0"/>
      <w:divBdr>
        <w:top w:val="none" w:sz="0" w:space="0" w:color="auto"/>
        <w:left w:val="none" w:sz="0" w:space="0" w:color="auto"/>
        <w:bottom w:val="none" w:sz="0" w:space="0" w:color="auto"/>
        <w:right w:val="none" w:sz="0" w:space="0" w:color="auto"/>
      </w:divBdr>
    </w:div>
    <w:div w:id="1272930861">
      <w:bodyDiv w:val="1"/>
      <w:marLeft w:val="0"/>
      <w:marRight w:val="0"/>
      <w:marTop w:val="0"/>
      <w:marBottom w:val="0"/>
      <w:divBdr>
        <w:top w:val="none" w:sz="0" w:space="0" w:color="auto"/>
        <w:left w:val="none" w:sz="0" w:space="0" w:color="auto"/>
        <w:bottom w:val="none" w:sz="0" w:space="0" w:color="auto"/>
        <w:right w:val="none" w:sz="0" w:space="0" w:color="auto"/>
      </w:divBdr>
    </w:div>
    <w:div w:id="1279292522">
      <w:bodyDiv w:val="1"/>
      <w:marLeft w:val="0"/>
      <w:marRight w:val="0"/>
      <w:marTop w:val="0"/>
      <w:marBottom w:val="0"/>
      <w:divBdr>
        <w:top w:val="none" w:sz="0" w:space="0" w:color="auto"/>
        <w:left w:val="none" w:sz="0" w:space="0" w:color="auto"/>
        <w:bottom w:val="none" w:sz="0" w:space="0" w:color="auto"/>
        <w:right w:val="none" w:sz="0" w:space="0" w:color="auto"/>
      </w:divBdr>
    </w:div>
    <w:div w:id="1282103715">
      <w:bodyDiv w:val="1"/>
      <w:marLeft w:val="0"/>
      <w:marRight w:val="0"/>
      <w:marTop w:val="0"/>
      <w:marBottom w:val="0"/>
      <w:divBdr>
        <w:top w:val="none" w:sz="0" w:space="0" w:color="auto"/>
        <w:left w:val="none" w:sz="0" w:space="0" w:color="auto"/>
        <w:bottom w:val="none" w:sz="0" w:space="0" w:color="auto"/>
        <w:right w:val="none" w:sz="0" w:space="0" w:color="auto"/>
      </w:divBdr>
    </w:div>
    <w:div w:id="1282105557">
      <w:bodyDiv w:val="1"/>
      <w:marLeft w:val="0"/>
      <w:marRight w:val="0"/>
      <w:marTop w:val="0"/>
      <w:marBottom w:val="0"/>
      <w:divBdr>
        <w:top w:val="none" w:sz="0" w:space="0" w:color="auto"/>
        <w:left w:val="none" w:sz="0" w:space="0" w:color="auto"/>
        <w:bottom w:val="none" w:sz="0" w:space="0" w:color="auto"/>
        <w:right w:val="none" w:sz="0" w:space="0" w:color="auto"/>
      </w:divBdr>
    </w:div>
    <w:div w:id="1287855423">
      <w:bodyDiv w:val="1"/>
      <w:marLeft w:val="0"/>
      <w:marRight w:val="0"/>
      <w:marTop w:val="0"/>
      <w:marBottom w:val="0"/>
      <w:divBdr>
        <w:top w:val="none" w:sz="0" w:space="0" w:color="auto"/>
        <w:left w:val="none" w:sz="0" w:space="0" w:color="auto"/>
        <w:bottom w:val="none" w:sz="0" w:space="0" w:color="auto"/>
        <w:right w:val="none" w:sz="0" w:space="0" w:color="auto"/>
      </w:divBdr>
    </w:div>
    <w:div w:id="1297564251">
      <w:bodyDiv w:val="1"/>
      <w:marLeft w:val="0"/>
      <w:marRight w:val="0"/>
      <w:marTop w:val="0"/>
      <w:marBottom w:val="0"/>
      <w:divBdr>
        <w:top w:val="none" w:sz="0" w:space="0" w:color="auto"/>
        <w:left w:val="none" w:sz="0" w:space="0" w:color="auto"/>
        <w:bottom w:val="none" w:sz="0" w:space="0" w:color="auto"/>
        <w:right w:val="none" w:sz="0" w:space="0" w:color="auto"/>
      </w:divBdr>
    </w:div>
    <w:div w:id="1301811521">
      <w:bodyDiv w:val="1"/>
      <w:marLeft w:val="0"/>
      <w:marRight w:val="0"/>
      <w:marTop w:val="0"/>
      <w:marBottom w:val="0"/>
      <w:divBdr>
        <w:top w:val="none" w:sz="0" w:space="0" w:color="auto"/>
        <w:left w:val="none" w:sz="0" w:space="0" w:color="auto"/>
        <w:bottom w:val="none" w:sz="0" w:space="0" w:color="auto"/>
        <w:right w:val="none" w:sz="0" w:space="0" w:color="auto"/>
      </w:divBdr>
    </w:div>
    <w:div w:id="1306160680">
      <w:bodyDiv w:val="1"/>
      <w:marLeft w:val="0"/>
      <w:marRight w:val="0"/>
      <w:marTop w:val="0"/>
      <w:marBottom w:val="0"/>
      <w:divBdr>
        <w:top w:val="none" w:sz="0" w:space="0" w:color="auto"/>
        <w:left w:val="none" w:sz="0" w:space="0" w:color="auto"/>
        <w:bottom w:val="none" w:sz="0" w:space="0" w:color="auto"/>
        <w:right w:val="none" w:sz="0" w:space="0" w:color="auto"/>
      </w:divBdr>
    </w:div>
    <w:div w:id="1307777602">
      <w:bodyDiv w:val="1"/>
      <w:marLeft w:val="0"/>
      <w:marRight w:val="0"/>
      <w:marTop w:val="0"/>
      <w:marBottom w:val="0"/>
      <w:divBdr>
        <w:top w:val="none" w:sz="0" w:space="0" w:color="auto"/>
        <w:left w:val="none" w:sz="0" w:space="0" w:color="auto"/>
        <w:bottom w:val="none" w:sz="0" w:space="0" w:color="auto"/>
        <w:right w:val="none" w:sz="0" w:space="0" w:color="auto"/>
      </w:divBdr>
    </w:div>
    <w:div w:id="1310204472">
      <w:bodyDiv w:val="1"/>
      <w:marLeft w:val="0"/>
      <w:marRight w:val="0"/>
      <w:marTop w:val="0"/>
      <w:marBottom w:val="0"/>
      <w:divBdr>
        <w:top w:val="none" w:sz="0" w:space="0" w:color="auto"/>
        <w:left w:val="none" w:sz="0" w:space="0" w:color="auto"/>
        <w:bottom w:val="none" w:sz="0" w:space="0" w:color="auto"/>
        <w:right w:val="none" w:sz="0" w:space="0" w:color="auto"/>
      </w:divBdr>
    </w:div>
    <w:div w:id="1313022456">
      <w:bodyDiv w:val="1"/>
      <w:marLeft w:val="0"/>
      <w:marRight w:val="0"/>
      <w:marTop w:val="0"/>
      <w:marBottom w:val="0"/>
      <w:divBdr>
        <w:top w:val="none" w:sz="0" w:space="0" w:color="auto"/>
        <w:left w:val="none" w:sz="0" w:space="0" w:color="auto"/>
        <w:bottom w:val="none" w:sz="0" w:space="0" w:color="auto"/>
        <w:right w:val="none" w:sz="0" w:space="0" w:color="auto"/>
      </w:divBdr>
    </w:div>
    <w:div w:id="1314019194">
      <w:bodyDiv w:val="1"/>
      <w:marLeft w:val="0"/>
      <w:marRight w:val="0"/>
      <w:marTop w:val="0"/>
      <w:marBottom w:val="0"/>
      <w:divBdr>
        <w:top w:val="none" w:sz="0" w:space="0" w:color="auto"/>
        <w:left w:val="none" w:sz="0" w:space="0" w:color="auto"/>
        <w:bottom w:val="none" w:sz="0" w:space="0" w:color="auto"/>
        <w:right w:val="none" w:sz="0" w:space="0" w:color="auto"/>
      </w:divBdr>
    </w:div>
    <w:div w:id="1316254691">
      <w:bodyDiv w:val="1"/>
      <w:marLeft w:val="0"/>
      <w:marRight w:val="0"/>
      <w:marTop w:val="0"/>
      <w:marBottom w:val="0"/>
      <w:divBdr>
        <w:top w:val="none" w:sz="0" w:space="0" w:color="auto"/>
        <w:left w:val="none" w:sz="0" w:space="0" w:color="auto"/>
        <w:bottom w:val="none" w:sz="0" w:space="0" w:color="auto"/>
        <w:right w:val="none" w:sz="0" w:space="0" w:color="auto"/>
      </w:divBdr>
    </w:div>
    <w:div w:id="1317226726">
      <w:bodyDiv w:val="1"/>
      <w:marLeft w:val="0"/>
      <w:marRight w:val="0"/>
      <w:marTop w:val="0"/>
      <w:marBottom w:val="0"/>
      <w:divBdr>
        <w:top w:val="none" w:sz="0" w:space="0" w:color="auto"/>
        <w:left w:val="none" w:sz="0" w:space="0" w:color="auto"/>
        <w:bottom w:val="none" w:sz="0" w:space="0" w:color="auto"/>
        <w:right w:val="none" w:sz="0" w:space="0" w:color="auto"/>
      </w:divBdr>
    </w:div>
    <w:div w:id="1326664679">
      <w:bodyDiv w:val="1"/>
      <w:marLeft w:val="0"/>
      <w:marRight w:val="0"/>
      <w:marTop w:val="0"/>
      <w:marBottom w:val="0"/>
      <w:divBdr>
        <w:top w:val="none" w:sz="0" w:space="0" w:color="auto"/>
        <w:left w:val="none" w:sz="0" w:space="0" w:color="auto"/>
        <w:bottom w:val="none" w:sz="0" w:space="0" w:color="auto"/>
        <w:right w:val="none" w:sz="0" w:space="0" w:color="auto"/>
      </w:divBdr>
    </w:div>
    <w:div w:id="1328632572">
      <w:bodyDiv w:val="1"/>
      <w:marLeft w:val="0"/>
      <w:marRight w:val="0"/>
      <w:marTop w:val="0"/>
      <w:marBottom w:val="0"/>
      <w:divBdr>
        <w:top w:val="none" w:sz="0" w:space="0" w:color="auto"/>
        <w:left w:val="none" w:sz="0" w:space="0" w:color="auto"/>
        <w:bottom w:val="none" w:sz="0" w:space="0" w:color="auto"/>
        <w:right w:val="none" w:sz="0" w:space="0" w:color="auto"/>
      </w:divBdr>
    </w:div>
    <w:div w:id="1329138095">
      <w:bodyDiv w:val="1"/>
      <w:marLeft w:val="0"/>
      <w:marRight w:val="0"/>
      <w:marTop w:val="0"/>
      <w:marBottom w:val="0"/>
      <w:divBdr>
        <w:top w:val="none" w:sz="0" w:space="0" w:color="auto"/>
        <w:left w:val="none" w:sz="0" w:space="0" w:color="auto"/>
        <w:bottom w:val="none" w:sz="0" w:space="0" w:color="auto"/>
        <w:right w:val="none" w:sz="0" w:space="0" w:color="auto"/>
      </w:divBdr>
    </w:div>
    <w:div w:id="1330478637">
      <w:bodyDiv w:val="1"/>
      <w:marLeft w:val="0"/>
      <w:marRight w:val="0"/>
      <w:marTop w:val="0"/>
      <w:marBottom w:val="0"/>
      <w:divBdr>
        <w:top w:val="none" w:sz="0" w:space="0" w:color="auto"/>
        <w:left w:val="none" w:sz="0" w:space="0" w:color="auto"/>
        <w:bottom w:val="none" w:sz="0" w:space="0" w:color="auto"/>
        <w:right w:val="none" w:sz="0" w:space="0" w:color="auto"/>
      </w:divBdr>
    </w:div>
    <w:div w:id="1333679360">
      <w:bodyDiv w:val="1"/>
      <w:marLeft w:val="0"/>
      <w:marRight w:val="0"/>
      <w:marTop w:val="0"/>
      <w:marBottom w:val="0"/>
      <w:divBdr>
        <w:top w:val="none" w:sz="0" w:space="0" w:color="auto"/>
        <w:left w:val="none" w:sz="0" w:space="0" w:color="auto"/>
        <w:bottom w:val="none" w:sz="0" w:space="0" w:color="auto"/>
        <w:right w:val="none" w:sz="0" w:space="0" w:color="auto"/>
      </w:divBdr>
    </w:div>
    <w:div w:id="1336761417">
      <w:bodyDiv w:val="1"/>
      <w:marLeft w:val="0"/>
      <w:marRight w:val="0"/>
      <w:marTop w:val="0"/>
      <w:marBottom w:val="0"/>
      <w:divBdr>
        <w:top w:val="none" w:sz="0" w:space="0" w:color="auto"/>
        <w:left w:val="none" w:sz="0" w:space="0" w:color="auto"/>
        <w:bottom w:val="none" w:sz="0" w:space="0" w:color="auto"/>
        <w:right w:val="none" w:sz="0" w:space="0" w:color="auto"/>
      </w:divBdr>
      <w:divsChild>
        <w:div w:id="1079712688">
          <w:marLeft w:val="-720"/>
          <w:marRight w:val="0"/>
          <w:marTop w:val="0"/>
          <w:marBottom w:val="0"/>
          <w:divBdr>
            <w:top w:val="none" w:sz="0" w:space="0" w:color="auto"/>
            <w:left w:val="none" w:sz="0" w:space="0" w:color="auto"/>
            <w:bottom w:val="none" w:sz="0" w:space="0" w:color="auto"/>
            <w:right w:val="none" w:sz="0" w:space="0" w:color="auto"/>
          </w:divBdr>
        </w:div>
      </w:divsChild>
    </w:div>
    <w:div w:id="1338195958">
      <w:bodyDiv w:val="1"/>
      <w:marLeft w:val="0"/>
      <w:marRight w:val="0"/>
      <w:marTop w:val="0"/>
      <w:marBottom w:val="0"/>
      <w:divBdr>
        <w:top w:val="none" w:sz="0" w:space="0" w:color="auto"/>
        <w:left w:val="none" w:sz="0" w:space="0" w:color="auto"/>
        <w:bottom w:val="none" w:sz="0" w:space="0" w:color="auto"/>
        <w:right w:val="none" w:sz="0" w:space="0" w:color="auto"/>
      </w:divBdr>
    </w:div>
    <w:div w:id="1349405453">
      <w:bodyDiv w:val="1"/>
      <w:marLeft w:val="0"/>
      <w:marRight w:val="0"/>
      <w:marTop w:val="0"/>
      <w:marBottom w:val="0"/>
      <w:divBdr>
        <w:top w:val="none" w:sz="0" w:space="0" w:color="auto"/>
        <w:left w:val="none" w:sz="0" w:space="0" w:color="auto"/>
        <w:bottom w:val="none" w:sz="0" w:space="0" w:color="auto"/>
        <w:right w:val="none" w:sz="0" w:space="0" w:color="auto"/>
      </w:divBdr>
    </w:div>
    <w:div w:id="1352343668">
      <w:bodyDiv w:val="1"/>
      <w:marLeft w:val="0"/>
      <w:marRight w:val="0"/>
      <w:marTop w:val="0"/>
      <w:marBottom w:val="0"/>
      <w:divBdr>
        <w:top w:val="none" w:sz="0" w:space="0" w:color="auto"/>
        <w:left w:val="none" w:sz="0" w:space="0" w:color="auto"/>
        <w:bottom w:val="none" w:sz="0" w:space="0" w:color="auto"/>
        <w:right w:val="none" w:sz="0" w:space="0" w:color="auto"/>
      </w:divBdr>
    </w:div>
    <w:div w:id="1355382507">
      <w:bodyDiv w:val="1"/>
      <w:marLeft w:val="0"/>
      <w:marRight w:val="0"/>
      <w:marTop w:val="0"/>
      <w:marBottom w:val="0"/>
      <w:divBdr>
        <w:top w:val="none" w:sz="0" w:space="0" w:color="auto"/>
        <w:left w:val="none" w:sz="0" w:space="0" w:color="auto"/>
        <w:bottom w:val="none" w:sz="0" w:space="0" w:color="auto"/>
        <w:right w:val="none" w:sz="0" w:space="0" w:color="auto"/>
      </w:divBdr>
    </w:div>
    <w:div w:id="1356466902">
      <w:bodyDiv w:val="1"/>
      <w:marLeft w:val="0"/>
      <w:marRight w:val="0"/>
      <w:marTop w:val="0"/>
      <w:marBottom w:val="0"/>
      <w:divBdr>
        <w:top w:val="none" w:sz="0" w:space="0" w:color="auto"/>
        <w:left w:val="none" w:sz="0" w:space="0" w:color="auto"/>
        <w:bottom w:val="none" w:sz="0" w:space="0" w:color="auto"/>
        <w:right w:val="none" w:sz="0" w:space="0" w:color="auto"/>
      </w:divBdr>
    </w:div>
    <w:div w:id="1365860375">
      <w:bodyDiv w:val="1"/>
      <w:marLeft w:val="0"/>
      <w:marRight w:val="0"/>
      <w:marTop w:val="0"/>
      <w:marBottom w:val="0"/>
      <w:divBdr>
        <w:top w:val="none" w:sz="0" w:space="0" w:color="auto"/>
        <w:left w:val="none" w:sz="0" w:space="0" w:color="auto"/>
        <w:bottom w:val="none" w:sz="0" w:space="0" w:color="auto"/>
        <w:right w:val="none" w:sz="0" w:space="0" w:color="auto"/>
      </w:divBdr>
    </w:div>
    <w:div w:id="1366100495">
      <w:bodyDiv w:val="1"/>
      <w:marLeft w:val="0"/>
      <w:marRight w:val="0"/>
      <w:marTop w:val="0"/>
      <w:marBottom w:val="0"/>
      <w:divBdr>
        <w:top w:val="none" w:sz="0" w:space="0" w:color="auto"/>
        <w:left w:val="none" w:sz="0" w:space="0" w:color="auto"/>
        <w:bottom w:val="none" w:sz="0" w:space="0" w:color="auto"/>
        <w:right w:val="none" w:sz="0" w:space="0" w:color="auto"/>
      </w:divBdr>
    </w:div>
    <w:div w:id="1366443335">
      <w:bodyDiv w:val="1"/>
      <w:marLeft w:val="0"/>
      <w:marRight w:val="0"/>
      <w:marTop w:val="0"/>
      <w:marBottom w:val="0"/>
      <w:divBdr>
        <w:top w:val="none" w:sz="0" w:space="0" w:color="auto"/>
        <w:left w:val="none" w:sz="0" w:space="0" w:color="auto"/>
        <w:bottom w:val="none" w:sz="0" w:space="0" w:color="auto"/>
        <w:right w:val="none" w:sz="0" w:space="0" w:color="auto"/>
      </w:divBdr>
    </w:div>
    <w:div w:id="1369331286">
      <w:bodyDiv w:val="1"/>
      <w:marLeft w:val="0"/>
      <w:marRight w:val="0"/>
      <w:marTop w:val="0"/>
      <w:marBottom w:val="0"/>
      <w:divBdr>
        <w:top w:val="none" w:sz="0" w:space="0" w:color="auto"/>
        <w:left w:val="none" w:sz="0" w:space="0" w:color="auto"/>
        <w:bottom w:val="none" w:sz="0" w:space="0" w:color="auto"/>
        <w:right w:val="none" w:sz="0" w:space="0" w:color="auto"/>
      </w:divBdr>
    </w:div>
    <w:div w:id="1370573140">
      <w:bodyDiv w:val="1"/>
      <w:marLeft w:val="0"/>
      <w:marRight w:val="0"/>
      <w:marTop w:val="0"/>
      <w:marBottom w:val="0"/>
      <w:divBdr>
        <w:top w:val="none" w:sz="0" w:space="0" w:color="auto"/>
        <w:left w:val="none" w:sz="0" w:space="0" w:color="auto"/>
        <w:bottom w:val="none" w:sz="0" w:space="0" w:color="auto"/>
        <w:right w:val="none" w:sz="0" w:space="0" w:color="auto"/>
      </w:divBdr>
    </w:div>
    <w:div w:id="1373073728">
      <w:bodyDiv w:val="1"/>
      <w:marLeft w:val="0"/>
      <w:marRight w:val="0"/>
      <w:marTop w:val="0"/>
      <w:marBottom w:val="0"/>
      <w:divBdr>
        <w:top w:val="none" w:sz="0" w:space="0" w:color="auto"/>
        <w:left w:val="none" w:sz="0" w:space="0" w:color="auto"/>
        <w:bottom w:val="none" w:sz="0" w:space="0" w:color="auto"/>
        <w:right w:val="none" w:sz="0" w:space="0" w:color="auto"/>
      </w:divBdr>
    </w:div>
    <w:div w:id="1375348557">
      <w:bodyDiv w:val="1"/>
      <w:marLeft w:val="0"/>
      <w:marRight w:val="0"/>
      <w:marTop w:val="0"/>
      <w:marBottom w:val="0"/>
      <w:divBdr>
        <w:top w:val="none" w:sz="0" w:space="0" w:color="auto"/>
        <w:left w:val="none" w:sz="0" w:space="0" w:color="auto"/>
        <w:bottom w:val="none" w:sz="0" w:space="0" w:color="auto"/>
        <w:right w:val="none" w:sz="0" w:space="0" w:color="auto"/>
      </w:divBdr>
    </w:div>
    <w:div w:id="1375352789">
      <w:bodyDiv w:val="1"/>
      <w:marLeft w:val="0"/>
      <w:marRight w:val="0"/>
      <w:marTop w:val="0"/>
      <w:marBottom w:val="0"/>
      <w:divBdr>
        <w:top w:val="none" w:sz="0" w:space="0" w:color="auto"/>
        <w:left w:val="none" w:sz="0" w:space="0" w:color="auto"/>
        <w:bottom w:val="none" w:sz="0" w:space="0" w:color="auto"/>
        <w:right w:val="none" w:sz="0" w:space="0" w:color="auto"/>
      </w:divBdr>
    </w:div>
    <w:div w:id="1375542625">
      <w:bodyDiv w:val="1"/>
      <w:marLeft w:val="0"/>
      <w:marRight w:val="0"/>
      <w:marTop w:val="0"/>
      <w:marBottom w:val="0"/>
      <w:divBdr>
        <w:top w:val="none" w:sz="0" w:space="0" w:color="auto"/>
        <w:left w:val="none" w:sz="0" w:space="0" w:color="auto"/>
        <w:bottom w:val="none" w:sz="0" w:space="0" w:color="auto"/>
        <w:right w:val="none" w:sz="0" w:space="0" w:color="auto"/>
      </w:divBdr>
    </w:div>
    <w:div w:id="1377007872">
      <w:bodyDiv w:val="1"/>
      <w:marLeft w:val="0"/>
      <w:marRight w:val="0"/>
      <w:marTop w:val="0"/>
      <w:marBottom w:val="0"/>
      <w:divBdr>
        <w:top w:val="none" w:sz="0" w:space="0" w:color="auto"/>
        <w:left w:val="none" w:sz="0" w:space="0" w:color="auto"/>
        <w:bottom w:val="none" w:sz="0" w:space="0" w:color="auto"/>
        <w:right w:val="none" w:sz="0" w:space="0" w:color="auto"/>
      </w:divBdr>
    </w:div>
    <w:div w:id="1382631593">
      <w:bodyDiv w:val="1"/>
      <w:marLeft w:val="0"/>
      <w:marRight w:val="0"/>
      <w:marTop w:val="0"/>
      <w:marBottom w:val="0"/>
      <w:divBdr>
        <w:top w:val="none" w:sz="0" w:space="0" w:color="auto"/>
        <w:left w:val="none" w:sz="0" w:space="0" w:color="auto"/>
        <w:bottom w:val="none" w:sz="0" w:space="0" w:color="auto"/>
        <w:right w:val="none" w:sz="0" w:space="0" w:color="auto"/>
      </w:divBdr>
    </w:div>
    <w:div w:id="1383871651">
      <w:bodyDiv w:val="1"/>
      <w:marLeft w:val="0"/>
      <w:marRight w:val="0"/>
      <w:marTop w:val="0"/>
      <w:marBottom w:val="0"/>
      <w:divBdr>
        <w:top w:val="none" w:sz="0" w:space="0" w:color="auto"/>
        <w:left w:val="none" w:sz="0" w:space="0" w:color="auto"/>
        <w:bottom w:val="none" w:sz="0" w:space="0" w:color="auto"/>
        <w:right w:val="none" w:sz="0" w:space="0" w:color="auto"/>
      </w:divBdr>
    </w:div>
    <w:div w:id="1384131796">
      <w:bodyDiv w:val="1"/>
      <w:marLeft w:val="0"/>
      <w:marRight w:val="0"/>
      <w:marTop w:val="0"/>
      <w:marBottom w:val="0"/>
      <w:divBdr>
        <w:top w:val="none" w:sz="0" w:space="0" w:color="auto"/>
        <w:left w:val="none" w:sz="0" w:space="0" w:color="auto"/>
        <w:bottom w:val="none" w:sz="0" w:space="0" w:color="auto"/>
        <w:right w:val="none" w:sz="0" w:space="0" w:color="auto"/>
      </w:divBdr>
    </w:div>
    <w:div w:id="1385104567">
      <w:bodyDiv w:val="1"/>
      <w:marLeft w:val="0"/>
      <w:marRight w:val="0"/>
      <w:marTop w:val="0"/>
      <w:marBottom w:val="0"/>
      <w:divBdr>
        <w:top w:val="none" w:sz="0" w:space="0" w:color="auto"/>
        <w:left w:val="none" w:sz="0" w:space="0" w:color="auto"/>
        <w:bottom w:val="none" w:sz="0" w:space="0" w:color="auto"/>
        <w:right w:val="none" w:sz="0" w:space="0" w:color="auto"/>
      </w:divBdr>
    </w:div>
    <w:div w:id="1385641354">
      <w:bodyDiv w:val="1"/>
      <w:marLeft w:val="0"/>
      <w:marRight w:val="0"/>
      <w:marTop w:val="0"/>
      <w:marBottom w:val="0"/>
      <w:divBdr>
        <w:top w:val="none" w:sz="0" w:space="0" w:color="auto"/>
        <w:left w:val="none" w:sz="0" w:space="0" w:color="auto"/>
        <w:bottom w:val="none" w:sz="0" w:space="0" w:color="auto"/>
        <w:right w:val="none" w:sz="0" w:space="0" w:color="auto"/>
      </w:divBdr>
    </w:div>
    <w:div w:id="1386640238">
      <w:bodyDiv w:val="1"/>
      <w:marLeft w:val="0"/>
      <w:marRight w:val="0"/>
      <w:marTop w:val="0"/>
      <w:marBottom w:val="0"/>
      <w:divBdr>
        <w:top w:val="none" w:sz="0" w:space="0" w:color="auto"/>
        <w:left w:val="none" w:sz="0" w:space="0" w:color="auto"/>
        <w:bottom w:val="none" w:sz="0" w:space="0" w:color="auto"/>
        <w:right w:val="none" w:sz="0" w:space="0" w:color="auto"/>
      </w:divBdr>
    </w:div>
    <w:div w:id="1389643396">
      <w:bodyDiv w:val="1"/>
      <w:marLeft w:val="0"/>
      <w:marRight w:val="0"/>
      <w:marTop w:val="0"/>
      <w:marBottom w:val="0"/>
      <w:divBdr>
        <w:top w:val="none" w:sz="0" w:space="0" w:color="auto"/>
        <w:left w:val="none" w:sz="0" w:space="0" w:color="auto"/>
        <w:bottom w:val="none" w:sz="0" w:space="0" w:color="auto"/>
        <w:right w:val="none" w:sz="0" w:space="0" w:color="auto"/>
      </w:divBdr>
    </w:div>
    <w:div w:id="1390573441">
      <w:bodyDiv w:val="1"/>
      <w:marLeft w:val="0"/>
      <w:marRight w:val="0"/>
      <w:marTop w:val="0"/>
      <w:marBottom w:val="0"/>
      <w:divBdr>
        <w:top w:val="none" w:sz="0" w:space="0" w:color="auto"/>
        <w:left w:val="none" w:sz="0" w:space="0" w:color="auto"/>
        <w:bottom w:val="none" w:sz="0" w:space="0" w:color="auto"/>
        <w:right w:val="none" w:sz="0" w:space="0" w:color="auto"/>
      </w:divBdr>
    </w:div>
    <w:div w:id="1392575348">
      <w:bodyDiv w:val="1"/>
      <w:marLeft w:val="0"/>
      <w:marRight w:val="0"/>
      <w:marTop w:val="0"/>
      <w:marBottom w:val="0"/>
      <w:divBdr>
        <w:top w:val="none" w:sz="0" w:space="0" w:color="auto"/>
        <w:left w:val="none" w:sz="0" w:space="0" w:color="auto"/>
        <w:bottom w:val="none" w:sz="0" w:space="0" w:color="auto"/>
        <w:right w:val="none" w:sz="0" w:space="0" w:color="auto"/>
      </w:divBdr>
    </w:div>
    <w:div w:id="1399598906">
      <w:bodyDiv w:val="1"/>
      <w:marLeft w:val="0"/>
      <w:marRight w:val="0"/>
      <w:marTop w:val="0"/>
      <w:marBottom w:val="0"/>
      <w:divBdr>
        <w:top w:val="none" w:sz="0" w:space="0" w:color="auto"/>
        <w:left w:val="none" w:sz="0" w:space="0" w:color="auto"/>
        <w:bottom w:val="none" w:sz="0" w:space="0" w:color="auto"/>
        <w:right w:val="none" w:sz="0" w:space="0" w:color="auto"/>
      </w:divBdr>
    </w:div>
    <w:div w:id="1399984237">
      <w:bodyDiv w:val="1"/>
      <w:marLeft w:val="0"/>
      <w:marRight w:val="0"/>
      <w:marTop w:val="0"/>
      <w:marBottom w:val="0"/>
      <w:divBdr>
        <w:top w:val="none" w:sz="0" w:space="0" w:color="auto"/>
        <w:left w:val="none" w:sz="0" w:space="0" w:color="auto"/>
        <w:bottom w:val="none" w:sz="0" w:space="0" w:color="auto"/>
        <w:right w:val="none" w:sz="0" w:space="0" w:color="auto"/>
      </w:divBdr>
    </w:div>
    <w:div w:id="1401906866">
      <w:bodyDiv w:val="1"/>
      <w:marLeft w:val="0"/>
      <w:marRight w:val="0"/>
      <w:marTop w:val="0"/>
      <w:marBottom w:val="0"/>
      <w:divBdr>
        <w:top w:val="none" w:sz="0" w:space="0" w:color="auto"/>
        <w:left w:val="none" w:sz="0" w:space="0" w:color="auto"/>
        <w:bottom w:val="none" w:sz="0" w:space="0" w:color="auto"/>
        <w:right w:val="none" w:sz="0" w:space="0" w:color="auto"/>
      </w:divBdr>
      <w:divsChild>
        <w:div w:id="919103544">
          <w:marLeft w:val="0"/>
          <w:marRight w:val="0"/>
          <w:marTop w:val="0"/>
          <w:marBottom w:val="0"/>
          <w:divBdr>
            <w:top w:val="none" w:sz="0" w:space="0" w:color="auto"/>
            <w:left w:val="none" w:sz="0" w:space="0" w:color="auto"/>
            <w:bottom w:val="none" w:sz="0" w:space="0" w:color="auto"/>
            <w:right w:val="none" w:sz="0" w:space="0" w:color="auto"/>
          </w:divBdr>
          <w:divsChild>
            <w:div w:id="183713504">
              <w:marLeft w:val="0"/>
              <w:marRight w:val="0"/>
              <w:marTop w:val="0"/>
              <w:marBottom w:val="0"/>
              <w:divBdr>
                <w:top w:val="none" w:sz="0" w:space="0" w:color="auto"/>
                <w:left w:val="none" w:sz="0" w:space="0" w:color="auto"/>
                <w:bottom w:val="none" w:sz="0" w:space="0" w:color="auto"/>
                <w:right w:val="none" w:sz="0" w:space="0" w:color="auto"/>
              </w:divBdr>
            </w:div>
            <w:div w:id="611984044">
              <w:marLeft w:val="0"/>
              <w:marRight w:val="0"/>
              <w:marTop w:val="0"/>
              <w:marBottom w:val="0"/>
              <w:divBdr>
                <w:top w:val="none" w:sz="0" w:space="0" w:color="auto"/>
                <w:left w:val="none" w:sz="0" w:space="0" w:color="auto"/>
                <w:bottom w:val="none" w:sz="0" w:space="0" w:color="auto"/>
                <w:right w:val="none" w:sz="0" w:space="0" w:color="auto"/>
              </w:divBdr>
            </w:div>
            <w:div w:id="679242347">
              <w:marLeft w:val="0"/>
              <w:marRight w:val="0"/>
              <w:marTop w:val="0"/>
              <w:marBottom w:val="0"/>
              <w:divBdr>
                <w:top w:val="none" w:sz="0" w:space="0" w:color="auto"/>
                <w:left w:val="none" w:sz="0" w:space="0" w:color="auto"/>
                <w:bottom w:val="none" w:sz="0" w:space="0" w:color="auto"/>
                <w:right w:val="none" w:sz="0" w:space="0" w:color="auto"/>
              </w:divBdr>
            </w:div>
            <w:div w:id="734671448">
              <w:marLeft w:val="0"/>
              <w:marRight w:val="0"/>
              <w:marTop w:val="0"/>
              <w:marBottom w:val="0"/>
              <w:divBdr>
                <w:top w:val="none" w:sz="0" w:space="0" w:color="auto"/>
                <w:left w:val="none" w:sz="0" w:space="0" w:color="auto"/>
                <w:bottom w:val="none" w:sz="0" w:space="0" w:color="auto"/>
                <w:right w:val="none" w:sz="0" w:space="0" w:color="auto"/>
              </w:divBdr>
            </w:div>
            <w:div w:id="764569978">
              <w:marLeft w:val="0"/>
              <w:marRight w:val="0"/>
              <w:marTop w:val="0"/>
              <w:marBottom w:val="0"/>
              <w:divBdr>
                <w:top w:val="none" w:sz="0" w:space="0" w:color="auto"/>
                <w:left w:val="none" w:sz="0" w:space="0" w:color="auto"/>
                <w:bottom w:val="none" w:sz="0" w:space="0" w:color="auto"/>
                <w:right w:val="none" w:sz="0" w:space="0" w:color="auto"/>
              </w:divBdr>
            </w:div>
            <w:div w:id="1700541595">
              <w:marLeft w:val="0"/>
              <w:marRight w:val="0"/>
              <w:marTop w:val="0"/>
              <w:marBottom w:val="0"/>
              <w:divBdr>
                <w:top w:val="none" w:sz="0" w:space="0" w:color="auto"/>
                <w:left w:val="none" w:sz="0" w:space="0" w:color="auto"/>
                <w:bottom w:val="none" w:sz="0" w:space="0" w:color="auto"/>
                <w:right w:val="none" w:sz="0" w:space="0" w:color="auto"/>
              </w:divBdr>
            </w:div>
            <w:div w:id="18038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7313">
      <w:bodyDiv w:val="1"/>
      <w:marLeft w:val="0"/>
      <w:marRight w:val="0"/>
      <w:marTop w:val="0"/>
      <w:marBottom w:val="0"/>
      <w:divBdr>
        <w:top w:val="none" w:sz="0" w:space="0" w:color="auto"/>
        <w:left w:val="none" w:sz="0" w:space="0" w:color="auto"/>
        <w:bottom w:val="none" w:sz="0" w:space="0" w:color="auto"/>
        <w:right w:val="none" w:sz="0" w:space="0" w:color="auto"/>
      </w:divBdr>
    </w:div>
    <w:div w:id="1416708966">
      <w:bodyDiv w:val="1"/>
      <w:marLeft w:val="0"/>
      <w:marRight w:val="0"/>
      <w:marTop w:val="0"/>
      <w:marBottom w:val="0"/>
      <w:divBdr>
        <w:top w:val="none" w:sz="0" w:space="0" w:color="auto"/>
        <w:left w:val="none" w:sz="0" w:space="0" w:color="auto"/>
        <w:bottom w:val="none" w:sz="0" w:space="0" w:color="auto"/>
        <w:right w:val="none" w:sz="0" w:space="0" w:color="auto"/>
      </w:divBdr>
    </w:div>
    <w:div w:id="1416778770">
      <w:bodyDiv w:val="1"/>
      <w:marLeft w:val="0"/>
      <w:marRight w:val="0"/>
      <w:marTop w:val="0"/>
      <w:marBottom w:val="0"/>
      <w:divBdr>
        <w:top w:val="none" w:sz="0" w:space="0" w:color="auto"/>
        <w:left w:val="none" w:sz="0" w:space="0" w:color="auto"/>
        <w:bottom w:val="none" w:sz="0" w:space="0" w:color="auto"/>
        <w:right w:val="none" w:sz="0" w:space="0" w:color="auto"/>
      </w:divBdr>
    </w:div>
    <w:div w:id="1419516976">
      <w:bodyDiv w:val="1"/>
      <w:marLeft w:val="0"/>
      <w:marRight w:val="0"/>
      <w:marTop w:val="0"/>
      <w:marBottom w:val="0"/>
      <w:divBdr>
        <w:top w:val="none" w:sz="0" w:space="0" w:color="auto"/>
        <w:left w:val="none" w:sz="0" w:space="0" w:color="auto"/>
        <w:bottom w:val="none" w:sz="0" w:space="0" w:color="auto"/>
        <w:right w:val="none" w:sz="0" w:space="0" w:color="auto"/>
      </w:divBdr>
    </w:div>
    <w:div w:id="1436704579">
      <w:bodyDiv w:val="1"/>
      <w:marLeft w:val="0"/>
      <w:marRight w:val="0"/>
      <w:marTop w:val="0"/>
      <w:marBottom w:val="0"/>
      <w:divBdr>
        <w:top w:val="none" w:sz="0" w:space="0" w:color="auto"/>
        <w:left w:val="none" w:sz="0" w:space="0" w:color="auto"/>
        <w:bottom w:val="none" w:sz="0" w:space="0" w:color="auto"/>
        <w:right w:val="none" w:sz="0" w:space="0" w:color="auto"/>
      </w:divBdr>
    </w:div>
    <w:div w:id="1438716780">
      <w:bodyDiv w:val="1"/>
      <w:marLeft w:val="0"/>
      <w:marRight w:val="0"/>
      <w:marTop w:val="0"/>
      <w:marBottom w:val="0"/>
      <w:divBdr>
        <w:top w:val="none" w:sz="0" w:space="0" w:color="auto"/>
        <w:left w:val="none" w:sz="0" w:space="0" w:color="auto"/>
        <w:bottom w:val="none" w:sz="0" w:space="0" w:color="auto"/>
        <w:right w:val="none" w:sz="0" w:space="0" w:color="auto"/>
      </w:divBdr>
    </w:div>
    <w:div w:id="1442335865">
      <w:bodyDiv w:val="1"/>
      <w:marLeft w:val="0"/>
      <w:marRight w:val="0"/>
      <w:marTop w:val="0"/>
      <w:marBottom w:val="0"/>
      <w:divBdr>
        <w:top w:val="none" w:sz="0" w:space="0" w:color="auto"/>
        <w:left w:val="none" w:sz="0" w:space="0" w:color="auto"/>
        <w:bottom w:val="none" w:sz="0" w:space="0" w:color="auto"/>
        <w:right w:val="none" w:sz="0" w:space="0" w:color="auto"/>
      </w:divBdr>
    </w:div>
    <w:div w:id="1442870002">
      <w:bodyDiv w:val="1"/>
      <w:marLeft w:val="0"/>
      <w:marRight w:val="0"/>
      <w:marTop w:val="0"/>
      <w:marBottom w:val="0"/>
      <w:divBdr>
        <w:top w:val="none" w:sz="0" w:space="0" w:color="auto"/>
        <w:left w:val="none" w:sz="0" w:space="0" w:color="auto"/>
        <w:bottom w:val="none" w:sz="0" w:space="0" w:color="auto"/>
        <w:right w:val="none" w:sz="0" w:space="0" w:color="auto"/>
      </w:divBdr>
    </w:div>
    <w:div w:id="1443187200">
      <w:bodyDiv w:val="1"/>
      <w:marLeft w:val="0"/>
      <w:marRight w:val="0"/>
      <w:marTop w:val="0"/>
      <w:marBottom w:val="0"/>
      <w:divBdr>
        <w:top w:val="none" w:sz="0" w:space="0" w:color="auto"/>
        <w:left w:val="none" w:sz="0" w:space="0" w:color="auto"/>
        <w:bottom w:val="none" w:sz="0" w:space="0" w:color="auto"/>
        <w:right w:val="none" w:sz="0" w:space="0" w:color="auto"/>
      </w:divBdr>
    </w:div>
    <w:div w:id="1447695956">
      <w:bodyDiv w:val="1"/>
      <w:marLeft w:val="0"/>
      <w:marRight w:val="0"/>
      <w:marTop w:val="0"/>
      <w:marBottom w:val="0"/>
      <w:divBdr>
        <w:top w:val="none" w:sz="0" w:space="0" w:color="auto"/>
        <w:left w:val="none" w:sz="0" w:space="0" w:color="auto"/>
        <w:bottom w:val="none" w:sz="0" w:space="0" w:color="auto"/>
        <w:right w:val="none" w:sz="0" w:space="0" w:color="auto"/>
      </w:divBdr>
    </w:div>
    <w:div w:id="1453816520">
      <w:bodyDiv w:val="1"/>
      <w:marLeft w:val="0"/>
      <w:marRight w:val="0"/>
      <w:marTop w:val="0"/>
      <w:marBottom w:val="0"/>
      <w:divBdr>
        <w:top w:val="none" w:sz="0" w:space="0" w:color="auto"/>
        <w:left w:val="none" w:sz="0" w:space="0" w:color="auto"/>
        <w:bottom w:val="none" w:sz="0" w:space="0" w:color="auto"/>
        <w:right w:val="none" w:sz="0" w:space="0" w:color="auto"/>
      </w:divBdr>
    </w:div>
    <w:div w:id="1455756488">
      <w:bodyDiv w:val="1"/>
      <w:marLeft w:val="0"/>
      <w:marRight w:val="0"/>
      <w:marTop w:val="0"/>
      <w:marBottom w:val="0"/>
      <w:divBdr>
        <w:top w:val="none" w:sz="0" w:space="0" w:color="auto"/>
        <w:left w:val="none" w:sz="0" w:space="0" w:color="auto"/>
        <w:bottom w:val="none" w:sz="0" w:space="0" w:color="auto"/>
        <w:right w:val="none" w:sz="0" w:space="0" w:color="auto"/>
      </w:divBdr>
    </w:div>
    <w:div w:id="1456559332">
      <w:bodyDiv w:val="1"/>
      <w:marLeft w:val="0"/>
      <w:marRight w:val="0"/>
      <w:marTop w:val="0"/>
      <w:marBottom w:val="0"/>
      <w:divBdr>
        <w:top w:val="none" w:sz="0" w:space="0" w:color="auto"/>
        <w:left w:val="none" w:sz="0" w:space="0" w:color="auto"/>
        <w:bottom w:val="none" w:sz="0" w:space="0" w:color="auto"/>
        <w:right w:val="none" w:sz="0" w:space="0" w:color="auto"/>
      </w:divBdr>
    </w:div>
    <w:div w:id="1462109995">
      <w:bodyDiv w:val="1"/>
      <w:marLeft w:val="0"/>
      <w:marRight w:val="0"/>
      <w:marTop w:val="0"/>
      <w:marBottom w:val="0"/>
      <w:divBdr>
        <w:top w:val="none" w:sz="0" w:space="0" w:color="auto"/>
        <w:left w:val="none" w:sz="0" w:space="0" w:color="auto"/>
        <w:bottom w:val="none" w:sz="0" w:space="0" w:color="auto"/>
        <w:right w:val="none" w:sz="0" w:space="0" w:color="auto"/>
      </w:divBdr>
    </w:div>
    <w:div w:id="1473135564">
      <w:bodyDiv w:val="1"/>
      <w:marLeft w:val="0"/>
      <w:marRight w:val="0"/>
      <w:marTop w:val="0"/>
      <w:marBottom w:val="0"/>
      <w:divBdr>
        <w:top w:val="none" w:sz="0" w:space="0" w:color="auto"/>
        <w:left w:val="none" w:sz="0" w:space="0" w:color="auto"/>
        <w:bottom w:val="none" w:sz="0" w:space="0" w:color="auto"/>
        <w:right w:val="none" w:sz="0" w:space="0" w:color="auto"/>
      </w:divBdr>
      <w:divsChild>
        <w:div w:id="49693523">
          <w:marLeft w:val="0"/>
          <w:marRight w:val="0"/>
          <w:marTop w:val="0"/>
          <w:marBottom w:val="0"/>
          <w:divBdr>
            <w:top w:val="none" w:sz="0" w:space="0" w:color="auto"/>
            <w:left w:val="none" w:sz="0" w:space="0" w:color="auto"/>
            <w:bottom w:val="none" w:sz="0" w:space="0" w:color="auto"/>
            <w:right w:val="none" w:sz="0" w:space="0" w:color="auto"/>
          </w:divBdr>
          <w:divsChild>
            <w:div w:id="9565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0918">
      <w:bodyDiv w:val="1"/>
      <w:marLeft w:val="0"/>
      <w:marRight w:val="0"/>
      <w:marTop w:val="0"/>
      <w:marBottom w:val="0"/>
      <w:divBdr>
        <w:top w:val="none" w:sz="0" w:space="0" w:color="auto"/>
        <w:left w:val="none" w:sz="0" w:space="0" w:color="auto"/>
        <w:bottom w:val="none" w:sz="0" w:space="0" w:color="auto"/>
        <w:right w:val="none" w:sz="0" w:space="0" w:color="auto"/>
      </w:divBdr>
    </w:div>
    <w:div w:id="1480079367">
      <w:bodyDiv w:val="1"/>
      <w:marLeft w:val="0"/>
      <w:marRight w:val="0"/>
      <w:marTop w:val="0"/>
      <w:marBottom w:val="0"/>
      <w:divBdr>
        <w:top w:val="none" w:sz="0" w:space="0" w:color="auto"/>
        <w:left w:val="none" w:sz="0" w:space="0" w:color="auto"/>
        <w:bottom w:val="none" w:sz="0" w:space="0" w:color="auto"/>
        <w:right w:val="none" w:sz="0" w:space="0" w:color="auto"/>
      </w:divBdr>
    </w:div>
    <w:div w:id="1482308715">
      <w:bodyDiv w:val="1"/>
      <w:marLeft w:val="0"/>
      <w:marRight w:val="0"/>
      <w:marTop w:val="0"/>
      <w:marBottom w:val="0"/>
      <w:divBdr>
        <w:top w:val="none" w:sz="0" w:space="0" w:color="auto"/>
        <w:left w:val="none" w:sz="0" w:space="0" w:color="auto"/>
        <w:bottom w:val="none" w:sz="0" w:space="0" w:color="auto"/>
        <w:right w:val="none" w:sz="0" w:space="0" w:color="auto"/>
      </w:divBdr>
    </w:div>
    <w:div w:id="1483235705">
      <w:bodyDiv w:val="1"/>
      <w:marLeft w:val="0"/>
      <w:marRight w:val="0"/>
      <w:marTop w:val="0"/>
      <w:marBottom w:val="0"/>
      <w:divBdr>
        <w:top w:val="none" w:sz="0" w:space="0" w:color="auto"/>
        <w:left w:val="none" w:sz="0" w:space="0" w:color="auto"/>
        <w:bottom w:val="none" w:sz="0" w:space="0" w:color="auto"/>
        <w:right w:val="none" w:sz="0" w:space="0" w:color="auto"/>
      </w:divBdr>
    </w:div>
    <w:div w:id="1486508391">
      <w:bodyDiv w:val="1"/>
      <w:marLeft w:val="0"/>
      <w:marRight w:val="0"/>
      <w:marTop w:val="0"/>
      <w:marBottom w:val="0"/>
      <w:divBdr>
        <w:top w:val="none" w:sz="0" w:space="0" w:color="auto"/>
        <w:left w:val="none" w:sz="0" w:space="0" w:color="auto"/>
        <w:bottom w:val="none" w:sz="0" w:space="0" w:color="auto"/>
        <w:right w:val="none" w:sz="0" w:space="0" w:color="auto"/>
      </w:divBdr>
    </w:div>
    <w:div w:id="1492286636">
      <w:bodyDiv w:val="1"/>
      <w:marLeft w:val="0"/>
      <w:marRight w:val="0"/>
      <w:marTop w:val="0"/>
      <w:marBottom w:val="0"/>
      <w:divBdr>
        <w:top w:val="none" w:sz="0" w:space="0" w:color="auto"/>
        <w:left w:val="none" w:sz="0" w:space="0" w:color="auto"/>
        <w:bottom w:val="none" w:sz="0" w:space="0" w:color="auto"/>
        <w:right w:val="none" w:sz="0" w:space="0" w:color="auto"/>
      </w:divBdr>
    </w:div>
    <w:div w:id="1498498671">
      <w:bodyDiv w:val="1"/>
      <w:marLeft w:val="0"/>
      <w:marRight w:val="0"/>
      <w:marTop w:val="0"/>
      <w:marBottom w:val="0"/>
      <w:divBdr>
        <w:top w:val="none" w:sz="0" w:space="0" w:color="auto"/>
        <w:left w:val="none" w:sz="0" w:space="0" w:color="auto"/>
        <w:bottom w:val="none" w:sz="0" w:space="0" w:color="auto"/>
        <w:right w:val="none" w:sz="0" w:space="0" w:color="auto"/>
      </w:divBdr>
    </w:div>
    <w:div w:id="1499955111">
      <w:bodyDiv w:val="1"/>
      <w:marLeft w:val="0"/>
      <w:marRight w:val="0"/>
      <w:marTop w:val="0"/>
      <w:marBottom w:val="0"/>
      <w:divBdr>
        <w:top w:val="none" w:sz="0" w:space="0" w:color="auto"/>
        <w:left w:val="none" w:sz="0" w:space="0" w:color="auto"/>
        <w:bottom w:val="none" w:sz="0" w:space="0" w:color="auto"/>
        <w:right w:val="none" w:sz="0" w:space="0" w:color="auto"/>
      </w:divBdr>
    </w:div>
    <w:div w:id="1502087510">
      <w:bodyDiv w:val="1"/>
      <w:marLeft w:val="0"/>
      <w:marRight w:val="0"/>
      <w:marTop w:val="0"/>
      <w:marBottom w:val="0"/>
      <w:divBdr>
        <w:top w:val="none" w:sz="0" w:space="0" w:color="auto"/>
        <w:left w:val="none" w:sz="0" w:space="0" w:color="auto"/>
        <w:bottom w:val="none" w:sz="0" w:space="0" w:color="auto"/>
        <w:right w:val="none" w:sz="0" w:space="0" w:color="auto"/>
      </w:divBdr>
    </w:div>
    <w:div w:id="1503276298">
      <w:bodyDiv w:val="1"/>
      <w:marLeft w:val="0"/>
      <w:marRight w:val="0"/>
      <w:marTop w:val="0"/>
      <w:marBottom w:val="0"/>
      <w:divBdr>
        <w:top w:val="none" w:sz="0" w:space="0" w:color="auto"/>
        <w:left w:val="none" w:sz="0" w:space="0" w:color="auto"/>
        <w:bottom w:val="none" w:sz="0" w:space="0" w:color="auto"/>
        <w:right w:val="none" w:sz="0" w:space="0" w:color="auto"/>
      </w:divBdr>
    </w:div>
    <w:div w:id="1504736276">
      <w:bodyDiv w:val="1"/>
      <w:marLeft w:val="0"/>
      <w:marRight w:val="0"/>
      <w:marTop w:val="0"/>
      <w:marBottom w:val="0"/>
      <w:divBdr>
        <w:top w:val="none" w:sz="0" w:space="0" w:color="auto"/>
        <w:left w:val="none" w:sz="0" w:space="0" w:color="auto"/>
        <w:bottom w:val="none" w:sz="0" w:space="0" w:color="auto"/>
        <w:right w:val="none" w:sz="0" w:space="0" w:color="auto"/>
      </w:divBdr>
    </w:div>
    <w:div w:id="1508976803">
      <w:bodyDiv w:val="1"/>
      <w:marLeft w:val="0"/>
      <w:marRight w:val="0"/>
      <w:marTop w:val="0"/>
      <w:marBottom w:val="0"/>
      <w:divBdr>
        <w:top w:val="none" w:sz="0" w:space="0" w:color="auto"/>
        <w:left w:val="none" w:sz="0" w:space="0" w:color="auto"/>
        <w:bottom w:val="none" w:sz="0" w:space="0" w:color="auto"/>
        <w:right w:val="none" w:sz="0" w:space="0" w:color="auto"/>
      </w:divBdr>
    </w:div>
    <w:div w:id="1513687047">
      <w:bodyDiv w:val="1"/>
      <w:marLeft w:val="0"/>
      <w:marRight w:val="0"/>
      <w:marTop w:val="0"/>
      <w:marBottom w:val="0"/>
      <w:divBdr>
        <w:top w:val="none" w:sz="0" w:space="0" w:color="auto"/>
        <w:left w:val="none" w:sz="0" w:space="0" w:color="auto"/>
        <w:bottom w:val="none" w:sz="0" w:space="0" w:color="auto"/>
        <w:right w:val="none" w:sz="0" w:space="0" w:color="auto"/>
      </w:divBdr>
    </w:div>
    <w:div w:id="1515725470">
      <w:bodyDiv w:val="1"/>
      <w:marLeft w:val="0"/>
      <w:marRight w:val="0"/>
      <w:marTop w:val="0"/>
      <w:marBottom w:val="0"/>
      <w:divBdr>
        <w:top w:val="none" w:sz="0" w:space="0" w:color="auto"/>
        <w:left w:val="none" w:sz="0" w:space="0" w:color="auto"/>
        <w:bottom w:val="none" w:sz="0" w:space="0" w:color="auto"/>
        <w:right w:val="none" w:sz="0" w:space="0" w:color="auto"/>
      </w:divBdr>
    </w:div>
    <w:div w:id="1522619656">
      <w:bodyDiv w:val="1"/>
      <w:marLeft w:val="0"/>
      <w:marRight w:val="0"/>
      <w:marTop w:val="0"/>
      <w:marBottom w:val="0"/>
      <w:divBdr>
        <w:top w:val="none" w:sz="0" w:space="0" w:color="auto"/>
        <w:left w:val="none" w:sz="0" w:space="0" w:color="auto"/>
        <w:bottom w:val="none" w:sz="0" w:space="0" w:color="auto"/>
        <w:right w:val="none" w:sz="0" w:space="0" w:color="auto"/>
      </w:divBdr>
    </w:div>
    <w:div w:id="1524708921">
      <w:bodyDiv w:val="1"/>
      <w:marLeft w:val="0"/>
      <w:marRight w:val="0"/>
      <w:marTop w:val="0"/>
      <w:marBottom w:val="0"/>
      <w:divBdr>
        <w:top w:val="none" w:sz="0" w:space="0" w:color="auto"/>
        <w:left w:val="none" w:sz="0" w:space="0" w:color="auto"/>
        <w:bottom w:val="none" w:sz="0" w:space="0" w:color="auto"/>
        <w:right w:val="none" w:sz="0" w:space="0" w:color="auto"/>
      </w:divBdr>
    </w:div>
    <w:div w:id="1530070240">
      <w:bodyDiv w:val="1"/>
      <w:marLeft w:val="0"/>
      <w:marRight w:val="0"/>
      <w:marTop w:val="0"/>
      <w:marBottom w:val="0"/>
      <w:divBdr>
        <w:top w:val="none" w:sz="0" w:space="0" w:color="auto"/>
        <w:left w:val="none" w:sz="0" w:space="0" w:color="auto"/>
        <w:bottom w:val="none" w:sz="0" w:space="0" w:color="auto"/>
        <w:right w:val="none" w:sz="0" w:space="0" w:color="auto"/>
      </w:divBdr>
    </w:div>
    <w:div w:id="1530951159">
      <w:bodyDiv w:val="1"/>
      <w:marLeft w:val="0"/>
      <w:marRight w:val="0"/>
      <w:marTop w:val="0"/>
      <w:marBottom w:val="0"/>
      <w:divBdr>
        <w:top w:val="none" w:sz="0" w:space="0" w:color="auto"/>
        <w:left w:val="none" w:sz="0" w:space="0" w:color="auto"/>
        <w:bottom w:val="none" w:sz="0" w:space="0" w:color="auto"/>
        <w:right w:val="none" w:sz="0" w:space="0" w:color="auto"/>
      </w:divBdr>
    </w:div>
    <w:div w:id="1533304003">
      <w:bodyDiv w:val="1"/>
      <w:marLeft w:val="0"/>
      <w:marRight w:val="0"/>
      <w:marTop w:val="0"/>
      <w:marBottom w:val="0"/>
      <w:divBdr>
        <w:top w:val="none" w:sz="0" w:space="0" w:color="auto"/>
        <w:left w:val="none" w:sz="0" w:space="0" w:color="auto"/>
        <w:bottom w:val="none" w:sz="0" w:space="0" w:color="auto"/>
        <w:right w:val="none" w:sz="0" w:space="0" w:color="auto"/>
      </w:divBdr>
    </w:div>
    <w:div w:id="1534805595">
      <w:bodyDiv w:val="1"/>
      <w:marLeft w:val="0"/>
      <w:marRight w:val="0"/>
      <w:marTop w:val="0"/>
      <w:marBottom w:val="0"/>
      <w:divBdr>
        <w:top w:val="none" w:sz="0" w:space="0" w:color="auto"/>
        <w:left w:val="none" w:sz="0" w:space="0" w:color="auto"/>
        <w:bottom w:val="none" w:sz="0" w:space="0" w:color="auto"/>
        <w:right w:val="none" w:sz="0" w:space="0" w:color="auto"/>
      </w:divBdr>
    </w:div>
    <w:div w:id="1536575511">
      <w:bodyDiv w:val="1"/>
      <w:marLeft w:val="0"/>
      <w:marRight w:val="0"/>
      <w:marTop w:val="0"/>
      <w:marBottom w:val="0"/>
      <w:divBdr>
        <w:top w:val="none" w:sz="0" w:space="0" w:color="auto"/>
        <w:left w:val="none" w:sz="0" w:space="0" w:color="auto"/>
        <w:bottom w:val="none" w:sz="0" w:space="0" w:color="auto"/>
        <w:right w:val="none" w:sz="0" w:space="0" w:color="auto"/>
      </w:divBdr>
    </w:div>
    <w:div w:id="1541358962">
      <w:bodyDiv w:val="1"/>
      <w:marLeft w:val="0"/>
      <w:marRight w:val="0"/>
      <w:marTop w:val="0"/>
      <w:marBottom w:val="0"/>
      <w:divBdr>
        <w:top w:val="none" w:sz="0" w:space="0" w:color="auto"/>
        <w:left w:val="none" w:sz="0" w:space="0" w:color="auto"/>
        <w:bottom w:val="none" w:sz="0" w:space="0" w:color="auto"/>
        <w:right w:val="none" w:sz="0" w:space="0" w:color="auto"/>
      </w:divBdr>
    </w:div>
    <w:div w:id="1545025137">
      <w:bodyDiv w:val="1"/>
      <w:marLeft w:val="0"/>
      <w:marRight w:val="0"/>
      <w:marTop w:val="0"/>
      <w:marBottom w:val="0"/>
      <w:divBdr>
        <w:top w:val="none" w:sz="0" w:space="0" w:color="auto"/>
        <w:left w:val="none" w:sz="0" w:space="0" w:color="auto"/>
        <w:bottom w:val="none" w:sz="0" w:space="0" w:color="auto"/>
        <w:right w:val="none" w:sz="0" w:space="0" w:color="auto"/>
      </w:divBdr>
    </w:div>
    <w:div w:id="1546912263">
      <w:bodyDiv w:val="1"/>
      <w:marLeft w:val="0"/>
      <w:marRight w:val="0"/>
      <w:marTop w:val="0"/>
      <w:marBottom w:val="0"/>
      <w:divBdr>
        <w:top w:val="none" w:sz="0" w:space="0" w:color="auto"/>
        <w:left w:val="none" w:sz="0" w:space="0" w:color="auto"/>
        <w:bottom w:val="none" w:sz="0" w:space="0" w:color="auto"/>
        <w:right w:val="none" w:sz="0" w:space="0" w:color="auto"/>
      </w:divBdr>
    </w:div>
    <w:div w:id="1549803489">
      <w:bodyDiv w:val="1"/>
      <w:marLeft w:val="0"/>
      <w:marRight w:val="0"/>
      <w:marTop w:val="0"/>
      <w:marBottom w:val="0"/>
      <w:divBdr>
        <w:top w:val="none" w:sz="0" w:space="0" w:color="auto"/>
        <w:left w:val="none" w:sz="0" w:space="0" w:color="auto"/>
        <w:bottom w:val="none" w:sz="0" w:space="0" w:color="auto"/>
        <w:right w:val="none" w:sz="0" w:space="0" w:color="auto"/>
      </w:divBdr>
    </w:div>
    <w:div w:id="1550608813">
      <w:bodyDiv w:val="1"/>
      <w:marLeft w:val="0"/>
      <w:marRight w:val="0"/>
      <w:marTop w:val="0"/>
      <w:marBottom w:val="0"/>
      <w:divBdr>
        <w:top w:val="none" w:sz="0" w:space="0" w:color="auto"/>
        <w:left w:val="none" w:sz="0" w:space="0" w:color="auto"/>
        <w:bottom w:val="none" w:sz="0" w:space="0" w:color="auto"/>
        <w:right w:val="none" w:sz="0" w:space="0" w:color="auto"/>
      </w:divBdr>
    </w:div>
    <w:div w:id="1553350815">
      <w:bodyDiv w:val="1"/>
      <w:marLeft w:val="0"/>
      <w:marRight w:val="0"/>
      <w:marTop w:val="0"/>
      <w:marBottom w:val="0"/>
      <w:divBdr>
        <w:top w:val="none" w:sz="0" w:space="0" w:color="auto"/>
        <w:left w:val="none" w:sz="0" w:space="0" w:color="auto"/>
        <w:bottom w:val="none" w:sz="0" w:space="0" w:color="auto"/>
        <w:right w:val="none" w:sz="0" w:space="0" w:color="auto"/>
      </w:divBdr>
    </w:div>
    <w:div w:id="1561943465">
      <w:bodyDiv w:val="1"/>
      <w:marLeft w:val="0"/>
      <w:marRight w:val="0"/>
      <w:marTop w:val="0"/>
      <w:marBottom w:val="0"/>
      <w:divBdr>
        <w:top w:val="none" w:sz="0" w:space="0" w:color="auto"/>
        <w:left w:val="none" w:sz="0" w:space="0" w:color="auto"/>
        <w:bottom w:val="none" w:sz="0" w:space="0" w:color="auto"/>
        <w:right w:val="none" w:sz="0" w:space="0" w:color="auto"/>
      </w:divBdr>
    </w:div>
    <w:div w:id="1563061069">
      <w:bodyDiv w:val="1"/>
      <w:marLeft w:val="0"/>
      <w:marRight w:val="0"/>
      <w:marTop w:val="0"/>
      <w:marBottom w:val="0"/>
      <w:divBdr>
        <w:top w:val="none" w:sz="0" w:space="0" w:color="auto"/>
        <w:left w:val="none" w:sz="0" w:space="0" w:color="auto"/>
        <w:bottom w:val="none" w:sz="0" w:space="0" w:color="auto"/>
        <w:right w:val="none" w:sz="0" w:space="0" w:color="auto"/>
      </w:divBdr>
    </w:div>
    <w:div w:id="1566600002">
      <w:bodyDiv w:val="1"/>
      <w:marLeft w:val="0"/>
      <w:marRight w:val="0"/>
      <w:marTop w:val="0"/>
      <w:marBottom w:val="0"/>
      <w:divBdr>
        <w:top w:val="none" w:sz="0" w:space="0" w:color="auto"/>
        <w:left w:val="none" w:sz="0" w:space="0" w:color="auto"/>
        <w:bottom w:val="none" w:sz="0" w:space="0" w:color="auto"/>
        <w:right w:val="none" w:sz="0" w:space="0" w:color="auto"/>
      </w:divBdr>
    </w:div>
    <w:div w:id="1568878714">
      <w:bodyDiv w:val="1"/>
      <w:marLeft w:val="0"/>
      <w:marRight w:val="0"/>
      <w:marTop w:val="0"/>
      <w:marBottom w:val="0"/>
      <w:divBdr>
        <w:top w:val="none" w:sz="0" w:space="0" w:color="auto"/>
        <w:left w:val="none" w:sz="0" w:space="0" w:color="auto"/>
        <w:bottom w:val="none" w:sz="0" w:space="0" w:color="auto"/>
        <w:right w:val="none" w:sz="0" w:space="0" w:color="auto"/>
      </w:divBdr>
    </w:div>
    <w:div w:id="1569343445">
      <w:bodyDiv w:val="1"/>
      <w:marLeft w:val="0"/>
      <w:marRight w:val="0"/>
      <w:marTop w:val="0"/>
      <w:marBottom w:val="0"/>
      <w:divBdr>
        <w:top w:val="none" w:sz="0" w:space="0" w:color="auto"/>
        <w:left w:val="none" w:sz="0" w:space="0" w:color="auto"/>
        <w:bottom w:val="none" w:sz="0" w:space="0" w:color="auto"/>
        <w:right w:val="none" w:sz="0" w:space="0" w:color="auto"/>
      </w:divBdr>
    </w:div>
    <w:div w:id="1580292699">
      <w:bodyDiv w:val="1"/>
      <w:marLeft w:val="0"/>
      <w:marRight w:val="0"/>
      <w:marTop w:val="0"/>
      <w:marBottom w:val="0"/>
      <w:divBdr>
        <w:top w:val="none" w:sz="0" w:space="0" w:color="auto"/>
        <w:left w:val="none" w:sz="0" w:space="0" w:color="auto"/>
        <w:bottom w:val="none" w:sz="0" w:space="0" w:color="auto"/>
        <w:right w:val="none" w:sz="0" w:space="0" w:color="auto"/>
      </w:divBdr>
    </w:div>
    <w:div w:id="1580403977">
      <w:bodyDiv w:val="1"/>
      <w:marLeft w:val="0"/>
      <w:marRight w:val="0"/>
      <w:marTop w:val="0"/>
      <w:marBottom w:val="0"/>
      <w:divBdr>
        <w:top w:val="none" w:sz="0" w:space="0" w:color="auto"/>
        <w:left w:val="none" w:sz="0" w:space="0" w:color="auto"/>
        <w:bottom w:val="none" w:sz="0" w:space="0" w:color="auto"/>
        <w:right w:val="none" w:sz="0" w:space="0" w:color="auto"/>
      </w:divBdr>
    </w:div>
    <w:div w:id="1582450172">
      <w:bodyDiv w:val="1"/>
      <w:marLeft w:val="0"/>
      <w:marRight w:val="0"/>
      <w:marTop w:val="0"/>
      <w:marBottom w:val="0"/>
      <w:divBdr>
        <w:top w:val="none" w:sz="0" w:space="0" w:color="auto"/>
        <w:left w:val="none" w:sz="0" w:space="0" w:color="auto"/>
        <w:bottom w:val="none" w:sz="0" w:space="0" w:color="auto"/>
        <w:right w:val="none" w:sz="0" w:space="0" w:color="auto"/>
      </w:divBdr>
    </w:div>
    <w:div w:id="1585603202">
      <w:bodyDiv w:val="1"/>
      <w:marLeft w:val="0"/>
      <w:marRight w:val="0"/>
      <w:marTop w:val="0"/>
      <w:marBottom w:val="0"/>
      <w:divBdr>
        <w:top w:val="none" w:sz="0" w:space="0" w:color="auto"/>
        <w:left w:val="none" w:sz="0" w:space="0" w:color="auto"/>
        <w:bottom w:val="none" w:sz="0" w:space="0" w:color="auto"/>
        <w:right w:val="none" w:sz="0" w:space="0" w:color="auto"/>
      </w:divBdr>
    </w:div>
    <w:div w:id="1586723274">
      <w:bodyDiv w:val="1"/>
      <w:marLeft w:val="0"/>
      <w:marRight w:val="0"/>
      <w:marTop w:val="0"/>
      <w:marBottom w:val="0"/>
      <w:divBdr>
        <w:top w:val="none" w:sz="0" w:space="0" w:color="auto"/>
        <w:left w:val="none" w:sz="0" w:space="0" w:color="auto"/>
        <w:bottom w:val="none" w:sz="0" w:space="0" w:color="auto"/>
        <w:right w:val="none" w:sz="0" w:space="0" w:color="auto"/>
      </w:divBdr>
    </w:div>
    <w:div w:id="1587684626">
      <w:bodyDiv w:val="1"/>
      <w:marLeft w:val="0"/>
      <w:marRight w:val="0"/>
      <w:marTop w:val="0"/>
      <w:marBottom w:val="0"/>
      <w:divBdr>
        <w:top w:val="none" w:sz="0" w:space="0" w:color="auto"/>
        <w:left w:val="none" w:sz="0" w:space="0" w:color="auto"/>
        <w:bottom w:val="none" w:sz="0" w:space="0" w:color="auto"/>
        <w:right w:val="none" w:sz="0" w:space="0" w:color="auto"/>
      </w:divBdr>
    </w:div>
    <w:div w:id="1591810809">
      <w:bodyDiv w:val="1"/>
      <w:marLeft w:val="0"/>
      <w:marRight w:val="0"/>
      <w:marTop w:val="0"/>
      <w:marBottom w:val="0"/>
      <w:divBdr>
        <w:top w:val="none" w:sz="0" w:space="0" w:color="auto"/>
        <w:left w:val="none" w:sz="0" w:space="0" w:color="auto"/>
        <w:bottom w:val="none" w:sz="0" w:space="0" w:color="auto"/>
        <w:right w:val="none" w:sz="0" w:space="0" w:color="auto"/>
      </w:divBdr>
    </w:div>
    <w:div w:id="1594585928">
      <w:bodyDiv w:val="1"/>
      <w:marLeft w:val="0"/>
      <w:marRight w:val="0"/>
      <w:marTop w:val="0"/>
      <w:marBottom w:val="0"/>
      <w:divBdr>
        <w:top w:val="none" w:sz="0" w:space="0" w:color="auto"/>
        <w:left w:val="none" w:sz="0" w:space="0" w:color="auto"/>
        <w:bottom w:val="none" w:sz="0" w:space="0" w:color="auto"/>
        <w:right w:val="none" w:sz="0" w:space="0" w:color="auto"/>
      </w:divBdr>
    </w:div>
    <w:div w:id="1600603479">
      <w:bodyDiv w:val="1"/>
      <w:marLeft w:val="0"/>
      <w:marRight w:val="0"/>
      <w:marTop w:val="0"/>
      <w:marBottom w:val="0"/>
      <w:divBdr>
        <w:top w:val="none" w:sz="0" w:space="0" w:color="auto"/>
        <w:left w:val="none" w:sz="0" w:space="0" w:color="auto"/>
        <w:bottom w:val="none" w:sz="0" w:space="0" w:color="auto"/>
        <w:right w:val="none" w:sz="0" w:space="0" w:color="auto"/>
      </w:divBdr>
    </w:div>
    <w:div w:id="1603149222">
      <w:bodyDiv w:val="1"/>
      <w:marLeft w:val="0"/>
      <w:marRight w:val="0"/>
      <w:marTop w:val="0"/>
      <w:marBottom w:val="0"/>
      <w:divBdr>
        <w:top w:val="none" w:sz="0" w:space="0" w:color="auto"/>
        <w:left w:val="none" w:sz="0" w:space="0" w:color="auto"/>
        <w:bottom w:val="none" w:sz="0" w:space="0" w:color="auto"/>
        <w:right w:val="none" w:sz="0" w:space="0" w:color="auto"/>
      </w:divBdr>
    </w:div>
    <w:div w:id="1605336230">
      <w:bodyDiv w:val="1"/>
      <w:marLeft w:val="0"/>
      <w:marRight w:val="0"/>
      <w:marTop w:val="0"/>
      <w:marBottom w:val="0"/>
      <w:divBdr>
        <w:top w:val="none" w:sz="0" w:space="0" w:color="auto"/>
        <w:left w:val="none" w:sz="0" w:space="0" w:color="auto"/>
        <w:bottom w:val="none" w:sz="0" w:space="0" w:color="auto"/>
        <w:right w:val="none" w:sz="0" w:space="0" w:color="auto"/>
      </w:divBdr>
      <w:divsChild>
        <w:div w:id="512572151">
          <w:marLeft w:val="0"/>
          <w:marRight w:val="0"/>
          <w:marTop w:val="0"/>
          <w:marBottom w:val="0"/>
          <w:divBdr>
            <w:top w:val="none" w:sz="0" w:space="0" w:color="auto"/>
            <w:left w:val="none" w:sz="0" w:space="0" w:color="auto"/>
            <w:bottom w:val="none" w:sz="0" w:space="0" w:color="auto"/>
            <w:right w:val="none" w:sz="0" w:space="0" w:color="auto"/>
          </w:divBdr>
          <w:divsChild>
            <w:div w:id="1076778021">
              <w:marLeft w:val="0"/>
              <w:marRight w:val="0"/>
              <w:marTop w:val="0"/>
              <w:marBottom w:val="0"/>
              <w:divBdr>
                <w:top w:val="none" w:sz="0" w:space="0" w:color="auto"/>
                <w:left w:val="none" w:sz="0" w:space="0" w:color="auto"/>
                <w:bottom w:val="none" w:sz="0" w:space="0" w:color="auto"/>
                <w:right w:val="none" w:sz="0" w:space="0" w:color="auto"/>
              </w:divBdr>
            </w:div>
            <w:div w:id="1104306934">
              <w:marLeft w:val="0"/>
              <w:marRight w:val="0"/>
              <w:marTop w:val="0"/>
              <w:marBottom w:val="0"/>
              <w:divBdr>
                <w:top w:val="none" w:sz="0" w:space="0" w:color="auto"/>
                <w:left w:val="none" w:sz="0" w:space="0" w:color="auto"/>
                <w:bottom w:val="none" w:sz="0" w:space="0" w:color="auto"/>
                <w:right w:val="none" w:sz="0" w:space="0" w:color="auto"/>
              </w:divBdr>
            </w:div>
          </w:divsChild>
        </w:div>
        <w:div w:id="1923442822">
          <w:marLeft w:val="0"/>
          <w:marRight w:val="0"/>
          <w:marTop w:val="0"/>
          <w:marBottom w:val="0"/>
          <w:divBdr>
            <w:top w:val="none" w:sz="0" w:space="0" w:color="auto"/>
            <w:left w:val="none" w:sz="0" w:space="0" w:color="auto"/>
            <w:bottom w:val="none" w:sz="0" w:space="0" w:color="auto"/>
            <w:right w:val="none" w:sz="0" w:space="0" w:color="auto"/>
          </w:divBdr>
          <w:divsChild>
            <w:div w:id="776875960">
              <w:marLeft w:val="0"/>
              <w:marRight w:val="0"/>
              <w:marTop w:val="0"/>
              <w:marBottom w:val="0"/>
              <w:divBdr>
                <w:top w:val="none" w:sz="0" w:space="0" w:color="auto"/>
                <w:left w:val="none" w:sz="0" w:space="0" w:color="auto"/>
                <w:bottom w:val="none" w:sz="0" w:space="0" w:color="auto"/>
                <w:right w:val="none" w:sz="0" w:space="0" w:color="auto"/>
              </w:divBdr>
            </w:div>
            <w:div w:id="10464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515">
      <w:bodyDiv w:val="1"/>
      <w:marLeft w:val="0"/>
      <w:marRight w:val="0"/>
      <w:marTop w:val="0"/>
      <w:marBottom w:val="0"/>
      <w:divBdr>
        <w:top w:val="none" w:sz="0" w:space="0" w:color="auto"/>
        <w:left w:val="none" w:sz="0" w:space="0" w:color="auto"/>
        <w:bottom w:val="none" w:sz="0" w:space="0" w:color="auto"/>
        <w:right w:val="none" w:sz="0" w:space="0" w:color="auto"/>
      </w:divBdr>
    </w:div>
    <w:div w:id="1616787600">
      <w:bodyDiv w:val="1"/>
      <w:marLeft w:val="0"/>
      <w:marRight w:val="0"/>
      <w:marTop w:val="0"/>
      <w:marBottom w:val="0"/>
      <w:divBdr>
        <w:top w:val="none" w:sz="0" w:space="0" w:color="auto"/>
        <w:left w:val="none" w:sz="0" w:space="0" w:color="auto"/>
        <w:bottom w:val="none" w:sz="0" w:space="0" w:color="auto"/>
        <w:right w:val="none" w:sz="0" w:space="0" w:color="auto"/>
      </w:divBdr>
    </w:div>
    <w:div w:id="1616791784">
      <w:bodyDiv w:val="1"/>
      <w:marLeft w:val="0"/>
      <w:marRight w:val="0"/>
      <w:marTop w:val="0"/>
      <w:marBottom w:val="0"/>
      <w:divBdr>
        <w:top w:val="none" w:sz="0" w:space="0" w:color="auto"/>
        <w:left w:val="none" w:sz="0" w:space="0" w:color="auto"/>
        <w:bottom w:val="none" w:sz="0" w:space="0" w:color="auto"/>
        <w:right w:val="none" w:sz="0" w:space="0" w:color="auto"/>
      </w:divBdr>
    </w:div>
    <w:div w:id="1619676386">
      <w:bodyDiv w:val="1"/>
      <w:marLeft w:val="0"/>
      <w:marRight w:val="0"/>
      <w:marTop w:val="0"/>
      <w:marBottom w:val="0"/>
      <w:divBdr>
        <w:top w:val="none" w:sz="0" w:space="0" w:color="auto"/>
        <w:left w:val="none" w:sz="0" w:space="0" w:color="auto"/>
        <w:bottom w:val="none" w:sz="0" w:space="0" w:color="auto"/>
        <w:right w:val="none" w:sz="0" w:space="0" w:color="auto"/>
      </w:divBdr>
    </w:div>
    <w:div w:id="1621957480">
      <w:bodyDiv w:val="1"/>
      <w:marLeft w:val="0"/>
      <w:marRight w:val="0"/>
      <w:marTop w:val="0"/>
      <w:marBottom w:val="0"/>
      <w:divBdr>
        <w:top w:val="none" w:sz="0" w:space="0" w:color="auto"/>
        <w:left w:val="none" w:sz="0" w:space="0" w:color="auto"/>
        <w:bottom w:val="none" w:sz="0" w:space="0" w:color="auto"/>
        <w:right w:val="none" w:sz="0" w:space="0" w:color="auto"/>
      </w:divBdr>
    </w:div>
    <w:div w:id="1622765595">
      <w:bodyDiv w:val="1"/>
      <w:marLeft w:val="0"/>
      <w:marRight w:val="0"/>
      <w:marTop w:val="0"/>
      <w:marBottom w:val="0"/>
      <w:divBdr>
        <w:top w:val="none" w:sz="0" w:space="0" w:color="auto"/>
        <w:left w:val="none" w:sz="0" w:space="0" w:color="auto"/>
        <w:bottom w:val="none" w:sz="0" w:space="0" w:color="auto"/>
        <w:right w:val="none" w:sz="0" w:space="0" w:color="auto"/>
      </w:divBdr>
    </w:div>
    <w:div w:id="1625040820">
      <w:bodyDiv w:val="1"/>
      <w:marLeft w:val="0"/>
      <w:marRight w:val="0"/>
      <w:marTop w:val="0"/>
      <w:marBottom w:val="0"/>
      <w:divBdr>
        <w:top w:val="none" w:sz="0" w:space="0" w:color="auto"/>
        <w:left w:val="none" w:sz="0" w:space="0" w:color="auto"/>
        <w:bottom w:val="none" w:sz="0" w:space="0" w:color="auto"/>
        <w:right w:val="none" w:sz="0" w:space="0" w:color="auto"/>
      </w:divBdr>
    </w:div>
    <w:div w:id="1627472310">
      <w:bodyDiv w:val="1"/>
      <w:marLeft w:val="0"/>
      <w:marRight w:val="0"/>
      <w:marTop w:val="0"/>
      <w:marBottom w:val="0"/>
      <w:divBdr>
        <w:top w:val="none" w:sz="0" w:space="0" w:color="auto"/>
        <w:left w:val="none" w:sz="0" w:space="0" w:color="auto"/>
        <w:bottom w:val="none" w:sz="0" w:space="0" w:color="auto"/>
        <w:right w:val="none" w:sz="0" w:space="0" w:color="auto"/>
      </w:divBdr>
    </w:div>
    <w:div w:id="1629120887">
      <w:bodyDiv w:val="1"/>
      <w:marLeft w:val="0"/>
      <w:marRight w:val="0"/>
      <w:marTop w:val="0"/>
      <w:marBottom w:val="0"/>
      <w:divBdr>
        <w:top w:val="none" w:sz="0" w:space="0" w:color="auto"/>
        <w:left w:val="none" w:sz="0" w:space="0" w:color="auto"/>
        <w:bottom w:val="none" w:sz="0" w:space="0" w:color="auto"/>
        <w:right w:val="none" w:sz="0" w:space="0" w:color="auto"/>
      </w:divBdr>
    </w:div>
    <w:div w:id="1639261129">
      <w:bodyDiv w:val="1"/>
      <w:marLeft w:val="0"/>
      <w:marRight w:val="0"/>
      <w:marTop w:val="0"/>
      <w:marBottom w:val="0"/>
      <w:divBdr>
        <w:top w:val="none" w:sz="0" w:space="0" w:color="auto"/>
        <w:left w:val="none" w:sz="0" w:space="0" w:color="auto"/>
        <w:bottom w:val="none" w:sz="0" w:space="0" w:color="auto"/>
        <w:right w:val="none" w:sz="0" w:space="0" w:color="auto"/>
      </w:divBdr>
    </w:div>
    <w:div w:id="1648241382">
      <w:bodyDiv w:val="1"/>
      <w:marLeft w:val="0"/>
      <w:marRight w:val="0"/>
      <w:marTop w:val="0"/>
      <w:marBottom w:val="0"/>
      <w:divBdr>
        <w:top w:val="none" w:sz="0" w:space="0" w:color="auto"/>
        <w:left w:val="none" w:sz="0" w:space="0" w:color="auto"/>
        <w:bottom w:val="none" w:sz="0" w:space="0" w:color="auto"/>
        <w:right w:val="none" w:sz="0" w:space="0" w:color="auto"/>
      </w:divBdr>
    </w:div>
    <w:div w:id="1651014728">
      <w:bodyDiv w:val="1"/>
      <w:marLeft w:val="0"/>
      <w:marRight w:val="0"/>
      <w:marTop w:val="0"/>
      <w:marBottom w:val="0"/>
      <w:divBdr>
        <w:top w:val="none" w:sz="0" w:space="0" w:color="auto"/>
        <w:left w:val="none" w:sz="0" w:space="0" w:color="auto"/>
        <w:bottom w:val="none" w:sz="0" w:space="0" w:color="auto"/>
        <w:right w:val="none" w:sz="0" w:space="0" w:color="auto"/>
      </w:divBdr>
    </w:div>
    <w:div w:id="1651443351">
      <w:bodyDiv w:val="1"/>
      <w:marLeft w:val="0"/>
      <w:marRight w:val="0"/>
      <w:marTop w:val="0"/>
      <w:marBottom w:val="0"/>
      <w:divBdr>
        <w:top w:val="none" w:sz="0" w:space="0" w:color="auto"/>
        <w:left w:val="none" w:sz="0" w:space="0" w:color="auto"/>
        <w:bottom w:val="none" w:sz="0" w:space="0" w:color="auto"/>
        <w:right w:val="none" w:sz="0" w:space="0" w:color="auto"/>
      </w:divBdr>
    </w:div>
    <w:div w:id="1652906986">
      <w:bodyDiv w:val="1"/>
      <w:marLeft w:val="0"/>
      <w:marRight w:val="0"/>
      <w:marTop w:val="0"/>
      <w:marBottom w:val="0"/>
      <w:divBdr>
        <w:top w:val="none" w:sz="0" w:space="0" w:color="auto"/>
        <w:left w:val="none" w:sz="0" w:space="0" w:color="auto"/>
        <w:bottom w:val="none" w:sz="0" w:space="0" w:color="auto"/>
        <w:right w:val="none" w:sz="0" w:space="0" w:color="auto"/>
      </w:divBdr>
    </w:div>
    <w:div w:id="1657106397">
      <w:bodyDiv w:val="1"/>
      <w:marLeft w:val="0"/>
      <w:marRight w:val="0"/>
      <w:marTop w:val="0"/>
      <w:marBottom w:val="0"/>
      <w:divBdr>
        <w:top w:val="none" w:sz="0" w:space="0" w:color="auto"/>
        <w:left w:val="none" w:sz="0" w:space="0" w:color="auto"/>
        <w:bottom w:val="none" w:sz="0" w:space="0" w:color="auto"/>
        <w:right w:val="none" w:sz="0" w:space="0" w:color="auto"/>
      </w:divBdr>
    </w:div>
    <w:div w:id="1666780749">
      <w:bodyDiv w:val="1"/>
      <w:marLeft w:val="0"/>
      <w:marRight w:val="0"/>
      <w:marTop w:val="0"/>
      <w:marBottom w:val="0"/>
      <w:divBdr>
        <w:top w:val="none" w:sz="0" w:space="0" w:color="auto"/>
        <w:left w:val="none" w:sz="0" w:space="0" w:color="auto"/>
        <w:bottom w:val="none" w:sz="0" w:space="0" w:color="auto"/>
        <w:right w:val="none" w:sz="0" w:space="0" w:color="auto"/>
      </w:divBdr>
    </w:div>
    <w:div w:id="1670524169">
      <w:bodyDiv w:val="1"/>
      <w:marLeft w:val="0"/>
      <w:marRight w:val="0"/>
      <w:marTop w:val="0"/>
      <w:marBottom w:val="0"/>
      <w:divBdr>
        <w:top w:val="none" w:sz="0" w:space="0" w:color="auto"/>
        <w:left w:val="none" w:sz="0" w:space="0" w:color="auto"/>
        <w:bottom w:val="none" w:sz="0" w:space="0" w:color="auto"/>
        <w:right w:val="none" w:sz="0" w:space="0" w:color="auto"/>
      </w:divBdr>
    </w:div>
    <w:div w:id="1671177508">
      <w:bodyDiv w:val="1"/>
      <w:marLeft w:val="0"/>
      <w:marRight w:val="0"/>
      <w:marTop w:val="0"/>
      <w:marBottom w:val="0"/>
      <w:divBdr>
        <w:top w:val="none" w:sz="0" w:space="0" w:color="auto"/>
        <w:left w:val="none" w:sz="0" w:space="0" w:color="auto"/>
        <w:bottom w:val="none" w:sz="0" w:space="0" w:color="auto"/>
        <w:right w:val="none" w:sz="0" w:space="0" w:color="auto"/>
      </w:divBdr>
    </w:div>
    <w:div w:id="1673533326">
      <w:bodyDiv w:val="1"/>
      <w:marLeft w:val="0"/>
      <w:marRight w:val="0"/>
      <w:marTop w:val="0"/>
      <w:marBottom w:val="0"/>
      <w:divBdr>
        <w:top w:val="none" w:sz="0" w:space="0" w:color="auto"/>
        <w:left w:val="none" w:sz="0" w:space="0" w:color="auto"/>
        <w:bottom w:val="none" w:sz="0" w:space="0" w:color="auto"/>
        <w:right w:val="none" w:sz="0" w:space="0" w:color="auto"/>
      </w:divBdr>
    </w:div>
    <w:div w:id="1673680168">
      <w:bodyDiv w:val="1"/>
      <w:marLeft w:val="0"/>
      <w:marRight w:val="0"/>
      <w:marTop w:val="0"/>
      <w:marBottom w:val="0"/>
      <w:divBdr>
        <w:top w:val="none" w:sz="0" w:space="0" w:color="auto"/>
        <w:left w:val="none" w:sz="0" w:space="0" w:color="auto"/>
        <w:bottom w:val="none" w:sz="0" w:space="0" w:color="auto"/>
        <w:right w:val="none" w:sz="0" w:space="0" w:color="auto"/>
      </w:divBdr>
    </w:div>
    <w:div w:id="1674986215">
      <w:bodyDiv w:val="1"/>
      <w:marLeft w:val="0"/>
      <w:marRight w:val="0"/>
      <w:marTop w:val="0"/>
      <w:marBottom w:val="0"/>
      <w:divBdr>
        <w:top w:val="none" w:sz="0" w:space="0" w:color="auto"/>
        <w:left w:val="none" w:sz="0" w:space="0" w:color="auto"/>
        <w:bottom w:val="none" w:sz="0" w:space="0" w:color="auto"/>
        <w:right w:val="none" w:sz="0" w:space="0" w:color="auto"/>
      </w:divBdr>
    </w:div>
    <w:div w:id="1681348818">
      <w:bodyDiv w:val="1"/>
      <w:marLeft w:val="0"/>
      <w:marRight w:val="0"/>
      <w:marTop w:val="0"/>
      <w:marBottom w:val="0"/>
      <w:divBdr>
        <w:top w:val="none" w:sz="0" w:space="0" w:color="auto"/>
        <w:left w:val="none" w:sz="0" w:space="0" w:color="auto"/>
        <w:bottom w:val="none" w:sz="0" w:space="0" w:color="auto"/>
        <w:right w:val="none" w:sz="0" w:space="0" w:color="auto"/>
      </w:divBdr>
    </w:div>
    <w:div w:id="1681659326">
      <w:bodyDiv w:val="1"/>
      <w:marLeft w:val="0"/>
      <w:marRight w:val="0"/>
      <w:marTop w:val="0"/>
      <w:marBottom w:val="0"/>
      <w:divBdr>
        <w:top w:val="none" w:sz="0" w:space="0" w:color="auto"/>
        <w:left w:val="none" w:sz="0" w:space="0" w:color="auto"/>
        <w:bottom w:val="none" w:sz="0" w:space="0" w:color="auto"/>
        <w:right w:val="none" w:sz="0" w:space="0" w:color="auto"/>
      </w:divBdr>
    </w:div>
    <w:div w:id="1683170140">
      <w:bodyDiv w:val="1"/>
      <w:marLeft w:val="0"/>
      <w:marRight w:val="0"/>
      <w:marTop w:val="0"/>
      <w:marBottom w:val="0"/>
      <w:divBdr>
        <w:top w:val="none" w:sz="0" w:space="0" w:color="auto"/>
        <w:left w:val="none" w:sz="0" w:space="0" w:color="auto"/>
        <w:bottom w:val="none" w:sz="0" w:space="0" w:color="auto"/>
        <w:right w:val="none" w:sz="0" w:space="0" w:color="auto"/>
      </w:divBdr>
    </w:div>
    <w:div w:id="1684549420">
      <w:bodyDiv w:val="1"/>
      <w:marLeft w:val="0"/>
      <w:marRight w:val="0"/>
      <w:marTop w:val="0"/>
      <w:marBottom w:val="0"/>
      <w:divBdr>
        <w:top w:val="none" w:sz="0" w:space="0" w:color="auto"/>
        <w:left w:val="none" w:sz="0" w:space="0" w:color="auto"/>
        <w:bottom w:val="none" w:sz="0" w:space="0" w:color="auto"/>
        <w:right w:val="none" w:sz="0" w:space="0" w:color="auto"/>
      </w:divBdr>
    </w:div>
    <w:div w:id="1689672602">
      <w:bodyDiv w:val="1"/>
      <w:marLeft w:val="0"/>
      <w:marRight w:val="0"/>
      <w:marTop w:val="0"/>
      <w:marBottom w:val="0"/>
      <w:divBdr>
        <w:top w:val="none" w:sz="0" w:space="0" w:color="auto"/>
        <w:left w:val="none" w:sz="0" w:space="0" w:color="auto"/>
        <w:bottom w:val="none" w:sz="0" w:space="0" w:color="auto"/>
        <w:right w:val="none" w:sz="0" w:space="0" w:color="auto"/>
      </w:divBdr>
      <w:divsChild>
        <w:div w:id="1963265911">
          <w:marLeft w:val="0"/>
          <w:marRight w:val="0"/>
          <w:marTop w:val="0"/>
          <w:marBottom w:val="0"/>
          <w:divBdr>
            <w:top w:val="none" w:sz="0" w:space="0" w:color="auto"/>
            <w:left w:val="none" w:sz="0" w:space="0" w:color="auto"/>
            <w:bottom w:val="none" w:sz="0" w:space="0" w:color="auto"/>
            <w:right w:val="none" w:sz="0" w:space="0" w:color="auto"/>
          </w:divBdr>
          <w:divsChild>
            <w:div w:id="1010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3778">
      <w:bodyDiv w:val="1"/>
      <w:marLeft w:val="0"/>
      <w:marRight w:val="0"/>
      <w:marTop w:val="0"/>
      <w:marBottom w:val="0"/>
      <w:divBdr>
        <w:top w:val="none" w:sz="0" w:space="0" w:color="auto"/>
        <w:left w:val="none" w:sz="0" w:space="0" w:color="auto"/>
        <w:bottom w:val="none" w:sz="0" w:space="0" w:color="auto"/>
        <w:right w:val="none" w:sz="0" w:space="0" w:color="auto"/>
      </w:divBdr>
    </w:div>
    <w:div w:id="1698388320">
      <w:bodyDiv w:val="1"/>
      <w:marLeft w:val="0"/>
      <w:marRight w:val="0"/>
      <w:marTop w:val="0"/>
      <w:marBottom w:val="0"/>
      <w:divBdr>
        <w:top w:val="none" w:sz="0" w:space="0" w:color="auto"/>
        <w:left w:val="none" w:sz="0" w:space="0" w:color="auto"/>
        <w:bottom w:val="none" w:sz="0" w:space="0" w:color="auto"/>
        <w:right w:val="none" w:sz="0" w:space="0" w:color="auto"/>
      </w:divBdr>
      <w:divsChild>
        <w:div w:id="261379844">
          <w:marLeft w:val="0"/>
          <w:marRight w:val="0"/>
          <w:marTop w:val="0"/>
          <w:marBottom w:val="0"/>
          <w:divBdr>
            <w:top w:val="none" w:sz="0" w:space="0" w:color="auto"/>
            <w:left w:val="none" w:sz="0" w:space="0" w:color="auto"/>
            <w:bottom w:val="none" w:sz="0" w:space="0" w:color="auto"/>
            <w:right w:val="none" w:sz="0" w:space="0" w:color="auto"/>
          </w:divBdr>
          <w:divsChild>
            <w:div w:id="4388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188">
      <w:bodyDiv w:val="1"/>
      <w:marLeft w:val="0"/>
      <w:marRight w:val="0"/>
      <w:marTop w:val="0"/>
      <w:marBottom w:val="0"/>
      <w:divBdr>
        <w:top w:val="none" w:sz="0" w:space="0" w:color="auto"/>
        <w:left w:val="none" w:sz="0" w:space="0" w:color="auto"/>
        <w:bottom w:val="none" w:sz="0" w:space="0" w:color="auto"/>
        <w:right w:val="none" w:sz="0" w:space="0" w:color="auto"/>
      </w:divBdr>
    </w:div>
    <w:div w:id="1703703900">
      <w:bodyDiv w:val="1"/>
      <w:marLeft w:val="0"/>
      <w:marRight w:val="0"/>
      <w:marTop w:val="0"/>
      <w:marBottom w:val="0"/>
      <w:divBdr>
        <w:top w:val="none" w:sz="0" w:space="0" w:color="auto"/>
        <w:left w:val="none" w:sz="0" w:space="0" w:color="auto"/>
        <w:bottom w:val="none" w:sz="0" w:space="0" w:color="auto"/>
        <w:right w:val="none" w:sz="0" w:space="0" w:color="auto"/>
      </w:divBdr>
    </w:div>
    <w:div w:id="1704214129">
      <w:bodyDiv w:val="1"/>
      <w:marLeft w:val="0"/>
      <w:marRight w:val="0"/>
      <w:marTop w:val="0"/>
      <w:marBottom w:val="0"/>
      <w:divBdr>
        <w:top w:val="none" w:sz="0" w:space="0" w:color="auto"/>
        <w:left w:val="none" w:sz="0" w:space="0" w:color="auto"/>
        <w:bottom w:val="none" w:sz="0" w:space="0" w:color="auto"/>
        <w:right w:val="none" w:sz="0" w:space="0" w:color="auto"/>
      </w:divBdr>
    </w:div>
    <w:div w:id="1708024401">
      <w:bodyDiv w:val="1"/>
      <w:marLeft w:val="0"/>
      <w:marRight w:val="0"/>
      <w:marTop w:val="0"/>
      <w:marBottom w:val="0"/>
      <w:divBdr>
        <w:top w:val="none" w:sz="0" w:space="0" w:color="auto"/>
        <w:left w:val="none" w:sz="0" w:space="0" w:color="auto"/>
        <w:bottom w:val="none" w:sz="0" w:space="0" w:color="auto"/>
        <w:right w:val="none" w:sz="0" w:space="0" w:color="auto"/>
      </w:divBdr>
    </w:div>
    <w:div w:id="1710763687">
      <w:bodyDiv w:val="1"/>
      <w:marLeft w:val="0"/>
      <w:marRight w:val="0"/>
      <w:marTop w:val="0"/>
      <w:marBottom w:val="0"/>
      <w:divBdr>
        <w:top w:val="none" w:sz="0" w:space="0" w:color="auto"/>
        <w:left w:val="none" w:sz="0" w:space="0" w:color="auto"/>
        <w:bottom w:val="none" w:sz="0" w:space="0" w:color="auto"/>
        <w:right w:val="none" w:sz="0" w:space="0" w:color="auto"/>
      </w:divBdr>
    </w:div>
    <w:div w:id="1714113920">
      <w:bodyDiv w:val="1"/>
      <w:marLeft w:val="0"/>
      <w:marRight w:val="0"/>
      <w:marTop w:val="0"/>
      <w:marBottom w:val="0"/>
      <w:divBdr>
        <w:top w:val="none" w:sz="0" w:space="0" w:color="auto"/>
        <w:left w:val="none" w:sz="0" w:space="0" w:color="auto"/>
        <w:bottom w:val="none" w:sz="0" w:space="0" w:color="auto"/>
        <w:right w:val="none" w:sz="0" w:space="0" w:color="auto"/>
      </w:divBdr>
    </w:div>
    <w:div w:id="1715688730">
      <w:bodyDiv w:val="1"/>
      <w:marLeft w:val="0"/>
      <w:marRight w:val="0"/>
      <w:marTop w:val="0"/>
      <w:marBottom w:val="0"/>
      <w:divBdr>
        <w:top w:val="none" w:sz="0" w:space="0" w:color="auto"/>
        <w:left w:val="none" w:sz="0" w:space="0" w:color="auto"/>
        <w:bottom w:val="none" w:sz="0" w:space="0" w:color="auto"/>
        <w:right w:val="none" w:sz="0" w:space="0" w:color="auto"/>
      </w:divBdr>
    </w:div>
    <w:div w:id="1716663088">
      <w:bodyDiv w:val="1"/>
      <w:marLeft w:val="0"/>
      <w:marRight w:val="0"/>
      <w:marTop w:val="0"/>
      <w:marBottom w:val="0"/>
      <w:divBdr>
        <w:top w:val="none" w:sz="0" w:space="0" w:color="auto"/>
        <w:left w:val="none" w:sz="0" w:space="0" w:color="auto"/>
        <w:bottom w:val="none" w:sz="0" w:space="0" w:color="auto"/>
        <w:right w:val="none" w:sz="0" w:space="0" w:color="auto"/>
      </w:divBdr>
    </w:div>
    <w:div w:id="1720009415">
      <w:bodyDiv w:val="1"/>
      <w:marLeft w:val="0"/>
      <w:marRight w:val="0"/>
      <w:marTop w:val="0"/>
      <w:marBottom w:val="0"/>
      <w:divBdr>
        <w:top w:val="none" w:sz="0" w:space="0" w:color="auto"/>
        <w:left w:val="none" w:sz="0" w:space="0" w:color="auto"/>
        <w:bottom w:val="none" w:sz="0" w:space="0" w:color="auto"/>
        <w:right w:val="none" w:sz="0" w:space="0" w:color="auto"/>
      </w:divBdr>
    </w:div>
    <w:div w:id="1724524022">
      <w:bodyDiv w:val="1"/>
      <w:marLeft w:val="0"/>
      <w:marRight w:val="0"/>
      <w:marTop w:val="0"/>
      <w:marBottom w:val="0"/>
      <w:divBdr>
        <w:top w:val="none" w:sz="0" w:space="0" w:color="auto"/>
        <w:left w:val="none" w:sz="0" w:space="0" w:color="auto"/>
        <w:bottom w:val="none" w:sz="0" w:space="0" w:color="auto"/>
        <w:right w:val="none" w:sz="0" w:space="0" w:color="auto"/>
      </w:divBdr>
    </w:div>
    <w:div w:id="1725250275">
      <w:bodyDiv w:val="1"/>
      <w:marLeft w:val="0"/>
      <w:marRight w:val="0"/>
      <w:marTop w:val="0"/>
      <w:marBottom w:val="0"/>
      <w:divBdr>
        <w:top w:val="none" w:sz="0" w:space="0" w:color="auto"/>
        <w:left w:val="none" w:sz="0" w:space="0" w:color="auto"/>
        <w:bottom w:val="none" w:sz="0" w:space="0" w:color="auto"/>
        <w:right w:val="none" w:sz="0" w:space="0" w:color="auto"/>
      </w:divBdr>
    </w:div>
    <w:div w:id="1725324647">
      <w:bodyDiv w:val="1"/>
      <w:marLeft w:val="0"/>
      <w:marRight w:val="0"/>
      <w:marTop w:val="0"/>
      <w:marBottom w:val="0"/>
      <w:divBdr>
        <w:top w:val="none" w:sz="0" w:space="0" w:color="auto"/>
        <w:left w:val="none" w:sz="0" w:space="0" w:color="auto"/>
        <w:bottom w:val="none" w:sz="0" w:space="0" w:color="auto"/>
        <w:right w:val="none" w:sz="0" w:space="0" w:color="auto"/>
      </w:divBdr>
    </w:div>
    <w:div w:id="1728142943">
      <w:bodyDiv w:val="1"/>
      <w:marLeft w:val="0"/>
      <w:marRight w:val="0"/>
      <w:marTop w:val="0"/>
      <w:marBottom w:val="0"/>
      <w:divBdr>
        <w:top w:val="none" w:sz="0" w:space="0" w:color="auto"/>
        <w:left w:val="none" w:sz="0" w:space="0" w:color="auto"/>
        <w:bottom w:val="none" w:sz="0" w:space="0" w:color="auto"/>
        <w:right w:val="none" w:sz="0" w:space="0" w:color="auto"/>
      </w:divBdr>
      <w:divsChild>
        <w:div w:id="2080784578">
          <w:marLeft w:val="0"/>
          <w:marRight w:val="0"/>
          <w:marTop w:val="0"/>
          <w:marBottom w:val="0"/>
          <w:divBdr>
            <w:top w:val="none" w:sz="0" w:space="0" w:color="auto"/>
            <w:left w:val="none" w:sz="0" w:space="0" w:color="auto"/>
            <w:bottom w:val="none" w:sz="0" w:space="0" w:color="auto"/>
            <w:right w:val="none" w:sz="0" w:space="0" w:color="auto"/>
          </w:divBdr>
          <w:divsChild>
            <w:div w:id="2818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6269">
      <w:bodyDiv w:val="1"/>
      <w:marLeft w:val="0"/>
      <w:marRight w:val="0"/>
      <w:marTop w:val="0"/>
      <w:marBottom w:val="0"/>
      <w:divBdr>
        <w:top w:val="none" w:sz="0" w:space="0" w:color="auto"/>
        <w:left w:val="none" w:sz="0" w:space="0" w:color="auto"/>
        <w:bottom w:val="none" w:sz="0" w:space="0" w:color="auto"/>
        <w:right w:val="none" w:sz="0" w:space="0" w:color="auto"/>
      </w:divBdr>
    </w:div>
    <w:div w:id="1732461659">
      <w:bodyDiv w:val="1"/>
      <w:marLeft w:val="0"/>
      <w:marRight w:val="0"/>
      <w:marTop w:val="0"/>
      <w:marBottom w:val="0"/>
      <w:divBdr>
        <w:top w:val="none" w:sz="0" w:space="0" w:color="auto"/>
        <w:left w:val="none" w:sz="0" w:space="0" w:color="auto"/>
        <w:bottom w:val="none" w:sz="0" w:space="0" w:color="auto"/>
        <w:right w:val="none" w:sz="0" w:space="0" w:color="auto"/>
      </w:divBdr>
    </w:div>
    <w:div w:id="1734934865">
      <w:bodyDiv w:val="1"/>
      <w:marLeft w:val="0"/>
      <w:marRight w:val="0"/>
      <w:marTop w:val="0"/>
      <w:marBottom w:val="0"/>
      <w:divBdr>
        <w:top w:val="none" w:sz="0" w:space="0" w:color="auto"/>
        <w:left w:val="none" w:sz="0" w:space="0" w:color="auto"/>
        <w:bottom w:val="none" w:sz="0" w:space="0" w:color="auto"/>
        <w:right w:val="none" w:sz="0" w:space="0" w:color="auto"/>
      </w:divBdr>
    </w:div>
    <w:div w:id="1735928605">
      <w:bodyDiv w:val="1"/>
      <w:marLeft w:val="0"/>
      <w:marRight w:val="0"/>
      <w:marTop w:val="0"/>
      <w:marBottom w:val="0"/>
      <w:divBdr>
        <w:top w:val="none" w:sz="0" w:space="0" w:color="auto"/>
        <w:left w:val="none" w:sz="0" w:space="0" w:color="auto"/>
        <w:bottom w:val="none" w:sz="0" w:space="0" w:color="auto"/>
        <w:right w:val="none" w:sz="0" w:space="0" w:color="auto"/>
      </w:divBdr>
    </w:div>
    <w:div w:id="1746225468">
      <w:bodyDiv w:val="1"/>
      <w:marLeft w:val="0"/>
      <w:marRight w:val="0"/>
      <w:marTop w:val="0"/>
      <w:marBottom w:val="0"/>
      <w:divBdr>
        <w:top w:val="none" w:sz="0" w:space="0" w:color="auto"/>
        <w:left w:val="none" w:sz="0" w:space="0" w:color="auto"/>
        <w:bottom w:val="none" w:sz="0" w:space="0" w:color="auto"/>
        <w:right w:val="none" w:sz="0" w:space="0" w:color="auto"/>
      </w:divBdr>
      <w:divsChild>
        <w:div w:id="1228494803">
          <w:marLeft w:val="0"/>
          <w:marRight w:val="0"/>
          <w:marTop w:val="0"/>
          <w:marBottom w:val="0"/>
          <w:divBdr>
            <w:top w:val="none" w:sz="0" w:space="0" w:color="auto"/>
            <w:left w:val="none" w:sz="0" w:space="0" w:color="auto"/>
            <w:bottom w:val="none" w:sz="0" w:space="0" w:color="auto"/>
            <w:right w:val="none" w:sz="0" w:space="0" w:color="auto"/>
          </w:divBdr>
          <w:divsChild>
            <w:div w:id="394288">
              <w:marLeft w:val="0"/>
              <w:marRight w:val="0"/>
              <w:marTop w:val="0"/>
              <w:marBottom w:val="0"/>
              <w:divBdr>
                <w:top w:val="none" w:sz="0" w:space="0" w:color="auto"/>
                <w:left w:val="none" w:sz="0" w:space="0" w:color="auto"/>
                <w:bottom w:val="none" w:sz="0" w:space="0" w:color="auto"/>
                <w:right w:val="none" w:sz="0" w:space="0" w:color="auto"/>
              </w:divBdr>
            </w:div>
            <w:div w:id="856726">
              <w:marLeft w:val="0"/>
              <w:marRight w:val="0"/>
              <w:marTop w:val="0"/>
              <w:marBottom w:val="0"/>
              <w:divBdr>
                <w:top w:val="none" w:sz="0" w:space="0" w:color="auto"/>
                <w:left w:val="none" w:sz="0" w:space="0" w:color="auto"/>
                <w:bottom w:val="none" w:sz="0" w:space="0" w:color="auto"/>
                <w:right w:val="none" w:sz="0" w:space="0" w:color="auto"/>
              </w:divBdr>
            </w:div>
            <w:div w:id="55976257">
              <w:marLeft w:val="0"/>
              <w:marRight w:val="0"/>
              <w:marTop w:val="0"/>
              <w:marBottom w:val="0"/>
              <w:divBdr>
                <w:top w:val="none" w:sz="0" w:space="0" w:color="auto"/>
                <w:left w:val="none" w:sz="0" w:space="0" w:color="auto"/>
                <w:bottom w:val="none" w:sz="0" w:space="0" w:color="auto"/>
                <w:right w:val="none" w:sz="0" w:space="0" w:color="auto"/>
              </w:divBdr>
            </w:div>
            <w:div w:id="73207230">
              <w:marLeft w:val="0"/>
              <w:marRight w:val="0"/>
              <w:marTop w:val="0"/>
              <w:marBottom w:val="0"/>
              <w:divBdr>
                <w:top w:val="none" w:sz="0" w:space="0" w:color="auto"/>
                <w:left w:val="none" w:sz="0" w:space="0" w:color="auto"/>
                <w:bottom w:val="none" w:sz="0" w:space="0" w:color="auto"/>
                <w:right w:val="none" w:sz="0" w:space="0" w:color="auto"/>
              </w:divBdr>
            </w:div>
            <w:div w:id="74130757">
              <w:marLeft w:val="0"/>
              <w:marRight w:val="0"/>
              <w:marTop w:val="0"/>
              <w:marBottom w:val="0"/>
              <w:divBdr>
                <w:top w:val="none" w:sz="0" w:space="0" w:color="auto"/>
                <w:left w:val="none" w:sz="0" w:space="0" w:color="auto"/>
                <w:bottom w:val="none" w:sz="0" w:space="0" w:color="auto"/>
                <w:right w:val="none" w:sz="0" w:space="0" w:color="auto"/>
              </w:divBdr>
            </w:div>
            <w:div w:id="138420647">
              <w:marLeft w:val="0"/>
              <w:marRight w:val="0"/>
              <w:marTop w:val="0"/>
              <w:marBottom w:val="0"/>
              <w:divBdr>
                <w:top w:val="none" w:sz="0" w:space="0" w:color="auto"/>
                <w:left w:val="none" w:sz="0" w:space="0" w:color="auto"/>
                <w:bottom w:val="none" w:sz="0" w:space="0" w:color="auto"/>
                <w:right w:val="none" w:sz="0" w:space="0" w:color="auto"/>
              </w:divBdr>
            </w:div>
            <w:div w:id="207647978">
              <w:marLeft w:val="0"/>
              <w:marRight w:val="0"/>
              <w:marTop w:val="0"/>
              <w:marBottom w:val="0"/>
              <w:divBdr>
                <w:top w:val="none" w:sz="0" w:space="0" w:color="auto"/>
                <w:left w:val="none" w:sz="0" w:space="0" w:color="auto"/>
                <w:bottom w:val="none" w:sz="0" w:space="0" w:color="auto"/>
                <w:right w:val="none" w:sz="0" w:space="0" w:color="auto"/>
              </w:divBdr>
            </w:div>
            <w:div w:id="264508838">
              <w:marLeft w:val="0"/>
              <w:marRight w:val="0"/>
              <w:marTop w:val="0"/>
              <w:marBottom w:val="0"/>
              <w:divBdr>
                <w:top w:val="none" w:sz="0" w:space="0" w:color="auto"/>
                <w:left w:val="none" w:sz="0" w:space="0" w:color="auto"/>
                <w:bottom w:val="none" w:sz="0" w:space="0" w:color="auto"/>
                <w:right w:val="none" w:sz="0" w:space="0" w:color="auto"/>
              </w:divBdr>
            </w:div>
            <w:div w:id="291374356">
              <w:marLeft w:val="0"/>
              <w:marRight w:val="0"/>
              <w:marTop w:val="0"/>
              <w:marBottom w:val="0"/>
              <w:divBdr>
                <w:top w:val="none" w:sz="0" w:space="0" w:color="auto"/>
                <w:left w:val="none" w:sz="0" w:space="0" w:color="auto"/>
                <w:bottom w:val="none" w:sz="0" w:space="0" w:color="auto"/>
                <w:right w:val="none" w:sz="0" w:space="0" w:color="auto"/>
              </w:divBdr>
            </w:div>
            <w:div w:id="382563743">
              <w:marLeft w:val="0"/>
              <w:marRight w:val="0"/>
              <w:marTop w:val="0"/>
              <w:marBottom w:val="0"/>
              <w:divBdr>
                <w:top w:val="none" w:sz="0" w:space="0" w:color="auto"/>
                <w:left w:val="none" w:sz="0" w:space="0" w:color="auto"/>
                <w:bottom w:val="none" w:sz="0" w:space="0" w:color="auto"/>
                <w:right w:val="none" w:sz="0" w:space="0" w:color="auto"/>
              </w:divBdr>
            </w:div>
            <w:div w:id="417990913">
              <w:marLeft w:val="0"/>
              <w:marRight w:val="0"/>
              <w:marTop w:val="0"/>
              <w:marBottom w:val="0"/>
              <w:divBdr>
                <w:top w:val="none" w:sz="0" w:space="0" w:color="auto"/>
                <w:left w:val="none" w:sz="0" w:space="0" w:color="auto"/>
                <w:bottom w:val="none" w:sz="0" w:space="0" w:color="auto"/>
                <w:right w:val="none" w:sz="0" w:space="0" w:color="auto"/>
              </w:divBdr>
            </w:div>
            <w:div w:id="429662375">
              <w:marLeft w:val="0"/>
              <w:marRight w:val="0"/>
              <w:marTop w:val="0"/>
              <w:marBottom w:val="0"/>
              <w:divBdr>
                <w:top w:val="none" w:sz="0" w:space="0" w:color="auto"/>
                <w:left w:val="none" w:sz="0" w:space="0" w:color="auto"/>
                <w:bottom w:val="none" w:sz="0" w:space="0" w:color="auto"/>
                <w:right w:val="none" w:sz="0" w:space="0" w:color="auto"/>
              </w:divBdr>
            </w:div>
            <w:div w:id="500201880">
              <w:marLeft w:val="0"/>
              <w:marRight w:val="0"/>
              <w:marTop w:val="0"/>
              <w:marBottom w:val="0"/>
              <w:divBdr>
                <w:top w:val="none" w:sz="0" w:space="0" w:color="auto"/>
                <w:left w:val="none" w:sz="0" w:space="0" w:color="auto"/>
                <w:bottom w:val="none" w:sz="0" w:space="0" w:color="auto"/>
                <w:right w:val="none" w:sz="0" w:space="0" w:color="auto"/>
              </w:divBdr>
            </w:div>
            <w:div w:id="524178974">
              <w:marLeft w:val="0"/>
              <w:marRight w:val="0"/>
              <w:marTop w:val="0"/>
              <w:marBottom w:val="0"/>
              <w:divBdr>
                <w:top w:val="none" w:sz="0" w:space="0" w:color="auto"/>
                <w:left w:val="none" w:sz="0" w:space="0" w:color="auto"/>
                <w:bottom w:val="none" w:sz="0" w:space="0" w:color="auto"/>
                <w:right w:val="none" w:sz="0" w:space="0" w:color="auto"/>
              </w:divBdr>
            </w:div>
            <w:div w:id="538053839">
              <w:marLeft w:val="0"/>
              <w:marRight w:val="0"/>
              <w:marTop w:val="0"/>
              <w:marBottom w:val="0"/>
              <w:divBdr>
                <w:top w:val="none" w:sz="0" w:space="0" w:color="auto"/>
                <w:left w:val="none" w:sz="0" w:space="0" w:color="auto"/>
                <w:bottom w:val="none" w:sz="0" w:space="0" w:color="auto"/>
                <w:right w:val="none" w:sz="0" w:space="0" w:color="auto"/>
              </w:divBdr>
            </w:div>
            <w:div w:id="588731348">
              <w:marLeft w:val="0"/>
              <w:marRight w:val="0"/>
              <w:marTop w:val="0"/>
              <w:marBottom w:val="0"/>
              <w:divBdr>
                <w:top w:val="none" w:sz="0" w:space="0" w:color="auto"/>
                <w:left w:val="none" w:sz="0" w:space="0" w:color="auto"/>
                <w:bottom w:val="none" w:sz="0" w:space="0" w:color="auto"/>
                <w:right w:val="none" w:sz="0" w:space="0" w:color="auto"/>
              </w:divBdr>
            </w:div>
            <w:div w:id="626664617">
              <w:marLeft w:val="0"/>
              <w:marRight w:val="0"/>
              <w:marTop w:val="0"/>
              <w:marBottom w:val="0"/>
              <w:divBdr>
                <w:top w:val="none" w:sz="0" w:space="0" w:color="auto"/>
                <w:left w:val="none" w:sz="0" w:space="0" w:color="auto"/>
                <w:bottom w:val="none" w:sz="0" w:space="0" w:color="auto"/>
                <w:right w:val="none" w:sz="0" w:space="0" w:color="auto"/>
              </w:divBdr>
            </w:div>
            <w:div w:id="833450884">
              <w:marLeft w:val="0"/>
              <w:marRight w:val="0"/>
              <w:marTop w:val="0"/>
              <w:marBottom w:val="0"/>
              <w:divBdr>
                <w:top w:val="none" w:sz="0" w:space="0" w:color="auto"/>
                <w:left w:val="none" w:sz="0" w:space="0" w:color="auto"/>
                <w:bottom w:val="none" w:sz="0" w:space="0" w:color="auto"/>
                <w:right w:val="none" w:sz="0" w:space="0" w:color="auto"/>
              </w:divBdr>
            </w:div>
            <w:div w:id="853039156">
              <w:marLeft w:val="0"/>
              <w:marRight w:val="0"/>
              <w:marTop w:val="0"/>
              <w:marBottom w:val="0"/>
              <w:divBdr>
                <w:top w:val="none" w:sz="0" w:space="0" w:color="auto"/>
                <w:left w:val="none" w:sz="0" w:space="0" w:color="auto"/>
                <w:bottom w:val="none" w:sz="0" w:space="0" w:color="auto"/>
                <w:right w:val="none" w:sz="0" w:space="0" w:color="auto"/>
              </w:divBdr>
            </w:div>
            <w:div w:id="890917413">
              <w:marLeft w:val="0"/>
              <w:marRight w:val="0"/>
              <w:marTop w:val="0"/>
              <w:marBottom w:val="0"/>
              <w:divBdr>
                <w:top w:val="none" w:sz="0" w:space="0" w:color="auto"/>
                <w:left w:val="none" w:sz="0" w:space="0" w:color="auto"/>
                <w:bottom w:val="none" w:sz="0" w:space="0" w:color="auto"/>
                <w:right w:val="none" w:sz="0" w:space="0" w:color="auto"/>
              </w:divBdr>
            </w:div>
            <w:div w:id="997268926">
              <w:marLeft w:val="0"/>
              <w:marRight w:val="0"/>
              <w:marTop w:val="0"/>
              <w:marBottom w:val="0"/>
              <w:divBdr>
                <w:top w:val="none" w:sz="0" w:space="0" w:color="auto"/>
                <w:left w:val="none" w:sz="0" w:space="0" w:color="auto"/>
                <w:bottom w:val="none" w:sz="0" w:space="0" w:color="auto"/>
                <w:right w:val="none" w:sz="0" w:space="0" w:color="auto"/>
              </w:divBdr>
            </w:div>
            <w:div w:id="1067725128">
              <w:marLeft w:val="0"/>
              <w:marRight w:val="0"/>
              <w:marTop w:val="0"/>
              <w:marBottom w:val="0"/>
              <w:divBdr>
                <w:top w:val="none" w:sz="0" w:space="0" w:color="auto"/>
                <w:left w:val="none" w:sz="0" w:space="0" w:color="auto"/>
                <w:bottom w:val="none" w:sz="0" w:space="0" w:color="auto"/>
                <w:right w:val="none" w:sz="0" w:space="0" w:color="auto"/>
              </w:divBdr>
            </w:div>
            <w:div w:id="1108739542">
              <w:marLeft w:val="0"/>
              <w:marRight w:val="0"/>
              <w:marTop w:val="0"/>
              <w:marBottom w:val="0"/>
              <w:divBdr>
                <w:top w:val="none" w:sz="0" w:space="0" w:color="auto"/>
                <w:left w:val="none" w:sz="0" w:space="0" w:color="auto"/>
                <w:bottom w:val="none" w:sz="0" w:space="0" w:color="auto"/>
                <w:right w:val="none" w:sz="0" w:space="0" w:color="auto"/>
              </w:divBdr>
            </w:div>
            <w:div w:id="1162283056">
              <w:marLeft w:val="0"/>
              <w:marRight w:val="0"/>
              <w:marTop w:val="0"/>
              <w:marBottom w:val="0"/>
              <w:divBdr>
                <w:top w:val="none" w:sz="0" w:space="0" w:color="auto"/>
                <w:left w:val="none" w:sz="0" w:space="0" w:color="auto"/>
                <w:bottom w:val="none" w:sz="0" w:space="0" w:color="auto"/>
                <w:right w:val="none" w:sz="0" w:space="0" w:color="auto"/>
              </w:divBdr>
            </w:div>
            <w:div w:id="1184786055">
              <w:marLeft w:val="0"/>
              <w:marRight w:val="0"/>
              <w:marTop w:val="0"/>
              <w:marBottom w:val="0"/>
              <w:divBdr>
                <w:top w:val="none" w:sz="0" w:space="0" w:color="auto"/>
                <w:left w:val="none" w:sz="0" w:space="0" w:color="auto"/>
                <w:bottom w:val="none" w:sz="0" w:space="0" w:color="auto"/>
                <w:right w:val="none" w:sz="0" w:space="0" w:color="auto"/>
              </w:divBdr>
            </w:div>
            <w:div w:id="1253318316">
              <w:marLeft w:val="0"/>
              <w:marRight w:val="0"/>
              <w:marTop w:val="0"/>
              <w:marBottom w:val="0"/>
              <w:divBdr>
                <w:top w:val="none" w:sz="0" w:space="0" w:color="auto"/>
                <w:left w:val="none" w:sz="0" w:space="0" w:color="auto"/>
                <w:bottom w:val="none" w:sz="0" w:space="0" w:color="auto"/>
                <w:right w:val="none" w:sz="0" w:space="0" w:color="auto"/>
              </w:divBdr>
            </w:div>
            <w:div w:id="1278487566">
              <w:marLeft w:val="0"/>
              <w:marRight w:val="0"/>
              <w:marTop w:val="0"/>
              <w:marBottom w:val="0"/>
              <w:divBdr>
                <w:top w:val="none" w:sz="0" w:space="0" w:color="auto"/>
                <w:left w:val="none" w:sz="0" w:space="0" w:color="auto"/>
                <w:bottom w:val="none" w:sz="0" w:space="0" w:color="auto"/>
                <w:right w:val="none" w:sz="0" w:space="0" w:color="auto"/>
              </w:divBdr>
            </w:div>
            <w:div w:id="1316178681">
              <w:marLeft w:val="0"/>
              <w:marRight w:val="0"/>
              <w:marTop w:val="0"/>
              <w:marBottom w:val="0"/>
              <w:divBdr>
                <w:top w:val="none" w:sz="0" w:space="0" w:color="auto"/>
                <w:left w:val="none" w:sz="0" w:space="0" w:color="auto"/>
                <w:bottom w:val="none" w:sz="0" w:space="0" w:color="auto"/>
                <w:right w:val="none" w:sz="0" w:space="0" w:color="auto"/>
              </w:divBdr>
            </w:div>
            <w:div w:id="1364287475">
              <w:marLeft w:val="0"/>
              <w:marRight w:val="0"/>
              <w:marTop w:val="0"/>
              <w:marBottom w:val="0"/>
              <w:divBdr>
                <w:top w:val="none" w:sz="0" w:space="0" w:color="auto"/>
                <w:left w:val="none" w:sz="0" w:space="0" w:color="auto"/>
                <w:bottom w:val="none" w:sz="0" w:space="0" w:color="auto"/>
                <w:right w:val="none" w:sz="0" w:space="0" w:color="auto"/>
              </w:divBdr>
            </w:div>
            <w:div w:id="1371146653">
              <w:marLeft w:val="0"/>
              <w:marRight w:val="0"/>
              <w:marTop w:val="0"/>
              <w:marBottom w:val="0"/>
              <w:divBdr>
                <w:top w:val="none" w:sz="0" w:space="0" w:color="auto"/>
                <w:left w:val="none" w:sz="0" w:space="0" w:color="auto"/>
                <w:bottom w:val="none" w:sz="0" w:space="0" w:color="auto"/>
                <w:right w:val="none" w:sz="0" w:space="0" w:color="auto"/>
              </w:divBdr>
            </w:div>
            <w:div w:id="1382242371">
              <w:marLeft w:val="0"/>
              <w:marRight w:val="0"/>
              <w:marTop w:val="0"/>
              <w:marBottom w:val="0"/>
              <w:divBdr>
                <w:top w:val="none" w:sz="0" w:space="0" w:color="auto"/>
                <w:left w:val="none" w:sz="0" w:space="0" w:color="auto"/>
                <w:bottom w:val="none" w:sz="0" w:space="0" w:color="auto"/>
                <w:right w:val="none" w:sz="0" w:space="0" w:color="auto"/>
              </w:divBdr>
            </w:div>
            <w:div w:id="1503813813">
              <w:marLeft w:val="0"/>
              <w:marRight w:val="0"/>
              <w:marTop w:val="0"/>
              <w:marBottom w:val="0"/>
              <w:divBdr>
                <w:top w:val="none" w:sz="0" w:space="0" w:color="auto"/>
                <w:left w:val="none" w:sz="0" w:space="0" w:color="auto"/>
                <w:bottom w:val="none" w:sz="0" w:space="0" w:color="auto"/>
                <w:right w:val="none" w:sz="0" w:space="0" w:color="auto"/>
              </w:divBdr>
            </w:div>
            <w:div w:id="1556156573">
              <w:marLeft w:val="0"/>
              <w:marRight w:val="0"/>
              <w:marTop w:val="0"/>
              <w:marBottom w:val="0"/>
              <w:divBdr>
                <w:top w:val="none" w:sz="0" w:space="0" w:color="auto"/>
                <w:left w:val="none" w:sz="0" w:space="0" w:color="auto"/>
                <w:bottom w:val="none" w:sz="0" w:space="0" w:color="auto"/>
                <w:right w:val="none" w:sz="0" w:space="0" w:color="auto"/>
              </w:divBdr>
            </w:div>
            <w:div w:id="1604805339">
              <w:marLeft w:val="0"/>
              <w:marRight w:val="0"/>
              <w:marTop w:val="0"/>
              <w:marBottom w:val="0"/>
              <w:divBdr>
                <w:top w:val="none" w:sz="0" w:space="0" w:color="auto"/>
                <w:left w:val="none" w:sz="0" w:space="0" w:color="auto"/>
                <w:bottom w:val="none" w:sz="0" w:space="0" w:color="auto"/>
                <w:right w:val="none" w:sz="0" w:space="0" w:color="auto"/>
              </w:divBdr>
            </w:div>
            <w:div w:id="1702778622">
              <w:marLeft w:val="0"/>
              <w:marRight w:val="0"/>
              <w:marTop w:val="0"/>
              <w:marBottom w:val="0"/>
              <w:divBdr>
                <w:top w:val="none" w:sz="0" w:space="0" w:color="auto"/>
                <w:left w:val="none" w:sz="0" w:space="0" w:color="auto"/>
                <w:bottom w:val="none" w:sz="0" w:space="0" w:color="auto"/>
                <w:right w:val="none" w:sz="0" w:space="0" w:color="auto"/>
              </w:divBdr>
            </w:div>
            <w:div w:id="1725567435">
              <w:marLeft w:val="0"/>
              <w:marRight w:val="0"/>
              <w:marTop w:val="0"/>
              <w:marBottom w:val="0"/>
              <w:divBdr>
                <w:top w:val="none" w:sz="0" w:space="0" w:color="auto"/>
                <w:left w:val="none" w:sz="0" w:space="0" w:color="auto"/>
                <w:bottom w:val="none" w:sz="0" w:space="0" w:color="auto"/>
                <w:right w:val="none" w:sz="0" w:space="0" w:color="auto"/>
              </w:divBdr>
            </w:div>
            <w:div w:id="1752194188">
              <w:marLeft w:val="0"/>
              <w:marRight w:val="0"/>
              <w:marTop w:val="0"/>
              <w:marBottom w:val="0"/>
              <w:divBdr>
                <w:top w:val="none" w:sz="0" w:space="0" w:color="auto"/>
                <w:left w:val="none" w:sz="0" w:space="0" w:color="auto"/>
                <w:bottom w:val="none" w:sz="0" w:space="0" w:color="auto"/>
                <w:right w:val="none" w:sz="0" w:space="0" w:color="auto"/>
              </w:divBdr>
            </w:div>
            <w:div w:id="1825510507">
              <w:marLeft w:val="0"/>
              <w:marRight w:val="0"/>
              <w:marTop w:val="0"/>
              <w:marBottom w:val="0"/>
              <w:divBdr>
                <w:top w:val="none" w:sz="0" w:space="0" w:color="auto"/>
                <w:left w:val="none" w:sz="0" w:space="0" w:color="auto"/>
                <w:bottom w:val="none" w:sz="0" w:space="0" w:color="auto"/>
                <w:right w:val="none" w:sz="0" w:space="0" w:color="auto"/>
              </w:divBdr>
            </w:div>
            <w:div w:id="1826317708">
              <w:marLeft w:val="0"/>
              <w:marRight w:val="0"/>
              <w:marTop w:val="0"/>
              <w:marBottom w:val="0"/>
              <w:divBdr>
                <w:top w:val="none" w:sz="0" w:space="0" w:color="auto"/>
                <w:left w:val="none" w:sz="0" w:space="0" w:color="auto"/>
                <w:bottom w:val="none" w:sz="0" w:space="0" w:color="auto"/>
                <w:right w:val="none" w:sz="0" w:space="0" w:color="auto"/>
              </w:divBdr>
            </w:div>
            <w:div w:id="1827479615">
              <w:marLeft w:val="0"/>
              <w:marRight w:val="0"/>
              <w:marTop w:val="0"/>
              <w:marBottom w:val="0"/>
              <w:divBdr>
                <w:top w:val="none" w:sz="0" w:space="0" w:color="auto"/>
                <w:left w:val="none" w:sz="0" w:space="0" w:color="auto"/>
                <w:bottom w:val="none" w:sz="0" w:space="0" w:color="auto"/>
                <w:right w:val="none" w:sz="0" w:space="0" w:color="auto"/>
              </w:divBdr>
            </w:div>
            <w:div w:id="1870951016">
              <w:marLeft w:val="0"/>
              <w:marRight w:val="0"/>
              <w:marTop w:val="0"/>
              <w:marBottom w:val="0"/>
              <w:divBdr>
                <w:top w:val="none" w:sz="0" w:space="0" w:color="auto"/>
                <w:left w:val="none" w:sz="0" w:space="0" w:color="auto"/>
                <w:bottom w:val="none" w:sz="0" w:space="0" w:color="auto"/>
                <w:right w:val="none" w:sz="0" w:space="0" w:color="auto"/>
              </w:divBdr>
            </w:div>
            <w:div w:id="1904486631">
              <w:marLeft w:val="0"/>
              <w:marRight w:val="0"/>
              <w:marTop w:val="0"/>
              <w:marBottom w:val="0"/>
              <w:divBdr>
                <w:top w:val="none" w:sz="0" w:space="0" w:color="auto"/>
                <w:left w:val="none" w:sz="0" w:space="0" w:color="auto"/>
                <w:bottom w:val="none" w:sz="0" w:space="0" w:color="auto"/>
                <w:right w:val="none" w:sz="0" w:space="0" w:color="auto"/>
              </w:divBdr>
            </w:div>
            <w:div w:id="21019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4643">
      <w:bodyDiv w:val="1"/>
      <w:marLeft w:val="0"/>
      <w:marRight w:val="0"/>
      <w:marTop w:val="0"/>
      <w:marBottom w:val="0"/>
      <w:divBdr>
        <w:top w:val="none" w:sz="0" w:space="0" w:color="auto"/>
        <w:left w:val="none" w:sz="0" w:space="0" w:color="auto"/>
        <w:bottom w:val="none" w:sz="0" w:space="0" w:color="auto"/>
        <w:right w:val="none" w:sz="0" w:space="0" w:color="auto"/>
      </w:divBdr>
    </w:div>
    <w:div w:id="1750351367">
      <w:bodyDiv w:val="1"/>
      <w:marLeft w:val="0"/>
      <w:marRight w:val="0"/>
      <w:marTop w:val="0"/>
      <w:marBottom w:val="0"/>
      <w:divBdr>
        <w:top w:val="none" w:sz="0" w:space="0" w:color="auto"/>
        <w:left w:val="none" w:sz="0" w:space="0" w:color="auto"/>
        <w:bottom w:val="none" w:sz="0" w:space="0" w:color="auto"/>
        <w:right w:val="none" w:sz="0" w:space="0" w:color="auto"/>
      </w:divBdr>
    </w:div>
    <w:div w:id="1754083356">
      <w:bodyDiv w:val="1"/>
      <w:marLeft w:val="0"/>
      <w:marRight w:val="0"/>
      <w:marTop w:val="0"/>
      <w:marBottom w:val="0"/>
      <w:divBdr>
        <w:top w:val="none" w:sz="0" w:space="0" w:color="auto"/>
        <w:left w:val="none" w:sz="0" w:space="0" w:color="auto"/>
        <w:bottom w:val="none" w:sz="0" w:space="0" w:color="auto"/>
        <w:right w:val="none" w:sz="0" w:space="0" w:color="auto"/>
      </w:divBdr>
    </w:div>
    <w:div w:id="1756895252">
      <w:bodyDiv w:val="1"/>
      <w:marLeft w:val="0"/>
      <w:marRight w:val="0"/>
      <w:marTop w:val="0"/>
      <w:marBottom w:val="0"/>
      <w:divBdr>
        <w:top w:val="none" w:sz="0" w:space="0" w:color="auto"/>
        <w:left w:val="none" w:sz="0" w:space="0" w:color="auto"/>
        <w:bottom w:val="none" w:sz="0" w:space="0" w:color="auto"/>
        <w:right w:val="none" w:sz="0" w:space="0" w:color="auto"/>
      </w:divBdr>
    </w:div>
    <w:div w:id="1761096869">
      <w:bodyDiv w:val="1"/>
      <w:marLeft w:val="0"/>
      <w:marRight w:val="0"/>
      <w:marTop w:val="0"/>
      <w:marBottom w:val="0"/>
      <w:divBdr>
        <w:top w:val="none" w:sz="0" w:space="0" w:color="auto"/>
        <w:left w:val="none" w:sz="0" w:space="0" w:color="auto"/>
        <w:bottom w:val="none" w:sz="0" w:space="0" w:color="auto"/>
        <w:right w:val="none" w:sz="0" w:space="0" w:color="auto"/>
      </w:divBdr>
    </w:div>
    <w:div w:id="1762019052">
      <w:bodyDiv w:val="1"/>
      <w:marLeft w:val="0"/>
      <w:marRight w:val="0"/>
      <w:marTop w:val="0"/>
      <w:marBottom w:val="0"/>
      <w:divBdr>
        <w:top w:val="none" w:sz="0" w:space="0" w:color="auto"/>
        <w:left w:val="none" w:sz="0" w:space="0" w:color="auto"/>
        <w:bottom w:val="none" w:sz="0" w:space="0" w:color="auto"/>
        <w:right w:val="none" w:sz="0" w:space="0" w:color="auto"/>
      </w:divBdr>
    </w:div>
    <w:div w:id="1762681880">
      <w:bodyDiv w:val="1"/>
      <w:marLeft w:val="0"/>
      <w:marRight w:val="0"/>
      <w:marTop w:val="0"/>
      <w:marBottom w:val="0"/>
      <w:divBdr>
        <w:top w:val="none" w:sz="0" w:space="0" w:color="auto"/>
        <w:left w:val="none" w:sz="0" w:space="0" w:color="auto"/>
        <w:bottom w:val="none" w:sz="0" w:space="0" w:color="auto"/>
        <w:right w:val="none" w:sz="0" w:space="0" w:color="auto"/>
      </w:divBdr>
    </w:div>
    <w:div w:id="1768966965">
      <w:bodyDiv w:val="1"/>
      <w:marLeft w:val="0"/>
      <w:marRight w:val="0"/>
      <w:marTop w:val="0"/>
      <w:marBottom w:val="0"/>
      <w:divBdr>
        <w:top w:val="none" w:sz="0" w:space="0" w:color="auto"/>
        <w:left w:val="none" w:sz="0" w:space="0" w:color="auto"/>
        <w:bottom w:val="none" w:sz="0" w:space="0" w:color="auto"/>
        <w:right w:val="none" w:sz="0" w:space="0" w:color="auto"/>
      </w:divBdr>
    </w:div>
    <w:div w:id="1771047836">
      <w:bodyDiv w:val="1"/>
      <w:marLeft w:val="0"/>
      <w:marRight w:val="0"/>
      <w:marTop w:val="0"/>
      <w:marBottom w:val="0"/>
      <w:divBdr>
        <w:top w:val="none" w:sz="0" w:space="0" w:color="auto"/>
        <w:left w:val="none" w:sz="0" w:space="0" w:color="auto"/>
        <w:bottom w:val="none" w:sz="0" w:space="0" w:color="auto"/>
        <w:right w:val="none" w:sz="0" w:space="0" w:color="auto"/>
      </w:divBdr>
    </w:div>
    <w:div w:id="1773936980">
      <w:bodyDiv w:val="1"/>
      <w:marLeft w:val="0"/>
      <w:marRight w:val="0"/>
      <w:marTop w:val="0"/>
      <w:marBottom w:val="0"/>
      <w:divBdr>
        <w:top w:val="none" w:sz="0" w:space="0" w:color="auto"/>
        <w:left w:val="none" w:sz="0" w:space="0" w:color="auto"/>
        <w:bottom w:val="none" w:sz="0" w:space="0" w:color="auto"/>
        <w:right w:val="none" w:sz="0" w:space="0" w:color="auto"/>
      </w:divBdr>
    </w:div>
    <w:div w:id="1775175946">
      <w:bodyDiv w:val="1"/>
      <w:marLeft w:val="0"/>
      <w:marRight w:val="0"/>
      <w:marTop w:val="0"/>
      <w:marBottom w:val="0"/>
      <w:divBdr>
        <w:top w:val="none" w:sz="0" w:space="0" w:color="auto"/>
        <w:left w:val="none" w:sz="0" w:space="0" w:color="auto"/>
        <w:bottom w:val="none" w:sz="0" w:space="0" w:color="auto"/>
        <w:right w:val="none" w:sz="0" w:space="0" w:color="auto"/>
      </w:divBdr>
    </w:div>
    <w:div w:id="1781334331">
      <w:bodyDiv w:val="1"/>
      <w:marLeft w:val="0"/>
      <w:marRight w:val="0"/>
      <w:marTop w:val="0"/>
      <w:marBottom w:val="0"/>
      <w:divBdr>
        <w:top w:val="none" w:sz="0" w:space="0" w:color="auto"/>
        <w:left w:val="none" w:sz="0" w:space="0" w:color="auto"/>
        <w:bottom w:val="none" w:sz="0" w:space="0" w:color="auto"/>
        <w:right w:val="none" w:sz="0" w:space="0" w:color="auto"/>
      </w:divBdr>
    </w:div>
    <w:div w:id="1783723466">
      <w:bodyDiv w:val="1"/>
      <w:marLeft w:val="0"/>
      <w:marRight w:val="0"/>
      <w:marTop w:val="0"/>
      <w:marBottom w:val="0"/>
      <w:divBdr>
        <w:top w:val="none" w:sz="0" w:space="0" w:color="auto"/>
        <w:left w:val="none" w:sz="0" w:space="0" w:color="auto"/>
        <w:bottom w:val="none" w:sz="0" w:space="0" w:color="auto"/>
        <w:right w:val="none" w:sz="0" w:space="0" w:color="auto"/>
      </w:divBdr>
    </w:div>
    <w:div w:id="1785423908">
      <w:bodyDiv w:val="1"/>
      <w:marLeft w:val="0"/>
      <w:marRight w:val="0"/>
      <w:marTop w:val="0"/>
      <w:marBottom w:val="0"/>
      <w:divBdr>
        <w:top w:val="none" w:sz="0" w:space="0" w:color="auto"/>
        <w:left w:val="none" w:sz="0" w:space="0" w:color="auto"/>
        <w:bottom w:val="none" w:sz="0" w:space="0" w:color="auto"/>
        <w:right w:val="none" w:sz="0" w:space="0" w:color="auto"/>
      </w:divBdr>
    </w:div>
    <w:div w:id="1786851692">
      <w:bodyDiv w:val="1"/>
      <w:marLeft w:val="0"/>
      <w:marRight w:val="0"/>
      <w:marTop w:val="0"/>
      <w:marBottom w:val="0"/>
      <w:divBdr>
        <w:top w:val="none" w:sz="0" w:space="0" w:color="auto"/>
        <w:left w:val="none" w:sz="0" w:space="0" w:color="auto"/>
        <w:bottom w:val="none" w:sz="0" w:space="0" w:color="auto"/>
        <w:right w:val="none" w:sz="0" w:space="0" w:color="auto"/>
      </w:divBdr>
    </w:div>
    <w:div w:id="1790276239">
      <w:bodyDiv w:val="1"/>
      <w:marLeft w:val="0"/>
      <w:marRight w:val="0"/>
      <w:marTop w:val="0"/>
      <w:marBottom w:val="0"/>
      <w:divBdr>
        <w:top w:val="none" w:sz="0" w:space="0" w:color="auto"/>
        <w:left w:val="none" w:sz="0" w:space="0" w:color="auto"/>
        <w:bottom w:val="none" w:sz="0" w:space="0" w:color="auto"/>
        <w:right w:val="none" w:sz="0" w:space="0" w:color="auto"/>
      </w:divBdr>
    </w:div>
    <w:div w:id="1790782207">
      <w:bodyDiv w:val="1"/>
      <w:marLeft w:val="0"/>
      <w:marRight w:val="0"/>
      <w:marTop w:val="0"/>
      <w:marBottom w:val="0"/>
      <w:divBdr>
        <w:top w:val="none" w:sz="0" w:space="0" w:color="auto"/>
        <w:left w:val="none" w:sz="0" w:space="0" w:color="auto"/>
        <w:bottom w:val="none" w:sz="0" w:space="0" w:color="auto"/>
        <w:right w:val="none" w:sz="0" w:space="0" w:color="auto"/>
      </w:divBdr>
    </w:div>
    <w:div w:id="1797336936">
      <w:bodyDiv w:val="1"/>
      <w:marLeft w:val="0"/>
      <w:marRight w:val="0"/>
      <w:marTop w:val="0"/>
      <w:marBottom w:val="0"/>
      <w:divBdr>
        <w:top w:val="none" w:sz="0" w:space="0" w:color="auto"/>
        <w:left w:val="none" w:sz="0" w:space="0" w:color="auto"/>
        <w:bottom w:val="none" w:sz="0" w:space="0" w:color="auto"/>
        <w:right w:val="none" w:sz="0" w:space="0" w:color="auto"/>
      </w:divBdr>
    </w:div>
    <w:div w:id="1798572174">
      <w:bodyDiv w:val="1"/>
      <w:marLeft w:val="0"/>
      <w:marRight w:val="0"/>
      <w:marTop w:val="0"/>
      <w:marBottom w:val="0"/>
      <w:divBdr>
        <w:top w:val="none" w:sz="0" w:space="0" w:color="auto"/>
        <w:left w:val="none" w:sz="0" w:space="0" w:color="auto"/>
        <w:bottom w:val="none" w:sz="0" w:space="0" w:color="auto"/>
        <w:right w:val="none" w:sz="0" w:space="0" w:color="auto"/>
      </w:divBdr>
    </w:div>
    <w:div w:id="1813716761">
      <w:bodyDiv w:val="1"/>
      <w:marLeft w:val="0"/>
      <w:marRight w:val="0"/>
      <w:marTop w:val="0"/>
      <w:marBottom w:val="0"/>
      <w:divBdr>
        <w:top w:val="none" w:sz="0" w:space="0" w:color="auto"/>
        <w:left w:val="none" w:sz="0" w:space="0" w:color="auto"/>
        <w:bottom w:val="none" w:sz="0" w:space="0" w:color="auto"/>
        <w:right w:val="none" w:sz="0" w:space="0" w:color="auto"/>
      </w:divBdr>
    </w:div>
    <w:div w:id="1815675706">
      <w:bodyDiv w:val="1"/>
      <w:marLeft w:val="0"/>
      <w:marRight w:val="0"/>
      <w:marTop w:val="0"/>
      <w:marBottom w:val="0"/>
      <w:divBdr>
        <w:top w:val="none" w:sz="0" w:space="0" w:color="auto"/>
        <w:left w:val="none" w:sz="0" w:space="0" w:color="auto"/>
        <w:bottom w:val="none" w:sz="0" w:space="0" w:color="auto"/>
        <w:right w:val="none" w:sz="0" w:space="0" w:color="auto"/>
      </w:divBdr>
    </w:div>
    <w:div w:id="1818767438">
      <w:bodyDiv w:val="1"/>
      <w:marLeft w:val="0"/>
      <w:marRight w:val="0"/>
      <w:marTop w:val="0"/>
      <w:marBottom w:val="0"/>
      <w:divBdr>
        <w:top w:val="none" w:sz="0" w:space="0" w:color="auto"/>
        <w:left w:val="none" w:sz="0" w:space="0" w:color="auto"/>
        <w:bottom w:val="none" w:sz="0" w:space="0" w:color="auto"/>
        <w:right w:val="none" w:sz="0" w:space="0" w:color="auto"/>
      </w:divBdr>
    </w:div>
    <w:div w:id="1819227175">
      <w:bodyDiv w:val="1"/>
      <w:marLeft w:val="0"/>
      <w:marRight w:val="0"/>
      <w:marTop w:val="0"/>
      <w:marBottom w:val="0"/>
      <w:divBdr>
        <w:top w:val="none" w:sz="0" w:space="0" w:color="auto"/>
        <w:left w:val="none" w:sz="0" w:space="0" w:color="auto"/>
        <w:bottom w:val="none" w:sz="0" w:space="0" w:color="auto"/>
        <w:right w:val="none" w:sz="0" w:space="0" w:color="auto"/>
      </w:divBdr>
    </w:div>
    <w:div w:id="1823421588">
      <w:bodyDiv w:val="1"/>
      <w:marLeft w:val="0"/>
      <w:marRight w:val="0"/>
      <w:marTop w:val="0"/>
      <w:marBottom w:val="0"/>
      <w:divBdr>
        <w:top w:val="none" w:sz="0" w:space="0" w:color="auto"/>
        <w:left w:val="none" w:sz="0" w:space="0" w:color="auto"/>
        <w:bottom w:val="none" w:sz="0" w:space="0" w:color="auto"/>
        <w:right w:val="none" w:sz="0" w:space="0" w:color="auto"/>
      </w:divBdr>
    </w:div>
    <w:div w:id="1825776248">
      <w:bodyDiv w:val="1"/>
      <w:marLeft w:val="0"/>
      <w:marRight w:val="0"/>
      <w:marTop w:val="0"/>
      <w:marBottom w:val="0"/>
      <w:divBdr>
        <w:top w:val="none" w:sz="0" w:space="0" w:color="auto"/>
        <w:left w:val="none" w:sz="0" w:space="0" w:color="auto"/>
        <w:bottom w:val="none" w:sz="0" w:space="0" w:color="auto"/>
        <w:right w:val="none" w:sz="0" w:space="0" w:color="auto"/>
      </w:divBdr>
      <w:divsChild>
        <w:div w:id="2053264459">
          <w:marLeft w:val="0"/>
          <w:marRight w:val="0"/>
          <w:marTop w:val="0"/>
          <w:marBottom w:val="0"/>
          <w:divBdr>
            <w:top w:val="none" w:sz="0" w:space="0" w:color="auto"/>
            <w:left w:val="none" w:sz="0" w:space="0" w:color="auto"/>
            <w:bottom w:val="none" w:sz="0" w:space="0" w:color="auto"/>
            <w:right w:val="none" w:sz="0" w:space="0" w:color="auto"/>
          </w:divBdr>
        </w:div>
      </w:divsChild>
    </w:div>
    <w:div w:id="1829862412">
      <w:bodyDiv w:val="1"/>
      <w:marLeft w:val="0"/>
      <w:marRight w:val="0"/>
      <w:marTop w:val="0"/>
      <w:marBottom w:val="0"/>
      <w:divBdr>
        <w:top w:val="none" w:sz="0" w:space="0" w:color="auto"/>
        <w:left w:val="none" w:sz="0" w:space="0" w:color="auto"/>
        <w:bottom w:val="none" w:sz="0" w:space="0" w:color="auto"/>
        <w:right w:val="none" w:sz="0" w:space="0" w:color="auto"/>
      </w:divBdr>
    </w:div>
    <w:div w:id="1831211773">
      <w:bodyDiv w:val="1"/>
      <w:marLeft w:val="0"/>
      <w:marRight w:val="0"/>
      <w:marTop w:val="0"/>
      <w:marBottom w:val="0"/>
      <w:divBdr>
        <w:top w:val="none" w:sz="0" w:space="0" w:color="auto"/>
        <w:left w:val="none" w:sz="0" w:space="0" w:color="auto"/>
        <w:bottom w:val="none" w:sz="0" w:space="0" w:color="auto"/>
        <w:right w:val="none" w:sz="0" w:space="0" w:color="auto"/>
      </w:divBdr>
    </w:div>
    <w:div w:id="1831284573">
      <w:bodyDiv w:val="1"/>
      <w:marLeft w:val="0"/>
      <w:marRight w:val="0"/>
      <w:marTop w:val="0"/>
      <w:marBottom w:val="0"/>
      <w:divBdr>
        <w:top w:val="none" w:sz="0" w:space="0" w:color="auto"/>
        <w:left w:val="none" w:sz="0" w:space="0" w:color="auto"/>
        <w:bottom w:val="none" w:sz="0" w:space="0" w:color="auto"/>
        <w:right w:val="none" w:sz="0" w:space="0" w:color="auto"/>
      </w:divBdr>
    </w:div>
    <w:div w:id="1833258037">
      <w:bodyDiv w:val="1"/>
      <w:marLeft w:val="0"/>
      <w:marRight w:val="0"/>
      <w:marTop w:val="0"/>
      <w:marBottom w:val="0"/>
      <w:divBdr>
        <w:top w:val="none" w:sz="0" w:space="0" w:color="auto"/>
        <w:left w:val="none" w:sz="0" w:space="0" w:color="auto"/>
        <w:bottom w:val="none" w:sz="0" w:space="0" w:color="auto"/>
        <w:right w:val="none" w:sz="0" w:space="0" w:color="auto"/>
      </w:divBdr>
    </w:div>
    <w:div w:id="1836801975">
      <w:bodyDiv w:val="1"/>
      <w:marLeft w:val="0"/>
      <w:marRight w:val="0"/>
      <w:marTop w:val="0"/>
      <w:marBottom w:val="0"/>
      <w:divBdr>
        <w:top w:val="none" w:sz="0" w:space="0" w:color="auto"/>
        <w:left w:val="none" w:sz="0" w:space="0" w:color="auto"/>
        <w:bottom w:val="none" w:sz="0" w:space="0" w:color="auto"/>
        <w:right w:val="none" w:sz="0" w:space="0" w:color="auto"/>
      </w:divBdr>
    </w:div>
    <w:div w:id="1837260463">
      <w:bodyDiv w:val="1"/>
      <w:marLeft w:val="0"/>
      <w:marRight w:val="0"/>
      <w:marTop w:val="0"/>
      <w:marBottom w:val="0"/>
      <w:divBdr>
        <w:top w:val="none" w:sz="0" w:space="0" w:color="auto"/>
        <w:left w:val="none" w:sz="0" w:space="0" w:color="auto"/>
        <w:bottom w:val="none" w:sz="0" w:space="0" w:color="auto"/>
        <w:right w:val="none" w:sz="0" w:space="0" w:color="auto"/>
      </w:divBdr>
    </w:div>
    <w:div w:id="1846163821">
      <w:bodyDiv w:val="1"/>
      <w:marLeft w:val="0"/>
      <w:marRight w:val="0"/>
      <w:marTop w:val="0"/>
      <w:marBottom w:val="0"/>
      <w:divBdr>
        <w:top w:val="none" w:sz="0" w:space="0" w:color="auto"/>
        <w:left w:val="none" w:sz="0" w:space="0" w:color="auto"/>
        <w:bottom w:val="none" w:sz="0" w:space="0" w:color="auto"/>
        <w:right w:val="none" w:sz="0" w:space="0" w:color="auto"/>
      </w:divBdr>
    </w:div>
    <w:div w:id="1848404575">
      <w:bodyDiv w:val="1"/>
      <w:marLeft w:val="0"/>
      <w:marRight w:val="0"/>
      <w:marTop w:val="0"/>
      <w:marBottom w:val="0"/>
      <w:divBdr>
        <w:top w:val="none" w:sz="0" w:space="0" w:color="auto"/>
        <w:left w:val="none" w:sz="0" w:space="0" w:color="auto"/>
        <w:bottom w:val="none" w:sz="0" w:space="0" w:color="auto"/>
        <w:right w:val="none" w:sz="0" w:space="0" w:color="auto"/>
      </w:divBdr>
    </w:div>
    <w:div w:id="1849638150">
      <w:bodyDiv w:val="1"/>
      <w:marLeft w:val="0"/>
      <w:marRight w:val="0"/>
      <w:marTop w:val="0"/>
      <w:marBottom w:val="0"/>
      <w:divBdr>
        <w:top w:val="none" w:sz="0" w:space="0" w:color="auto"/>
        <w:left w:val="none" w:sz="0" w:space="0" w:color="auto"/>
        <w:bottom w:val="none" w:sz="0" w:space="0" w:color="auto"/>
        <w:right w:val="none" w:sz="0" w:space="0" w:color="auto"/>
      </w:divBdr>
    </w:div>
    <w:div w:id="1852185403">
      <w:bodyDiv w:val="1"/>
      <w:marLeft w:val="0"/>
      <w:marRight w:val="0"/>
      <w:marTop w:val="0"/>
      <w:marBottom w:val="0"/>
      <w:divBdr>
        <w:top w:val="none" w:sz="0" w:space="0" w:color="auto"/>
        <w:left w:val="none" w:sz="0" w:space="0" w:color="auto"/>
        <w:bottom w:val="none" w:sz="0" w:space="0" w:color="auto"/>
        <w:right w:val="none" w:sz="0" w:space="0" w:color="auto"/>
      </w:divBdr>
    </w:div>
    <w:div w:id="1852329312">
      <w:bodyDiv w:val="1"/>
      <w:marLeft w:val="0"/>
      <w:marRight w:val="0"/>
      <w:marTop w:val="0"/>
      <w:marBottom w:val="0"/>
      <w:divBdr>
        <w:top w:val="none" w:sz="0" w:space="0" w:color="auto"/>
        <w:left w:val="none" w:sz="0" w:space="0" w:color="auto"/>
        <w:bottom w:val="none" w:sz="0" w:space="0" w:color="auto"/>
        <w:right w:val="none" w:sz="0" w:space="0" w:color="auto"/>
      </w:divBdr>
      <w:divsChild>
        <w:div w:id="1578786362">
          <w:marLeft w:val="-720"/>
          <w:marRight w:val="0"/>
          <w:marTop w:val="0"/>
          <w:marBottom w:val="0"/>
          <w:divBdr>
            <w:top w:val="none" w:sz="0" w:space="0" w:color="auto"/>
            <w:left w:val="none" w:sz="0" w:space="0" w:color="auto"/>
            <w:bottom w:val="none" w:sz="0" w:space="0" w:color="auto"/>
            <w:right w:val="none" w:sz="0" w:space="0" w:color="auto"/>
          </w:divBdr>
        </w:div>
      </w:divsChild>
    </w:div>
    <w:div w:id="1855994432">
      <w:bodyDiv w:val="1"/>
      <w:marLeft w:val="0"/>
      <w:marRight w:val="0"/>
      <w:marTop w:val="0"/>
      <w:marBottom w:val="0"/>
      <w:divBdr>
        <w:top w:val="none" w:sz="0" w:space="0" w:color="auto"/>
        <w:left w:val="none" w:sz="0" w:space="0" w:color="auto"/>
        <w:bottom w:val="none" w:sz="0" w:space="0" w:color="auto"/>
        <w:right w:val="none" w:sz="0" w:space="0" w:color="auto"/>
      </w:divBdr>
    </w:div>
    <w:div w:id="1878734433">
      <w:bodyDiv w:val="1"/>
      <w:marLeft w:val="0"/>
      <w:marRight w:val="0"/>
      <w:marTop w:val="0"/>
      <w:marBottom w:val="0"/>
      <w:divBdr>
        <w:top w:val="none" w:sz="0" w:space="0" w:color="auto"/>
        <w:left w:val="none" w:sz="0" w:space="0" w:color="auto"/>
        <w:bottom w:val="none" w:sz="0" w:space="0" w:color="auto"/>
        <w:right w:val="none" w:sz="0" w:space="0" w:color="auto"/>
      </w:divBdr>
    </w:div>
    <w:div w:id="1882284890">
      <w:bodyDiv w:val="1"/>
      <w:marLeft w:val="0"/>
      <w:marRight w:val="0"/>
      <w:marTop w:val="0"/>
      <w:marBottom w:val="0"/>
      <w:divBdr>
        <w:top w:val="none" w:sz="0" w:space="0" w:color="auto"/>
        <w:left w:val="none" w:sz="0" w:space="0" w:color="auto"/>
        <w:bottom w:val="none" w:sz="0" w:space="0" w:color="auto"/>
        <w:right w:val="none" w:sz="0" w:space="0" w:color="auto"/>
      </w:divBdr>
    </w:div>
    <w:div w:id="1884244746">
      <w:bodyDiv w:val="1"/>
      <w:marLeft w:val="0"/>
      <w:marRight w:val="0"/>
      <w:marTop w:val="0"/>
      <w:marBottom w:val="0"/>
      <w:divBdr>
        <w:top w:val="none" w:sz="0" w:space="0" w:color="auto"/>
        <w:left w:val="none" w:sz="0" w:space="0" w:color="auto"/>
        <w:bottom w:val="none" w:sz="0" w:space="0" w:color="auto"/>
        <w:right w:val="none" w:sz="0" w:space="0" w:color="auto"/>
      </w:divBdr>
    </w:div>
    <w:div w:id="1889687285">
      <w:bodyDiv w:val="1"/>
      <w:marLeft w:val="0"/>
      <w:marRight w:val="0"/>
      <w:marTop w:val="0"/>
      <w:marBottom w:val="0"/>
      <w:divBdr>
        <w:top w:val="none" w:sz="0" w:space="0" w:color="auto"/>
        <w:left w:val="none" w:sz="0" w:space="0" w:color="auto"/>
        <w:bottom w:val="none" w:sz="0" w:space="0" w:color="auto"/>
        <w:right w:val="none" w:sz="0" w:space="0" w:color="auto"/>
      </w:divBdr>
    </w:div>
    <w:div w:id="1890922267">
      <w:bodyDiv w:val="1"/>
      <w:marLeft w:val="0"/>
      <w:marRight w:val="0"/>
      <w:marTop w:val="0"/>
      <w:marBottom w:val="0"/>
      <w:divBdr>
        <w:top w:val="none" w:sz="0" w:space="0" w:color="auto"/>
        <w:left w:val="none" w:sz="0" w:space="0" w:color="auto"/>
        <w:bottom w:val="none" w:sz="0" w:space="0" w:color="auto"/>
        <w:right w:val="none" w:sz="0" w:space="0" w:color="auto"/>
      </w:divBdr>
    </w:div>
    <w:div w:id="1891573663">
      <w:bodyDiv w:val="1"/>
      <w:marLeft w:val="0"/>
      <w:marRight w:val="0"/>
      <w:marTop w:val="0"/>
      <w:marBottom w:val="0"/>
      <w:divBdr>
        <w:top w:val="none" w:sz="0" w:space="0" w:color="auto"/>
        <w:left w:val="none" w:sz="0" w:space="0" w:color="auto"/>
        <w:bottom w:val="none" w:sz="0" w:space="0" w:color="auto"/>
        <w:right w:val="none" w:sz="0" w:space="0" w:color="auto"/>
      </w:divBdr>
    </w:div>
    <w:div w:id="1891721528">
      <w:bodyDiv w:val="1"/>
      <w:marLeft w:val="0"/>
      <w:marRight w:val="0"/>
      <w:marTop w:val="0"/>
      <w:marBottom w:val="0"/>
      <w:divBdr>
        <w:top w:val="none" w:sz="0" w:space="0" w:color="auto"/>
        <w:left w:val="none" w:sz="0" w:space="0" w:color="auto"/>
        <w:bottom w:val="none" w:sz="0" w:space="0" w:color="auto"/>
        <w:right w:val="none" w:sz="0" w:space="0" w:color="auto"/>
      </w:divBdr>
    </w:div>
    <w:div w:id="1894656487">
      <w:bodyDiv w:val="1"/>
      <w:marLeft w:val="0"/>
      <w:marRight w:val="0"/>
      <w:marTop w:val="0"/>
      <w:marBottom w:val="0"/>
      <w:divBdr>
        <w:top w:val="none" w:sz="0" w:space="0" w:color="auto"/>
        <w:left w:val="none" w:sz="0" w:space="0" w:color="auto"/>
        <w:bottom w:val="none" w:sz="0" w:space="0" w:color="auto"/>
        <w:right w:val="none" w:sz="0" w:space="0" w:color="auto"/>
      </w:divBdr>
    </w:div>
    <w:div w:id="1900165227">
      <w:bodyDiv w:val="1"/>
      <w:marLeft w:val="0"/>
      <w:marRight w:val="0"/>
      <w:marTop w:val="0"/>
      <w:marBottom w:val="0"/>
      <w:divBdr>
        <w:top w:val="none" w:sz="0" w:space="0" w:color="auto"/>
        <w:left w:val="none" w:sz="0" w:space="0" w:color="auto"/>
        <w:bottom w:val="none" w:sz="0" w:space="0" w:color="auto"/>
        <w:right w:val="none" w:sz="0" w:space="0" w:color="auto"/>
      </w:divBdr>
    </w:div>
    <w:div w:id="1900438919">
      <w:bodyDiv w:val="1"/>
      <w:marLeft w:val="0"/>
      <w:marRight w:val="0"/>
      <w:marTop w:val="0"/>
      <w:marBottom w:val="0"/>
      <w:divBdr>
        <w:top w:val="none" w:sz="0" w:space="0" w:color="auto"/>
        <w:left w:val="none" w:sz="0" w:space="0" w:color="auto"/>
        <w:bottom w:val="none" w:sz="0" w:space="0" w:color="auto"/>
        <w:right w:val="none" w:sz="0" w:space="0" w:color="auto"/>
      </w:divBdr>
    </w:div>
    <w:div w:id="1900823509">
      <w:bodyDiv w:val="1"/>
      <w:marLeft w:val="0"/>
      <w:marRight w:val="0"/>
      <w:marTop w:val="0"/>
      <w:marBottom w:val="0"/>
      <w:divBdr>
        <w:top w:val="none" w:sz="0" w:space="0" w:color="auto"/>
        <w:left w:val="none" w:sz="0" w:space="0" w:color="auto"/>
        <w:bottom w:val="none" w:sz="0" w:space="0" w:color="auto"/>
        <w:right w:val="none" w:sz="0" w:space="0" w:color="auto"/>
      </w:divBdr>
    </w:div>
    <w:div w:id="1902595240">
      <w:bodyDiv w:val="1"/>
      <w:marLeft w:val="0"/>
      <w:marRight w:val="0"/>
      <w:marTop w:val="0"/>
      <w:marBottom w:val="0"/>
      <w:divBdr>
        <w:top w:val="none" w:sz="0" w:space="0" w:color="auto"/>
        <w:left w:val="none" w:sz="0" w:space="0" w:color="auto"/>
        <w:bottom w:val="none" w:sz="0" w:space="0" w:color="auto"/>
        <w:right w:val="none" w:sz="0" w:space="0" w:color="auto"/>
      </w:divBdr>
    </w:div>
    <w:div w:id="1902642006">
      <w:bodyDiv w:val="1"/>
      <w:marLeft w:val="0"/>
      <w:marRight w:val="0"/>
      <w:marTop w:val="0"/>
      <w:marBottom w:val="0"/>
      <w:divBdr>
        <w:top w:val="none" w:sz="0" w:space="0" w:color="auto"/>
        <w:left w:val="none" w:sz="0" w:space="0" w:color="auto"/>
        <w:bottom w:val="none" w:sz="0" w:space="0" w:color="auto"/>
        <w:right w:val="none" w:sz="0" w:space="0" w:color="auto"/>
      </w:divBdr>
    </w:div>
    <w:div w:id="1903787493">
      <w:bodyDiv w:val="1"/>
      <w:marLeft w:val="0"/>
      <w:marRight w:val="0"/>
      <w:marTop w:val="0"/>
      <w:marBottom w:val="0"/>
      <w:divBdr>
        <w:top w:val="none" w:sz="0" w:space="0" w:color="auto"/>
        <w:left w:val="none" w:sz="0" w:space="0" w:color="auto"/>
        <w:bottom w:val="none" w:sz="0" w:space="0" w:color="auto"/>
        <w:right w:val="none" w:sz="0" w:space="0" w:color="auto"/>
      </w:divBdr>
    </w:div>
    <w:div w:id="1908832233">
      <w:bodyDiv w:val="1"/>
      <w:marLeft w:val="0"/>
      <w:marRight w:val="0"/>
      <w:marTop w:val="0"/>
      <w:marBottom w:val="0"/>
      <w:divBdr>
        <w:top w:val="none" w:sz="0" w:space="0" w:color="auto"/>
        <w:left w:val="none" w:sz="0" w:space="0" w:color="auto"/>
        <w:bottom w:val="none" w:sz="0" w:space="0" w:color="auto"/>
        <w:right w:val="none" w:sz="0" w:space="0" w:color="auto"/>
      </w:divBdr>
    </w:div>
    <w:div w:id="1914974102">
      <w:bodyDiv w:val="1"/>
      <w:marLeft w:val="0"/>
      <w:marRight w:val="0"/>
      <w:marTop w:val="0"/>
      <w:marBottom w:val="0"/>
      <w:divBdr>
        <w:top w:val="none" w:sz="0" w:space="0" w:color="auto"/>
        <w:left w:val="none" w:sz="0" w:space="0" w:color="auto"/>
        <w:bottom w:val="none" w:sz="0" w:space="0" w:color="auto"/>
        <w:right w:val="none" w:sz="0" w:space="0" w:color="auto"/>
      </w:divBdr>
    </w:div>
    <w:div w:id="1916545861">
      <w:bodyDiv w:val="1"/>
      <w:marLeft w:val="0"/>
      <w:marRight w:val="0"/>
      <w:marTop w:val="0"/>
      <w:marBottom w:val="0"/>
      <w:divBdr>
        <w:top w:val="none" w:sz="0" w:space="0" w:color="auto"/>
        <w:left w:val="none" w:sz="0" w:space="0" w:color="auto"/>
        <w:bottom w:val="none" w:sz="0" w:space="0" w:color="auto"/>
        <w:right w:val="none" w:sz="0" w:space="0" w:color="auto"/>
      </w:divBdr>
      <w:divsChild>
        <w:div w:id="494607833">
          <w:marLeft w:val="0"/>
          <w:marRight w:val="0"/>
          <w:marTop w:val="0"/>
          <w:marBottom w:val="0"/>
          <w:divBdr>
            <w:top w:val="none" w:sz="0" w:space="0" w:color="auto"/>
            <w:left w:val="none" w:sz="0" w:space="0" w:color="auto"/>
            <w:bottom w:val="none" w:sz="0" w:space="0" w:color="auto"/>
            <w:right w:val="none" w:sz="0" w:space="0" w:color="auto"/>
          </w:divBdr>
          <w:divsChild>
            <w:div w:id="777678703">
              <w:marLeft w:val="0"/>
              <w:marRight w:val="0"/>
              <w:marTop w:val="0"/>
              <w:marBottom w:val="0"/>
              <w:divBdr>
                <w:top w:val="none" w:sz="0" w:space="0" w:color="auto"/>
                <w:left w:val="none" w:sz="0" w:space="0" w:color="auto"/>
                <w:bottom w:val="none" w:sz="0" w:space="0" w:color="auto"/>
                <w:right w:val="none" w:sz="0" w:space="0" w:color="auto"/>
              </w:divBdr>
            </w:div>
            <w:div w:id="919370435">
              <w:marLeft w:val="0"/>
              <w:marRight w:val="0"/>
              <w:marTop w:val="0"/>
              <w:marBottom w:val="0"/>
              <w:divBdr>
                <w:top w:val="none" w:sz="0" w:space="0" w:color="auto"/>
                <w:left w:val="none" w:sz="0" w:space="0" w:color="auto"/>
                <w:bottom w:val="none" w:sz="0" w:space="0" w:color="auto"/>
                <w:right w:val="none" w:sz="0" w:space="0" w:color="auto"/>
              </w:divBdr>
            </w:div>
          </w:divsChild>
        </w:div>
        <w:div w:id="2004772782">
          <w:marLeft w:val="0"/>
          <w:marRight w:val="0"/>
          <w:marTop w:val="0"/>
          <w:marBottom w:val="0"/>
          <w:divBdr>
            <w:top w:val="none" w:sz="0" w:space="0" w:color="auto"/>
            <w:left w:val="none" w:sz="0" w:space="0" w:color="auto"/>
            <w:bottom w:val="none" w:sz="0" w:space="0" w:color="auto"/>
            <w:right w:val="none" w:sz="0" w:space="0" w:color="auto"/>
          </w:divBdr>
          <w:divsChild>
            <w:div w:id="50080978">
              <w:marLeft w:val="0"/>
              <w:marRight w:val="0"/>
              <w:marTop w:val="0"/>
              <w:marBottom w:val="0"/>
              <w:divBdr>
                <w:top w:val="none" w:sz="0" w:space="0" w:color="auto"/>
                <w:left w:val="none" w:sz="0" w:space="0" w:color="auto"/>
                <w:bottom w:val="none" w:sz="0" w:space="0" w:color="auto"/>
                <w:right w:val="none" w:sz="0" w:space="0" w:color="auto"/>
              </w:divBdr>
            </w:div>
            <w:div w:id="21030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589">
      <w:bodyDiv w:val="1"/>
      <w:marLeft w:val="0"/>
      <w:marRight w:val="0"/>
      <w:marTop w:val="0"/>
      <w:marBottom w:val="0"/>
      <w:divBdr>
        <w:top w:val="none" w:sz="0" w:space="0" w:color="auto"/>
        <w:left w:val="none" w:sz="0" w:space="0" w:color="auto"/>
        <w:bottom w:val="none" w:sz="0" w:space="0" w:color="auto"/>
        <w:right w:val="none" w:sz="0" w:space="0" w:color="auto"/>
      </w:divBdr>
    </w:div>
    <w:div w:id="1921208725">
      <w:bodyDiv w:val="1"/>
      <w:marLeft w:val="0"/>
      <w:marRight w:val="0"/>
      <w:marTop w:val="0"/>
      <w:marBottom w:val="0"/>
      <w:divBdr>
        <w:top w:val="none" w:sz="0" w:space="0" w:color="auto"/>
        <w:left w:val="none" w:sz="0" w:space="0" w:color="auto"/>
        <w:bottom w:val="none" w:sz="0" w:space="0" w:color="auto"/>
        <w:right w:val="none" w:sz="0" w:space="0" w:color="auto"/>
      </w:divBdr>
    </w:div>
    <w:div w:id="1922518307">
      <w:bodyDiv w:val="1"/>
      <w:marLeft w:val="0"/>
      <w:marRight w:val="0"/>
      <w:marTop w:val="0"/>
      <w:marBottom w:val="0"/>
      <w:divBdr>
        <w:top w:val="none" w:sz="0" w:space="0" w:color="auto"/>
        <w:left w:val="none" w:sz="0" w:space="0" w:color="auto"/>
        <w:bottom w:val="none" w:sz="0" w:space="0" w:color="auto"/>
        <w:right w:val="none" w:sz="0" w:space="0" w:color="auto"/>
      </w:divBdr>
    </w:div>
    <w:div w:id="1922567050">
      <w:bodyDiv w:val="1"/>
      <w:marLeft w:val="0"/>
      <w:marRight w:val="0"/>
      <w:marTop w:val="0"/>
      <w:marBottom w:val="0"/>
      <w:divBdr>
        <w:top w:val="none" w:sz="0" w:space="0" w:color="auto"/>
        <w:left w:val="none" w:sz="0" w:space="0" w:color="auto"/>
        <w:bottom w:val="none" w:sz="0" w:space="0" w:color="auto"/>
        <w:right w:val="none" w:sz="0" w:space="0" w:color="auto"/>
      </w:divBdr>
    </w:div>
    <w:div w:id="1930504736">
      <w:bodyDiv w:val="1"/>
      <w:marLeft w:val="0"/>
      <w:marRight w:val="0"/>
      <w:marTop w:val="0"/>
      <w:marBottom w:val="0"/>
      <w:divBdr>
        <w:top w:val="none" w:sz="0" w:space="0" w:color="auto"/>
        <w:left w:val="none" w:sz="0" w:space="0" w:color="auto"/>
        <w:bottom w:val="none" w:sz="0" w:space="0" w:color="auto"/>
        <w:right w:val="none" w:sz="0" w:space="0" w:color="auto"/>
      </w:divBdr>
    </w:div>
    <w:div w:id="1935431985">
      <w:bodyDiv w:val="1"/>
      <w:marLeft w:val="0"/>
      <w:marRight w:val="0"/>
      <w:marTop w:val="0"/>
      <w:marBottom w:val="0"/>
      <w:divBdr>
        <w:top w:val="none" w:sz="0" w:space="0" w:color="auto"/>
        <w:left w:val="none" w:sz="0" w:space="0" w:color="auto"/>
        <w:bottom w:val="none" w:sz="0" w:space="0" w:color="auto"/>
        <w:right w:val="none" w:sz="0" w:space="0" w:color="auto"/>
      </w:divBdr>
    </w:div>
    <w:div w:id="1935897752">
      <w:bodyDiv w:val="1"/>
      <w:marLeft w:val="0"/>
      <w:marRight w:val="0"/>
      <w:marTop w:val="0"/>
      <w:marBottom w:val="0"/>
      <w:divBdr>
        <w:top w:val="none" w:sz="0" w:space="0" w:color="auto"/>
        <w:left w:val="none" w:sz="0" w:space="0" w:color="auto"/>
        <w:bottom w:val="none" w:sz="0" w:space="0" w:color="auto"/>
        <w:right w:val="none" w:sz="0" w:space="0" w:color="auto"/>
      </w:divBdr>
    </w:div>
    <w:div w:id="1937588524">
      <w:bodyDiv w:val="1"/>
      <w:marLeft w:val="0"/>
      <w:marRight w:val="0"/>
      <w:marTop w:val="0"/>
      <w:marBottom w:val="0"/>
      <w:divBdr>
        <w:top w:val="none" w:sz="0" w:space="0" w:color="auto"/>
        <w:left w:val="none" w:sz="0" w:space="0" w:color="auto"/>
        <w:bottom w:val="none" w:sz="0" w:space="0" w:color="auto"/>
        <w:right w:val="none" w:sz="0" w:space="0" w:color="auto"/>
      </w:divBdr>
    </w:div>
    <w:div w:id="1938446470">
      <w:bodyDiv w:val="1"/>
      <w:marLeft w:val="0"/>
      <w:marRight w:val="0"/>
      <w:marTop w:val="0"/>
      <w:marBottom w:val="0"/>
      <w:divBdr>
        <w:top w:val="none" w:sz="0" w:space="0" w:color="auto"/>
        <w:left w:val="none" w:sz="0" w:space="0" w:color="auto"/>
        <w:bottom w:val="none" w:sz="0" w:space="0" w:color="auto"/>
        <w:right w:val="none" w:sz="0" w:space="0" w:color="auto"/>
      </w:divBdr>
    </w:div>
    <w:div w:id="1944797657">
      <w:bodyDiv w:val="1"/>
      <w:marLeft w:val="0"/>
      <w:marRight w:val="0"/>
      <w:marTop w:val="0"/>
      <w:marBottom w:val="0"/>
      <w:divBdr>
        <w:top w:val="none" w:sz="0" w:space="0" w:color="auto"/>
        <w:left w:val="none" w:sz="0" w:space="0" w:color="auto"/>
        <w:bottom w:val="none" w:sz="0" w:space="0" w:color="auto"/>
        <w:right w:val="none" w:sz="0" w:space="0" w:color="auto"/>
      </w:divBdr>
    </w:div>
    <w:div w:id="1957247759">
      <w:bodyDiv w:val="1"/>
      <w:marLeft w:val="0"/>
      <w:marRight w:val="0"/>
      <w:marTop w:val="0"/>
      <w:marBottom w:val="0"/>
      <w:divBdr>
        <w:top w:val="none" w:sz="0" w:space="0" w:color="auto"/>
        <w:left w:val="none" w:sz="0" w:space="0" w:color="auto"/>
        <w:bottom w:val="none" w:sz="0" w:space="0" w:color="auto"/>
        <w:right w:val="none" w:sz="0" w:space="0" w:color="auto"/>
      </w:divBdr>
    </w:div>
    <w:div w:id="1958560485">
      <w:bodyDiv w:val="1"/>
      <w:marLeft w:val="0"/>
      <w:marRight w:val="0"/>
      <w:marTop w:val="0"/>
      <w:marBottom w:val="0"/>
      <w:divBdr>
        <w:top w:val="none" w:sz="0" w:space="0" w:color="auto"/>
        <w:left w:val="none" w:sz="0" w:space="0" w:color="auto"/>
        <w:bottom w:val="none" w:sz="0" w:space="0" w:color="auto"/>
        <w:right w:val="none" w:sz="0" w:space="0" w:color="auto"/>
      </w:divBdr>
    </w:div>
    <w:div w:id="1960840426">
      <w:bodyDiv w:val="1"/>
      <w:marLeft w:val="0"/>
      <w:marRight w:val="0"/>
      <w:marTop w:val="0"/>
      <w:marBottom w:val="0"/>
      <w:divBdr>
        <w:top w:val="none" w:sz="0" w:space="0" w:color="auto"/>
        <w:left w:val="none" w:sz="0" w:space="0" w:color="auto"/>
        <w:bottom w:val="none" w:sz="0" w:space="0" w:color="auto"/>
        <w:right w:val="none" w:sz="0" w:space="0" w:color="auto"/>
      </w:divBdr>
    </w:div>
    <w:div w:id="1964578987">
      <w:bodyDiv w:val="1"/>
      <w:marLeft w:val="0"/>
      <w:marRight w:val="0"/>
      <w:marTop w:val="0"/>
      <w:marBottom w:val="0"/>
      <w:divBdr>
        <w:top w:val="none" w:sz="0" w:space="0" w:color="auto"/>
        <w:left w:val="none" w:sz="0" w:space="0" w:color="auto"/>
        <w:bottom w:val="none" w:sz="0" w:space="0" w:color="auto"/>
        <w:right w:val="none" w:sz="0" w:space="0" w:color="auto"/>
      </w:divBdr>
    </w:div>
    <w:div w:id="1968778328">
      <w:bodyDiv w:val="1"/>
      <w:marLeft w:val="0"/>
      <w:marRight w:val="0"/>
      <w:marTop w:val="0"/>
      <w:marBottom w:val="0"/>
      <w:divBdr>
        <w:top w:val="none" w:sz="0" w:space="0" w:color="auto"/>
        <w:left w:val="none" w:sz="0" w:space="0" w:color="auto"/>
        <w:bottom w:val="none" w:sz="0" w:space="0" w:color="auto"/>
        <w:right w:val="none" w:sz="0" w:space="0" w:color="auto"/>
      </w:divBdr>
    </w:div>
    <w:div w:id="1978951466">
      <w:bodyDiv w:val="1"/>
      <w:marLeft w:val="0"/>
      <w:marRight w:val="0"/>
      <w:marTop w:val="0"/>
      <w:marBottom w:val="0"/>
      <w:divBdr>
        <w:top w:val="none" w:sz="0" w:space="0" w:color="auto"/>
        <w:left w:val="none" w:sz="0" w:space="0" w:color="auto"/>
        <w:bottom w:val="none" w:sz="0" w:space="0" w:color="auto"/>
        <w:right w:val="none" w:sz="0" w:space="0" w:color="auto"/>
      </w:divBdr>
    </w:div>
    <w:div w:id="1981382381">
      <w:bodyDiv w:val="1"/>
      <w:marLeft w:val="0"/>
      <w:marRight w:val="0"/>
      <w:marTop w:val="0"/>
      <w:marBottom w:val="0"/>
      <w:divBdr>
        <w:top w:val="none" w:sz="0" w:space="0" w:color="auto"/>
        <w:left w:val="none" w:sz="0" w:space="0" w:color="auto"/>
        <w:bottom w:val="none" w:sz="0" w:space="0" w:color="auto"/>
        <w:right w:val="none" w:sz="0" w:space="0" w:color="auto"/>
      </w:divBdr>
    </w:div>
    <w:div w:id="1982926717">
      <w:bodyDiv w:val="1"/>
      <w:marLeft w:val="0"/>
      <w:marRight w:val="0"/>
      <w:marTop w:val="0"/>
      <w:marBottom w:val="0"/>
      <w:divBdr>
        <w:top w:val="none" w:sz="0" w:space="0" w:color="auto"/>
        <w:left w:val="none" w:sz="0" w:space="0" w:color="auto"/>
        <w:bottom w:val="none" w:sz="0" w:space="0" w:color="auto"/>
        <w:right w:val="none" w:sz="0" w:space="0" w:color="auto"/>
      </w:divBdr>
    </w:div>
    <w:div w:id="1983852175">
      <w:bodyDiv w:val="1"/>
      <w:marLeft w:val="0"/>
      <w:marRight w:val="0"/>
      <w:marTop w:val="0"/>
      <w:marBottom w:val="0"/>
      <w:divBdr>
        <w:top w:val="none" w:sz="0" w:space="0" w:color="auto"/>
        <w:left w:val="none" w:sz="0" w:space="0" w:color="auto"/>
        <w:bottom w:val="none" w:sz="0" w:space="0" w:color="auto"/>
        <w:right w:val="none" w:sz="0" w:space="0" w:color="auto"/>
      </w:divBdr>
    </w:div>
    <w:div w:id="1984772132">
      <w:bodyDiv w:val="1"/>
      <w:marLeft w:val="0"/>
      <w:marRight w:val="0"/>
      <w:marTop w:val="0"/>
      <w:marBottom w:val="0"/>
      <w:divBdr>
        <w:top w:val="none" w:sz="0" w:space="0" w:color="auto"/>
        <w:left w:val="none" w:sz="0" w:space="0" w:color="auto"/>
        <w:bottom w:val="none" w:sz="0" w:space="0" w:color="auto"/>
        <w:right w:val="none" w:sz="0" w:space="0" w:color="auto"/>
      </w:divBdr>
    </w:div>
    <w:div w:id="1991444061">
      <w:bodyDiv w:val="1"/>
      <w:marLeft w:val="0"/>
      <w:marRight w:val="0"/>
      <w:marTop w:val="0"/>
      <w:marBottom w:val="0"/>
      <w:divBdr>
        <w:top w:val="none" w:sz="0" w:space="0" w:color="auto"/>
        <w:left w:val="none" w:sz="0" w:space="0" w:color="auto"/>
        <w:bottom w:val="none" w:sz="0" w:space="0" w:color="auto"/>
        <w:right w:val="none" w:sz="0" w:space="0" w:color="auto"/>
      </w:divBdr>
      <w:divsChild>
        <w:div w:id="199321487">
          <w:marLeft w:val="0"/>
          <w:marRight w:val="0"/>
          <w:marTop w:val="0"/>
          <w:marBottom w:val="0"/>
          <w:divBdr>
            <w:top w:val="none" w:sz="0" w:space="0" w:color="auto"/>
            <w:left w:val="none" w:sz="0" w:space="0" w:color="auto"/>
            <w:bottom w:val="none" w:sz="0" w:space="0" w:color="auto"/>
            <w:right w:val="none" w:sz="0" w:space="0" w:color="auto"/>
          </w:divBdr>
          <w:divsChild>
            <w:div w:id="3421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691">
      <w:bodyDiv w:val="1"/>
      <w:marLeft w:val="0"/>
      <w:marRight w:val="0"/>
      <w:marTop w:val="0"/>
      <w:marBottom w:val="0"/>
      <w:divBdr>
        <w:top w:val="none" w:sz="0" w:space="0" w:color="auto"/>
        <w:left w:val="none" w:sz="0" w:space="0" w:color="auto"/>
        <w:bottom w:val="none" w:sz="0" w:space="0" w:color="auto"/>
        <w:right w:val="none" w:sz="0" w:space="0" w:color="auto"/>
      </w:divBdr>
    </w:div>
    <w:div w:id="1998073945">
      <w:bodyDiv w:val="1"/>
      <w:marLeft w:val="0"/>
      <w:marRight w:val="0"/>
      <w:marTop w:val="0"/>
      <w:marBottom w:val="0"/>
      <w:divBdr>
        <w:top w:val="none" w:sz="0" w:space="0" w:color="auto"/>
        <w:left w:val="none" w:sz="0" w:space="0" w:color="auto"/>
        <w:bottom w:val="none" w:sz="0" w:space="0" w:color="auto"/>
        <w:right w:val="none" w:sz="0" w:space="0" w:color="auto"/>
      </w:divBdr>
    </w:div>
    <w:div w:id="2001302559">
      <w:bodyDiv w:val="1"/>
      <w:marLeft w:val="0"/>
      <w:marRight w:val="0"/>
      <w:marTop w:val="0"/>
      <w:marBottom w:val="0"/>
      <w:divBdr>
        <w:top w:val="none" w:sz="0" w:space="0" w:color="auto"/>
        <w:left w:val="none" w:sz="0" w:space="0" w:color="auto"/>
        <w:bottom w:val="none" w:sz="0" w:space="0" w:color="auto"/>
        <w:right w:val="none" w:sz="0" w:space="0" w:color="auto"/>
      </w:divBdr>
    </w:div>
    <w:div w:id="2005039817">
      <w:bodyDiv w:val="1"/>
      <w:marLeft w:val="0"/>
      <w:marRight w:val="0"/>
      <w:marTop w:val="0"/>
      <w:marBottom w:val="0"/>
      <w:divBdr>
        <w:top w:val="none" w:sz="0" w:space="0" w:color="auto"/>
        <w:left w:val="none" w:sz="0" w:space="0" w:color="auto"/>
        <w:bottom w:val="none" w:sz="0" w:space="0" w:color="auto"/>
        <w:right w:val="none" w:sz="0" w:space="0" w:color="auto"/>
      </w:divBdr>
    </w:div>
    <w:div w:id="2012641566">
      <w:bodyDiv w:val="1"/>
      <w:marLeft w:val="0"/>
      <w:marRight w:val="0"/>
      <w:marTop w:val="0"/>
      <w:marBottom w:val="0"/>
      <w:divBdr>
        <w:top w:val="none" w:sz="0" w:space="0" w:color="auto"/>
        <w:left w:val="none" w:sz="0" w:space="0" w:color="auto"/>
        <w:bottom w:val="none" w:sz="0" w:space="0" w:color="auto"/>
        <w:right w:val="none" w:sz="0" w:space="0" w:color="auto"/>
      </w:divBdr>
    </w:div>
    <w:div w:id="2018773554">
      <w:bodyDiv w:val="1"/>
      <w:marLeft w:val="0"/>
      <w:marRight w:val="0"/>
      <w:marTop w:val="0"/>
      <w:marBottom w:val="0"/>
      <w:divBdr>
        <w:top w:val="none" w:sz="0" w:space="0" w:color="auto"/>
        <w:left w:val="none" w:sz="0" w:space="0" w:color="auto"/>
        <w:bottom w:val="none" w:sz="0" w:space="0" w:color="auto"/>
        <w:right w:val="none" w:sz="0" w:space="0" w:color="auto"/>
      </w:divBdr>
    </w:div>
    <w:div w:id="2021656169">
      <w:bodyDiv w:val="1"/>
      <w:marLeft w:val="0"/>
      <w:marRight w:val="0"/>
      <w:marTop w:val="0"/>
      <w:marBottom w:val="0"/>
      <w:divBdr>
        <w:top w:val="none" w:sz="0" w:space="0" w:color="auto"/>
        <w:left w:val="none" w:sz="0" w:space="0" w:color="auto"/>
        <w:bottom w:val="none" w:sz="0" w:space="0" w:color="auto"/>
        <w:right w:val="none" w:sz="0" w:space="0" w:color="auto"/>
      </w:divBdr>
    </w:div>
    <w:div w:id="2027755030">
      <w:bodyDiv w:val="1"/>
      <w:marLeft w:val="0"/>
      <w:marRight w:val="0"/>
      <w:marTop w:val="0"/>
      <w:marBottom w:val="0"/>
      <w:divBdr>
        <w:top w:val="none" w:sz="0" w:space="0" w:color="auto"/>
        <w:left w:val="none" w:sz="0" w:space="0" w:color="auto"/>
        <w:bottom w:val="none" w:sz="0" w:space="0" w:color="auto"/>
        <w:right w:val="none" w:sz="0" w:space="0" w:color="auto"/>
      </w:divBdr>
    </w:div>
    <w:div w:id="2034378750">
      <w:bodyDiv w:val="1"/>
      <w:marLeft w:val="0"/>
      <w:marRight w:val="0"/>
      <w:marTop w:val="0"/>
      <w:marBottom w:val="0"/>
      <w:divBdr>
        <w:top w:val="none" w:sz="0" w:space="0" w:color="auto"/>
        <w:left w:val="none" w:sz="0" w:space="0" w:color="auto"/>
        <w:bottom w:val="none" w:sz="0" w:space="0" w:color="auto"/>
        <w:right w:val="none" w:sz="0" w:space="0" w:color="auto"/>
      </w:divBdr>
    </w:div>
    <w:div w:id="2034576406">
      <w:bodyDiv w:val="1"/>
      <w:marLeft w:val="0"/>
      <w:marRight w:val="0"/>
      <w:marTop w:val="0"/>
      <w:marBottom w:val="0"/>
      <w:divBdr>
        <w:top w:val="none" w:sz="0" w:space="0" w:color="auto"/>
        <w:left w:val="none" w:sz="0" w:space="0" w:color="auto"/>
        <w:bottom w:val="none" w:sz="0" w:space="0" w:color="auto"/>
        <w:right w:val="none" w:sz="0" w:space="0" w:color="auto"/>
      </w:divBdr>
      <w:divsChild>
        <w:div w:id="391199848">
          <w:marLeft w:val="0"/>
          <w:marRight w:val="0"/>
          <w:marTop w:val="0"/>
          <w:marBottom w:val="0"/>
          <w:divBdr>
            <w:top w:val="none" w:sz="0" w:space="0" w:color="auto"/>
            <w:left w:val="none" w:sz="0" w:space="0" w:color="auto"/>
            <w:bottom w:val="none" w:sz="0" w:space="0" w:color="auto"/>
            <w:right w:val="none" w:sz="0" w:space="0" w:color="auto"/>
          </w:divBdr>
          <w:divsChild>
            <w:div w:id="18569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010">
      <w:bodyDiv w:val="1"/>
      <w:marLeft w:val="0"/>
      <w:marRight w:val="0"/>
      <w:marTop w:val="0"/>
      <w:marBottom w:val="0"/>
      <w:divBdr>
        <w:top w:val="none" w:sz="0" w:space="0" w:color="auto"/>
        <w:left w:val="none" w:sz="0" w:space="0" w:color="auto"/>
        <w:bottom w:val="none" w:sz="0" w:space="0" w:color="auto"/>
        <w:right w:val="none" w:sz="0" w:space="0" w:color="auto"/>
      </w:divBdr>
    </w:div>
    <w:div w:id="2038775486">
      <w:bodyDiv w:val="1"/>
      <w:marLeft w:val="0"/>
      <w:marRight w:val="0"/>
      <w:marTop w:val="0"/>
      <w:marBottom w:val="0"/>
      <w:divBdr>
        <w:top w:val="none" w:sz="0" w:space="0" w:color="auto"/>
        <w:left w:val="none" w:sz="0" w:space="0" w:color="auto"/>
        <w:bottom w:val="none" w:sz="0" w:space="0" w:color="auto"/>
        <w:right w:val="none" w:sz="0" w:space="0" w:color="auto"/>
      </w:divBdr>
    </w:div>
    <w:div w:id="2055809485">
      <w:bodyDiv w:val="1"/>
      <w:marLeft w:val="0"/>
      <w:marRight w:val="0"/>
      <w:marTop w:val="0"/>
      <w:marBottom w:val="0"/>
      <w:divBdr>
        <w:top w:val="none" w:sz="0" w:space="0" w:color="auto"/>
        <w:left w:val="none" w:sz="0" w:space="0" w:color="auto"/>
        <w:bottom w:val="none" w:sz="0" w:space="0" w:color="auto"/>
        <w:right w:val="none" w:sz="0" w:space="0" w:color="auto"/>
      </w:divBdr>
    </w:div>
    <w:div w:id="2061436163">
      <w:bodyDiv w:val="1"/>
      <w:marLeft w:val="0"/>
      <w:marRight w:val="0"/>
      <w:marTop w:val="0"/>
      <w:marBottom w:val="0"/>
      <w:divBdr>
        <w:top w:val="none" w:sz="0" w:space="0" w:color="auto"/>
        <w:left w:val="none" w:sz="0" w:space="0" w:color="auto"/>
        <w:bottom w:val="none" w:sz="0" w:space="0" w:color="auto"/>
        <w:right w:val="none" w:sz="0" w:space="0" w:color="auto"/>
      </w:divBdr>
    </w:div>
    <w:div w:id="2061902334">
      <w:bodyDiv w:val="1"/>
      <w:marLeft w:val="0"/>
      <w:marRight w:val="0"/>
      <w:marTop w:val="0"/>
      <w:marBottom w:val="0"/>
      <w:divBdr>
        <w:top w:val="none" w:sz="0" w:space="0" w:color="auto"/>
        <w:left w:val="none" w:sz="0" w:space="0" w:color="auto"/>
        <w:bottom w:val="none" w:sz="0" w:space="0" w:color="auto"/>
        <w:right w:val="none" w:sz="0" w:space="0" w:color="auto"/>
      </w:divBdr>
    </w:div>
    <w:div w:id="2065985695">
      <w:bodyDiv w:val="1"/>
      <w:marLeft w:val="0"/>
      <w:marRight w:val="0"/>
      <w:marTop w:val="0"/>
      <w:marBottom w:val="0"/>
      <w:divBdr>
        <w:top w:val="none" w:sz="0" w:space="0" w:color="auto"/>
        <w:left w:val="none" w:sz="0" w:space="0" w:color="auto"/>
        <w:bottom w:val="none" w:sz="0" w:space="0" w:color="auto"/>
        <w:right w:val="none" w:sz="0" w:space="0" w:color="auto"/>
      </w:divBdr>
    </w:div>
    <w:div w:id="2066566272">
      <w:bodyDiv w:val="1"/>
      <w:marLeft w:val="0"/>
      <w:marRight w:val="0"/>
      <w:marTop w:val="0"/>
      <w:marBottom w:val="0"/>
      <w:divBdr>
        <w:top w:val="none" w:sz="0" w:space="0" w:color="auto"/>
        <w:left w:val="none" w:sz="0" w:space="0" w:color="auto"/>
        <w:bottom w:val="none" w:sz="0" w:space="0" w:color="auto"/>
        <w:right w:val="none" w:sz="0" w:space="0" w:color="auto"/>
      </w:divBdr>
    </w:div>
    <w:div w:id="2067874238">
      <w:bodyDiv w:val="1"/>
      <w:marLeft w:val="0"/>
      <w:marRight w:val="0"/>
      <w:marTop w:val="0"/>
      <w:marBottom w:val="0"/>
      <w:divBdr>
        <w:top w:val="none" w:sz="0" w:space="0" w:color="auto"/>
        <w:left w:val="none" w:sz="0" w:space="0" w:color="auto"/>
        <w:bottom w:val="none" w:sz="0" w:space="0" w:color="auto"/>
        <w:right w:val="none" w:sz="0" w:space="0" w:color="auto"/>
      </w:divBdr>
    </w:div>
    <w:div w:id="2074573344">
      <w:bodyDiv w:val="1"/>
      <w:marLeft w:val="0"/>
      <w:marRight w:val="0"/>
      <w:marTop w:val="0"/>
      <w:marBottom w:val="0"/>
      <w:divBdr>
        <w:top w:val="none" w:sz="0" w:space="0" w:color="auto"/>
        <w:left w:val="none" w:sz="0" w:space="0" w:color="auto"/>
        <w:bottom w:val="none" w:sz="0" w:space="0" w:color="auto"/>
        <w:right w:val="none" w:sz="0" w:space="0" w:color="auto"/>
      </w:divBdr>
    </w:div>
    <w:div w:id="2074690679">
      <w:bodyDiv w:val="1"/>
      <w:marLeft w:val="0"/>
      <w:marRight w:val="0"/>
      <w:marTop w:val="0"/>
      <w:marBottom w:val="0"/>
      <w:divBdr>
        <w:top w:val="none" w:sz="0" w:space="0" w:color="auto"/>
        <w:left w:val="none" w:sz="0" w:space="0" w:color="auto"/>
        <w:bottom w:val="none" w:sz="0" w:space="0" w:color="auto"/>
        <w:right w:val="none" w:sz="0" w:space="0" w:color="auto"/>
      </w:divBdr>
    </w:div>
    <w:div w:id="2074768905">
      <w:bodyDiv w:val="1"/>
      <w:marLeft w:val="0"/>
      <w:marRight w:val="0"/>
      <w:marTop w:val="0"/>
      <w:marBottom w:val="0"/>
      <w:divBdr>
        <w:top w:val="none" w:sz="0" w:space="0" w:color="auto"/>
        <w:left w:val="none" w:sz="0" w:space="0" w:color="auto"/>
        <w:bottom w:val="none" w:sz="0" w:space="0" w:color="auto"/>
        <w:right w:val="none" w:sz="0" w:space="0" w:color="auto"/>
      </w:divBdr>
    </w:div>
    <w:div w:id="2075929764">
      <w:bodyDiv w:val="1"/>
      <w:marLeft w:val="0"/>
      <w:marRight w:val="0"/>
      <w:marTop w:val="0"/>
      <w:marBottom w:val="0"/>
      <w:divBdr>
        <w:top w:val="none" w:sz="0" w:space="0" w:color="auto"/>
        <w:left w:val="none" w:sz="0" w:space="0" w:color="auto"/>
        <w:bottom w:val="none" w:sz="0" w:space="0" w:color="auto"/>
        <w:right w:val="none" w:sz="0" w:space="0" w:color="auto"/>
      </w:divBdr>
    </w:div>
    <w:div w:id="2076314284">
      <w:bodyDiv w:val="1"/>
      <w:marLeft w:val="0"/>
      <w:marRight w:val="0"/>
      <w:marTop w:val="0"/>
      <w:marBottom w:val="0"/>
      <w:divBdr>
        <w:top w:val="none" w:sz="0" w:space="0" w:color="auto"/>
        <w:left w:val="none" w:sz="0" w:space="0" w:color="auto"/>
        <w:bottom w:val="none" w:sz="0" w:space="0" w:color="auto"/>
        <w:right w:val="none" w:sz="0" w:space="0" w:color="auto"/>
      </w:divBdr>
    </w:div>
    <w:div w:id="2076926669">
      <w:bodyDiv w:val="1"/>
      <w:marLeft w:val="0"/>
      <w:marRight w:val="0"/>
      <w:marTop w:val="0"/>
      <w:marBottom w:val="0"/>
      <w:divBdr>
        <w:top w:val="none" w:sz="0" w:space="0" w:color="auto"/>
        <w:left w:val="none" w:sz="0" w:space="0" w:color="auto"/>
        <w:bottom w:val="none" w:sz="0" w:space="0" w:color="auto"/>
        <w:right w:val="none" w:sz="0" w:space="0" w:color="auto"/>
      </w:divBdr>
    </w:div>
    <w:div w:id="2079552921">
      <w:bodyDiv w:val="1"/>
      <w:marLeft w:val="0"/>
      <w:marRight w:val="0"/>
      <w:marTop w:val="0"/>
      <w:marBottom w:val="0"/>
      <w:divBdr>
        <w:top w:val="none" w:sz="0" w:space="0" w:color="auto"/>
        <w:left w:val="none" w:sz="0" w:space="0" w:color="auto"/>
        <w:bottom w:val="none" w:sz="0" w:space="0" w:color="auto"/>
        <w:right w:val="none" w:sz="0" w:space="0" w:color="auto"/>
      </w:divBdr>
    </w:div>
    <w:div w:id="2094012564">
      <w:bodyDiv w:val="1"/>
      <w:marLeft w:val="0"/>
      <w:marRight w:val="0"/>
      <w:marTop w:val="0"/>
      <w:marBottom w:val="0"/>
      <w:divBdr>
        <w:top w:val="none" w:sz="0" w:space="0" w:color="auto"/>
        <w:left w:val="none" w:sz="0" w:space="0" w:color="auto"/>
        <w:bottom w:val="none" w:sz="0" w:space="0" w:color="auto"/>
        <w:right w:val="none" w:sz="0" w:space="0" w:color="auto"/>
      </w:divBdr>
    </w:div>
    <w:div w:id="2095319523">
      <w:bodyDiv w:val="1"/>
      <w:marLeft w:val="0"/>
      <w:marRight w:val="0"/>
      <w:marTop w:val="0"/>
      <w:marBottom w:val="0"/>
      <w:divBdr>
        <w:top w:val="none" w:sz="0" w:space="0" w:color="auto"/>
        <w:left w:val="none" w:sz="0" w:space="0" w:color="auto"/>
        <w:bottom w:val="none" w:sz="0" w:space="0" w:color="auto"/>
        <w:right w:val="none" w:sz="0" w:space="0" w:color="auto"/>
      </w:divBdr>
    </w:div>
    <w:div w:id="2098086847">
      <w:bodyDiv w:val="1"/>
      <w:marLeft w:val="0"/>
      <w:marRight w:val="0"/>
      <w:marTop w:val="0"/>
      <w:marBottom w:val="0"/>
      <w:divBdr>
        <w:top w:val="none" w:sz="0" w:space="0" w:color="auto"/>
        <w:left w:val="none" w:sz="0" w:space="0" w:color="auto"/>
        <w:bottom w:val="none" w:sz="0" w:space="0" w:color="auto"/>
        <w:right w:val="none" w:sz="0" w:space="0" w:color="auto"/>
      </w:divBdr>
    </w:div>
    <w:div w:id="2099399975">
      <w:bodyDiv w:val="1"/>
      <w:marLeft w:val="0"/>
      <w:marRight w:val="0"/>
      <w:marTop w:val="0"/>
      <w:marBottom w:val="0"/>
      <w:divBdr>
        <w:top w:val="none" w:sz="0" w:space="0" w:color="auto"/>
        <w:left w:val="none" w:sz="0" w:space="0" w:color="auto"/>
        <w:bottom w:val="none" w:sz="0" w:space="0" w:color="auto"/>
        <w:right w:val="none" w:sz="0" w:space="0" w:color="auto"/>
      </w:divBdr>
    </w:div>
    <w:div w:id="2103522076">
      <w:bodyDiv w:val="1"/>
      <w:marLeft w:val="0"/>
      <w:marRight w:val="0"/>
      <w:marTop w:val="0"/>
      <w:marBottom w:val="0"/>
      <w:divBdr>
        <w:top w:val="none" w:sz="0" w:space="0" w:color="auto"/>
        <w:left w:val="none" w:sz="0" w:space="0" w:color="auto"/>
        <w:bottom w:val="none" w:sz="0" w:space="0" w:color="auto"/>
        <w:right w:val="none" w:sz="0" w:space="0" w:color="auto"/>
      </w:divBdr>
    </w:div>
    <w:div w:id="2104375908">
      <w:bodyDiv w:val="1"/>
      <w:marLeft w:val="0"/>
      <w:marRight w:val="0"/>
      <w:marTop w:val="0"/>
      <w:marBottom w:val="0"/>
      <w:divBdr>
        <w:top w:val="none" w:sz="0" w:space="0" w:color="auto"/>
        <w:left w:val="none" w:sz="0" w:space="0" w:color="auto"/>
        <w:bottom w:val="none" w:sz="0" w:space="0" w:color="auto"/>
        <w:right w:val="none" w:sz="0" w:space="0" w:color="auto"/>
      </w:divBdr>
    </w:div>
    <w:div w:id="2104494313">
      <w:bodyDiv w:val="1"/>
      <w:marLeft w:val="0"/>
      <w:marRight w:val="0"/>
      <w:marTop w:val="0"/>
      <w:marBottom w:val="0"/>
      <w:divBdr>
        <w:top w:val="none" w:sz="0" w:space="0" w:color="auto"/>
        <w:left w:val="none" w:sz="0" w:space="0" w:color="auto"/>
        <w:bottom w:val="none" w:sz="0" w:space="0" w:color="auto"/>
        <w:right w:val="none" w:sz="0" w:space="0" w:color="auto"/>
      </w:divBdr>
    </w:div>
    <w:div w:id="2111926769">
      <w:bodyDiv w:val="1"/>
      <w:marLeft w:val="0"/>
      <w:marRight w:val="0"/>
      <w:marTop w:val="0"/>
      <w:marBottom w:val="0"/>
      <w:divBdr>
        <w:top w:val="none" w:sz="0" w:space="0" w:color="auto"/>
        <w:left w:val="none" w:sz="0" w:space="0" w:color="auto"/>
        <w:bottom w:val="none" w:sz="0" w:space="0" w:color="auto"/>
        <w:right w:val="none" w:sz="0" w:space="0" w:color="auto"/>
      </w:divBdr>
    </w:div>
    <w:div w:id="2117287198">
      <w:bodyDiv w:val="1"/>
      <w:marLeft w:val="0"/>
      <w:marRight w:val="0"/>
      <w:marTop w:val="0"/>
      <w:marBottom w:val="0"/>
      <w:divBdr>
        <w:top w:val="none" w:sz="0" w:space="0" w:color="auto"/>
        <w:left w:val="none" w:sz="0" w:space="0" w:color="auto"/>
        <w:bottom w:val="none" w:sz="0" w:space="0" w:color="auto"/>
        <w:right w:val="none" w:sz="0" w:space="0" w:color="auto"/>
      </w:divBdr>
    </w:div>
    <w:div w:id="2117796846">
      <w:bodyDiv w:val="1"/>
      <w:marLeft w:val="0"/>
      <w:marRight w:val="0"/>
      <w:marTop w:val="0"/>
      <w:marBottom w:val="0"/>
      <w:divBdr>
        <w:top w:val="none" w:sz="0" w:space="0" w:color="auto"/>
        <w:left w:val="none" w:sz="0" w:space="0" w:color="auto"/>
        <w:bottom w:val="none" w:sz="0" w:space="0" w:color="auto"/>
        <w:right w:val="none" w:sz="0" w:space="0" w:color="auto"/>
      </w:divBdr>
    </w:div>
    <w:div w:id="2119106953">
      <w:bodyDiv w:val="1"/>
      <w:marLeft w:val="0"/>
      <w:marRight w:val="0"/>
      <w:marTop w:val="0"/>
      <w:marBottom w:val="0"/>
      <w:divBdr>
        <w:top w:val="none" w:sz="0" w:space="0" w:color="auto"/>
        <w:left w:val="none" w:sz="0" w:space="0" w:color="auto"/>
        <w:bottom w:val="none" w:sz="0" w:space="0" w:color="auto"/>
        <w:right w:val="none" w:sz="0" w:space="0" w:color="auto"/>
      </w:divBdr>
    </w:div>
    <w:div w:id="2119257936">
      <w:bodyDiv w:val="1"/>
      <w:marLeft w:val="0"/>
      <w:marRight w:val="0"/>
      <w:marTop w:val="0"/>
      <w:marBottom w:val="0"/>
      <w:divBdr>
        <w:top w:val="none" w:sz="0" w:space="0" w:color="auto"/>
        <w:left w:val="none" w:sz="0" w:space="0" w:color="auto"/>
        <w:bottom w:val="none" w:sz="0" w:space="0" w:color="auto"/>
        <w:right w:val="none" w:sz="0" w:space="0" w:color="auto"/>
      </w:divBdr>
    </w:div>
    <w:div w:id="2124693666">
      <w:bodyDiv w:val="1"/>
      <w:marLeft w:val="0"/>
      <w:marRight w:val="0"/>
      <w:marTop w:val="0"/>
      <w:marBottom w:val="0"/>
      <w:divBdr>
        <w:top w:val="none" w:sz="0" w:space="0" w:color="auto"/>
        <w:left w:val="none" w:sz="0" w:space="0" w:color="auto"/>
        <w:bottom w:val="none" w:sz="0" w:space="0" w:color="auto"/>
        <w:right w:val="none" w:sz="0" w:space="0" w:color="auto"/>
      </w:divBdr>
    </w:div>
    <w:div w:id="2127655037">
      <w:bodyDiv w:val="1"/>
      <w:marLeft w:val="0"/>
      <w:marRight w:val="0"/>
      <w:marTop w:val="0"/>
      <w:marBottom w:val="0"/>
      <w:divBdr>
        <w:top w:val="none" w:sz="0" w:space="0" w:color="auto"/>
        <w:left w:val="none" w:sz="0" w:space="0" w:color="auto"/>
        <w:bottom w:val="none" w:sz="0" w:space="0" w:color="auto"/>
        <w:right w:val="none" w:sz="0" w:space="0" w:color="auto"/>
      </w:divBdr>
    </w:div>
    <w:div w:id="2130078326">
      <w:bodyDiv w:val="1"/>
      <w:marLeft w:val="0"/>
      <w:marRight w:val="0"/>
      <w:marTop w:val="0"/>
      <w:marBottom w:val="0"/>
      <w:divBdr>
        <w:top w:val="none" w:sz="0" w:space="0" w:color="auto"/>
        <w:left w:val="none" w:sz="0" w:space="0" w:color="auto"/>
        <w:bottom w:val="none" w:sz="0" w:space="0" w:color="auto"/>
        <w:right w:val="none" w:sz="0" w:space="0" w:color="auto"/>
      </w:divBdr>
    </w:div>
    <w:div w:id="2131431045">
      <w:bodyDiv w:val="1"/>
      <w:marLeft w:val="0"/>
      <w:marRight w:val="0"/>
      <w:marTop w:val="0"/>
      <w:marBottom w:val="0"/>
      <w:divBdr>
        <w:top w:val="none" w:sz="0" w:space="0" w:color="auto"/>
        <w:left w:val="none" w:sz="0" w:space="0" w:color="auto"/>
        <w:bottom w:val="none" w:sz="0" w:space="0" w:color="auto"/>
        <w:right w:val="none" w:sz="0" w:space="0" w:color="auto"/>
      </w:divBdr>
    </w:div>
    <w:div w:id="2131656263">
      <w:bodyDiv w:val="1"/>
      <w:marLeft w:val="0"/>
      <w:marRight w:val="0"/>
      <w:marTop w:val="0"/>
      <w:marBottom w:val="0"/>
      <w:divBdr>
        <w:top w:val="none" w:sz="0" w:space="0" w:color="auto"/>
        <w:left w:val="none" w:sz="0" w:space="0" w:color="auto"/>
        <w:bottom w:val="none" w:sz="0" w:space="0" w:color="auto"/>
        <w:right w:val="none" w:sz="0" w:space="0" w:color="auto"/>
      </w:divBdr>
    </w:div>
    <w:div w:id="2133864736">
      <w:bodyDiv w:val="1"/>
      <w:marLeft w:val="0"/>
      <w:marRight w:val="0"/>
      <w:marTop w:val="0"/>
      <w:marBottom w:val="0"/>
      <w:divBdr>
        <w:top w:val="none" w:sz="0" w:space="0" w:color="auto"/>
        <w:left w:val="none" w:sz="0" w:space="0" w:color="auto"/>
        <w:bottom w:val="none" w:sz="0" w:space="0" w:color="auto"/>
        <w:right w:val="none" w:sz="0" w:space="0" w:color="auto"/>
      </w:divBdr>
    </w:div>
    <w:div w:id="2136368906">
      <w:bodyDiv w:val="1"/>
      <w:marLeft w:val="0"/>
      <w:marRight w:val="0"/>
      <w:marTop w:val="0"/>
      <w:marBottom w:val="0"/>
      <w:divBdr>
        <w:top w:val="none" w:sz="0" w:space="0" w:color="auto"/>
        <w:left w:val="none" w:sz="0" w:space="0" w:color="auto"/>
        <w:bottom w:val="none" w:sz="0" w:space="0" w:color="auto"/>
        <w:right w:val="none" w:sz="0" w:space="0" w:color="auto"/>
      </w:divBdr>
    </w:div>
    <w:div w:id="2144344619">
      <w:bodyDiv w:val="1"/>
      <w:marLeft w:val="0"/>
      <w:marRight w:val="0"/>
      <w:marTop w:val="0"/>
      <w:marBottom w:val="0"/>
      <w:divBdr>
        <w:top w:val="none" w:sz="0" w:space="0" w:color="auto"/>
        <w:left w:val="none" w:sz="0" w:space="0" w:color="auto"/>
        <w:bottom w:val="none" w:sz="0" w:space="0" w:color="auto"/>
        <w:right w:val="none" w:sz="0" w:space="0" w:color="auto"/>
      </w:divBdr>
    </w:div>
    <w:div w:id="214566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freebsdfoundation.org/freebsd-project/resources/introduction-to-freebsd-jails/"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f62fb49-eb4c-4486-9d3d-846594a8906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DEE3B94B401C458A31C27AEF5C7CCD" ma:contentTypeVersion="15" ma:contentTypeDescription="Create a new document." ma:contentTypeScope="" ma:versionID="97b0e2d9fd7e909d994f8ee967111acc">
  <xsd:schema xmlns:xsd="http://www.w3.org/2001/XMLSchema" xmlns:xs="http://www.w3.org/2001/XMLSchema" xmlns:p="http://schemas.microsoft.com/office/2006/metadata/properties" xmlns:ns3="4f62fb49-eb4c-4486-9d3d-846594a89064" xmlns:ns4="18bb5d64-dbb4-4b92-9c14-f574a31e1737" targetNamespace="http://schemas.microsoft.com/office/2006/metadata/properties" ma:root="true" ma:fieldsID="f754d66dc07b26f8724be6c2f8ca4b35" ns3:_="" ns4:_="">
    <xsd:import namespace="4f62fb49-eb4c-4486-9d3d-846594a89064"/>
    <xsd:import namespace="18bb5d64-dbb4-4b92-9c14-f574a31e17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2fb49-eb4c-4486-9d3d-846594a89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bb5d64-dbb4-4b92-9c14-f574a31e17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977034-9869-4C4D-BDE9-F7B99C18BBE9}">
  <ds:schemaRefs>
    <ds:schemaRef ds:uri="http://schemas.microsoft.com/sharepoint/v3/contenttype/forms"/>
  </ds:schemaRefs>
</ds:datastoreItem>
</file>

<file path=customXml/itemProps2.xml><?xml version="1.0" encoding="utf-8"?>
<ds:datastoreItem xmlns:ds="http://schemas.openxmlformats.org/officeDocument/2006/customXml" ds:itemID="{DA4B0544-E81D-4D01-9271-DED1B974C251}">
  <ds:schemaRefs>
    <ds:schemaRef ds:uri="http://schemas.openxmlformats.org/officeDocument/2006/bibliography"/>
  </ds:schemaRefs>
</ds:datastoreItem>
</file>

<file path=customXml/itemProps3.xml><?xml version="1.0" encoding="utf-8"?>
<ds:datastoreItem xmlns:ds="http://schemas.openxmlformats.org/officeDocument/2006/customXml" ds:itemID="{47058998-66C7-481C-B4C6-94A29D577CEE}">
  <ds:schemaRefs>
    <ds:schemaRef ds:uri="http://schemas.microsoft.com/office/2006/documentManagement/types"/>
    <ds:schemaRef ds:uri="http://purl.org/dc/terms/"/>
    <ds:schemaRef ds:uri="http://purl.org/dc/dcmitype/"/>
    <ds:schemaRef ds:uri="http://www.w3.org/XML/1998/namespace"/>
    <ds:schemaRef ds:uri="4f62fb49-eb4c-4486-9d3d-846594a89064"/>
    <ds:schemaRef ds:uri="18bb5d64-dbb4-4b92-9c14-f574a31e1737"/>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5442CFF3-8BFB-4168-B689-61EEB09F4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2fb49-eb4c-4486-9d3d-846594a89064"/>
    <ds:schemaRef ds:uri="18bb5d64-dbb4-4b92-9c14-f574a31e1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52</Pages>
  <Words>10776</Words>
  <Characters>59269</Characters>
  <Application>Microsoft Office Word</Application>
  <DocSecurity>0</DocSecurity>
  <Lines>493</Lines>
  <Paragraphs>139</Paragraphs>
  <ScaleCrop>false</ScaleCrop>
  <Company/>
  <LinksUpToDate>false</LinksUpToDate>
  <CharactersWithSpaces>69906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David Martinez Leon</dc:creator>
  <cp:keywords/>
  <dc:description/>
  <cp:lastModifiedBy>Josue David Martinez Leon</cp:lastModifiedBy>
  <cp:revision>2</cp:revision>
  <cp:lastPrinted>2025-06-16T22:51:00Z</cp:lastPrinted>
  <dcterms:created xsi:type="dcterms:W3CDTF">2025-06-18T03:13:00Z</dcterms:created>
  <dcterms:modified xsi:type="dcterms:W3CDTF">2025-06-18T03:13:00Z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0x01010012DEE3B94B401C458A31C27AEF5C7CCD</vt:lpwstr>
  </property>
</Properties>
</file>