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Xavier Grunitzky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Module 2.3 Assignment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11/2/25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17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NoSQL Data Structure: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"_id": "user1",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"name": "Jake Gray”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"birthdate": "04/06/1999",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"roles": [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"role_id": "role_1",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"role_name": "Admin"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"role_id": "role_2",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"role_name": "Editor"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"dependents": [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"dependent_id": "dep_1",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"dependent_name": "Bob Gray",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"relationship": "Son"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"dependent_id": "dep_2",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"dependent_name": "Sarah Gray",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"relationship": "Daughter"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