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Xavier Grunitzky 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12/5/25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  <w:t xml:space="preserve">Module 10.2 Assignment</w:t>
    </w:r>
  </w:p>
  <w:p w:rsidR="00000000" w:rsidDel="00000000" w:rsidP="00000000" w:rsidRDefault="00000000" w:rsidRPr="00000000" w14:paraId="00000008">
    <w:pPr>
      <w:rPr/>
    </w:pPr>
    <w:hyperlink r:id="rId1">
      <w:r w:rsidDel="00000000" w:rsidR="00000000" w:rsidRPr="00000000">
        <w:rPr>
          <w:color w:val="1155cc"/>
          <w:u w:val="single"/>
          <w:rtl w:val="0"/>
        </w:rPr>
        <w:t xml:space="preserve">https://github.com/Xogrunitzky/csd-325/tree/main/module-10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github.com/Xogrunitzky/csd-325/tree/main/module-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