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Xavier Grunitzky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