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B56C" w14:textId="77777777" w:rsidR="009A7720" w:rsidRDefault="005C09AF">
      <w:pPr>
        <w:spacing w:line="240" w:lineRule="atLeast"/>
        <w:ind w:firstLine="0"/>
        <w:jc w:val="center"/>
        <w:rPr>
          <w:rFonts w:eastAsia="Calibri"/>
          <w:sz w:val="24"/>
          <w:szCs w:val="24"/>
        </w:rPr>
      </w:pPr>
      <w:bookmarkStart w:id="0" w:name="_Toc167528947"/>
      <w:bookmarkStart w:id="1" w:name="_Toc167528878"/>
      <w:bookmarkStart w:id="2" w:name="_Toc167712862"/>
      <w:r>
        <w:rPr>
          <w:rFonts w:eastAsia="Calibri"/>
          <w:sz w:val="24"/>
          <w:szCs w:val="24"/>
        </w:rPr>
        <w:t>Министерство образования и науки Хабаровского края</w:t>
      </w:r>
    </w:p>
    <w:p w14:paraId="3AE3A7FB" w14:textId="77777777" w:rsidR="009A7720" w:rsidRDefault="005C09AF">
      <w:pPr>
        <w:spacing w:line="240" w:lineRule="atLeast"/>
        <w:ind w:firstLine="0"/>
        <w:jc w:val="center"/>
        <w:rPr>
          <w:rFonts w:eastAsia="Calibri"/>
          <w:sz w:val="24"/>
          <w:szCs w:val="24"/>
        </w:rPr>
      </w:pPr>
      <w:r>
        <w:rPr>
          <w:rFonts w:eastAsia="Calibri"/>
          <w:sz w:val="24"/>
          <w:szCs w:val="24"/>
        </w:rPr>
        <w:t>Краевое государственное бюджетное профессиональное образовательное учреждение</w:t>
      </w:r>
    </w:p>
    <w:p w14:paraId="4AB0276B" w14:textId="77777777" w:rsidR="009A7720" w:rsidRDefault="005C09AF">
      <w:pPr>
        <w:spacing w:line="240" w:lineRule="atLeast"/>
        <w:ind w:firstLine="0"/>
        <w:jc w:val="center"/>
        <w:rPr>
          <w:rFonts w:eastAsia="Calibri"/>
          <w:sz w:val="24"/>
          <w:szCs w:val="24"/>
        </w:rPr>
      </w:pPr>
      <w:r>
        <w:rPr>
          <w:rFonts w:eastAsia="Calibri"/>
          <w:sz w:val="24"/>
          <w:szCs w:val="24"/>
        </w:rPr>
        <w:t>«Хабаровский технический колледж»</w:t>
      </w:r>
    </w:p>
    <w:p w14:paraId="62E5088A" w14:textId="77777777" w:rsidR="009A7720" w:rsidRDefault="009A7720">
      <w:pPr>
        <w:spacing w:after="120" w:line="240" w:lineRule="atLeast"/>
        <w:ind w:firstLine="0"/>
        <w:jc w:val="center"/>
        <w:rPr>
          <w:rFonts w:eastAsia="Calibri"/>
          <w:sz w:val="24"/>
          <w:szCs w:val="24"/>
        </w:rPr>
      </w:pPr>
    </w:p>
    <w:p w14:paraId="078579B7" w14:textId="77777777" w:rsidR="009A7720" w:rsidRDefault="005C09AF">
      <w:pPr>
        <w:spacing w:line="240" w:lineRule="auto"/>
        <w:ind w:firstLine="0"/>
        <w:jc w:val="left"/>
        <w:rPr>
          <w:rFonts w:eastAsia="Calibri"/>
          <w:sz w:val="24"/>
          <w:szCs w:val="24"/>
        </w:rPr>
      </w:pPr>
      <w:r>
        <w:rPr>
          <w:rFonts w:eastAsia="Calibri"/>
          <w:sz w:val="24"/>
          <w:szCs w:val="24"/>
        </w:rPr>
        <w:t xml:space="preserve">Цикловая комиссия </w:t>
      </w:r>
      <w:r>
        <w:rPr>
          <w:rFonts w:eastAsia="Calibri"/>
          <w:sz w:val="24"/>
          <w:szCs w:val="24"/>
          <w:u w:val="single"/>
        </w:rPr>
        <w:t>«Информационные системы и естественнонаучные дисциплины»</w:t>
      </w:r>
    </w:p>
    <w:p w14:paraId="269B2452" w14:textId="77777777" w:rsidR="009A7720" w:rsidRDefault="005C09AF">
      <w:pPr>
        <w:spacing w:line="240" w:lineRule="auto"/>
        <w:ind w:firstLine="0"/>
        <w:jc w:val="center"/>
        <w:rPr>
          <w:rFonts w:eastAsia="Calibri"/>
          <w:sz w:val="24"/>
          <w:szCs w:val="24"/>
          <w:vertAlign w:val="superscript"/>
        </w:rPr>
      </w:pPr>
      <w:r>
        <w:rPr>
          <w:rFonts w:eastAsia="Calibri"/>
          <w:sz w:val="24"/>
          <w:szCs w:val="24"/>
          <w:vertAlign w:val="superscript"/>
        </w:rPr>
        <w:t>(наименование)</w:t>
      </w:r>
    </w:p>
    <w:p w14:paraId="28CD122A" w14:textId="77777777" w:rsidR="009A7720" w:rsidRDefault="005C09AF">
      <w:pPr>
        <w:spacing w:line="240" w:lineRule="auto"/>
        <w:ind w:firstLine="0"/>
        <w:jc w:val="left"/>
        <w:rPr>
          <w:rFonts w:eastAsia="Calibri"/>
          <w:sz w:val="24"/>
          <w:szCs w:val="24"/>
          <w:u w:val="single"/>
        </w:rPr>
      </w:pPr>
      <w:r>
        <w:rPr>
          <w:rFonts w:eastAsia="Calibri"/>
          <w:sz w:val="24"/>
          <w:szCs w:val="24"/>
        </w:rPr>
        <w:t xml:space="preserve">Специальность </w:t>
      </w:r>
      <w:r>
        <w:rPr>
          <w:rFonts w:eastAsia="Calibri"/>
          <w:sz w:val="24"/>
          <w:szCs w:val="24"/>
          <w:u w:val="single"/>
        </w:rPr>
        <w:t xml:space="preserve">09.02.07 «Информационные системы и программирование» </w:t>
      </w:r>
    </w:p>
    <w:p w14:paraId="5E3EADD2" w14:textId="77777777" w:rsidR="009A7720" w:rsidRDefault="005C09AF">
      <w:pPr>
        <w:spacing w:line="240" w:lineRule="auto"/>
        <w:ind w:firstLine="0"/>
        <w:jc w:val="center"/>
        <w:rPr>
          <w:rFonts w:eastAsia="Calibri"/>
          <w:sz w:val="24"/>
          <w:szCs w:val="24"/>
          <w:vertAlign w:val="superscript"/>
        </w:rPr>
      </w:pPr>
      <w:r>
        <w:rPr>
          <w:rFonts w:eastAsia="Calibri"/>
          <w:sz w:val="24"/>
          <w:szCs w:val="24"/>
          <w:vertAlign w:val="superscript"/>
        </w:rPr>
        <w:t>(код, наименование специальности)</w:t>
      </w:r>
    </w:p>
    <w:p w14:paraId="259F45F4" w14:textId="77777777" w:rsidR="009A7720" w:rsidRDefault="009A7720">
      <w:pPr>
        <w:spacing w:line="240" w:lineRule="auto"/>
        <w:ind w:firstLine="0"/>
        <w:jc w:val="center"/>
        <w:rPr>
          <w:rFonts w:eastAsia="Calibri"/>
          <w:sz w:val="24"/>
          <w:szCs w:val="24"/>
        </w:rPr>
      </w:pPr>
    </w:p>
    <w:p w14:paraId="6A4B745C" w14:textId="77777777" w:rsidR="009A7720" w:rsidRDefault="005C09AF">
      <w:pPr>
        <w:spacing w:after="160"/>
        <w:ind w:firstLine="6379"/>
        <w:jc w:val="center"/>
        <w:rPr>
          <w:rFonts w:eastAsia="Calibri"/>
          <w:sz w:val="24"/>
          <w:szCs w:val="24"/>
        </w:rPr>
      </w:pPr>
      <w:r>
        <w:rPr>
          <w:rFonts w:eastAsia="Calibri"/>
          <w:sz w:val="24"/>
          <w:szCs w:val="24"/>
        </w:rPr>
        <w:t>ДОПУСТИТЬ К ЗАЩИТЕ</w:t>
      </w:r>
    </w:p>
    <w:p w14:paraId="6BBBDBA4" w14:textId="77777777" w:rsidR="009A7720" w:rsidRDefault="005C09AF">
      <w:pPr>
        <w:spacing w:line="240" w:lineRule="auto"/>
        <w:ind w:left="5761" w:firstLine="720"/>
        <w:jc w:val="left"/>
        <w:rPr>
          <w:rFonts w:eastAsia="Calibri"/>
          <w:sz w:val="24"/>
          <w:szCs w:val="24"/>
        </w:rPr>
      </w:pPr>
      <w:r>
        <w:rPr>
          <w:rFonts w:eastAsia="Calibri"/>
          <w:sz w:val="24"/>
          <w:szCs w:val="24"/>
        </w:rPr>
        <w:t xml:space="preserve">     Заместитель директора       </w:t>
      </w:r>
    </w:p>
    <w:p w14:paraId="20E603D6" w14:textId="77777777" w:rsidR="009A7720" w:rsidRDefault="005C09AF">
      <w:pPr>
        <w:ind w:left="5761" w:firstLine="720"/>
        <w:jc w:val="left"/>
        <w:rPr>
          <w:rFonts w:eastAsia="Calibri"/>
          <w:sz w:val="24"/>
          <w:szCs w:val="24"/>
        </w:rPr>
      </w:pPr>
      <w:r>
        <w:rPr>
          <w:rFonts w:eastAsia="Calibri"/>
          <w:sz w:val="24"/>
          <w:szCs w:val="24"/>
        </w:rPr>
        <w:t xml:space="preserve">          по учебной работе</w:t>
      </w:r>
    </w:p>
    <w:p w14:paraId="332DF9E4" w14:textId="77777777" w:rsidR="009A7720" w:rsidRDefault="005C09AF">
      <w:pPr>
        <w:spacing w:line="240" w:lineRule="auto"/>
        <w:ind w:firstLine="0"/>
        <w:jc w:val="left"/>
        <w:rPr>
          <w:rFonts w:eastAsia="Calibri"/>
          <w:sz w:val="24"/>
          <w:szCs w:val="24"/>
        </w:rPr>
      </w:pPr>
      <w:r>
        <w:rPr>
          <w:rFonts w:eastAsia="Calibri"/>
          <w:sz w:val="24"/>
          <w:szCs w:val="24"/>
        </w:rPr>
        <w:t xml:space="preserve">                                                                                                              __________/</w:t>
      </w:r>
      <w:r>
        <w:rPr>
          <w:rFonts w:eastAsia="Calibri"/>
          <w:sz w:val="24"/>
          <w:szCs w:val="24"/>
          <w:u w:val="single"/>
        </w:rPr>
        <w:t>Казарбина С. А.</w:t>
      </w:r>
    </w:p>
    <w:p w14:paraId="05D86ECE" w14:textId="77777777" w:rsidR="009A7720" w:rsidRDefault="005C09AF">
      <w:pPr>
        <w:spacing w:line="240" w:lineRule="auto"/>
        <w:ind w:hanging="426"/>
        <w:jc w:val="center"/>
        <w:rPr>
          <w:rFonts w:eastAsia="Calibri"/>
          <w:sz w:val="24"/>
          <w:szCs w:val="24"/>
          <w:vertAlign w:val="superscript"/>
        </w:rPr>
      </w:pPr>
      <w:r>
        <w:rPr>
          <w:rFonts w:eastAsia="Calibri"/>
          <w:sz w:val="24"/>
          <w:szCs w:val="24"/>
          <w:vertAlign w:val="superscript"/>
        </w:rPr>
        <w:t xml:space="preserve">                                                                                                                                                                   (подпись)                  Ф.И.О.</w:t>
      </w:r>
    </w:p>
    <w:p w14:paraId="5B1F998B" w14:textId="2B4B1204" w:rsidR="009A7720" w:rsidRDefault="005C09AF">
      <w:pPr>
        <w:spacing w:after="160" w:line="240" w:lineRule="auto"/>
        <w:ind w:firstLine="0"/>
        <w:jc w:val="center"/>
        <w:rPr>
          <w:rFonts w:eastAsia="Calibri"/>
          <w:sz w:val="24"/>
          <w:szCs w:val="24"/>
        </w:rPr>
      </w:pPr>
      <w:r>
        <w:rPr>
          <w:rFonts w:eastAsia="Calibri"/>
          <w:sz w:val="24"/>
          <w:szCs w:val="24"/>
        </w:rPr>
        <w:t xml:space="preserve">                                                                                                             «___» __________202</w:t>
      </w:r>
      <w:r w:rsidR="00504039">
        <w:rPr>
          <w:rFonts w:eastAsia="Calibri"/>
          <w:sz w:val="24"/>
          <w:szCs w:val="24"/>
        </w:rPr>
        <w:t>6</w:t>
      </w:r>
      <w:r>
        <w:rPr>
          <w:rFonts w:eastAsia="Calibri"/>
          <w:sz w:val="24"/>
          <w:szCs w:val="24"/>
        </w:rPr>
        <w:t xml:space="preserve"> г.</w:t>
      </w:r>
    </w:p>
    <w:p w14:paraId="665258FD" w14:textId="77777777" w:rsidR="009A7720" w:rsidRDefault="009A7720">
      <w:pPr>
        <w:spacing w:after="160" w:line="240" w:lineRule="auto"/>
        <w:ind w:firstLine="0"/>
        <w:jc w:val="left"/>
        <w:rPr>
          <w:rFonts w:eastAsia="Calibri"/>
          <w:b/>
          <w:bCs/>
          <w:sz w:val="24"/>
          <w:szCs w:val="24"/>
        </w:rPr>
      </w:pPr>
    </w:p>
    <w:p w14:paraId="002CC68B" w14:textId="77777777" w:rsidR="009A7720" w:rsidRDefault="009A7720">
      <w:pPr>
        <w:spacing w:after="160" w:line="240" w:lineRule="auto"/>
        <w:ind w:firstLine="0"/>
        <w:jc w:val="left"/>
        <w:rPr>
          <w:rFonts w:eastAsia="Calibri"/>
          <w:b/>
          <w:bCs/>
          <w:sz w:val="24"/>
          <w:szCs w:val="24"/>
        </w:rPr>
      </w:pPr>
    </w:p>
    <w:p w14:paraId="50C973CC" w14:textId="77777777" w:rsidR="009A7720" w:rsidRDefault="005C09AF">
      <w:pPr>
        <w:spacing w:line="240" w:lineRule="auto"/>
        <w:ind w:firstLine="0"/>
        <w:jc w:val="center"/>
        <w:rPr>
          <w:rFonts w:eastAsia="Calibri"/>
          <w:b/>
          <w:bCs/>
          <w:sz w:val="24"/>
          <w:szCs w:val="24"/>
        </w:rPr>
      </w:pPr>
      <w:r>
        <w:rPr>
          <w:rFonts w:eastAsia="Calibri"/>
          <w:b/>
          <w:bCs/>
          <w:sz w:val="24"/>
          <w:szCs w:val="24"/>
        </w:rPr>
        <w:t>ДИПЛОМНАЯ РАБОТА</w:t>
      </w:r>
    </w:p>
    <w:p w14:paraId="5B6C46E1" w14:textId="77777777" w:rsidR="009A7720" w:rsidRDefault="009A7720">
      <w:pPr>
        <w:spacing w:line="240" w:lineRule="auto"/>
        <w:ind w:firstLine="0"/>
        <w:jc w:val="center"/>
        <w:rPr>
          <w:rFonts w:eastAsia="Calibri"/>
          <w:b/>
          <w:bCs/>
          <w:sz w:val="24"/>
          <w:szCs w:val="24"/>
        </w:rPr>
      </w:pPr>
    </w:p>
    <w:p w14:paraId="63E811EF" w14:textId="77777777" w:rsidR="009A7720" w:rsidRDefault="005C09AF">
      <w:pPr>
        <w:spacing w:line="240" w:lineRule="auto"/>
        <w:ind w:firstLine="0"/>
        <w:jc w:val="center"/>
        <w:rPr>
          <w:rFonts w:eastAsia="Calibri"/>
          <w:sz w:val="24"/>
          <w:szCs w:val="24"/>
        </w:rPr>
      </w:pPr>
      <w:r>
        <w:rPr>
          <w:rFonts w:eastAsia="Calibri"/>
          <w:sz w:val="24"/>
          <w:szCs w:val="24"/>
        </w:rPr>
        <w:t>Тема: РЕАЛИЗАЦИЯ ПРОМО-САЙТА АКЦИИ БАНКА ПАО «СОВКОМБАНК»</w:t>
      </w:r>
    </w:p>
    <w:p w14:paraId="5904E2C0" w14:textId="77777777" w:rsidR="009A7720" w:rsidRDefault="009A7720">
      <w:pPr>
        <w:spacing w:after="160" w:line="240" w:lineRule="auto"/>
        <w:ind w:firstLine="0"/>
        <w:jc w:val="left"/>
        <w:rPr>
          <w:rFonts w:eastAsia="Calibri"/>
          <w:sz w:val="24"/>
          <w:szCs w:val="24"/>
        </w:rPr>
      </w:pPr>
    </w:p>
    <w:p w14:paraId="2B7BD34A" w14:textId="77777777" w:rsidR="009A7720" w:rsidRDefault="009A7720">
      <w:pPr>
        <w:spacing w:after="160" w:line="240" w:lineRule="auto"/>
        <w:ind w:firstLine="0"/>
        <w:jc w:val="left"/>
        <w:rPr>
          <w:rFonts w:eastAsia="Calibri"/>
          <w:sz w:val="24"/>
          <w:szCs w:val="24"/>
        </w:rPr>
      </w:pPr>
    </w:p>
    <w:p w14:paraId="48659B2B" w14:textId="77777777" w:rsidR="009A7720" w:rsidRDefault="005C09AF">
      <w:pPr>
        <w:spacing w:line="240" w:lineRule="auto"/>
        <w:ind w:firstLine="0"/>
        <w:jc w:val="left"/>
        <w:rPr>
          <w:rFonts w:eastAsia="Calibri"/>
          <w:sz w:val="24"/>
          <w:szCs w:val="24"/>
        </w:rPr>
      </w:pPr>
      <w:r>
        <w:rPr>
          <w:rFonts w:eastAsia="Calibri"/>
          <w:sz w:val="24"/>
          <w:szCs w:val="24"/>
        </w:rPr>
        <w:t xml:space="preserve">Студент </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______________</w:t>
      </w:r>
      <w:r>
        <w:rPr>
          <w:rFonts w:eastAsia="Calibri"/>
          <w:sz w:val="24"/>
          <w:szCs w:val="24"/>
        </w:rPr>
        <w:tab/>
      </w:r>
      <w:r>
        <w:rPr>
          <w:rFonts w:eastAsia="Calibri"/>
          <w:sz w:val="24"/>
          <w:szCs w:val="24"/>
        </w:rPr>
        <w:tab/>
      </w:r>
      <w:r>
        <w:rPr>
          <w:rFonts w:eastAsia="Calibri"/>
          <w:sz w:val="24"/>
          <w:szCs w:val="24"/>
        </w:rPr>
        <w:tab/>
      </w:r>
      <w:r>
        <w:rPr>
          <w:rFonts w:eastAsia="Calibri"/>
          <w:sz w:val="24"/>
          <w:szCs w:val="24"/>
          <w:u w:val="single"/>
        </w:rPr>
        <w:t>Колгин К. В.</w:t>
      </w:r>
    </w:p>
    <w:p w14:paraId="7CFE9FED" w14:textId="77777777" w:rsidR="009A7720" w:rsidRDefault="005C09AF">
      <w:pPr>
        <w:spacing w:line="240" w:lineRule="auto"/>
        <w:ind w:firstLine="0"/>
        <w:jc w:val="left"/>
        <w:rPr>
          <w:rFonts w:eastAsia="Calibri"/>
          <w:sz w:val="24"/>
          <w:szCs w:val="24"/>
          <w:vertAlign w:val="superscript"/>
        </w:rPr>
      </w:pP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(подпись)</w:t>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 xml:space="preserve"> ФИО</w:t>
      </w:r>
    </w:p>
    <w:p w14:paraId="4F4A4919" w14:textId="77777777" w:rsidR="009A7720" w:rsidRDefault="009A7720">
      <w:pPr>
        <w:spacing w:line="240" w:lineRule="auto"/>
        <w:ind w:firstLine="0"/>
        <w:jc w:val="left"/>
        <w:rPr>
          <w:rFonts w:eastAsia="Calibri"/>
          <w:sz w:val="24"/>
          <w:szCs w:val="24"/>
        </w:rPr>
      </w:pPr>
    </w:p>
    <w:p w14:paraId="6FE3239D" w14:textId="77777777" w:rsidR="009A7720" w:rsidRDefault="005C09AF">
      <w:pPr>
        <w:spacing w:line="240" w:lineRule="auto"/>
        <w:ind w:firstLine="0"/>
        <w:jc w:val="left"/>
        <w:rPr>
          <w:rFonts w:eastAsia="Calibri"/>
          <w:sz w:val="24"/>
          <w:szCs w:val="24"/>
        </w:rPr>
      </w:pPr>
      <w:r>
        <w:rPr>
          <w:rFonts w:eastAsia="Calibri"/>
          <w:sz w:val="24"/>
          <w:szCs w:val="24"/>
        </w:rPr>
        <w:t>Руководитель работы</w:t>
      </w:r>
      <w:r>
        <w:rPr>
          <w:rFonts w:eastAsia="Calibri"/>
          <w:sz w:val="24"/>
          <w:szCs w:val="24"/>
        </w:rPr>
        <w:tab/>
      </w:r>
      <w:r>
        <w:rPr>
          <w:rFonts w:eastAsia="Calibri"/>
          <w:sz w:val="24"/>
          <w:szCs w:val="24"/>
        </w:rPr>
        <w:tab/>
        <w:t>______________</w:t>
      </w:r>
      <w:r>
        <w:rPr>
          <w:rFonts w:eastAsia="Calibri"/>
          <w:sz w:val="24"/>
          <w:szCs w:val="24"/>
        </w:rPr>
        <w:tab/>
      </w:r>
      <w:r>
        <w:rPr>
          <w:rFonts w:eastAsia="Calibri"/>
          <w:sz w:val="24"/>
          <w:szCs w:val="24"/>
        </w:rPr>
        <w:tab/>
      </w:r>
      <w:r>
        <w:rPr>
          <w:rFonts w:eastAsia="Calibri"/>
          <w:sz w:val="24"/>
          <w:szCs w:val="24"/>
        </w:rPr>
        <w:tab/>
      </w:r>
      <w:r>
        <w:rPr>
          <w:rFonts w:eastAsia="Calibri"/>
          <w:sz w:val="24"/>
          <w:szCs w:val="24"/>
          <w:u w:val="single"/>
        </w:rPr>
        <w:t>Александрова Л. В.</w:t>
      </w:r>
    </w:p>
    <w:p w14:paraId="77DA2E93" w14:textId="77777777" w:rsidR="009A7720" w:rsidRDefault="005C09AF">
      <w:pPr>
        <w:spacing w:line="240" w:lineRule="auto"/>
        <w:ind w:firstLine="0"/>
        <w:jc w:val="left"/>
        <w:rPr>
          <w:rFonts w:eastAsia="Calibri"/>
          <w:sz w:val="24"/>
          <w:szCs w:val="24"/>
          <w:vertAlign w:val="superscript"/>
        </w:rPr>
      </w:pP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(подпись)</w:t>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 xml:space="preserve"> ФИО</w:t>
      </w:r>
    </w:p>
    <w:p w14:paraId="0839B704" w14:textId="77777777" w:rsidR="009A7720" w:rsidRDefault="009A7720">
      <w:pPr>
        <w:spacing w:line="240" w:lineRule="auto"/>
        <w:ind w:firstLine="0"/>
        <w:jc w:val="left"/>
        <w:rPr>
          <w:rFonts w:eastAsia="Calibri"/>
          <w:sz w:val="24"/>
          <w:szCs w:val="24"/>
        </w:rPr>
      </w:pPr>
    </w:p>
    <w:p w14:paraId="292EC070" w14:textId="77777777" w:rsidR="009A7720" w:rsidRDefault="005C09AF">
      <w:pPr>
        <w:spacing w:line="240" w:lineRule="auto"/>
        <w:ind w:firstLine="0"/>
        <w:jc w:val="left"/>
        <w:rPr>
          <w:rFonts w:eastAsia="Calibri"/>
          <w:sz w:val="24"/>
          <w:szCs w:val="24"/>
        </w:rPr>
      </w:pPr>
      <w:r>
        <w:rPr>
          <w:rFonts w:eastAsia="Calibri"/>
          <w:sz w:val="24"/>
          <w:szCs w:val="24"/>
        </w:rPr>
        <w:t>Нормоконтролер</w:t>
      </w:r>
      <w:r>
        <w:rPr>
          <w:rFonts w:eastAsia="Calibri"/>
          <w:sz w:val="24"/>
          <w:szCs w:val="24"/>
        </w:rPr>
        <w:tab/>
      </w:r>
      <w:r>
        <w:rPr>
          <w:rFonts w:eastAsia="Calibri"/>
          <w:sz w:val="24"/>
          <w:szCs w:val="24"/>
        </w:rPr>
        <w:tab/>
      </w:r>
      <w:r>
        <w:rPr>
          <w:rFonts w:eastAsia="Calibri"/>
          <w:sz w:val="24"/>
          <w:szCs w:val="24"/>
        </w:rPr>
        <w:tab/>
        <w:t>______________</w:t>
      </w:r>
      <w:r>
        <w:rPr>
          <w:rFonts w:eastAsia="Calibri"/>
          <w:sz w:val="24"/>
          <w:szCs w:val="24"/>
        </w:rPr>
        <w:tab/>
      </w:r>
      <w:r>
        <w:rPr>
          <w:rFonts w:eastAsia="Calibri"/>
          <w:sz w:val="24"/>
          <w:szCs w:val="24"/>
        </w:rPr>
        <w:tab/>
      </w:r>
      <w:r>
        <w:rPr>
          <w:rFonts w:eastAsia="Calibri"/>
          <w:sz w:val="24"/>
          <w:szCs w:val="24"/>
        </w:rPr>
        <w:tab/>
      </w:r>
      <w:r>
        <w:rPr>
          <w:rFonts w:eastAsia="Calibri"/>
          <w:sz w:val="24"/>
          <w:szCs w:val="24"/>
          <w:u w:val="single"/>
        </w:rPr>
        <w:t>Александрова Л. В.</w:t>
      </w:r>
    </w:p>
    <w:p w14:paraId="01995412" w14:textId="77777777" w:rsidR="009A7720" w:rsidRDefault="005C09AF">
      <w:pPr>
        <w:spacing w:line="240" w:lineRule="auto"/>
        <w:ind w:firstLine="0"/>
        <w:jc w:val="left"/>
        <w:rPr>
          <w:rFonts w:eastAsia="Calibri"/>
          <w:sz w:val="24"/>
          <w:szCs w:val="24"/>
          <w:vertAlign w:val="superscript"/>
        </w:rPr>
      </w:pP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(подпись)</w:t>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 xml:space="preserve"> ФИО</w:t>
      </w:r>
    </w:p>
    <w:p w14:paraId="723ADFAC" w14:textId="77777777" w:rsidR="009A7720" w:rsidRDefault="009A7720">
      <w:pPr>
        <w:spacing w:line="240" w:lineRule="auto"/>
        <w:ind w:firstLine="0"/>
        <w:jc w:val="center"/>
        <w:rPr>
          <w:rFonts w:eastAsia="Calibri"/>
          <w:sz w:val="24"/>
          <w:szCs w:val="24"/>
          <w:vertAlign w:val="superscript"/>
        </w:rPr>
      </w:pPr>
    </w:p>
    <w:p w14:paraId="57A3BEF9" w14:textId="77777777" w:rsidR="009A7720" w:rsidRDefault="005C09AF">
      <w:pPr>
        <w:spacing w:after="160"/>
        <w:ind w:firstLine="0"/>
        <w:jc w:val="left"/>
        <w:rPr>
          <w:rFonts w:eastAsia="Calibri"/>
          <w:sz w:val="24"/>
          <w:szCs w:val="24"/>
        </w:rPr>
      </w:pPr>
      <w:r>
        <w:rPr>
          <w:rFonts w:eastAsia="Calibri"/>
          <w:sz w:val="24"/>
          <w:szCs w:val="24"/>
        </w:rPr>
        <w:t>Консультанты:</w:t>
      </w:r>
    </w:p>
    <w:p w14:paraId="3FE234A4" w14:textId="77777777" w:rsidR="009A7720" w:rsidRDefault="005C09AF">
      <w:pPr>
        <w:spacing w:line="240" w:lineRule="auto"/>
        <w:ind w:firstLine="0"/>
        <w:jc w:val="left"/>
        <w:rPr>
          <w:rFonts w:eastAsia="Calibri"/>
          <w:sz w:val="24"/>
          <w:szCs w:val="24"/>
        </w:rPr>
      </w:pPr>
      <w:r>
        <w:rPr>
          <w:rFonts w:eastAsia="Calibri"/>
          <w:sz w:val="24"/>
          <w:szCs w:val="24"/>
        </w:rPr>
        <w:t xml:space="preserve">По </w:t>
      </w:r>
      <w:r>
        <w:rPr>
          <w:rFonts w:eastAsia="Calibri"/>
          <w:sz w:val="24"/>
          <w:szCs w:val="24"/>
          <w:u w:val="single"/>
        </w:rPr>
        <w:t>экономике</w:t>
      </w:r>
      <w:r>
        <w:rPr>
          <w:rFonts w:eastAsia="Calibri"/>
          <w:sz w:val="24"/>
          <w:szCs w:val="24"/>
        </w:rPr>
        <w:t xml:space="preserve"> </w:t>
      </w:r>
      <w:r>
        <w:rPr>
          <w:rFonts w:eastAsia="Calibri"/>
          <w:sz w:val="24"/>
          <w:szCs w:val="24"/>
        </w:rPr>
        <w:tab/>
      </w:r>
      <w:r>
        <w:rPr>
          <w:rFonts w:eastAsia="Calibri"/>
          <w:sz w:val="24"/>
          <w:szCs w:val="24"/>
        </w:rPr>
        <w:tab/>
        <w:t xml:space="preserve">            ______________</w:t>
      </w:r>
      <w:r>
        <w:rPr>
          <w:rFonts w:eastAsia="Calibri"/>
          <w:sz w:val="24"/>
          <w:szCs w:val="24"/>
        </w:rPr>
        <w:tab/>
      </w:r>
      <w:r>
        <w:rPr>
          <w:rFonts w:eastAsia="Calibri"/>
          <w:sz w:val="24"/>
          <w:szCs w:val="24"/>
        </w:rPr>
        <w:tab/>
      </w:r>
      <w:r>
        <w:rPr>
          <w:rFonts w:eastAsia="Calibri"/>
          <w:sz w:val="24"/>
          <w:szCs w:val="24"/>
        </w:rPr>
        <w:tab/>
      </w:r>
      <w:r>
        <w:rPr>
          <w:rFonts w:eastAsia="Calibri"/>
          <w:sz w:val="24"/>
          <w:szCs w:val="24"/>
          <w:u w:val="single"/>
        </w:rPr>
        <w:t>Шевцова В. А</w:t>
      </w:r>
    </w:p>
    <w:p w14:paraId="640A5DC7" w14:textId="77777777" w:rsidR="009A7720" w:rsidRDefault="005C09AF">
      <w:pPr>
        <w:spacing w:line="240" w:lineRule="auto"/>
        <w:ind w:firstLine="0"/>
        <w:jc w:val="left"/>
        <w:rPr>
          <w:rFonts w:eastAsia="Calibri"/>
          <w:sz w:val="24"/>
          <w:szCs w:val="24"/>
          <w:vertAlign w:val="superscript"/>
        </w:rPr>
      </w:pP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(подпись)</w:t>
      </w:r>
      <w:r>
        <w:rPr>
          <w:rFonts w:eastAsia="Calibri"/>
          <w:sz w:val="24"/>
          <w:szCs w:val="24"/>
        </w:rPr>
        <w:tab/>
      </w:r>
      <w:r>
        <w:rPr>
          <w:rFonts w:eastAsia="Calibri"/>
          <w:sz w:val="24"/>
          <w:szCs w:val="24"/>
        </w:rPr>
        <w:tab/>
      </w:r>
      <w:r>
        <w:rPr>
          <w:rFonts w:eastAsia="Calibri"/>
          <w:sz w:val="24"/>
          <w:szCs w:val="24"/>
        </w:rPr>
        <w:tab/>
        <w:t xml:space="preserve">                     </w:t>
      </w:r>
      <w:r>
        <w:rPr>
          <w:rFonts w:eastAsia="Calibri"/>
          <w:sz w:val="24"/>
          <w:szCs w:val="24"/>
          <w:vertAlign w:val="superscript"/>
        </w:rPr>
        <w:t xml:space="preserve"> ФИО</w:t>
      </w:r>
    </w:p>
    <w:p w14:paraId="7CBC9233" w14:textId="77777777" w:rsidR="009A7720" w:rsidRDefault="009A7720">
      <w:pPr>
        <w:spacing w:line="240" w:lineRule="auto"/>
        <w:ind w:firstLine="0"/>
        <w:jc w:val="left"/>
        <w:rPr>
          <w:rFonts w:eastAsia="Calibri"/>
          <w:sz w:val="24"/>
          <w:szCs w:val="24"/>
        </w:rPr>
      </w:pPr>
    </w:p>
    <w:p w14:paraId="6941B8D8" w14:textId="77777777" w:rsidR="009A7720" w:rsidRDefault="005C09AF">
      <w:pPr>
        <w:spacing w:after="160" w:line="256" w:lineRule="auto"/>
        <w:ind w:firstLine="0"/>
        <w:rPr>
          <w:sz w:val="24"/>
          <w:szCs w:val="24"/>
        </w:rPr>
      </w:pPr>
      <w:r>
        <w:rPr>
          <w:sz w:val="24"/>
          <w:szCs w:val="24"/>
        </w:rPr>
        <w:t xml:space="preserve"> </w:t>
      </w:r>
    </w:p>
    <w:p w14:paraId="195D1C4D" w14:textId="77777777" w:rsidR="009A7720" w:rsidRDefault="009A7720">
      <w:pPr>
        <w:spacing w:after="160" w:line="256" w:lineRule="auto"/>
        <w:ind w:firstLine="0"/>
        <w:rPr>
          <w:sz w:val="24"/>
          <w:szCs w:val="24"/>
        </w:rPr>
      </w:pPr>
    </w:p>
    <w:p w14:paraId="241363AE" w14:textId="77777777" w:rsidR="009A7720" w:rsidRDefault="005C09AF">
      <w:pPr>
        <w:tabs>
          <w:tab w:val="left" w:pos="7944"/>
        </w:tabs>
        <w:spacing w:after="160" w:line="256" w:lineRule="auto"/>
        <w:ind w:firstLine="0"/>
        <w:rPr>
          <w:sz w:val="24"/>
          <w:szCs w:val="24"/>
        </w:rPr>
      </w:pPr>
      <w:r>
        <w:rPr>
          <w:sz w:val="24"/>
          <w:szCs w:val="24"/>
        </w:rPr>
        <w:tab/>
      </w:r>
    </w:p>
    <w:p w14:paraId="16E3DC69" w14:textId="77777777" w:rsidR="009A7720" w:rsidRDefault="009A7720">
      <w:pPr>
        <w:spacing w:after="160" w:line="256" w:lineRule="auto"/>
        <w:ind w:firstLine="0"/>
        <w:jc w:val="left"/>
        <w:rPr>
          <w:sz w:val="24"/>
          <w:szCs w:val="24"/>
        </w:rPr>
      </w:pPr>
    </w:p>
    <w:p w14:paraId="3E8B6596" w14:textId="77777777" w:rsidR="009A7720" w:rsidRDefault="009A7720">
      <w:pPr>
        <w:spacing w:after="160" w:line="256" w:lineRule="auto"/>
        <w:ind w:firstLine="0"/>
        <w:jc w:val="left"/>
        <w:rPr>
          <w:sz w:val="24"/>
          <w:szCs w:val="24"/>
        </w:rPr>
      </w:pPr>
    </w:p>
    <w:p w14:paraId="04C5033D" w14:textId="77777777" w:rsidR="009A7720" w:rsidRDefault="009A7720">
      <w:pPr>
        <w:tabs>
          <w:tab w:val="left" w:pos="4092"/>
        </w:tabs>
        <w:spacing w:after="160" w:line="256" w:lineRule="auto"/>
        <w:ind w:firstLine="0"/>
        <w:jc w:val="center"/>
        <w:rPr>
          <w:rFonts w:eastAsia="Calibri"/>
          <w:sz w:val="24"/>
        </w:rPr>
      </w:pPr>
    </w:p>
    <w:p w14:paraId="1519E32D" w14:textId="77777777" w:rsidR="009A7720" w:rsidRDefault="005C09AF">
      <w:pPr>
        <w:tabs>
          <w:tab w:val="left" w:pos="4092"/>
        </w:tabs>
        <w:spacing w:after="160" w:line="256" w:lineRule="auto"/>
        <w:ind w:firstLine="0"/>
        <w:jc w:val="center"/>
        <w:rPr>
          <w:rFonts w:eastAsia="Calibri"/>
          <w:sz w:val="24"/>
        </w:rPr>
      </w:pPr>
      <w:r>
        <w:rPr>
          <w:rFonts w:eastAsia="Calibri"/>
          <w:sz w:val="24"/>
        </w:rPr>
        <w:t>Хабаровск – 202</w:t>
      </w:r>
      <w:bookmarkEnd w:id="0"/>
      <w:bookmarkEnd w:id="1"/>
      <w:bookmarkEnd w:id="2"/>
      <w:r>
        <w:rPr>
          <w:rFonts w:eastAsia="Calibri"/>
          <w:sz w:val="24"/>
        </w:rPr>
        <w:t>6</w:t>
      </w:r>
    </w:p>
    <w:p w14:paraId="1D2CE8AD" w14:textId="77777777" w:rsidR="009A7720" w:rsidRPr="00DD2FF5" w:rsidRDefault="005C09AF" w:rsidP="00842101">
      <w:pPr>
        <w:ind w:firstLine="0"/>
        <w:jc w:val="center"/>
        <w:rPr>
          <w:b/>
          <w:bCs/>
          <w:color w:val="000000" w:themeColor="text1"/>
          <w:sz w:val="32"/>
          <w:szCs w:val="32"/>
        </w:rPr>
      </w:pPr>
      <w:r w:rsidRPr="00DD2FF5">
        <w:rPr>
          <w:b/>
          <w:bCs/>
          <w:color w:val="000000" w:themeColor="text1"/>
          <w:sz w:val="32"/>
          <w:szCs w:val="32"/>
        </w:rPr>
        <w:lastRenderedPageBreak/>
        <w:t>Содержание</w:t>
      </w:r>
    </w:p>
    <w:p w14:paraId="07FC4F25" w14:textId="77777777" w:rsidR="00DD2FF5" w:rsidRPr="00DD2FF5" w:rsidRDefault="00DD2FF5" w:rsidP="00DD2FF5">
      <w:pPr>
        <w:keepNext/>
        <w:keepLines/>
        <w:ind w:firstLine="0"/>
        <w:outlineLvl w:val="0"/>
        <w:rPr>
          <w:szCs w:val="28"/>
        </w:rPr>
      </w:pPr>
      <w:bookmarkStart w:id="3" w:name="_Toc200486629"/>
      <w:bookmarkStart w:id="4" w:name="_Toc200366732"/>
      <w:bookmarkStart w:id="5" w:name="_Toc4401"/>
    </w:p>
    <w:p w14:paraId="557AF815" w14:textId="7F9C0B1B"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r w:rsidRPr="00DD2FF5">
        <w:fldChar w:fldCharType="begin"/>
      </w:r>
      <w:r w:rsidRPr="00DD2FF5">
        <w:instrText xml:space="preserve"> TOC \o "1-3" \h \z \u </w:instrText>
      </w:r>
      <w:r w:rsidRPr="00DD2FF5">
        <w:fldChar w:fldCharType="separate"/>
      </w:r>
      <w:hyperlink w:anchor="_Toc231212896" w:history="1">
        <w:r w:rsidRPr="00DD2FF5">
          <w:rPr>
            <w:rStyle w:val="a4"/>
            <w:rFonts w:ascii="Times New Roman" w:hAnsi="Times New Roman" w:cs="Times New Roman"/>
            <w:b w:val="0"/>
            <w:bCs w:val="0"/>
            <w:noProof/>
            <w:sz w:val="28"/>
            <w:szCs w:val="28"/>
          </w:rPr>
          <w:t>Введение</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_Toc231212896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5</w:t>
        </w:r>
        <w:r w:rsidRPr="00DD2FF5">
          <w:rPr>
            <w:rFonts w:ascii="Times New Roman" w:hAnsi="Times New Roman" w:cs="Times New Roman"/>
            <w:b w:val="0"/>
            <w:bCs w:val="0"/>
            <w:noProof/>
            <w:webHidden/>
            <w:sz w:val="28"/>
            <w:szCs w:val="28"/>
          </w:rPr>
          <w:fldChar w:fldCharType="end"/>
        </w:r>
      </w:hyperlink>
    </w:p>
    <w:p w14:paraId="698C2DF2" w14:textId="13BB57A1"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897" w:history="1">
        <w:r w:rsidRPr="00DD2FF5">
          <w:rPr>
            <w:rStyle w:val="a4"/>
            <w:rFonts w:ascii="Times New Roman" w:eastAsia="Yu Gothic Light" w:hAnsi="Times New Roman" w:cs="Times New Roman"/>
            <w:b w:val="0"/>
            <w:bCs w:val="0"/>
            <w:noProof/>
            <w:sz w:val="28"/>
            <w:szCs w:val="28"/>
            <w:lang w:eastAsia="en-US"/>
          </w:rPr>
          <w:t>1 Теоретические аспекты разработки промо-сайта</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_Toc231212897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7</w:t>
        </w:r>
        <w:r w:rsidRPr="00DD2FF5">
          <w:rPr>
            <w:rFonts w:ascii="Times New Roman" w:hAnsi="Times New Roman" w:cs="Times New Roman"/>
            <w:b w:val="0"/>
            <w:bCs w:val="0"/>
            <w:noProof/>
            <w:webHidden/>
            <w:sz w:val="28"/>
            <w:szCs w:val="28"/>
          </w:rPr>
          <w:fldChar w:fldCharType="end"/>
        </w:r>
      </w:hyperlink>
    </w:p>
    <w:p w14:paraId="41CB8178" w14:textId="260E61B4"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898" w:history="1">
        <w:r w:rsidRPr="00DD2FF5">
          <w:rPr>
            <w:rStyle w:val="a4"/>
            <w:rFonts w:ascii="Times New Roman" w:eastAsia="Yu Gothic Light" w:hAnsi="Times New Roman" w:cs="Times New Roman"/>
            <w:i w:val="0"/>
            <w:iCs w:val="0"/>
            <w:noProof/>
            <w:sz w:val="28"/>
            <w:szCs w:val="28"/>
            <w:lang w:eastAsia="en-US"/>
          </w:rPr>
          <w:t>1.1 Понятие и особенности промо-сайтов</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_Toc231212898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7</w:t>
        </w:r>
        <w:r w:rsidRPr="00DD2FF5">
          <w:rPr>
            <w:rFonts w:ascii="Times New Roman" w:hAnsi="Times New Roman" w:cs="Times New Roman"/>
            <w:i w:val="0"/>
            <w:iCs w:val="0"/>
            <w:noProof/>
            <w:webHidden/>
            <w:sz w:val="28"/>
            <w:szCs w:val="28"/>
          </w:rPr>
          <w:fldChar w:fldCharType="end"/>
        </w:r>
      </w:hyperlink>
    </w:p>
    <w:p w14:paraId="3732A94B" w14:textId="3F61DDA2"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899" w:history="1">
        <w:r w:rsidRPr="00DD2FF5">
          <w:rPr>
            <w:rStyle w:val="a4"/>
            <w:rFonts w:ascii="Times New Roman" w:eastAsia="Yu Gothic Light" w:hAnsi="Times New Roman" w:cs="Times New Roman"/>
            <w:i w:val="0"/>
            <w:iCs w:val="0"/>
            <w:noProof/>
            <w:sz w:val="28"/>
            <w:szCs w:val="28"/>
            <w:lang w:eastAsia="en-US"/>
          </w:rPr>
          <w:t>1.2 Требования к промо-сайтам в банковской сфере</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_Toc231212899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10</w:t>
        </w:r>
        <w:r w:rsidRPr="00DD2FF5">
          <w:rPr>
            <w:rFonts w:ascii="Times New Roman" w:hAnsi="Times New Roman" w:cs="Times New Roman"/>
            <w:i w:val="0"/>
            <w:iCs w:val="0"/>
            <w:noProof/>
            <w:webHidden/>
            <w:sz w:val="28"/>
            <w:szCs w:val="28"/>
          </w:rPr>
          <w:fldChar w:fldCharType="end"/>
        </w:r>
      </w:hyperlink>
    </w:p>
    <w:p w14:paraId="2D956DC6" w14:textId="5FF0ADA7"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0" w:history="1">
        <w:r w:rsidRPr="00DD2FF5">
          <w:rPr>
            <w:rStyle w:val="a4"/>
            <w:rFonts w:ascii="Times New Roman" w:eastAsia="Yu Gothic Light" w:hAnsi="Times New Roman" w:cs="Times New Roman"/>
            <w:i w:val="0"/>
            <w:iCs w:val="0"/>
            <w:noProof/>
            <w:sz w:val="28"/>
            <w:szCs w:val="28"/>
            <w:lang w:eastAsia="en-US"/>
          </w:rPr>
          <w:t>1.3 Анализ аналогичных проектов</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_Toc231212900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14</w:t>
        </w:r>
        <w:r w:rsidRPr="00DD2FF5">
          <w:rPr>
            <w:rFonts w:ascii="Times New Roman" w:hAnsi="Times New Roman" w:cs="Times New Roman"/>
            <w:i w:val="0"/>
            <w:iCs w:val="0"/>
            <w:noProof/>
            <w:webHidden/>
            <w:sz w:val="28"/>
            <w:szCs w:val="28"/>
          </w:rPr>
          <w:fldChar w:fldCharType="end"/>
        </w:r>
      </w:hyperlink>
    </w:p>
    <w:p w14:paraId="58A1225D" w14:textId="32B029E7"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01" w:history="1">
        <w:r w:rsidRPr="00DD2FF5">
          <w:rPr>
            <w:rStyle w:val="a4"/>
            <w:rFonts w:ascii="Times New Roman" w:eastAsia="Yu Gothic Light" w:hAnsi="Times New Roman" w:cs="Times New Roman"/>
            <w:b w:val="0"/>
            <w:bCs w:val="0"/>
            <w:noProof/>
            <w:sz w:val="28"/>
            <w:szCs w:val="28"/>
            <w:lang w:eastAsia="en-US"/>
          </w:rPr>
          <w:t>2 Разработка промо-сайта акции ПАО «Совкомбанк»</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_Toc231212901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18</w:t>
        </w:r>
        <w:r w:rsidRPr="00DD2FF5">
          <w:rPr>
            <w:rFonts w:ascii="Times New Roman" w:hAnsi="Times New Roman" w:cs="Times New Roman"/>
            <w:b w:val="0"/>
            <w:bCs w:val="0"/>
            <w:noProof/>
            <w:webHidden/>
            <w:sz w:val="28"/>
            <w:szCs w:val="28"/>
          </w:rPr>
          <w:fldChar w:fldCharType="end"/>
        </w:r>
      </w:hyperlink>
    </w:p>
    <w:p w14:paraId="38B03708" w14:textId="75A212EF"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2" w:history="1">
        <w:r w:rsidRPr="00DD2FF5">
          <w:rPr>
            <w:rStyle w:val="a4"/>
            <w:rFonts w:ascii="Times New Roman" w:eastAsia="Yu Gothic Light" w:hAnsi="Times New Roman" w:cs="Times New Roman"/>
            <w:i w:val="0"/>
            <w:iCs w:val="0"/>
            <w:noProof/>
            <w:sz w:val="28"/>
            <w:szCs w:val="28"/>
            <w:lang w:eastAsia="en-US"/>
          </w:rPr>
          <w:t>2.1 Проектирование структуры и интерфейса сайта</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_Toc231212902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18</w:t>
        </w:r>
        <w:r w:rsidRPr="00DD2FF5">
          <w:rPr>
            <w:rFonts w:ascii="Times New Roman" w:hAnsi="Times New Roman" w:cs="Times New Roman"/>
            <w:i w:val="0"/>
            <w:iCs w:val="0"/>
            <w:noProof/>
            <w:webHidden/>
            <w:sz w:val="28"/>
            <w:szCs w:val="28"/>
          </w:rPr>
          <w:fldChar w:fldCharType="end"/>
        </w:r>
      </w:hyperlink>
    </w:p>
    <w:p w14:paraId="5B3C014D" w14:textId="2BB054D9"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3" w:history="1">
        <w:r w:rsidRPr="00DD2FF5">
          <w:rPr>
            <w:rStyle w:val="a4"/>
            <w:rFonts w:ascii="Times New Roman" w:eastAsia="Yu Gothic Light" w:hAnsi="Times New Roman" w:cs="Times New Roman"/>
            <w:i w:val="0"/>
            <w:iCs w:val="0"/>
            <w:noProof/>
            <w:sz w:val="28"/>
            <w:szCs w:val="28"/>
            <w:lang w:eastAsia="en-US"/>
          </w:rPr>
          <w:t xml:space="preserve">2.2 </w:t>
        </w:r>
        <w:r w:rsidRPr="00DD2FF5">
          <w:rPr>
            <w:rStyle w:val="a4"/>
            <w:rFonts w:ascii="Times New Roman" w:eastAsia="SimSun" w:hAnsi="Times New Roman" w:cs="Times New Roman"/>
            <w:i w:val="0"/>
            <w:iCs w:val="0"/>
            <w:noProof/>
            <w:sz w:val="28"/>
            <w:szCs w:val="28"/>
            <w:lang w:eastAsia="en-US"/>
          </w:rPr>
          <w:t>Реализация промо-сайта и функциональных элементов</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_Toc231212903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23</w:t>
        </w:r>
        <w:r w:rsidRPr="00DD2FF5">
          <w:rPr>
            <w:rFonts w:ascii="Times New Roman" w:hAnsi="Times New Roman" w:cs="Times New Roman"/>
            <w:i w:val="0"/>
            <w:iCs w:val="0"/>
            <w:noProof/>
            <w:webHidden/>
            <w:sz w:val="28"/>
            <w:szCs w:val="28"/>
          </w:rPr>
          <w:fldChar w:fldCharType="end"/>
        </w:r>
      </w:hyperlink>
    </w:p>
    <w:p w14:paraId="280AC72F" w14:textId="5A2BFEC6"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4" w:history="1">
        <w:r w:rsidRPr="00DD2FF5">
          <w:rPr>
            <w:rStyle w:val="a4"/>
            <w:rFonts w:ascii="Times New Roman" w:eastAsia="Yu Gothic Light" w:hAnsi="Times New Roman" w:cs="Times New Roman"/>
            <w:i w:val="0"/>
            <w:iCs w:val="0"/>
            <w:noProof/>
            <w:sz w:val="28"/>
            <w:szCs w:val="28"/>
            <w:lang w:eastAsia="en-US"/>
          </w:rPr>
          <w:t xml:space="preserve">2.3 </w:t>
        </w:r>
        <w:r w:rsidRPr="00DD2FF5">
          <w:rPr>
            <w:rStyle w:val="a4"/>
            <w:rFonts w:ascii="Times New Roman" w:eastAsia="SimSun" w:hAnsi="Times New Roman" w:cs="Times New Roman"/>
            <w:i w:val="0"/>
            <w:iCs w:val="0"/>
            <w:noProof/>
            <w:sz w:val="28"/>
            <w:szCs w:val="28"/>
            <w:lang w:eastAsia="en-US"/>
          </w:rPr>
          <w:t>Тестирование и оптимизация промо-сайта</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_Toc231212904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30</w:t>
        </w:r>
        <w:r w:rsidRPr="00DD2FF5">
          <w:rPr>
            <w:rFonts w:ascii="Times New Roman" w:hAnsi="Times New Roman" w:cs="Times New Roman"/>
            <w:i w:val="0"/>
            <w:iCs w:val="0"/>
            <w:noProof/>
            <w:webHidden/>
            <w:sz w:val="28"/>
            <w:szCs w:val="28"/>
          </w:rPr>
          <w:fldChar w:fldCharType="end"/>
        </w:r>
      </w:hyperlink>
    </w:p>
    <w:p w14:paraId="4088123E" w14:textId="12B2F302"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05" w:history="1">
        <w:r w:rsidRPr="00DD2FF5">
          <w:rPr>
            <w:rStyle w:val="a4"/>
            <w:rFonts w:ascii="Times New Roman" w:eastAsia="Calibri" w:hAnsi="Times New Roman" w:cs="Times New Roman"/>
            <w:b w:val="0"/>
            <w:bCs w:val="0"/>
            <w:noProof/>
            <w:sz w:val="28"/>
            <w:szCs w:val="28"/>
            <w:lang w:eastAsia="en-US"/>
          </w:rPr>
          <w:t xml:space="preserve">3 </w:t>
        </w:r>
        <w:r w:rsidRPr="00DD2FF5">
          <w:rPr>
            <w:rStyle w:val="a4"/>
            <w:rFonts w:ascii="Times New Roman" w:eastAsia="Yu Gothic Light" w:hAnsi="Times New Roman" w:cs="Times New Roman"/>
            <w:b w:val="0"/>
            <w:bCs w:val="0"/>
            <w:noProof/>
            <w:sz w:val="28"/>
            <w:szCs w:val="28"/>
            <w:lang w:eastAsia="en-US"/>
          </w:rPr>
          <w:t>Расчет экономической эффективности разработки промо-сайта акции банка</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_Toc231212905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35</w:t>
        </w:r>
        <w:r w:rsidRPr="00DD2FF5">
          <w:rPr>
            <w:rFonts w:ascii="Times New Roman" w:hAnsi="Times New Roman" w:cs="Times New Roman"/>
            <w:b w:val="0"/>
            <w:bCs w:val="0"/>
            <w:noProof/>
            <w:webHidden/>
            <w:sz w:val="28"/>
            <w:szCs w:val="28"/>
          </w:rPr>
          <w:fldChar w:fldCharType="end"/>
        </w:r>
      </w:hyperlink>
    </w:p>
    <w:p w14:paraId="3F30A8E5" w14:textId="7772F384"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6" w:history="1">
        <w:r w:rsidRPr="00DD2FF5">
          <w:rPr>
            <w:rStyle w:val="a4"/>
            <w:rFonts w:ascii="Times New Roman" w:eastAsia="Yu Gothic Light" w:hAnsi="Times New Roman" w:cs="Times New Roman"/>
            <w:i w:val="0"/>
            <w:iCs w:val="0"/>
            <w:noProof/>
            <w:sz w:val="28"/>
            <w:szCs w:val="28"/>
            <w:lang w:eastAsia="en-US"/>
          </w:rPr>
          <w:t>3.1 Определение трудоемкости разработки программного продукта отдельных стадий</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_Toc231212906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35</w:t>
        </w:r>
        <w:r w:rsidRPr="00DD2FF5">
          <w:rPr>
            <w:rFonts w:ascii="Times New Roman" w:hAnsi="Times New Roman" w:cs="Times New Roman"/>
            <w:i w:val="0"/>
            <w:iCs w:val="0"/>
            <w:noProof/>
            <w:webHidden/>
            <w:sz w:val="28"/>
            <w:szCs w:val="28"/>
          </w:rPr>
          <w:fldChar w:fldCharType="end"/>
        </w:r>
      </w:hyperlink>
    </w:p>
    <w:p w14:paraId="48CC20E6" w14:textId="4387AEFE"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7" w:history="1">
        <w:r w:rsidRPr="00DD2FF5">
          <w:rPr>
            <w:rStyle w:val="a4"/>
            <w:rFonts w:ascii="Times New Roman" w:eastAsia="Yu Gothic Light" w:hAnsi="Times New Roman" w:cs="Times New Roman"/>
            <w:i w:val="0"/>
            <w:iCs w:val="0"/>
            <w:noProof/>
            <w:sz w:val="28"/>
            <w:szCs w:val="28"/>
            <w:lang w:eastAsia="en-US"/>
          </w:rPr>
          <w:t>3.2 Расчет стоимости и амортизационных отчислений основных фондов и нематериальных активов</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_Toc231212907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37</w:t>
        </w:r>
        <w:r w:rsidRPr="00DD2FF5">
          <w:rPr>
            <w:rFonts w:ascii="Times New Roman" w:hAnsi="Times New Roman" w:cs="Times New Roman"/>
            <w:i w:val="0"/>
            <w:iCs w:val="0"/>
            <w:noProof/>
            <w:webHidden/>
            <w:sz w:val="28"/>
            <w:szCs w:val="28"/>
          </w:rPr>
          <w:fldChar w:fldCharType="end"/>
        </w:r>
      </w:hyperlink>
    </w:p>
    <w:p w14:paraId="5A16EAE0" w14:textId="0B4A4CBE"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8" w:history="1">
        <w:r w:rsidRPr="00DD2FF5">
          <w:rPr>
            <w:rStyle w:val="a4"/>
            <w:rFonts w:ascii="Times New Roman" w:eastAsia="Yu Gothic Light" w:hAnsi="Times New Roman" w:cs="Times New Roman"/>
            <w:i w:val="0"/>
            <w:iCs w:val="0"/>
            <w:noProof/>
            <w:sz w:val="28"/>
            <w:szCs w:val="28"/>
            <w:lang w:eastAsia="en-US"/>
          </w:rPr>
          <w:t>3.3 Расчет стоимости оборотных средств</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_Toc231212908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39</w:t>
        </w:r>
        <w:r w:rsidRPr="00DD2FF5">
          <w:rPr>
            <w:rFonts w:ascii="Times New Roman" w:hAnsi="Times New Roman" w:cs="Times New Roman"/>
            <w:i w:val="0"/>
            <w:iCs w:val="0"/>
            <w:noProof/>
            <w:webHidden/>
            <w:sz w:val="28"/>
            <w:szCs w:val="28"/>
          </w:rPr>
          <w:fldChar w:fldCharType="end"/>
        </w:r>
      </w:hyperlink>
    </w:p>
    <w:p w14:paraId="3C3D6C9D" w14:textId="7F28DE06"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09" w:history="1">
        <w:r w:rsidRPr="00DD2FF5">
          <w:rPr>
            <w:rStyle w:val="a4"/>
            <w:rFonts w:ascii="Times New Roman" w:eastAsia="Yu Gothic Light" w:hAnsi="Times New Roman" w:cs="Times New Roman"/>
            <w:i w:val="0"/>
            <w:iCs w:val="0"/>
            <w:noProof/>
            <w:sz w:val="28"/>
            <w:szCs w:val="28"/>
            <w:lang w:eastAsia="en-US"/>
          </w:rPr>
          <w:t>3.4 Расчет себестоимости разработки промо-сайта акции</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_Toc231212909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39</w:t>
        </w:r>
        <w:r w:rsidRPr="00DD2FF5">
          <w:rPr>
            <w:rFonts w:ascii="Times New Roman" w:hAnsi="Times New Roman" w:cs="Times New Roman"/>
            <w:i w:val="0"/>
            <w:iCs w:val="0"/>
            <w:noProof/>
            <w:webHidden/>
            <w:sz w:val="28"/>
            <w:szCs w:val="28"/>
          </w:rPr>
          <w:fldChar w:fldCharType="end"/>
        </w:r>
      </w:hyperlink>
    </w:p>
    <w:p w14:paraId="1B7CA9B1" w14:textId="251A33D6" w:rsidR="00DD2FF5" w:rsidRPr="00DD2FF5" w:rsidRDefault="00DD2FF5" w:rsidP="00DD2FF5">
      <w:pPr>
        <w:pStyle w:val="21"/>
        <w:rPr>
          <w:rFonts w:ascii="Times New Roman" w:eastAsiaTheme="minorEastAsia" w:hAnsi="Times New Roman" w:cs="Times New Roman"/>
          <w:i w:val="0"/>
          <w:iCs w:val="0"/>
          <w:noProof/>
          <w:kern w:val="2"/>
          <w:sz w:val="28"/>
          <w:szCs w:val="28"/>
          <w14:ligatures w14:val="standardContextual"/>
        </w:rPr>
      </w:pPr>
      <w:hyperlink w:anchor="_Toc231212910" w:history="1">
        <w:r w:rsidRPr="00DD2FF5">
          <w:rPr>
            <w:rStyle w:val="a4"/>
            <w:rFonts w:ascii="Times New Roman" w:eastAsia="Yu Gothic Light" w:hAnsi="Times New Roman" w:cs="Times New Roman"/>
            <w:i w:val="0"/>
            <w:iCs w:val="0"/>
            <w:noProof/>
            <w:sz w:val="28"/>
            <w:szCs w:val="28"/>
            <w:lang w:eastAsia="en-US"/>
          </w:rPr>
          <w:t>3.5 Расчет цены, прибыли, рентабельности работ</w:t>
        </w:r>
        <w:r w:rsidRPr="00DD2FF5">
          <w:rPr>
            <w:rFonts w:ascii="Times New Roman" w:hAnsi="Times New Roman" w:cs="Times New Roman"/>
            <w:i w:val="0"/>
            <w:iCs w:val="0"/>
            <w:noProof/>
            <w:webHidden/>
            <w:sz w:val="28"/>
            <w:szCs w:val="28"/>
          </w:rPr>
          <w:tab/>
        </w:r>
        <w:r w:rsidRPr="00DD2FF5">
          <w:rPr>
            <w:rFonts w:ascii="Times New Roman" w:hAnsi="Times New Roman" w:cs="Times New Roman"/>
            <w:i w:val="0"/>
            <w:iCs w:val="0"/>
            <w:noProof/>
            <w:webHidden/>
            <w:sz w:val="28"/>
            <w:szCs w:val="28"/>
          </w:rPr>
          <w:fldChar w:fldCharType="begin"/>
        </w:r>
        <w:r w:rsidRPr="00DD2FF5">
          <w:rPr>
            <w:rFonts w:ascii="Times New Roman" w:hAnsi="Times New Roman" w:cs="Times New Roman"/>
            <w:i w:val="0"/>
            <w:iCs w:val="0"/>
            <w:noProof/>
            <w:webHidden/>
            <w:sz w:val="28"/>
            <w:szCs w:val="28"/>
          </w:rPr>
          <w:instrText xml:space="preserve"> PAGEREF _Toc231212910 \h </w:instrText>
        </w:r>
        <w:r w:rsidRPr="00DD2FF5">
          <w:rPr>
            <w:rFonts w:ascii="Times New Roman" w:hAnsi="Times New Roman" w:cs="Times New Roman"/>
            <w:i w:val="0"/>
            <w:iCs w:val="0"/>
            <w:noProof/>
            <w:webHidden/>
            <w:sz w:val="28"/>
            <w:szCs w:val="28"/>
          </w:rPr>
        </w:r>
        <w:r w:rsidRPr="00DD2FF5">
          <w:rPr>
            <w:rFonts w:ascii="Times New Roman" w:hAnsi="Times New Roman" w:cs="Times New Roman"/>
            <w:i w:val="0"/>
            <w:iCs w:val="0"/>
            <w:noProof/>
            <w:webHidden/>
            <w:sz w:val="28"/>
            <w:szCs w:val="28"/>
          </w:rPr>
          <w:fldChar w:fldCharType="separate"/>
        </w:r>
        <w:r w:rsidRPr="00DD2FF5">
          <w:rPr>
            <w:rFonts w:ascii="Times New Roman" w:hAnsi="Times New Roman" w:cs="Times New Roman"/>
            <w:i w:val="0"/>
            <w:iCs w:val="0"/>
            <w:noProof/>
            <w:webHidden/>
            <w:sz w:val="28"/>
            <w:szCs w:val="28"/>
          </w:rPr>
          <w:t>40</w:t>
        </w:r>
        <w:r w:rsidRPr="00DD2FF5">
          <w:rPr>
            <w:rFonts w:ascii="Times New Roman" w:hAnsi="Times New Roman" w:cs="Times New Roman"/>
            <w:i w:val="0"/>
            <w:iCs w:val="0"/>
            <w:noProof/>
            <w:webHidden/>
            <w:sz w:val="28"/>
            <w:szCs w:val="28"/>
          </w:rPr>
          <w:fldChar w:fldCharType="end"/>
        </w:r>
      </w:hyperlink>
    </w:p>
    <w:p w14:paraId="188698EF" w14:textId="26A76851"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11" w:history="1">
        <w:r w:rsidRPr="00DD2FF5">
          <w:rPr>
            <w:rStyle w:val="a4"/>
            <w:rFonts w:ascii="Times New Roman" w:hAnsi="Times New Roman" w:cs="Times New Roman"/>
            <w:b w:val="0"/>
            <w:bCs w:val="0"/>
            <w:noProof/>
            <w:sz w:val="28"/>
            <w:szCs w:val="28"/>
          </w:rPr>
          <w:t>Заключение</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_Toc231212911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43</w:t>
        </w:r>
        <w:r w:rsidRPr="00DD2FF5">
          <w:rPr>
            <w:rFonts w:ascii="Times New Roman" w:hAnsi="Times New Roman" w:cs="Times New Roman"/>
            <w:b w:val="0"/>
            <w:bCs w:val="0"/>
            <w:noProof/>
            <w:webHidden/>
            <w:sz w:val="28"/>
            <w:szCs w:val="28"/>
          </w:rPr>
          <w:fldChar w:fldCharType="end"/>
        </w:r>
      </w:hyperlink>
    </w:p>
    <w:p w14:paraId="7EA5D40C" w14:textId="318FD7C6"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12" w:history="1">
        <w:r w:rsidRPr="00DD2FF5">
          <w:rPr>
            <w:rStyle w:val="a4"/>
            <w:rFonts w:ascii="Times New Roman" w:hAnsi="Times New Roman" w:cs="Times New Roman"/>
            <w:b w:val="0"/>
            <w:bCs w:val="0"/>
            <w:noProof/>
            <w:sz w:val="28"/>
            <w:szCs w:val="28"/>
          </w:rPr>
          <w:t>Список использованных источников</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_Toc231212912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44</w:t>
        </w:r>
        <w:r w:rsidRPr="00DD2FF5">
          <w:rPr>
            <w:rFonts w:ascii="Times New Roman" w:hAnsi="Times New Roman" w:cs="Times New Roman"/>
            <w:b w:val="0"/>
            <w:bCs w:val="0"/>
            <w:noProof/>
            <w:webHidden/>
            <w:sz w:val="28"/>
            <w:szCs w:val="28"/>
          </w:rPr>
          <w:fldChar w:fldCharType="end"/>
        </w:r>
      </w:hyperlink>
    </w:p>
    <w:p w14:paraId="3AC4DEA6" w14:textId="3CBAA5FB"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13" w:history="1">
        <w:r w:rsidRPr="00DD2FF5">
          <w:rPr>
            <w:rStyle w:val="a4"/>
            <w:rFonts w:ascii="Times New Roman" w:hAnsi="Times New Roman" w:cs="Times New Roman"/>
            <w:b w:val="0"/>
            <w:bCs w:val="0"/>
            <w:noProof/>
            <w:sz w:val="28"/>
            <w:szCs w:val="28"/>
            <w:lang w:eastAsia="en-US"/>
          </w:rPr>
          <w:t>Приложение А</w:t>
        </w:r>
        <w:r>
          <w:rPr>
            <w:rStyle w:val="a4"/>
            <w:rFonts w:ascii="Times New Roman" w:hAnsi="Times New Roman" w:cs="Times New Roman"/>
            <w:b w:val="0"/>
            <w:bCs w:val="0"/>
            <w:noProof/>
            <w:sz w:val="28"/>
            <w:szCs w:val="28"/>
            <w:lang w:eastAsia="en-US"/>
          </w:rPr>
          <w:t xml:space="preserve"> (обязательное)</w:t>
        </w:r>
        <w:r w:rsidR="008F1172">
          <w:rPr>
            <w:rStyle w:val="a4"/>
            <w:rFonts w:ascii="Times New Roman" w:hAnsi="Times New Roman" w:cs="Times New Roman"/>
            <w:b w:val="0"/>
            <w:bCs w:val="0"/>
            <w:noProof/>
            <w:sz w:val="28"/>
            <w:szCs w:val="28"/>
            <w:lang w:eastAsia="en-US"/>
          </w:rPr>
          <w:t xml:space="preserve"> Код функции главной страницы</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_Toc231212913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46</w:t>
        </w:r>
        <w:r w:rsidRPr="00DD2FF5">
          <w:rPr>
            <w:rFonts w:ascii="Times New Roman" w:hAnsi="Times New Roman" w:cs="Times New Roman"/>
            <w:b w:val="0"/>
            <w:bCs w:val="0"/>
            <w:noProof/>
            <w:webHidden/>
            <w:sz w:val="28"/>
            <w:szCs w:val="28"/>
          </w:rPr>
          <w:fldChar w:fldCharType="end"/>
        </w:r>
      </w:hyperlink>
    </w:p>
    <w:p w14:paraId="2F7F4141" w14:textId="2556DDBF"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15" w:history="1">
        <w:r w:rsidRPr="00DD2FF5">
          <w:rPr>
            <w:rStyle w:val="a4"/>
            <w:rFonts w:ascii="Times New Roman" w:hAnsi="Times New Roman" w:cs="Times New Roman"/>
            <w:b w:val="0"/>
            <w:bCs w:val="0"/>
            <w:noProof/>
            <w:sz w:val="28"/>
            <w:szCs w:val="28"/>
            <w:lang w:eastAsia="en-US"/>
          </w:rPr>
          <w:t>Приложение Б</w:t>
        </w:r>
        <w:r>
          <w:rPr>
            <w:rStyle w:val="a4"/>
            <w:rFonts w:ascii="Times New Roman" w:hAnsi="Times New Roman" w:cs="Times New Roman"/>
            <w:b w:val="0"/>
            <w:bCs w:val="0"/>
            <w:noProof/>
            <w:sz w:val="28"/>
            <w:szCs w:val="28"/>
            <w:lang w:eastAsia="en-US"/>
          </w:rPr>
          <w:t xml:space="preserve"> </w:t>
        </w:r>
        <w:r w:rsidRPr="00DD2FF5">
          <w:rPr>
            <w:rStyle w:val="a4"/>
            <w:rFonts w:ascii="Times New Roman" w:hAnsi="Times New Roman" w:cs="Times New Roman"/>
            <w:b w:val="0"/>
            <w:bCs w:val="0"/>
            <w:noProof/>
            <w:sz w:val="28"/>
            <w:szCs w:val="28"/>
            <w:lang w:eastAsia="en-US"/>
          </w:rPr>
          <w:t>(обязательное)</w:t>
        </w:r>
        <w:r w:rsidR="008F1172">
          <w:rPr>
            <w:rStyle w:val="a4"/>
            <w:rFonts w:ascii="Times New Roman" w:hAnsi="Times New Roman" w:cs="Times New Roman"/>
            <w:b w:val="0"/>
            <w:bCs w:val="0"/>
            <w:noProof/>
            <w:sz w:val="28"/>
            <w:szCs w:val="28"/>
            <w:lang w:eastAsia="en-US"/>
          </w:rPr>
          <w:t xml:space="preserve"> Код функции слайдера</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_Toc231212915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48</w:t>
        </w:r>
        <w:r w:rsidRPr="00DD2FF5">
          <w:rPr>
            <w:rFonts w:ascii="Times New Roman" w:hAnsi="Times New Roman" w:cs="Times New Roman"/>
            <w:b w:val="0"/>
            <w:bCs w:val="0"/>
            <w:noProof/>
            <w:webHidden/>
            <w:sz w:val="28"/>
            <w:szCs w:val="28"/>
          </w:rPr>
          <w:fldChar w:fldCharType="end"/>
        </w:r>
      </w:hyperlink>
    </w:p>
    <w:p w14:paraId="0656FDD7" w14:textId="07A9FD71" w:rsidR="00DD2FF5" w:rsidRPr="00DD2FF5" w:rsidRDefault="00DD2FF5" w:rsidP="00DD2FF5">
      <w:pPr>
        <w:pStyle w:val="11"/>
        <w:rPr>
          <w:rFonts w:ascii="Times New Roman" w:eastAsiaTheme="minorEastAsia" w:hAnsi="Times New Roman" w:cs="Times New Roman"/>
          <w:b w:val="0"/>
          <w:bCs w:val="0"/>
          <w:noProof/>
          <w:kern w:val="2"/>
          <w:sz w:val="28"/>
          <w:szCs w:val="28"/>
          <w14:ligatures w14:val="standardContextual"/>
        </w:rPr>
      </w:pPr>
      <w:hyperlink w:anchor="_Toc231212917" w:history="1">
        <w:r w:rsidRPr="00DD2FF5">
          <w:rPr>
            <w:rStyle w:val="a4"/>
            <w:rFonts w:ascii="Times New Roman" w:hAnsi="Times New Roman" w:cs="Times New Roman"/>
            <w:b w:val="0"/>
            <w:bCs w:val="0"/>
            <w:noProof/>
            <w:sz w:val="28"/>
            <w:szCs w:val="28"/>
            <w:lang w:eastAsia="en-US"/>
          </w:rPr>
          <w:t>Приложение В</w:t>
        </w:r>
        <w:r>
          <w:rPr>
            <w:rStyle w:val="a4"/>
            <w:rFonts w:ascii="Times New Roman" w:hAnsi="Times New Roman" w:cs="Times New Roman"/>
            <w:b w:val="0"/>
            <w:bCs w:val="0"/>
            <w:noProof/>
            <w:sz w:val="28"/>
            <w:szCs w:val="28"/>
            <w:lang w:eastAsia="en-US"/>
          </w:rPr>
          <w:t xml:space="preserve"> </w:t>
        </w:r>
        <w:r w:rsidRPr="00DD2FF5">
          <w:rPr>
            <w:rStyle w:val="a4"/>
            <w:rFonts w:ascii="Times New Roman" w:hAnsi="Times New Roman" w:cs="Times New Roman"/>
            <w:b w:val="0"/>
            <w:bCs w:val="0"/>
            <w:noProof/>
            <w:sz w:val="28"/>
            <w:szCs w:val="28"/>
            <w:lang w:eastAsia="en-US"/>
          </w:rPr>
          <w:t>(обязательное)</w:t>
        </w:r>
        <w:r w:rsidR="008F1172">
          <w:rPr>
            <w:rStyle w:val="a4"/>
            <w:rFonts w:ascii="Times New Roman" w:hAnsi="Times New Roman" w:cs="Times New Roman"/>
            <w:b w:val="0"/>
            <w:bCs w:val="0"/>
            <w:noProof/>
            <w:sz w:val="28"/>
            <w:szCs w:val="28"/>
            <w:lang w:eastAsia="en-US"/>
          </w:rPr>
          <w:t xml:space="preserve"> Код мобильного меню</w:t>
        </w:r>
        <w:r w:rsidRPr="00DD2FF5">
          <w:rPr>
            <w:rFonts w:ascii="Times New Roman" w:hAnsi="Times New Roman" w:cs="Times New Roman"/>
            <w:b w:val="0"/>
            <w:bCs w:val="0"/>
            <w:noProof/>
            <w:webHidden/>
            <w:sz w:val="28"/>
            <w:szCs w:val="28"/>
          </w:rPr>
          <w:tab/>
        </w:r>
        <w:r w:rsidRPr="00DD2FF5">
          <w:rPr>
            <w:rFonts w:ascii="Times New Roman" w:hAnsi="Times New Roman" w:cs="Times New Roman"/>
            <w:b w:val="0"/>
            <w:bCs w:val="0"/>
            <w:noProof/>
            <w:webHidden/>
            <w:sz w:val="28"/>
            <w:szCs w:val="28"/>
          </w:rPr>
          <w:fldChar w:fldCharType="begin"/>
        </w:r>
        <w:r w:rsidRPr="00DD2FF5">
          <w:rPr>
            <w:rFonts w:ascii="Times New Roman" w:hAnsi="Times New Roman" w:cs="Times New Roman"/>
            <w:b w:val="0"/>
            <w:bCs w:val="0"/>
            <w:noProof/>
            <w:webHidden/>
            <w:sz w:val="28"/>
            <w:szCs w:val="28"/>
          </w:rPr>
          <w:instrText xml:space="preserve"> PAGEREF _Toc231212917 \h </w:instrText>
        </w:r>
        <w:r w:rsidRPr="00DD2FF5">
          <w:rPr>
            <w:rFonts w:ascii="Times New Roman" w:hAnsi="Times New Roman" w:cs="Times New Roman"/>
            <w:b w:val="0"/>
            <w:bCs w:val="0"/>
            <w:noProof/>
            <w:webHidden/>
            <w:sz w:val="28"/>
            <w:szCs w:val="28"/>
          </w:rPr>
        </w:r>
        <w:r w:rsidRPr="00DD2FF5">
          <w:rPr>
            <w:rFonts w:ascii="Times New Roman" w:hAnsi="Times New Roman" w:cs="Times New Roman"/>
            <w:b w:val="0"/>
            <w:bCs w:val="0"/>
            <w:noProof/>
            <w:webHidden/>
            <w:sz w:val="28"/>
            <w:szCs w:val="28"/>
          </w:rPr>
          <w:fldChar w:fldCharType="separate"/>
        </w:r>
        <w:r w:rsidRPr="00DD2FF5">
          <w:rPr>
            <w:rFonts w:ascii="Times New Roman" w:hAnsi="Times New Roman" w:cs="Times New Roman"/>
            <w:b w:val="0"/>
            <w:bCs w:val="0"/>
            <w:noProof/>
            <w:webHidden/>
            <w:sz w:val="28"/>
            <w:szCs w:val="28"/>
          </w:rPr>
          <w:t>54</w:t>
        </w:r>
        <w:r w:rsidRPr="00DD2FF5">
          <w:rPr>
            <w:rFonts w:ascii="Times New Roman" w:hAnsi="Times New Roman" w:cs="Times New Roman"/>
            <w:b w:val="0"/>
            <w:bCs w:val="0"/>
            <w:noProof/>
            <w:webHidden/>
            <w:sz w:val="28"/>
            <w:szCs w:val="28"/>
          </w:rPr>
          <w:fldChar w:fldCharType="end"/>
        </w:r>
      </w:hyperlink>
    </w:p>
    <w:p w14:paraId="20685A59" w14:textId="18F3C641" w:rsidR="00DD2FF5" w:rsidRDefault="00DD2FF5" w:rsidP="00DD2FF5">
      <w:pPr>
        <w:keepNext/>
        <w:keepLines/>
        <w:ind w:firstLine="0"/>
        <w:jc w:val="center"/>
        <w:outlineLvl w:val="0"/>
        <w:rPr>
          <w:b/>
          <w:bCs/>
          <w:sz w:val="32"/>
          <w:szCs w:val="32"/>
        </w:rPr>
        <w:sectPr w:rsidR="00DD2FF5">
          <w:headerReference w:type="default" r:id="rId9"/>
          <w:headerReference w:type="first" r:id="rId10"/>
          <w:pgSz w:w="11906" w:h="16838"/>
          <w:pgMar w:top="1134" w:right="567" w:bottom="1134" w:left="1701" w:header="709" w:footer="709" w:gutter="0"/>
          <w:pgNumType w:start="1"/>
          <w:cols w:space="708"/>
          <w:titlePg/>
          <w:docGrid w:linePitch="360"/>
        </w:sectPr>
      </w:pPr>
      <w:r w:rsidRPr="00DD2FF5">
        <w:rPr>
          <w:szCs w:val="28"/>
        </w:rPr>
        <w:fldChar w:fldCharType="end"/>
      </w:r>
    </w:p>
    <w:p w14:paraId="5E5EC133" w14:textId="77777777" w:rsidR="009A7720" w:rsidRDefault="005C09AF">
      <w:pPr>
        <w:keepNext/>
        <w:keepLines/>
        <w:ind w:firstLine="0"/>
        <w:jc w:val="center"/>
        <w:outlineLvl w:val="0"/>
        <w:rPr>
          <w:b/>
          <w:bCs/>
          <w:sz w:val="32"/>
          <w:szCs w:val="32"/>
        </w:rPr>
      </w:pPr>
      <w:bookmarkStart w:id="6" w:name="_Toc231212773"/>
      <w:bookmarkStart w:id="7" w:name="_Toc231212844"/>
      <w:bookmarkStart w:id="8" w:name="_Toc231212896"/>
      <w:r>
        <w:rPr>
          <w:b/>
          <w:bCs/>
          <w:sz w:val="32"/>
          <w:szCs w:val="32"/>
        </w:rPr>
        <w:lastRenderedPageBreak/>
        <w:t>Введение</w:t>
      </w:r>
      <w:bookmarkEnd w:id="3"/>
      <w:bookmarkEnd w:id="4"/>
      <w:bookmarkEnd w:id="5"/>
      <w:bookmarkEnd w:id="6"/>
      <w:bookmarkEnd w:id="7"/>
      <w:bookmarkEnd w:id="8"/>
    </w:p>
    <w:p w14:paraId="7426BC8F" w14:textId="77777777" w:rsidR="009A7720" w:rsidRDefault="009A7720">
      <w:pPr>
        <w:ind w:firstLine="0"/>
        <w:jc w:val="left"/>
        <w:rPr>
          <w:rFonts w:eastAsia="Calibri"/>
          <w:szCs w:val="28"/>
        </w:rPr>
      </w:pPr>
    </w:p>
    <w:p w14:paraId="0D1C9D88" w14:textId="30FED886" w:rsidR="009A7720" w:rsidRDefault="005C09AF" w:rsidP="00842101">
      <w:pPr>
        <w:shd w:val="clear" w:color="auto" w:fill="FFFFFF"/>
        <w:tabs>
          <w:tab w:val="left" w:pos="993"/>
        </w:tabs>
        <w:ind w:firstLineChars="253" w:firstLine="708"/>
        <w:rPr>
          <w:szCs w:val="28"/>
        </w:rPr>
      </w:pPr>
      <w:r>
        <w:rPr>
          <w:color w:val="404040"/>
          <w:szCs w:val="28"/>
        </w:rPr>
        <w:t>В условиях активного развития цифровых технологий и роста конкуренции</w:t>
      </w:r>
      <w:r>
        <w:rPr>
          <w:szCs w:val="28"/>
        </w:rPr>
        <w:t xml:space="preserve"> на финансовом рынке особую значимость приобретают современные инструменты интернет-маркетинга. Банковские организации стремятся не только расширять клиентскую базу, но и повышать уровень доверия к бренду, предлагая пользователям различные акции, бонусные программы и специальные предложения</w:t>
      </w:r>
      <w:r w:rsidR="00D9155D">
        <w:rPr>
          <w:szCs w:val="28"/>
        </w:rPr>
        <w:t xml:space="preserve"> </w:t>
      </w:r>
      <w:r w:rsidR="00D9155D">
        <w:t>[11]</w:t>
      </w:r>
      <w:r>
        <w:rPr>
          <w:szCs w:val="28"/>
        </w:rPr>
        <w:t>. Одним из наиболее эффективных способов продвижения подобных продуктов является создание промо-сайтов, которые позволяют в краткой и доступной форме представить информацию об акции, заинтересовать потенциального клиента и побудить его к совершению целевого действия. В связи с этим тема реализации промо-сайта акции банка ПАО «Совкомбанк» является актуальной и востребованной.</w:t>
      </w:r>
    </w:p>
    <w:p w14:paraId="1DD42D52" w14:textId="5276DBFE" w:rsidR="009A7720" w:rsidRDefault="005C09AF" w:rsidP="00842101">
      <w:pPr>
        <w:shd w:val="clear" w:color="auto" w:fill="FFFFFF"/>
        <w:tabs>
          <w:tab w:val="left" w:pos="993"/>
        </w:tabs>
        <w:ind w:firstLineChars="253" w:firstLine="708"/>
        <w:rPr>
          <w:szCs w:val="28"/>
        </w:rPr>
      </w:pPr>
      <w:r>
        <w:rPr>
          <w:szCs w:val="28"/>
        </w:rPr>
        <w:t>Актуальность данной дипломной работы обусловлена тем, что значительная часть пользователей получает информацию о банковских продуктах через интернет, а основным устройством доступа становится смартфон. При этом потенциальные клиенты ожидают удобного, понятного и быстрого сервиса, который позволит без лишних действий ознакомиться с условиями акции и принять решение об участии. Качественный промо-сайт должен сочетать привлекательный дизайн, удобную структуру, адаптивность под различные устройства и высокий уровень информационной безопасности</w:t>
      </w:r>
      <w:r w:rsidR="004A512B">
        <w:rPr>
          <w:szCs w:val="28"/>
        </w:rPr>
        <w:t xml:space="preserve"> </w:t>
      </w:r>
      <w:r w:rsidR="004A512B">
        <w:t>[3]</w:t>
      </w:r>
      <w:r>
        <w:rPr>
          <w:szCs w:val="28"/>
        </w:rPr>
        <w:t>. Особенно важным является соблюдение требований законодательства Российской Федерации в области рекламы и защиты персональных данных, так как банковская деятельность напрямую связана с обработкой конфиденциальной информации. Таким образом, разработка промо-сайта представляет собой не только техническую задачу, но и комплексный процесс, включающий маркетинговые, дизайнерские и правовые аспекты.</w:t>
      </w:r>
    </w:p>
    <w:p w14:paraId="6FDB5E21" w14:textId="77777777" w:rsidR="009A7720" w:rsidRDefault="005C09AF" w:rsidP="00842101">
      <w:pPr>
        <w:shd w:val="clear" w:color="auto" w:fill="FFFFFF"/>
        <w:tabs>
          <w:tab w:val="left" w:pos="993"/>
        </w:tabs>
        <w:ind w:firstLineChars="253" w:firstLine="708"/>
        <w:rPr>
          <w:szCs w:val="28"/>
        </w:rPr>
      </w:pPr>
      <w:r>
        <w:rPr>
          <w:szCs w:val="28"/>
        </w:rPr>
        <w:t xml:space="preserve">Целью дипломной работы является разработка и реализация промо-сайта акции банка ПАО «Совкомбанк», обеспечивающего информирование </w:t>
      </w:r>
      <w:r>
        <w:rPr>
          <w:szCs w:val="28"/>
        </w:rPr>
        <w:lastRenderedPageBreak/>
        <w:t>пользователей о рекламном предложении и удобное взаимодействие с клиентами.</w:t>
      </w:r>
    </w:p>
    <w:p w14:paraId="4DB712CC" w14:textId="77777777" w:rsidR="009A7720" w:rsidRDefault="005C09AF" w:rsidP="00842101">
      <w:pPr>
        <w:shd w:val="clear" w:color="auto" w:fill="FFFFFF"/>
        <w:tabs>
          <w:tab w:val="left" w:pos="993"/>
        </w:tabs>
        <w:ind w:firstLineChars="253" w:firstLine="708"/>
        <w:rPr>
          <w:szCs w:val="28"/>
        </w:rPr>
      </w:pPr>
      <w:r>
        <w:rPr>
          <w:szCs w:val="28"/>
        </w:rPr>
        <w:t xml:space="preserve">Для достижения поставленной цели необходимо решить следующие задачи: </w:t>
      </w:r>
    </w:p>
    <w:p w14:paraId="0358EADD"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изучить теоретические основы разработки промо-сайтов и их роль в продвижении банковских продуктов; </w:t>
      </w:r>
    </w:p>
    <w:p w14:paraId="0536D018"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определить основные требования к промо-сайтам в банковской сфере, включая требования к безопасности и защите персональных данных; </w:t>
      </w:r>
    </w:p>
    <w:p w14:paraId="22D9D7DA"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провести анализ аналогичных решений на рынке; </w:t>
      </w:r>
    </w:p>
    <w:p w14:paraId="1A3A8357"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разработать структуру и дизайн будущего промо-сайта; </w:t>
      </w:r>
    </w:p>
    <w:p w14:paraId="51CD5C79"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выбрать программные средства и технологии для реализации проекта;</w:t>
      </w:r>
    </w:p>
    <w:p w14:paraId="4E616CD1"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реализовать пользовательский интерфейс и функциональные элементы сайта; </w:t>
      </w:r>
    </w:p>
    <w:p w14:paraId="0A98661F"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 xml:space="preserve">провести тестирование разработанного продукта и оценить его работоспособность; </w:t>
      </w:r>
    </w:p>
    <w:p w14:paraId="13925EB9" w14:textId="77777777" w:rsidR="009A7720" w:rsidRDefault="005C09AF" w:rsidP="00842101">
      <w:pPr>
        <w:numPr>
          <w:ilvl w:val="0"/>
          <w:numId w:val="1"/>
        </w:numPr>
        <w:shd w:val="clear" w:color="auto" w:fill="FFFFFF"/>
        <w:tabs>
          <w:tab w:val="left" w:pos="993"/>
        </w:tabs>
        <w:ind w:left="0" w:firstLineChars="253" w:firstLine="708"/>
        <w:rPr>
          <w:szCs w:val="28"/>
        </w:rPr>
      </w:pPr>
      <w:r>
        <w:rPr>
          <w:szCs w:val="28"/>
        </w:rPr>
        <w:t>выполнить технико-экономическое обоснование проекта, включая расчет затрат на разработку.</w:t>
      </w:r>
    </w:p>
    <w:p w14:paraId="7148A02B" w14:textId="77777777" w:rsidR="009A7720" w:rsidRDefault="005C09AF" w:rsidP="00842101">
      <w:pPr>
        <w:shd w:val="clear" w:color="auto" w:fill="FFFFFF"/>
        <w:tabs>
          <w:tab w:val="left" w:pos="993"/>
        </w:tabs>
        <w:ind w:firstLineChars="253" w:firstLine="708"/>
        <w:rPr>
          <w:szCs w:val="28"/>
        </w:rPr>
      </w:pPr>
      <w:r>
        <w:rPr>
          <w:szCs w:val="28"/>
        </w:rPr>
        <w:t>Объектом исследования в данной работе является промо-сайт как средство продвижения банковских услуг и акций. Предметом исследования выступают методы и технологии разработки промо-сайта, а также особенности его реализации в рамках банковской сферы.</w:t>
      </w:r>
    </w:p>
    <w:p w14:paraId="0A357DF9" w14:textId="77777777" w:rsidR="009A7720" w:rsidRDefault="005C09AF" w:rsidP="00842101">
      <w:pPr>
        <w:tabs>
          <w:tab w:val="left" w:pos="993"/>
        </w:tabs>
        <w:ind w:firstLineChars="253" w:firstLine="708"/>
        <w:jc w:val="left"/>
        <w:rPr>
          <w:rFonts w:eastAsia="Calibri"/>
          <w:b/>
          <w:bCs/>
          <w:szCs w:val="28"/>
          <w:lang w:eastAsia="en-US"/>
        </w:rPr>
      </w:pPr>
      <w:r>
        <w:rPr>
          <w:szCs w:val="28"/>
        </w:rPr>
        <w:br w:type="page"/>
      </w:r>
    </w:p>
    <w:p w14:paraId="412E5FBF" w14:textId="77777777" w:rsidR="009A7720" w:rsidRDefault="005C09AF">
      <w:pPr>
        <w:keepNext/>
        <w:keepLines/>
        <w:numPr>
          <w:ilvl w:val="0"/>
          <w:numId w:val="2"/>
        </w:numPr>
        <w:spacing w:before="240" w:after="160" w:line="259" w:lineRule="auto"/>
        <w:ind w:firstLine="709"/>
        <w:jc w:val="left"/>
        <w:outlineLvl w:val="0"/>
        <w:rPr>
          <w:rFonts w:eastAsia="Yu Gothic Light"/>
          <w:b/>
          <w:bCs/>
          <w:sz w:val="32"/>
          <w:szCs w:val="32"/>
          <w:lang w:eastAsia="en-US"/>
        </w:rPr>
      </w:pPr>
      <w:bookmarkStart w:id="9" w:name="_Toc15156"/>
      <w:bookmarkStart w:id="10" w:name="_Toc231212774"/>
      <w:bookmarkStart w:id="11" w:name="_Toc231212845"/>
      <w:bookmarkStart w:id="12" w:name="_Toc231212897"/>
      <w:r>
        <w:rPr>
          <w:rFonts w:eastAsia="Yu Gothic Light"/>
          <w:b/>
          <w:bCs/>
          <w:sz w:val="32"/>
          <w:szCs w:val="32"/>
          <w:lang w:eastAsia="en-US"/>
        </w:rPr>
        <w:lastRenderedPageBreak/>
        <w:t>Теоретические аспекты разработки промо-сайта</w:t>
      </w:r>
      <w:bookmarkEnd w:id="9"/>
      <w:bookmarkEnd w:id="10"/>
      <w:bookmarkEnd w:id="11"/>
      <w:bookmarkEnd w:id="12"/>
    </w:p>
    <w:p w14:paraId="2B1BF542" w14:textId="77777777" w:rsidR="009A7720" w:rsidRDefault="009A7720">
      <w:pPr>
        <w:spacing w:after="160" w:line="259" w:lineRule="auto"/>
        <w:ind w:firstLine="0"/>
        <w:contextualSpacing/>
        <w:jc w:val="left"/>
        <w:rPr>
          <w:rFonts w:eastAsia="Calibri"/>
          <w:szCs w:val="28"/>
          <w:lang w:eastAsia="en-US"/>
        </w:rPr>
      </w:pPr>
    </w:p>
    <w:p w14:paraId="6A9CBAC4" w14:textId="77777777" w:rsidR="009A7720" w:rsidRDefault="005C09AF">
      <w:pPr>
        <w:keepNext/>
        <w:keepLines/>
        <w:numPr>
          <w:ilvl w:val="1"/>
          <w:numId w:val="2"/>
        </w:numPr>
        <w:spacing w:before="40" w:after="160" w:line="259" w:lineRule="auto"/>
        <w:ind w:firstLineChars="253" w:firstLine="709"/>
        <w:jc w:val="left"/>
        <w:outlineLvl w:val="1"/>
        <w:rPr>
          <w:rFonts w:eastAsia="Yu Gothic Light"/>
          <w:b/>
          <w:bCs/>
          <w:szCs w:val="28"/>
          <w:lang w:eastAsia="en-US"/>
        </w:rPr>
      </w:pPr>
      <w:bookmarkStart w:id="13" w:name="_Toc12535"/>
      <w:bookmarkStart w:id="14" w:name="_Toc231212775"/>
      <w:bookmarkStart w:id="15" w:name="_Toc231212846"/>
      <w:bookmarkStart w:id="16" w:name="_Toc231212898"/>
      <w:r>
        <w:rPr>
          <w:rFonts w:eastAsia="Yu Gothic Light"/>
          <w:b/>
          <w:bCs/>
          <w:szCs w:val="28"/>
          <w:lang w:eastAsia="en-US"/>
        </w:rPr>
        <w:t>Понятие и особенности промо-сайтов</w:t>
      </w:r>
      <w:bookmarkEnd w:id="13"/>
      <w:bookmarkEnd w:id="14"/>
      <w:bookmarkEnd w:id="15"/>
      <w:bookmarkEnd w:id="16"/>
    </w:p>
    <w:p w14:paraId="19B5F095" w14:textId="77777777" w:rsidR="009A7720" w:rsidRDefault="009A7720">
      <w:pPr>
        <w:spacing w:after="160" w:line="259" w:lineRule="auto"/>
        <w:ind w:firstLine="0"/>
        <w:jc w:val="left"/>
        <w:rPr>
          <w:rFonts w:ascii="Calibri" w:eastAsia="Calibri" w:hAnsi="Calibri"/>
          <w:sz w:val="22"/>
          <w:lang w:eastAsia="en-US"/>
        </w:rPr>
      </w:pPr>
    </w:p>
    <w:p w14:paraId="73DB55DF" w14:textId="0C194275" w:rsidR="009A7720" w:rsidRDefault="005C09AF">
      <w:pPr>
        <w:ind w:firstLineChars="253" w:firstLine="708"/>
        <w:rPr>
          <w:szCs w:val="28"/>
        </w:rPr>
      </w:pPr>
      <w:r>
        <w:rPr>
          <w:szCs w:val="28"/>
        </w:rPr>
        <w:t>В современных условиях развития цифровых технологий и активного продвижения товаров и услуг через интернет особую роль приобретают промо-сайты. Промо-сайт представляет собой специализированный веб-ресурс, основной задачей которого является продвижение определённого продукта, услуги, бренда или рекламной акции</w:t>
      </w:r>
      <w:r w:rsidR="004A512B">
        <w:rPr>
          <w:szCs w:val="28"/>
        </w:rPr>
        <w:t xml:space="preserve"> </w:t>
      </w:r>
      <w:r w:rsidR="004A512B">
        <w:t>[2]</w:t>
      </w:r>
      <w:r>
        <w:rPr>
          <w:szCs w:val="28"/>
        </w:rPr>
        <w:t>. В отличие от корпоративных сайтов, которые содержат широкий спектр информации о компании, и интернет-магазинов, ориентированных на продажу товаров, промо-сайты создаются для достижения конкретной маркетинговой цели: привлечения внимания целевой аудитории, формирования интереса к предложению и стимулирования пользователя к совершению определённого действия.</w:t>
      </w:r>
    </w:p>
    <w:p w14:paraId="407A52BC" w14:textId="77777777" w:rsidR="009A7720" w:rsidRDefault="009A7720">
      <w:pPr>
        <w:ind w:firstLineChars="253" w:firstLine="708"/>
        <w:rPr>
          <w:szCs w:val="28"/>
        </w:rPr>
      </w:pPr>
    </w:p>
    <w:p w14:paraId="2FC4C08D" w14:textId="77777777" w:rsidR="009A7720" w:rsidRDefault="005C09AF">
      <w:pPr>
        <w:ind w:firstLine="0"/>
        <w:rPr>
          <w:color w:val="000000"/>
          <w:szCs w:val="28"/>
          <w:shd w:val="clear" w:color="FFFFFF" w:fill="D9D9D9"/>
        </w:rPr>
      </w:pPr>
      <w:r>
        <w:rPr>
          <w:rFonts w:eastAsia="SimSun"/>
          <w:szCs w:val="28"/>
        </w:rPr>
        <w:t xml:space="preserve">Таблица 1 – </w:t>
      </w:r>
      <w:r>
        <w:rPr>
          <w:rFonts w:eastAsia="Segoe UI"/>
          <w:color w:val="000000"/>
          <w:szCs w:val="28"/>
        </w:rPr>
        <w:t>Сравнение промо-сайта с другими типами веб-ресурсов</w:t>
      </w:r>
    </w:p>
    <w:tbl>
      <w:tblPr>
        <w:tblStyle w:val="14"/>
        <w:tblW w:w="0" w:type="auto"/>
        <w:tblLayout w:type="fixed"/>
        <w:tblLook w:val="04A0" w:firstRow="1" w:lastRow="0" w:firstColumn="1" w:lastColumn="0" w:noHBand="0" w:noVBand="1"/>
      </w:tblPr>
      <w:tblGrid>
        <w:gridCol w:w="2037"/>
        <w:gridCol w:w="1744"/>
        <w:gridCol w:w="1884"/>
        <w:gridCol w:w="1985"/>
        <w:gridCol w:w="1843"/>
      </w:tblGrid>
      <w:tr w:rsidR="009A7720" w14:paraId="447AAB89" w14:textId="77777777">
        <w:tc>
          <w:tcPr>
            <w:tcW w:w="2037" w:type="dxa"/>
          </w:tcPr>
          <w:p w14:paraId="2A1BBB4A" w14:textId="77777777" w:rsidR="009A7720" w:rsidRDefault="005C09AF">
            <w:pPr>
              <w:spacing w:line="240" w:lineRule="auto"/>
              <w:ind w:firstLine="0"/>
              <w:jc w:val="center"/>
              <w:rPr>
                <w:rFonts w:eastAsia="SimSun"/>
                <w:sz w:val="24"/>
                <w:szCs w:val="24"/>
              </w:rPr>
            </w:pPr>
            <w:r>
              <w:rPr>
                <w:rFonts w:eastAsia="SimSun"/>
                <w:sz w:val="24"/>
                <w:szCs w:val="24"/>
              </w:rPr>
              <w:t>Характеристика</w:t>
            </w:r>
          </w:p>
        </w:tc>
        <w:tc>
          <w:tcPr>
            <w:tcW w:w="1744" w:type="dxa"/>
          </w:tcPr>
          <w:p w14:paraId="04ECC61A" w14:textId="77777777" w:rsidR="009A7720" w:rsidRDefault="005C09AF">
            <w:pPr>
              <w:spacing w:line="240" w:lineRule="auto"/>
              <w:ind w:firstLine="0"/>
              <w:jc w:val="center"/>
              <w:rPr>
                <w:rFonts w:eastAsia="SimSun"/>
                <w:sz w:val="24"/>
                <w:szCs w:val="24"/>
              </w:rPr>
            </w:pPr>
            <w:r>
              <w:rPr>
                <w:rFonts w:eastAsia="SimSun"/>
                <w:sz w:val="24"/>
                <w:szCs w:val="24"/>
              </w:rPr>
              <w:t>Промо-сайт</w:t>
            </w:r>
          </w:p>
        </w:tc>
        <w:tc>
          <w:tcPr>
            <w:tcW w:w="1884" w:type="dxa"/>
          </w:tcPr>
          <w:p w14:paraId="0A787A1D" w14:textId="77777777" w:rsidR="009A7720" w:rsidRDefault="005C09AF">
            <w:pPr>
              <w:spacing w:line="240" w:lineRule="auto"/>
              <w:ind w:firstLine="0"/>
              <w:jc w:val="center"/>
              <w:rPr>
                <w:rFonts w:eastAsia="SimSun"/>
                <w:sz w:val="24"/>
                <w:szCs w:val="24"/>
              </w:rPr>
            </w:pPr>
            <w:r>
              <w:rPr>
                <w:rFonts w:eastAsia="SimSun"/>
                <w:sz w:val="24"/>
                <w:szCs w:val="24"/>
              </w:rPr>
              <w:t>Корпоративный сайт</w:t>
            </w:r>
          </w:p>
        </w:tc>
        <w:tc>
          <w:tcPr>
            <w:tcW w:w="1985" w:type="dxa"/>
          </w:tcPr>
          <w:p w14:paraId="4AF15385" w14:textId="77777777" w:rsidR="009A7720" w:rsidRDefault="005C09AF">
            <w:pPr>
              <w:spacing w:line="240" w:lineRule="auto"/>
              <w:ind w:firstLine="0"/>
              <w:jc w:val="center"/>
              <w:rPr>
                <w:rFonts w:eastAsia="SimSun"/>
                <w:sz w:val="24"/>
                <w:szCs w:val="24"/>
              </w:rPr>
            </w:pPr>
            <w:r>
              <w:rPr>
                <w:rFonts w:eastAsia="SimSun"/>
                <w:sz w:val="24"/>
                <w:szCs w:val="24"/>
              </w:rPr>
              <w:t>Интернет-магазин</w:t>
            </w:r>
          </w:p>
        </w:tc>
        <w:tc>
          <w:tcPr>
            <w:tcW w:w="1843" w:type="dxa"/>
          </w:tcPr>
          <w:p w14:paraId="271DFCDF" w14:textId="77777777" w:rsidR="009A7720" w:rsidRDefault="005C09AF">
            <w:pPr>
              <w:spacing w:line="240" w:lineRule="auto"/>
              <w:ind w:firstLine="0"/>
              <w:jc w:val="center"/>
              <w:rPr>
                <w:rFonts w:eastAsia="SimSun"/>
                <w:sz w:val="24"/>
                <w:szCs w:val="24"/>
              </w:rPr>
            </w:pPr>
            <w:r>
              <w:rPr>
                <w:rFonts w:eastAsia="SimSun"/>
                <w:sz w:val="24"/>
                <w:szCs w:val="24"/>
              </w:rPr>
              <w:t>Лендинг</w:t>
            </w:r>
          </w:p>
        </w:tc>
      </w:tr>
      <w:tr w:rsidR="009A7720" w14:paraId="7066C09D" w14:textId="77777777">
        <w:tc>
          <w:tcPr>
            <w:tcW w:w="2037" w:type="dxa"/>
          </w:tcPr>
          <w:p w14:paraId="31138D46" w14:textId="77777777" w:rsidR="009A7720" w:rsidRDefault="005C09AF">
            <w:pPr>
              <w:spacing w:line="240" w:lineRule="auto"/>
              <w:ind w:firstLine="0"/>
              <w:jc w:val="center"/>
              <w:rPr>
                <w:rFonts w:eastAsia="SimSun"/>
                <w:sz w:val="24"/>
                <w:szCs w:val="24"/>
              </w:rPr>
            </w:pPr>
            <w:r>
              <w:rPr>
                <w:rFonts w:eastAsia="SimSun"/>
                <w:sz w:val="24"/>
                <w:szCs w:val="24"/>
              </w:rPr>
              <w:t>Основная цель</w:t>
            </w:r>
          </w:p>
        </w:tc>
        <w:tc>
          <w:tcPr>
            <w:tcW w:w="1744" w:type="dxa"/>
          </w:tcPr>
          <w:p w14:paraId="561F7C7D" w14:textId="77777777" w:rsidR="009A7720" w:rsidRDefault="005C09AF">
            <w:pPr>
              <w:spacing w:line="240" w:lineRule="auto"/>
              <w:ind w:firstLine="0"/>
              <w:jc w:val="center"/>
              <w:rPr>
                <w:rFonts w:eastAsia="SimSun"/>
                <w:sz w:val="24"/>
                <w:szCs w:val="24"/>
              </w:rPr>
            </w:pPr>
            <w:r>
              <w:rPr>
                <w:rFonts w:eastAsia="SimSun"/>
                <w:sz w:val="24"/>
                <w:szCs w:val="24"/>
              </w:rPr>
              <w:t>Продвижение продукта</w:t>
            </w:r>
          </w:p>
        </w:tc>
        <w:tc>
          <w:tcPr>
            <w:tcW w:w="1884" w:type="dxa"/>
          </w:tcPr>
          <w:p w14:paraId="10F79AE2" w14:textId="77777777" w:rsidR="009A7720" w:rsidRDefault="005C09AF">
            <w:pPr>
              <w:spacing w:line="240" w:lineRule="auto"/>
              <w:ind w:firstLine="0"/>
              <w:jc w:val="center"/>
              <w:rPr>
                <w:rFonts w:eastAsia="SimSun"/>
                <w:sz w:val="24"/>
                <w:szCs w:val="24"/>
              </w:rPr>
            </w:pPr>
            <w:r>
              <w:rPr>
                <w:rFonts w:eastAsia="SimSun"/>
                <w:sz w:val="24"/>
                <w:szCs w:val="24"/>
              </w:rPr>
              <w:t>Имидж компании</w:t>
            </w:r>
          </w:p>
        </w:tc>
        <w:tc>
          <w:tcPr>
            <w:tcW w:w="1985" w:type="dxa"/>
          </w:tcPr>
          <w:p w14:paraId="05FD90EB" w14:textId="77777777" w:rsidR="009A7720" w:rsidRDefault="005C09AF">
            <w:pPr>
              <w:spacing w:line="240" w:lineRule="auto"/>
              <w:ind w:firstLine="0"/>
              <w:jc w:val="center"/>
              <w:rPr>
                <w:rFonts w:eastAsia="SimSun"/>
                <w:sz w:val="24"/>
                <w:szCs w:val="24"/>
              </w:rPr>
            </w:pPr>
            <w:r>
              <w:rPr>
                <w:rFonts w:eastAsia="SimSun"/>
                <w:sz w:val="24"/>
                <w:szCs w:val="24"/>
              </w:rPr>
              <w:t>Продажа товаров</w:t>
            </w:r>
          </w:p>
        </w:tc>
        <w:tc>
          <w:tcPr>
            <w:tcW w:w="1843" w:type="dxa"/>
          </w:tcPr>
          <w:p w14:paraId="6BAD3F6A" w14:textId="77777777" w:rsidR="009A7720" w:rsidRDefault="005C09AF">
            <w:pPr>
              <w:spacing w:line="240" w:lineRule="auto"/>
              <w:ind w:firstLine="0"/>
              <w:jc w:val="center"/>
              <w:rPr>
                <w:rFonts w:eastAsia="SimSun"/>
                <w:sz w:val="24"/>
                <w:szCs w:val="24"/>
              </w:rPr>
            </w:pPr>
            <w:r>
              <w:rPr>
                <w:rFonts w:eastAsia="SimSun"/>
                <w:sz w:val="24"/>
                <w:szCs w:val="24"/>
              </w:rPr>
              <w:t>Сбор заявок</w:t>
            </w:r>
          </w:p>
        </w:tc>
      </w:tr>
      <w:tr w:rsidR="009A7720" w14:paraId="039246CC" w14:textId="77777777">
        <w:tc>
          <w:tcPr>
            <w:tcW w:w="2037" w:type="dxa"/>
          </w:tcPr>
          <w:p w14:paraId="30F831A9" w14:textId="77777777" w:rsidR="009A7720" w:rsidRDefault="005C09AF">
            <w:pPr>
              <w:spacing w:line="240" w:lineRule="auto"/>
              <w:ind w:firstLine="0"/>
              <w:jc w:val="center"/>
              <w:rPr>
                <w:rFonts w:eastAsia="SimSun"/>
                <w:sz w:val="24"/>
                <w:szCs w:val="24"/>
              </w:rPr>
            </w:pPr>
            <w:r>
              <w:rPr>
                <w:rFonts w:eastAsia="SimSun"/>
                <w:sz w:val="24"/>
                <w:szCs w:val="24"/>
              </w:rPr>
              <w:t>Количество страниц</w:t>
            </w:r>
          </w:p>
        </w:tc>
        <w:tc>
          <w:tcPr>
            <w:tcW w:w="1744" w:type="dxa"/>
          </w:tcPr>
          <w:p w14:paraId="3C95E627" w14:textId="77777777" w:rsidR="009A7720" w:rsidRDefault="005C09AF">
            <w:pPr>
              <w:spacing w:line="240" w:lineRule="auto"/>
              <w:ind w:firstLine="0"/>
              <w:jc w:val="center"/>
              <w:rPr>
                <w:rFonts w:eastAsia="SimSun"/>
                <w:sz w:val="24"/>
                <w:szCs w:val="24"/>
              </w:rPr>
            </w:pPr>
            <w:r>
              <w:rPr>
                <w:rFonts w:eastAsia="SimSun"/>
                <w:sz w:val="24"/>
                <w:szCs w:val="24"/>
              </w:rPr>
              <w:t>1-3</w:t>
            </w:r>
          </w:p>
        </w:tc>
        <w:tc>
          <w:tcPr>
            <w:tcW w:w="1884" w:type="dxa"/>
          </w:tcPr>
          <w:p w14:paraId="5DAB4420" w14:textId="77777777" w:rsidR="009A7720" w:rsidRDefault="005C09AF">
            <w:pPr>
              <w:spacing w:line="240" w:lineRule="auto"/>
              <w:ind w:firstLine="0"/>
              <w:jc w:val="center"/>
              <w:rPr>
                <w:rFonts w:eastAsia="SimSun"/>
                <w:sz w:val="24"/>
                <w:szCs w:val="24"/>
              </w:rPr>
            </w:pPr>
            <w:r>
              <w:rPr>
                <w:rFonts w:eastAsia="SimSun"/>
                <w:sz w:val="24"/>
                <w:szCs w:val="24"/>
              </w:rPr>
              <w:t>10+</w:t>
            </w:r>
          </w:p>
        </w:tc>
        <w:tc>
          <w:tcPr>
            <w:tcW w:w="1985" w:type="dxa"/>
          </w:tcPr>
          <w:p w14:paraId="0E61774A" w14:textId="77777777" w:rsidR="009A7720" w:rsidRDefault="005C09AF">
            <w:pPr>
              <w:spacing w:line="240" w:lineRule="auto"/>
              <w:ind w:firstLine="0"/>
              <w:jc w:val="center"/>
              <w:rPr>
                <w:rFonts w:eastAsia="SimSun"/>
                <w:sz w:val="24"/>
                <w:szCs w:val="24"/>
              </w:rPr>
            </w:pPr>
            <w:r>
              <w:rPr>
                <w:rFonts w:eastAsia="SimSun"/>
                <w:sz w:val="24"/>
                <w:szCs w:val="24"/>
              </w:rPr>
              <w:t>20+</w:t>
            </w:r>
          </w:p>
        </w:tc>
        <w:tc>
          <w:tcPr>
            <w:tcW w:w="1843" w:type="dxa"/>
          </w:tcPr>
          <w:p w14:paraId="4C2A086E" w14:textId="77777777" w:rsidR="009A7720" w:rsidRDefault="005C09AF">
            <w:pPr>
              <w:spacing w:line="240" w:lineRule="auto"/>
              <w:ind w:firstLine="0"/>
              <w:jc w:val="center"/>
              <w:rPr>
                <w:rFonts w:eastAsia="SimSun"/>
                <w:sz w:val="24"/>
                <w:szCs w:val="24"/>
              </w:rPr>
            </w:pPr>
            <w:r>
              <w:rPr>
                <w:rFonts w:eastAsia="SimSun"/>
                <w:sz w:val="24"/>
                <w:szCs w:val="24"/>
              </w:rPr>
              <w:t>1</w:t>
            </w:r>
          </w:p>
        </w:tc>
      </w:tr>
      <w:tr w:rsidR="009A7720" w14:paraId="008CB3CE" w14:textId="77777777">
        <w:tc>
          <w:tcPr>
            <w:tcW w:w="2037" w:type="dxa"/>
          </w:tcPr>
          <w:p w14:paraId="1DB2A3A1" w14:textId="77777777" w:rsidR="009A7720" w:rsidRDefault="005C09AF">
            <w:pPr>
              <w:spacing w:line="240" w:lineRule="auto"/>
              <w:ind w:firstLine="0"/>
              <w:jc w:val="center"/>
              <w:rPr>
                <w:rFonts w:eastAsia="SimSun"/>
                <w:sz w:val="24"/>
                <w:szCs w:val="24"/>
              </w:rPr>
            </w:pPr>
            <w:r>
              <w:rPr>
                <w:rFonts w:eastAsia="SimSun"/>
                <w:sz w:val="24"/>
                <w:szCs w:val="24"/>
              </w:rPr>
              <w:t>Срок жизни</w:t>
            </w:r>
          </w:p>
        </w:tc>
        <w:tc>
          <w:tcPr>
            <w:tcW w:w="1744" w:type="dxa"/>
          </w:tcPr>
          <w:p w14:paraId="693C0EB5" w14:textId="77777777" w:rsidR="009A7720" w:rsidRDefault="005C09AF">
            <w:pPr>
              <w:spacing w:line="240" w:lineRule="auto"/>
              <w:ind w:firstLine="0"/>
              <w:jc w:val="center"/>
              <w:rPr>
                <w:rFonts w:eastAsia="SimSun"/>
                <w:sz w:val="24"/>
                <w:szCs w:val="24"/>
              </w:rPr>
            </w:pPr>
            <w:r>
              <w:rPr>
                <w:rFonts w:eastAsia="SimSun"/>
                <w:sz w:val="24"/>
                <w:szCs w:val="24"/>
              </w:rPr>
              <w:t>Под акцию</w:t>
            </w:r>
          </w:p>
        </w:tc>
        <w:tc>
          <w:tcPr>
            <w:tcW w:w="1884" w:type="dxa"/>
          </w:tcPr>
          <w:p w14:paraId="400D30F0" w14:textId="77777777" w:rsidR="009A7720" w:rsidRDefault="005C09AF">
            <w:pPr>
              <w:spacing w:line="240" w:lineRule="auto"/>
              <w:ind w:firstLine="0"/>
              <w:jc w:val="center"/>
              <w:rPr>
                <w:rFonts w:eastAsia="SimSun"/>
                <w:sz w:val="24"/>
                <w:szCs w:val="24"/>
              </w:rPr>
            </w:pPr>
            <w:r>
              <w:rPr>
                <w:rFonts w:eastAsia="SimSun"/>
                <w:sz w:val="24"/>
                <w:szCs w:val="24"/>
              </w:rPr>
              <w:t>Постоянный</w:t>
            </w:r>
          </w:p>
        </w:tc>
        <w:tc>
          <w:tcPr>
            <w:tcW w:w="1985" w:type="dxa"/>
          </w:tcPr>
          <w:p w14:paraId="551B3257" w14:textId="77777777" w:rsidR="009A7720" w:rsidRDefault="005C09AF">
            <w:pPr>
              <w:spacing w:line="240" w:lineRule="auto"/>
              <w:ind w:firstLine="0"/>
              <w:jc w:val="center"/>
              <w:rPr>
                <w:rFonts w:eastAsia="SimSun"/>
                <w:sz w:val="24"/>
                <w:szCs w:val="24"/>
              </w:rPr>
            </w:pPr>
            <w:r>
              <w:rPr>
                <w:rFonts w:eastAsia="SimSun"/>
                <w:sz w:val="24"/>
                <w:szCs w:val="24"/>
              </w:rPr>
              <w:t>Постоянный</w:t>
            </w:r>
          </w:p>
        </w:tc>
        <w:tc>
          <w:tcPr>
            <w:tcW w:w="1843" w:type="dxa"/>
          </w:tcPr>
          <w:p w14:paraId="0F671491" w14:textId="77777777" w:rsidR="009A7720" w:rsidRDefault="005C09AF">
            <w:pPr>
              <w:spacing w:line="240" w:lineRule="auto"/>
              <w:ind w:firstLine="0"/>
              <w:jc w:val="center"/>
              <w:rPr>
                <w:rFonts w:eastAsia="SimSun"/>
                <w:sz w:val="24"/>
                <w:szCs w:val="24"/>
              </w:rPr>
            </w:pPr>
            <w:r>
              <w:rPr>
                <w:rFonts w:eastAsia="SimSun"/>
                <w:sz w:val="24"/>
                <w:szCs w:val="24"/>
              </w:rPr>
              <w:t>Ограниченный</w:t>
            </w:r>
          </w:p>
        </w:tc>
      </w:tr>
      <w:tr w:rsidR="009A7720" w14:paraId="437A83A2" w14:textId="77777777">
        <w:tc>
          <w:tcPr>
            <w:tcW w:w="2037" w:type="dxa"/>
          </w:tcPr>
          <w:p w14:paraId="30DA90FF" w14:textId="77777777" w:rsidR="009A7720" w:rsidRDefault="005C09AF">
            <w:pPr>
              <w:spacing w:line="240" w:lineRule="auto"/>
              <w:ind w:firstLine="0"/>
              <w:jc w:val="center"/>
              <w:rPr>
                <w:rFonts w:eastAsia="SimSun"/>
                <w:sz w:val="24"/>
                <w:szCs w:val="24"/>
              </w:rPr>
            </w:pPr>
            <w:r>
              <w:rPr>
                <w:rFonts w:eastAsia="SimSun"/>
                <w:sz w:val="24"/>
                <w:szCs w:val="24"/>
              </w:rPr>
              <w:t>Призыв к действию</w:t>
            </w:r>
          </w:p>
        </w:tc>
        <w:tc>
          <w:tcPr>
            <w:tcW w:w="1744" w:type="dxa"/>
          </w:tcPr>
          <w:p w14:paraId="4BF95217" w14:textId="77777777" w:rsidR="009A7720" w:rsidRDefault="005C09AF">
            <w:pPr>
              <w:spacing w:line="240" w:lineRule="auto"/>
              <w:ind w:firstLine="0"/>
              <w:jc w:val="center"/>
              <w:rPr>
                <w:rFonts w:eastAsia="SimSun"/>
                <w:sz w:val="24"/>
                <w:szCs w:val="24"/>
              </w:rPr>
            </w:pPr>
            <w:r>
              <w:rPr>
                <w:rFonts w:eastAsia="SimSun"/>
                <w:sz w:val="24"/>
                <w:szCs w:val="24"/>
              </w:rPr>
              <w:t>Ярко выражен</w:t>
            </w:r>
          </w:p>
        </w:tc>
        <w:tc>
          <w:tcPr>
            <w:tcW w:w="1884" w:type="dxa"/>
          </w:tcPr>
          <w:p w14:paraId="36CF1E53" w14:textId="77777777" w:rsidR="009A7720" w:rsidRDefault="005C09AF">
            <w:pPr>
              <w:spacing w:line="240" w:lineRule="auto"/>
              <w:ind w:firstLine="0"/>
              <w:jc w:val="center"/>
              <w:rPr>
                <w:rFonts w:eastAsia="SimSun"/>
                <w:sz w:val="24"/>
                <w:szCs w:val="24"/>
              </w:rPr>
            </w:pPr>
            <w:r>
              <w:rPr>
                <w:rFonts w:eastAsia="SimSun"/>
                <w:sz w:val="24"/>
                <w:szCs w:val="24"/>
              </w:rPr>
              <w:t>Умеренный</w:t>
            </w:r>
          </w:p>
        </w:tc>
        <w:tc>
          <w:tcPr>
            <w:tcW w:w="1985" w:type="dxa"/>
          </w:tcPr>
          <w:p w14:paraId="42CB2FC4" w14:textId="77777777" w:rsidR="009A7720" w:rsidRDefault="005C09AF">
            <w:pPr>
              <w:spacing w:line="240" w:lineRule="auto"/>
              <w:ind w:firstLine="0"/>
              <w:jc w:val="center"/>
              <w:rPr>
                <w:rFonts w:eastAsia="SimSun"/>
                <w:sz w:val="24"/>
                <w:szCs w:val="24"/>
              </w:rPr>
            </w:pPr>
            <w:r>
              <w:rPr>
                <w:rFonts w:eastAsia="SimSun"/>
                <w:sz w:val="24"/>
                <w:szCs w:val="24"/>
              </w:rPr>
              <w:t>Корзина/покупка</w:t>
            </w:r>
          </w:p>
        </w:tc>
        <w:tc>
          <w:tcPr>
            <w:tcW w:w="1843" w:type="dxa"/>
          </w:tcPr>
          <w:p w14:paraId="07F45556" w14:textId="77777777" w:rsidR="009A7720" w:rsidRDefault="005C09AF">
            <w:pPr>
              <w:spacing w:line="240" w:lineRule="auto"/>
              <w:ind w:firstLine="0"/>
              <w:jc w:val="center"/>
              <w:rPr>
                <w:rFonts w:eastAsia="SimSun"/>
                <w:sz w:val="24"/>
                <w:szCs w:val="24"/>
              </w:rPr>
            </w:pPr>
            <w:r>
              <w:rPr>
                <w:rFonts w:eastAsia="SimSun"/>
                <w:sz w:val="24"/>
                <w:szCs w:val="24"/>
              </w:rPr>
              <w:t>Один главный CTA</w:t>
            </w:r>
          </w:p>
        </w:tc>
      </w:tr>
      <w:tr w:rsidR="009A7720" w14:paraId="088991C7" w14:textId="77777777">
        <w:tc>
          <w:tcPr>
            <w:tcW w:w="2037" w:type="dxa"/>
          </w:tcPr>
          <w:p w14:paraId="4E18AAF4" w14:textId="77777777" w:rsidR="009A7720" w:rsidRDefault="005C09AF">
            <w:pPr>
              <w:spacing w:line="240" w:lineRule="auto"/>
              <w:ind w:firstLine="0"/>
              <w:jc w:val="center"/>
              <w:rPr>
                <w:rFonts w:eastAsia="SimSun"/>
                <w:sz w:val="24"/>
                <w:szCs w:val="24"/>
              </w:rPr>
            </w:pPr>
            <w:r>
              <w:rPr>
                <w:rFonts w:eastAsia="SimSun"/>
                <w:sz w:val="24"/>
                <w:szCs w:val="24"/>
              </w:rPr>
              <w:t>Интерактивность</w:t>
            </w:r>
          </w:p>
        </w:tc>
        <w:tc>
          <w:tcPr>
            <w:tcW w:w="1744" w:type="dxa"/>
          </w:tcPr>
          <w:p w14:paraId="236328F6" w14:textId="77777777" w:rsidR="009A7720" w:rsidRDefault="005C09AF">
            <w:pPr>
              <w:spacing w:line="240" w:lineRule="auto"/>
              <w:ind w:firstLine="0"/>
              <w:jc w:val="center"/>
              <w:rPr>
                <w:rFonts w:eastAsia="SimSun"/>
                <w:sz w:val="24"/>
                <w:szCs w:val="24"/>
              </w:rPr>
            </w:pPr>
            <w:r>
              <w:rPr>
                <w:rFonts w:eastAsia="SimSun"/>
                <w:sz w:val="24"/>
                <w:szCs w:val="24"/>
              </w:rPr>
              <w:t>Высокая</w:t>
            </w:r>
          </w:p>
        </w:tc>
        <w:tc>
          <w:tcPr>
            <w:tcW w:w="1884" w:type="dxa"/>
          </w:tcPr>
          <w:p w14:paraId="2E27226F" w14:textId="77777777" w:rsidR="009A7720" w:rsidRDefault="005C09AF">
            <w:pPr>
              <w:spacing w:line="240" w:lineRule="auto"/>
              <w:ind w:firstLine="0"/>
              <w:jc w:val="center"/>
              <w:rPr>
                <w:rFonts w:eastAsia="SimSun"/>
                <w:sz w:val="24"/>
                <w:szCs w:val="24"/>
              </w:rPr>
            </w:pPr>
            <w:r>
              <w:rPr>
                <w:rFonts w:eastAsia="SimSun"/>
                <w:sz w:val="24"/>
                <w:szCs w:val="24"/>
              </w:rPr>
              <w:t>Средняя</w:t>
            </w:r>
          </w:p>
        </w:tc>
        <w:tc>
          <w:tcPr>
            <w:tcW w:w="1985" w:type="dxa"/>
          </w:tcPr>
          <w:p w14:paraId="2E60D797" w14:textId="77777777" w:rsidR="009A7720" w:rsidRDefault="005C09AF">
            <w:pPr>
              <w:spacing w:line="240" w:lineRule="auto"/>
              <w:ind w:firstLine="0"/>
              <w:jc w:val="center"/>
              <w:rPr>
                <w:rFonts w:eastAsia="SimSun"/>
                <w:sz w:val="24"/>
                <w:szCs w:val="24"/>
              </w:rPr>
            </w:pPr>
            <w:r>
              <w:rPr>
                <w:rFonts w:eastAsia="SimSun"/>
                <w:sz w:val="24"/>
                <w:szCs w:val="24"/>
              </w:rPr>
              <w:t>Средняя</w:t>
            </w:r>
          </w:p>
        </w:tc>
        <w:tc>
          <w:tcPr>
            <w:tcW w:w="1843" w:type="dxa"/>
          </w:tcPr>
          <w:p w14:paraId="543B7879" w14:textId="77777777" w:rsidR="009A7720" w:rsidRDefault="005C09AF">
            <w:pPr>
              <w:spacing w:line="240" w:lineRule="auto"/>
              <w:ind w:firstLine="0"/>
              <w:jc w:val="center"/>
              <w:rPr>
                <w:rFonts w:eastAsia="SimSun"/>
                <w:sz w:val="24"/>
                <w:szCs w:val="24"/>
              </w:rPr>
            </w:pPr>
            <w:r>
              <w:rPr>
                <w:rFonts w:eastAsia="SimSun"/>
                <w:sz w:val="24"/>
                <w:szCs w:val="24"/>
              </w:rPr>
              <w:t>Высокая</w:t>
            </w:r>
          </w:p>
        </w:tc>
      </w:tr>
    </w:tbl>
    <w:p w14:paraId="20AA2E46" w14:textId="77777777" w:rsidR="009A7720" w:rsidRDefault="009A7720">
      <w:pPr>
        <w:ind w:firstLineChars="125" w:firstLine="350"/>
        <w:rPr>
          <w:szCs w:val="28"/>
        </w:rPr>
      </w:pPr>
    </w:p>
    <w:p w14:paraId="3BBE0900" w14:textId="77777777" w:rsidR="009A7720" w:rsidRDefault="005C09AF">
      <w:pPr>
        <w:ind w:firstLineChars="252" w:firstLine="706"/>
        <w:rPr>
          <w:szCs w:val="28"/>
        </w:rPr>
      </w:pPr>
      <w:r>
        <w:rPr>
          <w:szCs w:val="28"/>
        </w:rPr>
        <w:t xml:space="preserve">Основное назначение промо-сайта заключается в кратком и наглядном представлении рекламируемого продукта или акции. Такой ресурс чаще всего используется в рамках ограниченной по времени рекламной кампании, поэтому он должен быть максимально простым, удобным и ориентированным на пользователя. Как правило, промо-сайт содержит яркое визуальное оформление, рекламные лозунги, описание условий акции, преимущества предложения и </w:t>
      </w:r>
      <w:r>
        <w:rPr>
          <w:szCs w:val="28"/>
        </w:rPr>
        <w:lastRenderedPageBreak/>
        <w:t>форму обратной связи, позволяющую пользователю оставить заявку, зарегистрироваться или перейти к оформлению услуги.</w:t>
      </w:r>
    </w:p>
    <w:p w14:paraId="046C091D" w14:textId="77777777" w:rsidR="009A7720" w:rsidRDefault="005C09AF">
      <w:pPr>
        <w:ind w:firstLineChars="252" w:firstLine="706"/>
        <w:rPr>
          <w:szCs w:val="28"/>
        </w:rPr>
      </w:pPr>
      <w:r>
        <w:rPr>
          <w:szCs w:val="28"/>
        </w:rPr>
        <w:t>Особенностью промо-сайтов является их направленность на конкретную аудиторию. Перед разработкой подобного ресурса проводится анализ целевых пользователей, их потребностей и поведения в сети. Это позволяет создать сайт, который будет соответствовать ожиданиям посетителей и обеспечит высокую конверсию. Для промо-сайтов характерно наличие призыва к действию (call-to-action), например: «Оставьте заявку», «Примите участие», «Получите бонус» или «Оформите карту». Именно этот элемент помогает повысить эффективность рекламной кампании и мотивировать пользователя к взаимодействию с сайтом.</w:t>
      </w:r>
    </w:p>
    <w:p w14:paraId="01B5C047" w14:textId="03A4E09B" w:rsidR="00713329" w:rsidRDefault="005C09AF">
      <w:pPr>
        <w:ind w:firstLineChars="252" w:firstLine="706"/>
        <w:rPr>
          <w:szCs w:val="28"/>
        </w:rPr>
      </w:pPr>
      <w:r>
        <w:rPr>
          <w:szCs w:val="28"/>
        </w:rPr>
        <w:t>Важной особенностью промо-сайта является лаконичная структура. Обычно он представляет собой одностраничный сайт (landing page), где вся информация размещена последовательно и логично: от общего представления предложения к подробному описанию условий и завершению в виде формы заявки. Иногда промо-сайты могут включать несколько страниц, если требуется разместить дополнительные разделы, например: правила акции, ответы на вопросы, документы или контакты</w:t>
      </w:r>
      <w:r w:rsidR="004A512B">
        <w:rPr>
          <w:szCs w:val="28"/>
        </w:rPr>
        <w:t xml:space="preserve"> </w:t>
      </w:r>
      <w:r w:rsidR="004A512B">
        <w:t>[1]</w:t>
      </w:r>
      <w:r>
        <w:rPr>
          <w:szCs w:val="28"/>
        </w:rPr>
        <w:t xml:space="preserve">. Однако даже в этом случае структура остаётся простой и не перегруженной. Также промо-сайты отличаются повышенными требованиями к дизайну. Визуальная часть играет ключевую роль, поскольку она формирует первое впечатление пользователя. Для промо-сайтов используются современные графические элементы, анимация, баннеры, иллюстрации, видеофрагменты и интерактивные блоки. При этом важно соблюдать баланс: сайт должен быть привлекательным, но не перегруженным лишними деталями. Дизайн должен поддерживать доверие к компании, особенно если промо-сайт связан с финансовыми услугами, такими как банковские продукты. </w:t>
      </w:r>
    </w:p>
    <w:p w14:paraId="3FA65548" w14:textId="7CE448B6" w:rsidR="009A7720" w:rsidRDefault="005C09AF">
      <w:pPr>
        <w:ind w:firstLineChars="252" w:firstLine="706"/>
        <w:rPr>
          <w:szCs w:val="28"/>
        </w:rPr>
      </w:pPr>
      <w:r>
        <w:rPr>
          <w:szCs w:val="28"/>
        </w:rPr>
        <w:t>Грамотно</w:t>
      </w:r>
      <w:r w:rsidR="00713329">
        <w:rPr>
          <w:szCs w:val="28"/>
        </w:rPr>
        <w:t xml:space="preserve"> </w:t>
      </w:r>
      <w:r>
        <w:rPr>
          <w:szCs w:val="28"/>
        </w:rPr>
        <w:t>продуманная</w:t>
      </w:r>
      <w:r w:rsidR="00713329">
        <w:rPr>
          <w:szCs w:val="28"/>
        </w:rPr>
        <w:t xml:space="preserve"> </w:t>
      </w:r>
      <w:r>
        <w:rPr>
          <w:szCs w:val="28"/>
        </w:rPr>
        <w:t>цветовая</w:t>
      </w:r>
      <w:r w:rsidR="00713329">
        <w:rPr>
          <w:szCs w:val="28"/>
        </w:rPr>
        <w:t xml:space="preserve"> </w:t>
      </w:r>
      <w:r>
        <w:rPr>
          <w:szCs w:val="28"/>
        </w:rPr>
        <w:t>палитра</w:t>
      </w:r>
      <w:r w:rsidR="00713329">
        <w:rPr>
          <w:szCs w:val="28"/>
        </w:rPr>
        <w:t xml:space="preserve"> </w:t>
      </w:r>
      <w:r>
        <w:rPr>
          <w:szCs w:val="28"/>
        </w:rPr>
        <w:t>и</w:t>
      </w:r>
      <w:r w:rsidR="00713329">
        <w:rPr>
          <w:szCs w:val="28"/>
        </w:rPr>
        <w:t xml:space="preserve"> </w:t>
      </w:r>
      <w:r>
        <w:rPr>
          <w:szCs w:val="28"/>
        </w:rPr>
        <w:t>типографика</w:t>
      </w:r>
      <w:r w:rsidR="00713329">
        <w:rPr>
          <w:szCs w:val="28"/>
        </w:rPr>
        <w:t xml:space="preserve"> </w:t>
      </w:r>
      <w:r>
        <w:rPr>
          <w:szCs w:val="28"/>
        </w:rPr>
        <w:t>помогают</w:t>
      </w:r>
      <w:r w:rsidR="00713329">
        <w:rPr>
          <w:szCs w:val="28"/>
        </w:rPr>
        <w:t xml:space="preserve"> </w:t>
      </w:r>
      <w:r>
        <w:rPr>
          <w:szCs w:val="28"/>
        </w:rPr>
        <w:t>усилить</w:t>
      </w:r>
      <w:r w:rsidR="00713329">
        <w:rPr>
          <w:szCs w:val="28"/>
        </w:rPr>
        <w:t xml:space="preserve"> </w:t>
      </w:r>
      <w:r>
        <w:rPr>
          <w:szCs w:val="28"/>
        </w:rPr>
        <w:t>восприятие</w:t>
      </w:r>
      <w:r w:rsidR="00713329">
        <w:rPr>
          <w:szCs w:val="28"/>
        </w:rPr>
        <w:t xml:space="preserve"> </w:t>
      </w:r>
      <w:r>
        <w:rPr>
          <w:szCs w:val="28"/>
        </w:rPr>
        <w:t>ключевых</w:t>
      </w:r>
      <w:r w:rsidR="00713329">
        <w:rPr>
          <w:szCs w:val="28"/>
        </w:rPr>
        <w:t xml:space="preserve"> </w:t>
      </w:r>
      <w:r>
        <w:rPr>
          <w:szCs w:val="28"/>
        </w:rPr>
        <w:t>сообщений</w:t>
      </w:r>
      <w:r w:rsidR="00713329">
        <w:rPr>
          <w:szCs w:val="28"/>
        </w:rPr>
        <w:t xml:space="preserve"> </w:t>
      </w:r>
      <w:r>
        <w:rPr>
          <w:szCs w:val="28"/>
        </w:rPr>
        <w:t>и</w:t>
      </w:r>
      <w:r w:rsidR="00713329">
        <w:rPr>
          <w:szCs w:val="28"/>
        </w:rPr>
        <w:t xml:space="preserve"> </w:t>
      </w:r>
      <w:r>
        <w:rPr>
          <w:szCs w:val="28"/>
        </w:rPr>
        <w:t>направить</w:t>
      </w:r>
      <w:r w:rsidR="00713329">
        <w:rPr>
          <w:szCs w:val="28"/>
        </w:rPr>
        <w:t xml:space="preserve"> </w:t>
      </w:r>
      <w:r>
        <w:rPr>
          <w:szCs w:val="28"/>
        </w:rPr>
        <w:t>внимание</w:t>
      </w:r>
      <w:r w:rsidR="00713329">
        <w:rPr>
          <w:szCs w:val="28"/>
        </w:rPr>
        <w:t xml:space="preserve"> </w:t>
      </w:r>
      <w:r>
        <w:rPr>
          <w:szCs w:val="28"/>
        </w:rPr>
        <w:t>посетителя</w:t>
      </w:r>
      <w:r w:rsidR="00713329">
        <w:rPr>
          <w:szCs w:val="28"/>
        </w:rPr>
        <w:t xml:space="preserve"> </w:t>
      </w:r>
      <w:r>
        <w:rPr>
          <w:szCs w:val="28"/>
        </w:rPr>
        <w:t>на</w:t>
      </w:r>
      <w:r w:rsidR="00713329">
        <w:rPr>
          <w:szCs w:val="28"/>
        </w:rPr>
        <w:t xml:space="preserve"> целевые </w:t>
      </w:r>
      <w:r>
        <w:rPr>
          <w:szCs w:val="28"/>
        </w:rPr>
        <w:t>д</w:t>
      </w:r>
      <w:r w:rsidR="00713329">
        <w:rPr>
          <w:szCs w:val="28"/>
        </w:rPr>
        <w:t>е</w:t>
      </w:r>
      <w:r>
        <w:rPr>
          <w:szCs w:val="28"/>
        </w:rPr>
        <w:t>йствия. Чёткая</w:t>
      </w:r>
      <w:r w:rsidR="00713329">
        <w:rPr>
          <w:szCs w:val="28"/>
        </w:rPr>
        <w:t xml:space="preserve"> </w:t>
      </w:r>
      <w:r>
        <w:rPr>
          <w:szCs w:val="28"/>
        </w:rPr>
        <w:t>структура</w:t>
      </w:r>
      <w:r w:rsidR="00713329">
        <w:rPr>
          <w:szCs w:val="28"/>
        </w:rPr>
        <w:t xml:space="preserve"> </w:t>
      </w:r>
      <w:r>
        <w:rPr>
          <w:szCs w:val="28"/>
        </w:rPr>
        <w:t>и</w:t>
      </w:r>
      <w:r w:rsidR="00713329">
        <w:rPr>
          <w:szCs w:val="28"/>
        </w:rPr>
        <w:t xml:space="preserve"> </w:t>
      </w:r>
      <w:r>
        <w:rPr>
          <w:szCs w:val="28"/>
        </w:rPr>
        <w:t>интуитивно</w:t>
      </w:r>
      <w:r w:rsidR="00713329">
        <w:rPr>
          <w:szCs w:val="28"/>
        </w:rPr>
        <w:t xml:space="preserve"> </w:t>
      </w:r>
      <w:r>
        <w:rPr>
          <w:szCs w:val="28"/>
        </w:rPr>
        <w:t>понятная</w:t>
      </w:r>
      <w:r w:rsidR="00713329">
        <w:rPr>
          <w:szCs w:val="28"/>
        </w:rPr>
        <w:t xml:space="preserve"> </w:t>
      </w:r>
      <w:r>
        <w:rPr>
          <w:szCs w:val="28"/>
        </w:rPr>
        <w:t>навигация</w:t>
      </w:r>
      <w:r w:rsidR="00713329">
        <w:rPr>
          <w:szCs w:val="28"/>
        </w:rPr>
        <w:t xml:space="preserve"> </w:t>
      </w:r>
      <w:r>
        <w:rPr>
          <w:szCs w:val="28"/>
        </w:rPr>
        <w:t>дополняют</w:t>
      </w:r>
      <w:r w:rsidR="00713329">
        <w:rPr>
          <w:szCs w:val="28"/>
        </w:rPr>
        <w:t xml:space="preserve"> </w:t>
      </w:r>
      <w:r>
        <w:rPr>
          <w:szCs w:val="28"/>
        </w:rPr>
        <w:lastRenderedPageBreak/>
        <w:t>визуальный</w:t>
      </w:r>
      <w:r w:rsidR="00713329">
        <w:rPr>
          <w:szCs w:val="28"/>
        </w:rPr>
        <w:t xml:space="preserve"> </w:t>
      </w:r>
      <w:r>
        <w:rPr>
          <w:szCs w:val="28"/>
        </w:rPr>
        <w:t>ряд,</w:t>
      </w:r>
      <w:r w:rsidR="00713329">
        <w:rPr>
          <w:szCs w:val="28"/>
        </w:rPr>
        <w:t xml:space="preserve"> </w:t>
      </w:r>
      <w:r>
        <w:rPr>
          <w:szCs w:val="28"/>
        </w:rPr>
        <w:t>обеспечивая</w:t>
      </w:r>
      <w:r w:rsidR="00713329">
        <w:rPr>
          <w:szCs w:val="28"/>
        </w:rPr>
        <w:t xml:space="preserve"> </w:t>
      </w:r>
      <w:r>
        <w:rPr>
          <w:szCs w:val="28"/>
        </w:rPr>
        <w:t>комфортный</w:t>
      </w:r>
      <w:r w:rsidR="00713329">
        <w:rPr>
          <w:szCs w:val="28"/>
        </w:rPr>
        <w:t xml:space="preserve"> </w:t>
      </w:r>
      <w:r>
        <w:rPr>
          <w:szCs w:val="28"/>
        </w:rPr>
        <w:t>пользовательский</w:t>
      </w:r>
      <w:r w:rsidR="00713329">
        <w:rPr>
          <w:szCs w:val="28"/>
        </w:rPr>
        <w:t xml:space="preserve"> </w:t>
      </w:r>
      <w:r>
        <w:rPr>
          <w:szCs w:val="28"/>
        </w:rPr>
        <w:t>опыт и повышая</w:t>
      </w:r>
      <w:r w:rsidR="00713329">
        <w:rPr>
          <w:szCs w:val="28"/>
        </w:rPr>
        <w:t xml:space="preserve"> </w:t>
      </w:r>
      <w:r>
        <w:rPr>
          <w:szCs w:val="28"/>
        </w:rPr>
        <w:t>конверсию</w:t>
      </w:r>
      <w:r w:rsidR="00713329">
        <w:rPr>
          <w:szCs w:val="28"/>
        </w:rPr>
        <w:t xml:space="preserve"> </w:t>
      </w:r>
      <w:r>
        <w:rPr>
          <w:szCs w:val="28"/>
        </w:rPr>
        <w:t xml:space="preserve">сайта. </w:t>
      </w:r>
    </w:p>
    <w:p w14:paraId="6B228A63" w14:textId="77777777" w:rsidR="009A7720" w:rsidRDefault="009A7720">
      <w:pPr>
        <w:ind w:firstLineChars="252" w:firstLine="706"/>
        <w:rPr>
          <w:szCs w:val="28"/>
        </w:rPr>
      </w:pPr>
    </w:p>
    <w:p w14:paraId="2723F300" w14:textId="77777777" w:rsidR="009A7720" w:rsidRDefault="005C09AF">
      <w:pPr>
        <w:ind w:firstLineChars="252" w:firstLine="605"/>
        <w:rPr>
          <w:sz w:val="24"/>
          <w:szCs w:val="24"/>
        </w:rPr>
      </w:pPr>
      <w:r>
        <w:rPr>
          <w:noProof/>
          <w:sz w:val="24"/>
          <w:szCs w:val="24"/>
        </w:rPr>
        <w:drawing>
          <wp:inline distT="0" distB="0" distL="114300" distR="114300" wp14:anchorId="58BEA6A6" wp14:editId="250C0DD7">
            <wp:extent cx="5456555" cy="2700020"/>
            <wp:effectExtent l="0" t="0" r="14605" b="12700"/>
            <wp:docPr id="1"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2"/>
                    <pic:cNvPicPr>
                      <a:picLocks noChangeAspect="1"/>
                    </pic:cNvPicPr>
                  </pic:nvPicPr>
                  <pic:blipFill>
                    <a:blip r:embed="rId11"/>
                    <a:stretch>
                      <a:fillRect/>
                    </a:stretch>
                  </pic:blipFill>
                  <pic:spPr>
                    <a:xfrm>
                      <a:off x="0" y="0"/>
                      <a:ext cx="5456555" cy="2700020"/>
                    </a:xfrm>
                    <a:prstGeom prst="rect">
                      <a:avLst/>
                    </a:prstGeom>
                    <a:noFill/>
                    <a:ln>
                      <a:noFill/>
                    </a:ln>
                  </pic:spPr>
                </pic:pic>
              </a:graphicData>
            </a:graphic>
          </wp:inline>
        </w:drawing>
      </w:r>
    </w:p>
    <w:p w14:paraId="292E045E" w14:textId="77777777" w:rsidR="009A7720" w:rsidRDefault="005C09AF">
      <w:pPr>
        <w:ind w:firstLineChars="252" w:firstLine="706"/>
        <w:jc w:val="center"/>
        <w:rPr>
          <w:szCs w:val="28"/>
        </w:rPr>
      </w:pPr>
      <w:r>
        <w:rPr>
          <w:szCs w:val="28"/>
        </w:rPr>
        <w:t>Рисунок 1 – Пример промо-сайта Сбербанк</w:t>
      </w:r>
    </w:p>
    <w:p w14:paraId="656A5AEB" w14:textId="77777777" w:rsidR="009A7720" w:rsidRDefault="009A7720">
      <w:pPr>
        <w:ind w:firstLineChars="252" w:firstLine="605"/>
        <w:jc w:val="center"/>
        <w:rPr>
          <w:sz w:val="24"/>
          <w:szCs w:val="24"/>
        </w:rPr>
      </w:pPr>
    </w:p>
    <w:p w14:paraId="3C2EE23B" w14:textId="77777777" w:rsidR="009A7720" w:rsidRDefault="005C09AF">
      <w:pPr>
        <w:ind w:firstLineChars="252" w:firstLine="706"/>
        <w:rPr>
          <w:szCs w:val="28"/>
        </w:rPr>
      </w:pPr>
      <w:r>
        <w:rPr>
          <w:szCs w:val="28"/>
        </w:rPr>
        <w:t>Кроме визуальной составляющей, промо-сайт должен обеспечивать удобство использования. Это означает, что ресурс должен быть адаптивным, корректно отображаться на мобильных устройствах и быстро загружаться. В настоящее время значительная часть пользователей просматривает сайты через смартфоны, поэтому мобильная версия промо-сайта является обязательным требованием. Быстрая загрузка страниц также влияет на удержание аудитории, поскольку при долгом ожидании пользователь может покинуть сайт, не ознакомившись с предложением.</w:t>
      </w:r>
    </w:p>
    <w:p w14:paraId="6DA9CABF" w14:textId="6F5B7E8F" w:rsidR="009A7720" w:rsidRDefault="005C09AF">
      <w:pPr>
        <w:ind w:firstLineChars="252" w:firstLine="706"/>
        <w:rPr>
          <w:szCs w:val="28"/>
        </w:rPr>
      </w:pPr>
      <w:r>
        <w:rPr>
          <w:szCs w:val="28"/>
        </w:rPr>
        <w:t>Ещё одной важной особенностью промо-сайтов является их интеграция с маркетинговыми инструментами. Для оценки эффективности рекламной кампании в промо-сайты внедряются системы аналитики, такие как Яндекс.Метрика и Google Analytics</w:t>
      </w:r>
      <w:r w:rsidR="004A512B">
        <w:rPr>
          <w:szCs w:val="28"/>
        </w:rPr>
        <w:t xml:space="preserve"> </w:t>
      </w:r>
      <w:r w:rsidR="004A512B">
        <w:t>[4]</w:t>
      </w:r>
      <w:r>
        <w:rPr>
          <w:szCs w:val="28"/>
        </w:rPr>
        <w:t>. Они позволяют отслеживать количество посетителей, источники трафика, поведение пользователей и показатели конверсии. Кроме того, промо-сайт может быть интегрирован с CRM-системами компании, чтобы автоматически передавать заявки клиентов и упрощать дальнейшую работу с ними.</w:t>
      </w:r>
    </w:p>
    <w:p w14:paraId="25D3EF02" w14:textId="77777777" w:rsidR="009A7720" w:rsidRDefault="005C09AF">
      <w:pPr>
        <w:ind w:firstLineChars="252" w:firstLine="706"/>
        <w:rPr>
          <w:szCs w:val="28"/>
        </w:rPr>
      </w:pPr>
      <w:r>
        <w:rPr>
          <w:szCs w:val="28"/>
        </w:rPr>
        <w:lastRenderedPageBreak/>
        <w:t>Таким образом, промо-сайт является эффективным инструментом интернет-маркетинга, предназначенным для продвижения продукта или акции в сети. Его отличительными особенностями являются ориентация на конкретную цель, лаконичная структура, яркий дизайн, наличие призыва к действию, удобство использования и возможность интеграции с аналитическими и информационными системами. Промо-сайты позволяют компаниям быстро донести информацию до аудитории, повысить узнаваемость бренда и увеличить количество обращений со стороны потенциальных клиентов.</w:t>
      </w:r>
    </w:p>
    <w:p w14:paraId="4E84EFAD" w14:textId="77777777" w:rsidR="009A7720" w:rsidRDefault="009A7720">
      <w:pPr>
        <w:ind w:firstLineChars="252" w:firstLine="706"/>
        <w:rPr>
          <w:szCs w:val="28"/>
        </w:rPr>
      </w:pPr>
    </w:p>
    <w:p w14:paraId="5CEB926B" w14:textId="77777777" w:rsidR="009A7720" w:rsidRDefault="005C09AF">
      <w:pPr>
        <w:keepNext/>
        <w:keepLines/>
        <w:numPr>
          <w:ilvl w:val="1"/>
          <w:numId w:val="2"/>
        </w:numPr>
        <w:spacing w:after="160" w:line="259" w:lineRule="auto"/>
        <w:ind w:firstLine="709"/>
        <w:jc w:val="left"/>
        <w:outlineLvl w:val="1"/>
        <w:rPr>
          <w:rFonts w:eastAsia="Yu Gothic Light"/>
          <w:b/>
          <w:bCs/>
          <w:szCs w:val="28"/>
          <w:lang w:eastAsia="en-US"/>
        </w:rPr>
      </w:pPr>
      <w:bookmarkStart w:id="17" w:name="_Toc7934"/>
      <w:bookmarkStart w:id="18" w:name="_Toc231212776"/>
      <w:bookmarkStart w:id="19" w:name="_Toc231212847"/>
      <w:bookmarkStart w:id="20" w:name="_Toc231212899"/>
      <w:r>
        <w:rPr>
          <w:rFonts w:eastAsia="Yu Gothic Light"/>
          <w:b/>
          <w:bCs/>
          <w:szCs w:val="28"/>
          <w:lang w:eastAsia="en-US"/>
        </w:rPr>
        <w:t>Требования к промо-сайтам в банковской сфере</w:t>
      </w:r>
      <w:bookmarkEnd w:id="17"/>
      <w:bookmarkEnd w:id="18"/>
      <w:bookmarkEnd w:id="19"/>
      <w:bookmarkEnd w:id="20"/>
    </w:p>
    <w:p w14:paraId="545CF327" w14:textId="77777777" w:rsidR="009A7720" w:rsidRDefault="009A7720">
      <w:pPr>
        <w:spacing w:after="160" w:line="259" w:lineRule="auto"/>
        <w:ind w:firstLine="0"/>
        <w:contextualSpacing/>
        <w:jc w:val="left"/>
        <w:rPr>
          <w:rFonts w:ascii="Calibri" w:eastAsia="Calibri" w:hAnsi="Calibri"/>
          <w:sz w:val="22"/>
          <w:lang w:eastAsia="en-US"/>
        </w:rPr>
      </w:pPr>
    </w:p>
    <w:p w14:paraId="0CE908AC" w14:textId="77777777" w:rsidR="009A7720" w:rsidRDefault="005C09AF" w:rsidP="00713329">
      <w:pPr>
        <w:ind w:firstLineChars="253" w:firstLine="708"/>
        <w:rPr>
          <w:rFonts w:eastAsia="Calibri"/>
          <w:szCs w:val="28"/>
          <w:lang w:eastAsia="en-US"/>
        </w:rPr>
      </w:pPr>
      <w:r>
        <w:rPr>
          <w:rFonts w:eastAsia="Calibri"/>
          <w:szCs w:val="28"/>
          <w:lang w:eastAsia="en-US"/>
        </w:rPr>
        <w:t>Промо-сайты в банковской сфере являются важным инструментом продвижения финансовых продуктов и маркетинговых акций. Их основная задача заключается в привлечении клиентов, повышении узнаваемости бренда и формировании доверия к банковской организации. Однако разработка промо-сайтов для банков существенно отличается от создания аналогичных ресурсов для других отраслей, так как банковская деятельность связана с высокой степенью ответственности, обработкой персональных данных и строгим регулированием со стороны законодательства. В связи с этим к промо-сайтам банков предъявляется ряд специфических требований, включающих функциональные, технические, юридические и визуальные аспекты.</w:t>
      </w:r>
    </w:p>
    <w:p w14:paraId="62FE585E" w14:textId="77777777" w:rsidR="009A7720" w:rsidRDefault="005C09AF" w:rsidP="00713329">
      <w:pPr>
        <w:ind w:firstLineChars="253" w:firstLine="708"/>
        <w:rPr>
          <w:rFonts w:eastAsia="Calibri"/>
          <w:szCs w:val="28"/>
          <w:lang w:eastAsia="en-US"/>
        </w:rPr>
      </w:pPr>
      <w:r>
        <w:rPr>
          <w:rFonts w:eastAsia="Calibri"/>
          <w:szCs w:val="28"/>
          <w:lang w:eastAsia="en-US"/>
        </w:rPr>
        <w:t xml:space="preserve">Одним из ключевых требований является обеспечение достоверности и прозрачности информации. Банковские услуги и акции всегда связаны с финансовыми условиями: процентными ставками, комиссиями, сроками действия предложений, лимитами, бонусами и ограничениями. Пользователь должен получить чёткое и понятное описание всех условий, чтобы избежать неправильного понимания предложения. Недостаточная детализация или использование вводящих в заблуждение формулировок может привести к потере доверия со стороны клиентов и даже к юридическим последствиям. Поэтому информация на промо-сайте должна быть изложена корректно, официально и </w:t>
      </w:r>
      <w:r>
        <w:rPr>
          <w:rFonts w:eastAsia="Calibri"/>
          <w:szCs w:val="28"/>
          <w:lang w:eastAsia="en-US"/>
        </w:rPr>
        <w:lastRenderedPageBreak/>
        <w:t>доступным языком, при этом все важные условия должны быть размещены в открытом доступе.</w:t>
      </w:r>
    </w:p>
    <w:p w14:paraId="5290FC98" w14:textId="4BF6FF02" w:rsidR="009A7720" w:rsidRDefault="005C09AF" w:rsidP="00713329">
      <w:pPr>
        <w:ind w:firstLineChars="253" w:firstLine="708"/>
        <w:rPr>
          <w:rFonts w:eastAsia="Calibri"/>
          <w:szCs w:val="28"/>
          <w:lang w:eastAsia="en-US"/>
        </w:rPr>
      </w:pPr>
      <w:r>
        <w:rPr>
          <w:rFonts w:eastAsia="Calibri"/>
          <w:szCs w:val="28"/>
          <w:lang w:eastAsia="en-US"/>
        </w:rPr>
        <w:t>Важное значение имеет соблюдение требований безопасности. Промо-сайт банка может включать формы регистрации, заявки на участие в акции или оформления банковского продукта. Это предполагает передачу персональных данных клиента, таких как имя, номер телефона, адрес электронной почты и другие сведения. Следовательно, сайт обязан обеспечивать защиту информации от утечек и несанкционированного доступа. Для этого используется защищённое соединение по протоколу HTTPS, реализуются меры по защите от вредоносных атак, включая SQL-инъекции, XSS-уязвимости, автоматические спам-запросы и подмену данных</w:t>
      </w:r>
      <w:r w:rsidR="004A512B">
        <w:rPr>
          <w:rFonts w:eastAsia="Calibri"/>
          <w:szCs w:val="28"/>
          <w:lang w:eastAsia="en-US"/>
        </w:rPr>
        <w:t xml:space="preserve"> </w:t>
      </w:r>
      <w:r w:rsidR="004A512B">
        <w:t>[7]</w:t>
      </w:r>
      <w:r>
        <w:rPr>
          <w:rFonts w:eastAsia="Calibri"/>
          <w:szCs w:val="28"/>
          <w:lang w:eastAsia="en-US"/>
        </w:rPr>
        <w:t>. Кроме того, важной задачей является защита серверной части сайта и баз данных, если они используются для хранения информации о пользователях.</w:t>
      </w:r>
    </w:p>
    <w:p w14:paraId="1F372305" w14:textId="0C9CD255" w:rsidR="009A7720" w:rsidRDefault="005C09AF" w:rsidP="00713329">
      <w:pPr>
        <w:ind w:firstLineChars="253" w:firstLine="708"/>
        <w:rPr>
          <w:rFonts w:eastAsia="Calibri"/>
          <w:szCs w:val="28"/>
          <w:lang w:eastAsia="en-US"/>
        </w:rPr>
      </w:pPr>
      <w:r>
        <w:rPr>
          <w:rFonts w:eastAsia="Calibri"/>
          <w:szCs w:val="28"/>
          <w:lang w:eastAsia="en-US"/>
        </w:rPr>
        <w:t>Не менее важным требованием является соответствие промо-сайта законодательству Российской Федерации. В банковской сфере особое значение имеют нормы, регулирующие рекламу финансовых услуг и защиту персональных данных. Сайт должен соответствовать положениям Федерального закона № 152-ФЗ «О персональных данных», а также Федерального закона № 38-ФЗ «О рекламе»</w:t>
      </w:r>
      <w:r w:rsidR="004A512B">
        <w:rPr>
          <w:rFonts w:eastAsia="Calibri"/>
          <w:szCs w:val="28"/>
          <w:lang w:eastAsia="en-US"/>
        </w:rPr>
        <w:t xml:space="preserve"> </w:t>
      </w:r>
      <w:r w:rsidR="004A512B">
        <w:t>[5,19]</w:t>
      </w:r>
      <w:r>
        <w:rPr>
          <w:rFonts w:eastAsia="Calibri"/>
          <w:szCs w:val="28"/>
          <w:lang w:eastAsia="en-US"/>
        </w:rPr>
        <w:t>. Это означает, что при сборе информации пользователь должен быть уведомлен о целях обработки данных и дать согласие на их использование. Обычно для этого размещается форма согласия и политика конфиденциальности. Дополнительно банк должен предоставлять юридические документы, связанные с акцией: правила проведения, условия участия, ограничения и сроки.</w:t>
      </w:r>
    </w:p>
    <w:p w14:paraId="21473B74" w14:textId="2333532E" w:rsidR="009A7720" w:rsidRDefault="005C09AF" w:rsidP="00713329">
      <w:pPr>
        <w:ind w:firstLineChars="253" w:firstLine="708"/>
        <w:rPr>
          <w:rFonts w:eastAsia="Calibri"/>
          <w:szCs w:val="28"/>
          <w:lang w:eastAsia="en-US"/>
        </w:rPr>
      </w:pPr>
      <w:r>
        <w:rPr>
          <w:rFonts w:eastAsia="Calibri"/>
          <w:szCs w:val="28"/>
          <w:lang w:eastAsia="en-US"/>
        </w:rPr>
        <w:t>Следующим важным требованием является высокий уровень доверия и репутационной безопасности</w:t>
      </w:r>
      <w:r w:rsidR="00D9155D">
        <w:rPr>
          <w:rFonts w:eastAsia="Calibri"/>
          <w:szCs w:val="28"/>
          <w:lang w:eastAsia="en-US"/>
        </w:rPr>
        <w:t xml:space="preserve"> </w:t>
      </w:r>
      <w:r w:rsidR="00D9155D">
        <w:t>[20]</w:t>
      </w:r>
      <w:r>
        <w:rPr>
          <w:rFonts w:eastAsia="Calibri"/>
          <w:szCs w:val="28"/>
          <w:lang w:eastAsia="en-US"/>
        </w:rPr>
        <w:t xml:space="preserve">. Банковская сфера напрямую связана с финансовыми рисками, поэтому пользователь должен быть уверен в подлинности сайта и надежности организации. Для этого на промо-сайте должны быть размещены фирменный стиль банка, официальный логотип, контактная информация, ссылки на основной сайт банка и юридические реквизиты. Также </w:t>
      </w:r>
      <w:r>
        <w:rPr>
          <w:rFonts w:eastAsia="Calibri"/>
          <w:szCs w:val="28"/>
          <w:lang w:eastAsia="en-US"/>
        </w:rPr>
        <w:lastRenderedPageBreak/>
        <w:t>важно, чтобы сайт не содержал сомнительных элементов дизайна, навязчивой рекламы или подозрительных ссылок, которые могут вызвать у клиента ощущение мошенничества.</w:t>
      </w:r>
    </w:p>
    <w:p w14:paraId="44C0934D" w14:textId="77777777" w:rsidR="009A7720" w:rsidRDefault="005C09AF" w:rsidP="00713329">
      <w:pPr>
        <w:ind w:firstLineChars="253" w:firstLine="708"/>
        <w:rPr>
          <w:rFonts w:eastAsia="Calibri"/>
          <w:szCs w:val="28"/>
          <w:lang w:eastAsia="en-US"/>
        </w:rPr>
      </w:pPr>
      <w:r>
        <w:rPr>
          <w:rFonts w:eastAsia="Calibri"/>
          <w:szCs w:val="28"/>
          <w:lang w:eastAsia="en-US"/>
        </w:rPr>
        <w:t>Особое внимание уделяется удобству использования и доступности. Промо-сайт должен быть простым, интуитивно понятным и адаптированным под различные устройства. Так как большинство пользователей получают информацию через смартфоны, адаптивная верстка является обязательным условием. Навигация должна быть логичной и минималистичной: пользователь должен быстро найти описание акции, преимущества предложения и форму участия. При этом важной задачей является снижение количества действий до достижения цели, так как сложная структура может привести к потере потенциальных клиентов.</w:t>
      </w:r>
    </w:p>
    <w:p w14:paraId="2ADFD9B9" w14:textId="77777777" w:rsidR="009A7720" w:rsidRDefault="005C09AF" w:rsidP="00713329">
      <w:pPr>
        <w:ind w:firstLineChars="253" w:firstLine="708"/>
        <w:jc w:val="center"/>
        <w:rPr>
          <w:sz w:val="24"/>
          <w:szCs w:val="24"/>
        </w:rPr>
      </w:pPr>
      <w:r>
        <w:rPr>
          <w:noProof/>
          <w:szCs w:val="28"/>
        </w:rPr>
        <w:drawing>
          <wp:anchor distT="0" distB="0" distL="114300" distR="114300" simplePos="0" relativeHeight="251660288" behindDoc="0" locked="0" layoutInCell="1" allowOverlap="1" wp14:anchorId="5A7BBB48" wp14:editId="57CCB29D">
            <wp:simplePos x="0" y="0"/>
            <wp:positionH relativeFrom="column">
              <wp:posOffset>1410970</wp:posOffset>
            </wp:positionH>
            <wp:positionV relativeFrom="paragraph">
              <wp:posOffset>142240</wp:posOffset>
            </wp:positionV>
            <wp:extent cx="3347720" cy="3437255"/>
            <wp:effectExtent l="0" t="0" r="5080" b="6985"/>
            <wp:wrapTopAndBottom/>
            <wp:docPr id="2" name="Изображение 2" descr="ChatGPT Image 28 мая 2026 г., 16_24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ChatGPT Image 28 мая 2026 г., 16_24_46"/>
                    <pic:cNvPicPr>
                      <a:picLocks noChangeAspect="1"/>
                    </pic:cNvPicPr>
                  </pic:nvPicPr>
                  <pic:blipFill>
                    <a:blip r:embed="rId12"/>
                    <a:stretch>
                      <a:fillRect/>
                    </a:stretch>
                  </pic:blipFill>
                  <pic:spPr>
                    <a:xfrm>
                      <a:off x="0" y="0"/>
                      <a:ext cx="3347720" cy="3437255"/>
                    </a:xfrm>
                    <a:prstGeom prst="rect">
                      <a:avLst/>
                    </a:prstGeom>
                  </pic:spPr>
                </pic:pic>
              </a:graphicData>
            </a:graphic>
          </wp:anchor>
        </w:drawing>
      </w:r>
      <w:r>
        <w:rPr>
          <w:szCs w:val="28"/>
        </w:rPr>
        <w:t>Рисунок 2 – Структура</w:t>
      </w:r>
    </w:p>
    <w:p w14:paraId="68B0657F" w14:textId="77777777" w:rsidR="009A7720" w:rsidRDefault="009A7720" w:rsidP="00713329">
      <w:pPr>
        <w:ind w:firstLineChars="253" w:firstLine="708"/>
        <w:rPr>
          <w:rFonts w:eastAsia="Calibri"/>
          <w:color w:val="FF0000"/>
          <w:szCs w:val="28"/>
          <w:lang w:eastAsia="en-US"/>
        </w:rPr>
      </w:pPr>
    </w:p>
    <w:p w14:paraId="5232AA6D" w14:textId="7790589A" w:rsidR="009A7720" w:rsidRDefault="005C09AF" w:rsidP="00713329">
      <w:pPr>
        <w:ind w:firstLineChars="253" w:firstLine="708"/>
        <w:rPr>
          <w:rFonts w:eastAsia="Calibri"/>
          <w:szCs w:val="28"/>
          <w:lang w:eastAsia="en-US"/>
        </w:rPr>
      </w:pPr>
      <w:r>
        <w:rPr>
          <w:rFonts w:eastAsia="Calibri"/>
          <w:szCs w:val="28"/>
          <w:lang w:eastAsia="en-US"/>
        </w:rPr>
        <w:t>Отдельным требованием является высокая производительность сайта</w:t>
      </w:r>
      <w:r w:rsidR="00D9155D">
        <w:rPr>
          <w:rFonts w:eastAsia="Calibri"/>
          <w:szCs w:val="28"/>
          <w:lang w:eastAsia="en-US"/>
        </w:rPr>
        <w:t xml:space="preserve"> </w:t>
      </w:r>
      <w:r w:rsidR="00D9155D">
        <w:t>[17]</w:t>
      </w:r>
      <w:r>
        <w:rPr>
          <w:rFonts w:eastAsia="Calibri"/>
          <w:szCs w:val="28"/>
          <w:lang w:eastAsia="en-US"/>
        </w:rPr>
        <w:t>. Промо-сайт должен загружаться быстро даже при низкой скорости интернета. Медленная работа ресурса снижает интерес пользователя и увеличивает процент отказов</w:t>
      </w:r>
      <w:r w:rsidR="004A512B">
        <w:rPr>
          <w:rFonts w:eastAsia="Calibri"/>
          <w:szCs w:val="28"/>
          <w:lang w:eastAsia="en-US"/>
        </w:rPr>
        <w:t xml:space="preserve"> </w:t>
      </w:r>
      <w:r w:rsidR="004A512B">
        <w:t>[8]</w:t>
      </w:r>
      <w:r>
        <w:rPr>
          <w:rFonts w:eastAsia="Calibri"/>
          <w:szCs w:val="28"/>
          <w:lang w:eastAsia="en-US"/>
        </w:rPr>
        <w:t>.</w:t>
      </w:r>
      <w:r w:rsidR="004A512B" w:rsidRPr="004A512B">
        <w:t xml:space="preserve"> </w:t>
      </w:r>
      <w:r>
        <w:rPr>
          <w:rFonts w:eastAsia="Calibri"/>
          <w:szCs w:val="28"/>
          <w:lang w:eastAsia="en-US"/>
        </w:rPr>
        <w:t xml:space="preserve">Поэтому необходимо оптимизировать изображения, использовать </w:t>
      </w:r>
      <w:r>
        <w:rPr>
          <w:rFonts w:eastAsia="Calibri"/>
          <w:szCs w:val="28"/>
          <w:lang w:eastAsia="en-US"/>
        </w:rPr>
        <w:lastRenderedPageBreak/>
        <w:t>современные форматы файлов, минимизировать код и применять технологии кэширования. Особенно это важно в период проведения акций, когда посещаемость сайта может значительно возрастать.</w:t>
      </w:r>
    </w:p>
    <w:p w14:paraId="7CC10A03" w14:textId="24B23129" w:rsidR="009A7720" w:rsidRDefault="005C09AF" w:rsidP="00713329">
      <w:pPr>
        <w:ind w:firstLineChars="253" w:firstLine="708"/>
        <w:rPr>
          <w:rFonts w:eastAsia="Calibri"/>
          <w:szCs w:val="28"/>
          <w:lang w:eastAsia="en-US"/>
        </w:rPr>
      </w:pPr>
      <w:r>
        <w:rPr>
          <w:rFonts w:eastAsia="Calibri"/>
          <w:szCs w:val="28"/>
          <w:lang w:eastAsia="en-US"/>
        </w:rPr>
        <w:t>Также необходимо учитывать требования к визуальному оформлению</w:t>
      </w:r>
      <w:r w:rsidR="00D9155D">
        <w:rPr>
          <w:rFonts w:eastAsia="Calibri"/>
          <w:szCs w:val="28"/>
          <w:lang w:eastAsia="en-US"/>
        </w:rPr>
        <w:t xml:space="preserve"> </w:t>
      </w:r>
      <w:r w:rsidR="00D9155D">
        <w:t>[7]</w:t>
      </w:r>
      <w:r>
        <w:rPr>
          <w:rFonts w:eastAsia="Calibri"/>
          <w:szCs w:val="28"/>
          <w:lang w:eastAsia="en-US"/>
        </w:rPr>
        <w:t xml:space="preserve">. Банковский промо-сайт должен сочетать привлекательный дизайн и строгость подачи информации. С одной стороны, ресурс должен привлекать внимание и мотивировать пользователя, с другой </w:t>
      </w:r>
      <w:r w:rsidR="00713329">
        <w:rPr>
          <w:rFonts w:eastAsia="Calibri"/>
          <w:szCs w:val="28"/>
          <w:lang w:eastAsia="en-US"/>
        </w:rPr>
        <w:t>–</w:t>
      </w:r>
      <w:r>
        <w:rPr>
          <w:rFonts w:eastAsia="Calibri"/>
          <w:szCs w:val="28"/>
          <w:lang w:eastAsia="en-US"/>
        </w:rPr>
        <w:t xml:space="preserve"> сохранять деловой стиль и формировать ощущение надежности. Важным элементом является использование корпоративных цветов, фирменных шрифтов и единых графических решений. Допускается применение анимации и интерактивных элементов, однако они должны быть умеренными и не мешать восприятию информации.</w:t>
      </w:r>
    </w:p>
    <w:p w14:paraId="14A9FCF2" w14:textId="107D3EB7" w:rsidR="009A7720" w:rsidRDefault="005C09AF" w:rsidP="00713329">
      <w:pPr>
        <w:ind w:firstLineChars="253" w:firstLine="708"/>
        <w:rPr>
          <w:rFonts w:eastAsia="Calibri"/>
          <w:szCs w:val="28"/>
          <w:lang w:eastAsia="en-US"/>
        </w:rPr>
      </w:pPr>
      <w:r>
        <w:rPr>
          <w:rFonts w:eastAsia="Calibri"/>
          <w:szCs w:val="28"/>
          <w:lang w:eastAsia="en-US"/>
        </w:rPr>
        <w:t>Наконец, важной частью промо-сайта в банковской сфере является интеграция с аналитическими и информационными системами</w:t>
      </w:r>
      <w:r w:rsidR="00D9155D">
        <w:rPr>
          <w:rFonts w:eastAsia="Calibri"/>
          <w:szCs w:val="28"/>
          <w:lang w:eastAsia="en-US"/>
        </w:rPr>
        <w:t xml:space="preserve"> </w:t>
      </w:r>
      <w:r w:rsidR="00D9155D">
        <w:t>[10]</w:t>
      </w:r>
      <w:r>
        <w:rPr>
          <w:rFonts w:eastAsia="Calibri"/>
          <w:szCs w:val="28"/>
          <w:lang w:eastAsia="en-US"/>
        </w:rPr>
        <w:t>. Для оценки эффективности рекламной кампании сайт подключается к системам веб-аналитики, таким как Яндекс.Метрика и Google Analytics. Они позволяют отслеживать посещаемость, источники трафика, поведение пользователей и конверсию. Кроме того, промо-сайт может быть связан с CRM-системой банка, что обеспечивает автоматическую обработку заявок клиентов и ускоряет дальнейшее взаимодействие с ними</w:t>
      </w:r>
      <w:r w:rsidR="004A512B">
        <w:rPr>
          <w:rFonts w:eastAsia="Calibri"/>
          <w:szCs w:val="28"/>
          <w:lang w:eastAsia="en-US"/>
        </w:rPr>
        <w:t xml:space="preserve"> </w:t>
      </w:r>
      <w:r w:rsidR="004A512B">
        <w:t>[4]</w:t>
      </w:r>
      <w:r>
        <w:rPr>
          <w:rFonts w:eastAsia="Calibri"/>
          <w:szCs w:val="28"/>
          <w:lang w:eastAsia="en-US"/>
        </w:rPr>
        <w:t>.</w:t>
      </w:r>
    </w:p>
    <w:p w14:paraId="58597A19" w14:textId="77777777" w:rsidR="009A7720" w:rsidRDefault="009A7720">
      <w:pPr>
        <w:ind w:firstLine="0"/>
        <w:rPr>
          <w:rFonts w:eastAsia="SimSun"/>
          <w:szCs w:val="28"/>
        </w:rPr>
      </w:pPr>
    </w:p>
    <w:p w14:paraId="7BADF508" w14:textId="77777777" w:rsidR="009A7720" w:rsidRDefault="005C09AF">
      <w:pPr>
        <w:ind w:firstLine="0"/>
        <w:rPr>
          <w:szCs w:val="28"/>
        </w:rPr>
      </w:pPr>
      <w:r>
        <w:rPr>
          <w:rFonts w:eastAsia="SimSun"/>
          <w:szCs w:val="28"/>
        </w:rPr>
        <w:t>Таблица 2 – Требования к промо-сайтам в банковской сфере</w:t>
      </w:r>
    </w:p>
    <w:tbl>
      <w:tblPr>
        <w:tblStyle w:val="14"/>
        <w:tblW w:w="9209" w:type="dxa"/>
        <w:tblLook w:val="04A0" w:firstRow="1" w:lastRow="0" w:firstColumn="1" w:lastColumn="0" w:noHBand="0" w:noVBand="1"/>
      </w:tblPr>
      <w:tblGrid>
        <w:gridCol w:w="2374"/>
        <w:gridCol w:w="4212"/>
        <w:gridCol w:w="2623"/>
      </w:tblGrid>
      <w:tr w:rsidR="009A7720" w14:paraId="736E0A12" w14:textId="77777777">
        <w:tc>
          <w:tcPr>
            <w:tcW w:w="2122" w:type="dxa"/>
          </w:tcPr>
          <w:p w14:paraId="5B9E3FF2"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Категория</w:t>
            </w:r>
          </w:p>
        </w:tc>
        <w:tc>
          <w:tcPr>
            <w:tcW w:w="4394" w:type="dxa"/>
          </w:tcPr>
          <w:p w14:paraId="6108137C"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Требования</w:t>
            </w:r>
          </w:p>
        </w:tc>
        <w:tc>
          <w:tcPr>
            <w:tcW w:w="2693" w:type="dxa"/>
          </w:tcPr>
          <w:p w14:paraId="0DE05D75"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Нормативный документ</w:t>
            </w:r>
          </w:p>
        </w:tc>
      </w:tr>
      <w:tr w:rsidR="009A7720" w14:paraId="654D657D" w14:textId="77777777">
        <w:tc>
          <w:tcPr>
            <w:tcW w:w="2122" w:type="dxa"/>
          </w:tcPr>
          <w:p w14:paraId="5F855A0F"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Безопасность</w:t>
            </w:r>
          </w:p>
        </w:tc>
        <w:tc>
          <w:tcPr>
            <w:tcW w:w="4394" w:type="dxa"/>
          </w:tcPr>
          <w:p w14:paraId="19DCE5AA"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HTTPS, защита от XSS/SQL-инъекций</w:t>
            </w:r>
          </w:p>
        </w:tc>
        <w:tc>
          <w:tcPr>
            <w:tcW w:w="2693" w:type="dxa"/>
          </w:tcPr>
          <w:p w14:paraId="4A637A08"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152-ФЗ</w:t>
            </w:r>
          </w:p>
        </w:tc>
      </w:tr>
      <w:tr w:rsidR="009A7720" w14:paraId="698938D7" w14:textId="77777777">
        <w:tc>
          <w:tcPr>
            <w:tcW w:w="2122" w:type="dxa"/>
          </w:tcPr>
          <w:p w14:paraId="653B4B6B"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Юридические</w:t>
            </w:r>
          </w:p>
        </w:tc>
        <w:tc>
          <w:tcPr>
            <w:tcW w:w="4394" w:type="dxa"/>
          </w:tcPr>
          <w:p w14:paraId="2EC92E00"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Политика конфиденциальности, согласие на обработку ПД</w:t>
            </w:r>
          </w:p>
        </w:tc>
        <w:tc>
          <w:tcPr>
            <w:tcW w:w="2693" w:type="dxa"/>
          </w:tcPr>
          <w:p w14:paraId="76F67F94"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152-ФЗ, 38-ФЗ</w:t>
            </w:r>
          </w:p>
        </w:tc>
      </w:tr>
      <w:tr w:rsidR="009A7720" w14:paraId="11009C8E" w14:textId="77777777">
        <w:tc>
          <w:tcPr>
            <w:tcW w:w="2122" w:type="dxa"/>
          </w:tcPr>
          <w:p w14:paraId="5056757C"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Технические</w:t>
            </w:r>
          </w:p>
        </w:tc>
        <w:tc>
          <w:tcPr>
            <w:tcW w:w="4394" w:type="dxa"/>
          </w:tcPr>
          <w:p w14:paraId="1FE5E6AC"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Адаптивность, скорость загрузки, кроссбраузерность</w:t>
            </w:r>
          </w:p>
        </w:tc>
        <w:tc>
          <w:tcPr>
            <w:tcW w:w="2693" w:type="dxa"/>
          </w:tcPr>
          <w:p w14:paraId="51CF190B"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w:t>
            </w:r>
          </w:p>
        </w:tc>
      </w:tr>
      <w:tr w:rsidR="009A7720" w14:paraId="7E269269" w14:textId="77777777">
        <w:tc>
          <w:tcPr>
            <w:tcW w:w="2122" w:type="dxa"/>
          </w:tcPr>
          <w:p w14:paraId="5F82BA18"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Информационные</w:t>
            </w:r>
          </w:p>
        </w:tc>
        <w:tc>
          <w:tcPr>
            <w:tcW w:w="4394" w:type="dxa"/>
          </w:tcPr>
          <w:p w14:paraId="352A01A3"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Достоверность условий акции, прозрачность ставок</w:t>
            </w:r>
          </w:p>
        </w:tc>
        <w:tc>
          <w:tcPr>
            <w:tcW w:w="2693" w:type="dxa"/>
          </w:tcPr>
          <w:p w14:paraId="278D98AB"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ФЗ «О рекламе»</w:t>
            </w:r>
          </w:p>
        </w:tc>
      </w:tr>
      <w:tr w:rsidR="009A7720" w14:paraId="0109CE15" w14:textId="77777777">
        <w:tc>
          <w:tcPr>
            <w:tcW w:w="2122" w:type="dxa"/>
          </w:tcPr>
          <w:p w14:paraId="28CBD27D"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Визуальные</w:t>
            </w:r>
          </w:p>
        </w:tc>
        <w:tc>
          <w:tcPr>
            <w:tcW w:w="4394" w:type="dxa"/>
          </w:tcPr>
          <w:p w14:paraId="2E56C121"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Фирменный стиль, логотип, читаемость</w:t>
            </w:r>
          </w:p>
        </w:tc>
        <w:tc>
          <w:tcPr>
            <w:tcW w:w="2693" w:type="dxa"/>
          </w:tcPr>
          <w:p w14:paraId="513BDFE9" w14:textId="77777777" w:rsidR="009A7720" w:rsidRDefault="005C09AF">
            <w:pPr>
              <w:spacing w:line="240" w:lineRule="auto"/>
              <w:ind w:firstLineChars="125" w:firstLine="300"/>
              <w:jc w:val="center"/>
              <w:rPr>
                <w:rFonts w:eastAsia="Calibri"/>
                <w:sz w:val="24"/>
                <w:szCs w:val="24"/>
                <w:lang w:eastAsia="en-US"/>
              </w:rPr>
            </w:pPr>
            <w:r>
              <w:rPr>
                <w:rFonts w:eastAsia="Calibri"/>
                <w:sz w:val="24"/>
                <w:szCs w:val="24"/>
                <w:lang w:eastAsia="en-US"/>
              </w:rPr>
              <w:t>-</w:t>
            </w:r>
          </w:p>
        </w:tc>
      </w:tr>
    </w:tbl>
    <w:p w14:paraId="7033A656" w14:textId="77777777" w:rsidR="009A7720" w:rsidRDefault="009A7720">
      <w:pPr>
        <w:ind w:firstLineChars="125" w:firstLine="350"/>
        <w:rPr>
          <w:rFonts w:eastAsia="Calibri"/>
          <w:szCs w:val="28"/>
          <w:lang w:eastAsia="en-US"/>
        </w:rPr>
      </w:pPr>
    </w:p>
    <w:p w14:paraId="08811F9E" w14:textId="77777777" w:rsidR="009A7720" w:rsidRDefault="005C09AF" w:rsidP="00713329">
      <w:pPr>
        <w:ind w:firstLineChars="253" w:firstLine="708"/>
        <w:rPr>
          <w:rFonts w:eastAsia="Calibri"/>
          <w:szCs w:val="28"/>
          <w:lang w:eastAsia="en-US"/>
        </w:rPr>
      </w:pPr>
      <w:r>
        <w:rPr>
          <w:rFonts w:eastAsia="Calibri"/>
          <w:szCs w:val="28"/>
          <w:lang w:eastAsia="en-US"/>
        </w:rPr>
        <w:lastRenderedPageBreak/>
        <w:t>Таким образом, промо-сайт в банковской сфере должен соответствовать ряду строгих требований: предоставлять прозрачную и достоверную информацию, обеспечивать высокий уровень безопасности и защиты персональных данных, соответствовать законодательным нормам, формировать доверие к банку, быть удобным и адаптивным для пользователей, обладать высокой производительностью и поддерживать интеграцию с аналитическими системами. Соблюдение данных требований позволяет создать эффективный цифровой инструмент, способный повысить результативность банковской акции и привлечь новых клиентов.</w:t>
      </w:r>
    </w:p>
    <w:p w14:paraId="5CA69E7A" w14:textId="77777777" w:rsidR="009A7720" w:rsidRDefault="009A7720" w:rsidP="00713329">
      <w:pPr>
        <w:ind w:firstLineChars="253" w:firstLine="708"/>
        <w:rPr>
          <w:rFonts w:eastAsia="Calibri"/>
          <w:szCs w:val="28"/>
          <w:lang w:eastAsia="en-US"/>
        </w:rPr>
      </w:pPr>
    </w:p>
    <w:p w14:paraId="7F1AA35B" w14:textId="77777777" w:rsidR="009A7720" w:rsidRDefault="005C09AF" w:rsidP="00713329">
      <w:pPr>
        <w:keepNext/>
        <w:keepLines/>
        <w:numPr>
          <w:ilvl w:val="1"/>
          <w:numId w:val="2"/>
        </w:numPr>
        <w:spacing w:after="160" w:line="259" w:lineRule="auto"/>
        <w:ind w:firstLineChars="253" w:firstLine="709"/>
        <w:jc w:val="left"/>
        <w:outlineLvl w:val="1"/>
        <w:rPr>
          <w:rFonts w:eastAsia="Yu Gothic Light"/>
          <w:b/>
          <w:bCs/>
          <w:szCs w:val="28"/>
          <w:lang w:eastAsia="en-US"/>
        </w:rPr>
      </w:pPr>
      <w:bookmarkStart w:id="21" w:name="_Toc9963"/>
      <w:bookmarkStart w:id="22" w:name="_Toc231212777"/>
      <w:bookmarkStart w:id="23" w:name="_Toc231212848"/>
      <w:bookmarkStart w:id="24" w:name="_Toc231212900"/>
      <w:r>
        <w:rPr>
          <w:rFonts w:eastAsia="Yu Gothic Light"/>
          <w:b/>
          <w:bCs/>
          <w:szCs w:val="28"/>
          <w:lang w:eastAsia="en-US"/>
        </w:rPr>
        <w:t>Анализ аналог</w:t>
      </w:r>
      <w:bookmarkEnd w:id="21"/>
      <w:r>
        <w:rPr>
          <w:rFonts w:eastAsia="Yu Gothic Light"/>
          <w:b/>
          <w:bCs/>
          <w:szCs w:val="28"/>
          <w:lang w:eastAsia="en-US"/>
        </w:rPr>
        <w:t>ичных проектов</w:t>
      </w:r>
      <w:bookmarkEnd w:id="22"/>
      <w:bookmarkEnd w:id="23"/>
      <w:bookmarkEnd w:id="24"/>
    </w:p>
    <w:p w14:paraId="3BF9CF9F" w14:textId="77777777" w:rsidR="009A7720" w:rsidRDefault="009A7720" w:rsidP="00713329">
      <w:pPr>
        <w:ind w:firstLineChars="253" w:firstLine="708"/>
        <w:contextualSpacing/>
        <w:jc w:val="left"/>
        <w:rPr>
          <w:rFonts w:eastAsia="Calibri"/>
          <w:szCs w:val="28"/>
          <w:lang w:eastAsia="en-US"/>
        </w:rPr>
      </w:pPr>
    </w:p>
    <w:p w14:paraId="799EE073" w14:textId="02728774" w:rsidR="009A7720" w:rsidRDefault="005C09AF" w:rsidP="00713329">
      <w:pPr>
        <w:ind w:firstLineChars="253" w:firstLine="708"/>
        <w:rPr>
          <w:szCs w:val="28"/>
        </w:rPr>
      </w:pPr>
      <w:r>
        <w:rPr>
          <w:szCs w:val="28"/>
        </w:rPr>
        <w:t>Анализ аналогов является важным этапом при разработке промо-сайта, так как позволяет изучить существующие решения на рынке, определить наиболее эффективные подходы и выявить типичные ошибки, которых следует избегать при создании собственного проекта. В рамках дипломной работы анализ аналогов направлен на исследование промо-сайтов банковских акций и специальных предложений, поскольку именно они наиболее близки по функциональному назначению к разрабатываемому промо-сайту акции ПАО «Совкомбанк»</w:t>
      </w:r>
      <w:r w:rsidR="00D9155D">
        <w:rPr>
          <w:szCs w:val="28"/>
        </w:rPr>
        <w:t xml:space="preserve"> </w:t>
      </w:r>
      <w:r w:rsidR="00D9155D">
        <w:t>[5]</w:t>
      </w:r>
      <w:r>
        <w:rPr>
          <w:szCs w:val="28"/>
        </w:rPr>
        <w:t>. Изучение аналогичных ресурсов позволяет определить оптимальную структуру сайта, способы подачи информации, визуальные решения, а также элементы, влияющие на удобство пользования и повышение конверсии.</w:t>
      </w:r>
    </w:p>
    <w:p w14:paraId="5F1585E0" w14:textId="346D9C9B" w:rsidR="009A7720" w:rsidRDefault="005C09AF" w:rsidP="00713329">
      <w:pPr>
        <w:ind w:firstLineChars="253" w:firstLine="708"/>
        <w:rPr>
          <w:szCs w:val="28"/>
        </w:rPr>
      </w:pPr>
      <w:r>
        <w:rPr>
          <w:szCs w:val="28"/>
        </w:rPr>
        <w:t>Современные промо-сайты банковских акций, как правило, имеют схожую концепцию построения. Основной акцент делается на первом экране страницы, где размещается краткая и яркая информация о сути предложения</w:t>
      </w:r>
      <w:r w:rsidR="00D9155D">
        <w:t>[7]</w:t>
      </w:r>
      <w:r>
        <w:rPr>
          <w:szCs w:val="28"/>
        </w:rPr>
        <w:t xml:space="preserve">. Обычно это заголовок, подчёркивающий выгоду для клиента, короткое описание условий акции и кнопка призыва к действию, например «Оформить карту», «Участвовать в акции» или «Получить бонус». Подобная структура позволяет пользователю сразу понять смысл предложения и при необходимости быстро перейти к </w:t>
      </w:r>
      <w:r>
        <w:rPr>
          <w:szCs w:val="28"/>
        </w:rPr>
        <w:lastRenderedPageBreak/>
        <w:t>выполнению целевого действия</w:t>
      </w:r>
      <w:r w:rsidR="004A512B">
        <w:rPr>
          <w:szCs w:val="28"/>
        </w:rPr>
        <w:t xml:space="preserve"> </w:t>
      </w:r>
      <w:r w:rsidR="004A512B">
        <w:t>[9]</w:t>
      </w:r>
      <w:r>
        <w:rPr>
          <w:szCs w:val="28"/>
        </w:rPr>
        <w:t>. Практика показывает, что промо-сайты, где основная информация находится на первом экране, обеспечивают более высокий уровень вовлечённости посетителей, поскольку снижают вероятность того, что пользователь покинет сайт, не разобравшись в его содержании.</w:t>
      </w:r>
    </w:p>
    <w:p w14:paraId="57BDC401" w14:textId="77777777" w:rsidR="009A7720" w:rsidRDefault="009A7720" w:rsidP="00713329">
      <w:pPr>
        <w:ind w:firstLineChars="253" w:firstLine="708"/>
        <w:rPr>
          <w:szCs w:val="28"/>
        </w:rPr>
      </w:pPr>
    </w:p>
    <w:p w14:paraId="26154E34" w14:textId="77777777" w:rsidR="009A7720" w:rsidRDefault="005C09AF">
      <w:pPr>
        <w:ind w:firstLineChars="125" w:firstLine="300"/>
        <w:jc w:val="center"/>
        <w:rPr>
          <w:sz w:val="24"/>
          <w:szCs w:val="24"/>
        </w:rPr>
      </w:pPr>
      <w:r>
        <w:rPr>
          <w:noProof/>
          <w:sz w:val="24"/>
          <w:szCs w:val="24"/>
        </w:rPr>
        <w:drawing>
          <wp:inline distT="0" distB="0" distL="114300" distR="114300" wp14:anchorId="62ED1BBB" wp14:editId="3D4DC7F3">
            <wp:extent cx="5457825" cy="2696210"/>
            <wp:effectExtent l="0" t="0" r="13335" b="1270"/>
            <wp:docPr id="1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6"/>
                    <pic:cNvPicPr>
                      <a:picLocks noChangeAspect="1"/>
                    </pic:cNvPicPr>
                  </pic:nvPicPr>
                  <pic:blipFill>
                    <a:blip r:embed="rId13"/>
                    <a:stretch>
                      <a:fillRect/>
                    </a:stretch>
                  </pic:blipFill>
                  <pic:spPr>
                    <a:xfrm>
                      <a:off x="0" y="0"/>
                      <a:ext cx="5457825" cy="2696210"/>
                    </a:xfrm>
                    <a:prstGeom prst="rect">
                      <a:avLst/>
                    </a:prstGeom>
                    <a:noFill/>
                    <a:ln>
                      <a:noFill/>
                    </a:ln>
                  </pic:spPr>
                </pic:pic>
              </a:graphicData>
            </a:graphic>
          </wp:inline>
        </w:drawing>
      </w:r>
    </w:p>
    <w:p w14:paraId="1A65F3B0" w14:textId="77777777" w:rsidR="009A7720" w:rsidRDefault="005C09AF">
      <w:pPr>
        <w:ind w:firstLineChars="125" w:firstLine="350"/>
        <w:jc w:val="center"/>
        <w:rPr>
          <w:sz w:val="24"/>
          <w:szCs w:val="24"/>
        </w:rPr>
      </w:pPr>
      <w:r>
        <w:rPr>
          <w:szCs w:val="28"/>
        </w:rPr>
        <w:t>Рисунок 3 – Аналог Альфа банка</w:t>
      </w:r>
    </w:p>
    <w:p w14:paraId="544275C3" w14:textId="77777777" w:rsidR="009A7720" w:rsidRDefault="009A7720">
      <w:pPr>
        <w:ind w:firstLineChars="125" w:firstLine="300"/>
        <w:rPr>
          <w:sz w:val="24"/>
          <w:szCs w:val="24"/>
        </w:rPr>
      </w:pPr>
    </w:p>
    <w:p w14:paraId="14AC96FB" w14:textId="1ACB082E" w:rsidR="009A7720" w:rsidRDefault="005C09AF" w:rsidP="00713329">
      <w:pPr>
        <w:ind w:firstLineChars="253" w:firstLine="708"/>
        <w:rPr>
          <w:szCs w:val="28"/>
        </w:rPr>
      </w:pPr>
      <w:r>
        <w:rPr>
          <w:szCs w:val="28"/>
        </w:rPr>
        <w:t>Анализ аналогов также демонстрирует, что наиболее эффективные промо-сайты отличаются логичной последовательностью подачи информации</w:t>
      </w:r>
      <w:r w:rsidR="00D9155D">
        <w:rPr>
          <w:szCs w:val="28"/>
        </w:rPr>
        <w:t xml:space="preserve"> </w:t>
      </w:r>
      <w:r w:rsidR="00D9155D">
        <w:t>[3]</w:t>
      </w:r>
      <w:r>
        <w:rPr>
          <w:szCs w:val="28"/>
        </w:rPr>
        <w:t>. После главного рекламного блока чаще всего размещаются разделы с преимуществами акции, условиями участия, пояснением механизма получения выгоды и дополнительными информационными материалами. В качестве вспомогательных элементов часто используются инфографика, иконки, анимации и изображения, которые делают восприятие информации более лёгким и наглядным. При этом важным фактором является структурирование текста: успешные сайты избегают больших массивов информации без разделения на блоки, так как перегруженность контентом ухудшает восприятие и снижает интерес пользователей</w:t>
      </w:r>
      <w:r w:rsidR="004A512B">
        <w:rPr>
          <w:szCs w:val="28"/>
        </w:rPr>
        <w:t xml:space="preserve"> </w:t>
      </w:r>
      <w:r w:rsidR="004A512B">
        <w:t>[</w:t>
      </w:r>
      <w:r w:rsidR="00D9155D">
        <w:t>10</w:t>
      </w:r>
      <w:r w:rsidR="004A512B">
        <w:t>]</w:t>
      </w:r>
      <w:r>
        <w:rPr>
          <w:szCs w:val="28"/>
        </w:rPr>
        <w:t>.</w:t>
      </w:r>
    </w:p>
    <w:p w14:paraId="3C28C631" w14:textId="6B370995" w:rsidR="009A7720" w:rsidRDefault="005C09AF" w:rsidP="00713329">
      <w:pPr>
        <w:ind w:firstLineChars="253" w:firstLine="708"/>
        <w:rPr>
          <w:szCs w:val="28"/>
        </w:rPr>
      </w:pPr>
      <w:r>
        <w:rPr>
          <w:szCs w:val="28"/>
        </w:rPr>
        <w:t xml:space="preserve">Особое внимание при анализе уделяется формам взаимодействия с посетителями. Практически все промо-сайты банковских акций включают формы регистрации или подачи заявки, позволяющие клиенту оставить </w:t>
      </w:r>
      <w:r>
        <w:rPr>
          <w:szCs w:val="28"/>
        </w:rPr>
        <w:lastRenderedPageBreak/>
        <w:t>контактные данные для дальнейшей связи. В наиболее удобных вариантах такие формы размещаются не только в конце страницы, но и повторяются в ключевых местах, чтобы пользователь мог оформить заявку в момент максимального интереса. Дополнительно используются элементы поддержки клиента: онлайн-чаты, всплывающие подсказки, блоки с ответами на часто задаваемые вопросы. Эти инструменты повышают доверие к ресурсу и уменьшают количество отказов, так как пользователь получает возможность быстро уточнить детали предложения</w:t>
      </w:r>
      <w:r w:rsidR="0067729A">
        <w:rPr>
          <w:szCs w:val="28"/>
        </w:rPr>
        <w:t xml:space="preserve"> </w:t>
      </w:r>
      <w:r w:rsidR="00D9155D">
        <w:t>[11]</w:t>
      </w:r>
      <w:r>
        <w:rPr>
          <w:szCs w:val="28"/>
        </w:rPr>
        <w:t>.</w:t>
      </w:r>
    </w:p>
    <w:p w14:paraId="034829AF" w14:textId="397795BC" w:rsidR="009A7720" w:rsidRDefault="005C09AF" w:rsidP="00713329">
      <w:pPr>
        <w:ind w:firstLineChars="253" w:firstLine="708"/>
        <w:rPr>
          <w:szCs w:val="28"/>
        </w:rPr>
      </w:pPr>
      <w:r>
        <w:rPr>
          <w:szCs w:val="28"/>
        </w:rPr>
        <w:t>Важным критерием анализа является адаптивность промо-сайтов</w:t>
      </w:r>
      <w:r w:rsidR="0067729A">
        <w:rPr>
          <w:szCs w:val="28"/>
        </w:rPr>
        <w:t xml:space="preserve"> </w:t>
      </w:r>
      <w:r w:rsidR="00D9155D">
        <w:t>[16]</w:t>
      </w:r>
      <w:r>
        <w:rPr>
          <w:szCs w:val="28"/>
        </w:rPr>
        <w:t>. Современная аудитория всё чаще использует мобильные устройства, поэтому качественные аналоги демонстрируют корректное отображение интерфейса на смартфонах и планшетах. Наиболее успешные решения применяют адаптивную верстку, удобные размеры кнопок, читаемую типографику и минималистичную структуру, что делает сайт удобным даже на небольших экранах. Кроме того, важную роль играет скорость загрузки страниц. Некоторые аналоги показывают отрицательные примеры, когда чрезмерное количество графики и анимации замедляет работу сайта, что особенно критично для мобильных пользователей. Такие недостатки приводят к росту процента отказов и снижению эффективности рекламной кампании</w:t>
      </w:r>
      <w:r w:rsidR="00D9155D">
        <w:rPr>
          <w:szCs w:val="28"/>
        </w:rPr>
        <w:t xml:space="preserve"> </w:t>
      </w:r>
      <w:r w:rsidR="00D9155D">
        <w:t>[8]</w:t>
      </w:r>
      <w:r>
        <w:rPr>
          <w:szCs w:val="28"/>
        </w:rPr>
        <w:t>.</w:t>
      </w:r>
    </w:p>
    <w:p w14:paraId="0273D6ED" w14:textId="662E7927" w:rsidR="009A7720" w:rsidRDefault="005C09AF" w:rsidP="00713329">
      <w:pPr>
        <w:ind w:firstLineChars="253" w:firstLine="708"/>
        <w:rPr>
          <w:szCs w:val="28"/>
        </w:rPr>
      </w:pPr>
      <w:r>
        <w:rPr>
          <w:szCs w:val="28"/>
        </w:rPr>
        <w:t>Отдельного внимания заслуживает вопрос доверия и безопасности. Банковские промо-сайты должны формировать у пользователя уверенность в подлинности предложения, поскольку финансовая сфера связана с рисками мошенничества. На лучших примерах можно увидеть использование фирменного стиля банка, официального логотипа, контактной информации, ссылок на основной сайт организации, а также юридических документов: условий акции, политики конфиденциальности и согласия на обработку персональных данных. Наличие этих элементов повышает доверие клиента и делает взаимодействие с сайтом более безопасным</w:t>
      </w:r>
      <w:r w:rsidR="00D9155D">
        <w:rPr>
          <w:szCs w:val="28"/>
        </w:rPr>
        <w:t xml:space="preserve"> </w:t>
      </w:r>
      <w:r w:rsidR="00D9155D">
        <w:t>[5]</w:t>
      </w:r>
      <w:r>
        <w:rPr>
          <w:szCs w:val="28"/>
        </w:rPr>
        <w:t>. В некоторых случаях дополнительно размещаются сведения о лицензии банка и ссылки на официальные государственные ресурсы, что укрепляет репутацию компании.</w:t>
      </w:r>
    </w:p>
    <w:p w14:paraId="3108E5FE" w14:textId="77777777" w:rsidR="009A7720" w:rsidRDefault="005C09AF" w:rsidP="00713329">
      <w:pPr>
        <w:ind w:firstLineChars="253" w:firstLine="708"/>
        <w:rPr>
          <w:szCs w:val="28"/>
        </w:rPr>
      </w:pPr>
      <w:r>
        <w:rPr>
          <w:szCs w:val="28"/>
        </w:rPr>
        <w:lastRenderedPageBreak/>
        <w:t>Кроме визуальных и функциональных аспектов, анализ аналогов показывает важность внедрения аналитических инструментов. Многие промо-сайты подключают сервисы веб-аналитики, такие как Яндекс.Метрика или Google Analytics, что позволяет отслеживать количество посещений, поведение пользователей, источники трафика и эффективность рекламной кампании. Также встречаются интеграции с CRM-системами, которые обеспечивают автоматическую передачу заявок и ускоряют обработку обращений клиентов. Это особенно актуально для банков, где важно оперативно связываться с потенциальными клиентами и предоставлять им консультацию.</w:t>
      </w:r>
    </w:p>
    <w:p w14:paraId="3D6C0BF9" w14:textId="77777777" w:rsidR="009A7720" w:rsidRDefault="005C09AF" w:rsidP="00713329">
      <w:pPr>
        <w:ind w:firstLineChars="253" w:firstLine="708"/>
        <w:rPr>
          <w:szCs w:val="28"/>
        </w:rPr>
      </w:pPr>
      <w:r>
        <w:rPr>
          <w:szCs w:val="28"/>
        </w:rPr>
        <w:t>Таким образом, анализ аналогов показал, что наиболее успешные промо-сайты банковских акций сочетают в себе яркое визуальное оформление, логичную структуру, удобные формы взаимодействия и высокий уровень доверия. При этом ключевыми факторами эффективности являются простота восприятия информации, наличие чётких призывов к действию, адаптивность под мобильные устройства, высокая скорость работы и соблюдение требований безопасности. Выявленные в ходе анализа сильные стороны аналогов и распространённые недостатки являются основой для проектирования промо-сайта акции ПАО «Совкомбанк», поскольку позволяют применить лучшие практики и избежать ошибок, снижающих качество пользовательского опыта и итоговую результативность проекта.</w:t>
      </w:r>
    </w:p>
    <w:p w14:paraId="75142552" w14:textId="77777777" w:rsidR="009A7720" w:rsidRDefault="005C09AF" w:rsidP="00713329">
      <w:pPr>
        <w:spacing w:line="259" w:lineRule="auto"/>
        <w:ind w:firstLineChars="253" w:firstLine="708"/>
        <w:jc w:val="left"/>
        <w:rPr>
          <w:rFonts w:ascii="Calibri" w:eastAsia="Calibri" w:hAnsi="Calibri"/>
          <w:szCs w:val="28"/>
          <w:lang w:eastAsia="en-US"/>
        </w:rPr>
      </w:pPr>
      <w:r>
        <w:rPr>
          <w:rFonts w:ascii="Calibri" w:eastAsia="Calibri" w:hAnsi="Calibri"/>
          <w:szCs w:val="28"/>
          <w:lang w:eastAsia="en-US"/>
        </w:rPr>
        <w:br w:type="page"/>
      </w:r>
    </w:p>
    <w:p w14:paraId="20E8C123" w14:textId="77777777" w:rsidR="009A7720" w:rsidRDefault="005C09AF" w:rsidP="00713329">
      <w:pPr>
        <w:keepNext/>
        <w:keepLines/>
        <w:ind w:firstLineChars="221" w:firstLine="708"/>
        <w:jc w:val="left"/>
        <w:outlineLvl w:val="0"/>
        <w:rPr>
          <w:rFonts w:eastAsia="Yu Gothic Light"/>
          <w:b/>
          <w:bCs/>
          <w:sz w:val="32"/>
          <w:szCs w:val="32"/>
          <w:lang w:eastAsia="en-US"/>
        </w:rPr>
      </w:pPr>
      <w:bookmarkStart w:id="25" w:name="_Toc6477"/>
      <w:bookmarkStart w:id="26" w:name="_Toc231212778"/>
      <w:bookmarkStart w:id="27" w:name="_Toc231212849"/>
      <w:bookmarkStart w:id="28" w:name="_Toc231212901"/>
      <w:r>
        <w:rPr>
          <w:rFonts w:eastAsia="Yu Gothic Light"/>
          <w:b/>
          <w:bCs/>
          <w:sz w:val="32"/>
          <w:szCs w:val="32"/>
          <w:lang w:eastAsia="en-US"/>
        </w:rPr>
        <w:lastRenderedPageBreak/>
        <w:t>2 Разработка промо-сайта акции ПАО «Совкомбанк»</w:t>
      </w:r>
      <w:bookmarkEnd w:id="25"/>
      <w:bookmarkEnd w:id="26"/>
      <w:bookmarkEnd w:id="27"/>
      <w:bookmarkEnd w:id="28"/>
    </w:p>
    <w:p w14:paraId="1C46296B" w14:textId="77777777" w:rsidR="009A7720" w:rsidRDefault="009A7720" w:rsidP="00713329">
      <w:pPr>
        <w:keepNext/>
        <w:keepLines/>
        <w:ind w:firstLineChars="221" w:firstLine="619"/>
        <w:jc w:val="center"/>
        <w:outlineLvl w:val="1"/>
        <w:rPr>
          <w:rFonts w:eastAsia="Yu Gothic Light"/>
          <w:b/>
          <w:bCs/>
          <w:szCs w:val="28"/>
          <w:lang w:eastAsia="en-US"/>
        </w:rPr>
      </w:pPr>
      <w:bookmarkStart w:id="29" w:name="_Toc25370"/>
    </w:p>
    <w:p w14:paraId="4AAFAF35" w14:textId="77777777" w:rsidR="009A7720" w:rsidRDefault="005C09AF" w:rsidP="001255D3">
      <w:pPr>
        <w:keepNext/>
        <w:keepLines/>
        <w:ind w:firstLineChars="253"/>
        <w:jc w:val="left"/>
        <w:outlineLvl w:val="1"/>
        <w:rPr>
          <w:rFonts w:eastAsia="Yu Gothic Light"/>
          <w:b/>
          <w:bCs/>
          <w:szCs w:val="28"/>
          <w:lang w:eastAsia="en-US"/>
        </w:rPr>
      </w:pPr>
      <w:bookmarkStart w:id="30" w:name="_Toc231212779"/>
      <w:bookmarkStart w:id="31" w:name="_Toc231212850"/>
      <w:bookmarkStart w:id="32" w:name="_Toc231212902"/>
      <w:r>
        <w:rPr>
          <w:rFonts w:eastAsia="Yu Gothic Light"/>
          <w:b/>
          <w:bCs/>
          <w:szCs w:val="28"/>
          <w:lang w:eastAsia="en-US"/>
        </w:rPr>
        <w:t>2.1 Проектирование структуры и интерфейса сайта</w:t>
      </w:r>
      <w:bookmarkEnd w:id="29"/>
      <w:bookmarkEnd w:id="30"/>
      <w:bookmarkEnd w:id="31"/>
      <w:bookmarkEnd w:id="32"/>
    </w:p>
    <w:p w14:paraId="50E16D14" w14:textId="77777777" w:rsidR="009A7720" w:rsidRDefault="009A7720" w:rsidP="00713329">
      <w:pPr>
        <w:keepNext/>
        <w:keepLines/>
        <w:ind w:firstLineChars="221" w:firstLine="619"/>
        <w:jc w:val="center"/>
        <w:outlineLvl w:val="1"/>
        <w:rPr>
          <w:rFonts w:eastAsia="Yu Gothic Light"/>
          <w:b/>
          <w:bCs/>
          <w:szCs w:val="28"/>
          <w:lang w:eastAsia="en-US"/>
        </w:rPr>
      </w:pPr>
    </w:p>
    <w:p w14:paraId="73227686" w14:textId="755CE5F5" w:rsidR="009A7720" w:rsidRDefault="005C09AF" w:rsidP="001255D3">
      <w:pPr>
        <w:ind w:firstLineChars="253" w:firstLine="708"/>
        <w:rPr>
          <w:szCs w:val="28"/>
        </w:rPr>
      </w:pPr>
      <w:r>
        <w:rPr>
          <w:szCs w:val="28"/>
        </w:rPr>
        <w:t>Проектирование структуры и интерфейса промо-сайта является одним из ключевых этапов разработки, поскольку от него зависит удобство взаимодействия пользователя с ресурсом, скорость восприятия информации и эффективность выполнения основной маркетинговой задачи</w:t>
      </w:r>
      <w:r w:rsidR="00D9155D">
        <w:rPr>
          <w:szCs w:val="28"/>
        </w:rPr>
        <w:t xml:space="preserve"> </w:t>
      </w:r>
      <w:r w:rsidR="00D9155D">
        <w:t>[14]</w:t>
      </w:r>
      <w:r>
        <w:rPr>
          <w:szCs w:val="28"/>
        </w:rPr>
        <w:t>. В банковской сфере требования к пользовательскому интерфейсу особенно высоки, так как потенциальный клиент должен не только получить информацию о продукте, но и убедиться в надёжности банка, прозрачности условий акции и безопасности взаимодействия с сайтом</w:t>
      </w:r>
      <w:r w:rsidR="00D9155D">
        <w:rPr>
          <w:szCs w:val="28"/>
        </w:rPr>
        <w:t xml:space="preserve"> </w:t>
      </w:r>
      <w:r w:rsidR="00D9155D">
        <w:t>[8]</w:t>
      </w:r>
      <w:r>
        <w:rPr>
          <w:szCs w:val="28"/>
        </w:rPr>
        <w:t>.</w:t>
      </w:r>
    </w:p>
    <w:p w14:paraId="0C29DFDB" w14:textId="77777777" w:rsidR="009A7720" w:rsidRDefault="005C09AF" w:rsidP="001255D3">
      <w:pPr>
        <w:ind w:firstLineChars="253" w:firstLine="708"/>
        <w:rPr>
          <w:szCs w:val="28"/>
        </w:rPr>
      </w:pPr>
      <w:r>
        <w:rPr>
          <w:szCs w:val="28"/>
        </w:rPr>
        <w:t>На этапе проектирования были определены основные цели промо-сайта: информирование пользователей о банковской акции, визуальная демонстрация преимуществ продукта и мотивация клиента к выполнению целевого действия. В качестве основного формата был выбран одностраничный сайт (landing page), так как он обеспечивает быстрый доступ ко всем разделам без необходимости перехода между страницами. Такой подход позволяет минимизировать количество действий пользователя, повышая конверсию и удобство восприятия.</w:t>
      </w:r>
    </w:p>
    <w:p w14:paraId="3D7D7AB3" w14:textId="77777777" w:rsidR="009A7720" w:rsidRDefault="005C09AF" w:rsidP="001255D3">
      <w:pPr>
        <w:ind w:firstLineChars="253" w:firstLine="708"/>
        <w:rPr>
          <w:szCs w:val="28"/>
        </w:rPr>
      </w:pPr>
      <w:r>
        <w:rPr>
          <w:szCs w:val="28"/>
        </w:rPr>
        <w:t>Структура сайта разрабатывалась на основе принципа последовательной подачи информации: пользователь должен сначала увидеть основное предложение, затем ознакомиться с преимуществами, после чего перейти к более подробной информации и интерактивным элементам. Данный сценарий соответствует классической логике построения промо-страниц и наиболее эффективно работает в банковском сегменте.</w:t>
      </w:r>
    </w:p>
    <w:p w14:paraId="11D8E9F7" w14:textId="77777777" w:rsidR="009A7720" w:rsidRDefault="005C09AF" w:rsidP="001255D3">
      <w:pPr>
        <w:ind w:firstLineChars="253" w:firstLine="708"/>
        <w:rPr>
          <w:szCs w:val="28"/>
        </w:rPr>
      </w:pPr>
      <w:r>
        <w:rPr>
          <w:szCs w:val="28"/>
        </w:rPr>
        <w:t xml:space="preserve">В рамках проектирования были сформированы основные функциональные блоки сайта. Первый блок представляет собой стартовый экран (hero-секция), выполняющий функцию первичного привлечения внимания. На данном экране размещается ключевой заголовок, отражающий суть акции, краткое описание предложения и кнопка призыва к действию. Главная задача данного блока </w:t>
      </w:r>
      <w:r>
        <w:rPr>
          <w:szCs w:val="28"/>
        </w:rPr>
        <w:lastRenderedPageBreak/>
        <w:t>заключается в том, чтобы пользователь в первые секунды понял, что именно предлагает банк и какую выгоду он может получить.</w:t>
      </w:r>
    </w:p>
    <w:p w14:paraId="49946067" w14:textId="77777777" w:rsidR="009A7720" w:rsidRDefault="009A7720" w:rsidP="00713329">
      <w:pPr>
        <w:ind w:firstLineChars="221" w:firstLine="619"/>
        <w:rPr>
          <w:szCs w:val="28"/>
        </w:rPr>
      </w:pPr>
    </w:p>
    <w:p w14:paraId="5C4327AF" w14:textId="77777777" w:rsidR="009A7720" w:rsidRDefault="005C09AF" w:rsidP="00713329">
      <w:pPr>
        <w:ind w:firstLineChars="221" w:firstLine="530"/>
        <w:rPr>
          <w:sz w:val="24"/>
          <w:szCs w:val="24"/>
        </w:rPr>
      </w:pPr>
      <w:r>
        <w:rPr>
          <w:noProof/>
          <w:sz w:val="24"/>
          <w:szCs w:val="24"/>
        </w:rPr>
        <w:drawing>
          <wp:inline distT="0" distB="0" distL="114300" distR="114300" wp14:anchorId="6BFC8825" wp14:editId="51FFEF99">
            <wp:extent cx="5457825" cy="2562860"/>
            <wp:effectExtent l="0" t="0" r="13335" b="12700"/>
            <wp:docPr id="1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4"/>
                    <pic:cNvPicPr>
                      <a:picLocks noChangeAspect="1"/>
                    </pic:cNvPicPr>
                  </pic:nvPicPr>
                  <pic:blipFill>
                    <a:blip r:embed="rId14"/>
                    <a:stretch>
                      <a:fillRect/>
                    </a:stretch>
                  </pic:blipFill>
                  <pic:spPr>
                    <a:xfrm>
                      <a:off x="0" y="0"/>
                      <a:ext cx="5457825" cy="2562860"/>
                    </a:xfrm>
                    <a:prstGeom prst="rect">
                      <a:avLst/>
                    </a:prstGeom>
                    <a:noFill/>
                    <a:ln>
                      <a:noFill/>
                    </a:ln>
                  </pic:spPr>
                </pic:pic>
              </a:graphicData>
            </a:graphic>
          </wp:inline>
        </w:drawing>
      </w:r>
    </w:p>
    <w:p w14:paraId="17563D5E" w14:textId="77777777" w:rsidR="009A7720" w:rsidRDefault="005C09AF" w:rsidP="00713329">
      <w:pPr>
        <w:ind w:firstLineChars="221" w:firstLine="619"/>
        <w:jc w:val="center"/>
        <w:rPr>
          <w:szCs w:val="28"/>
        </w:rPr>
      </w:pPr>
      <w:r>
        <w:rPr>
          <w:szCs w:val="28"/>
        </w:rPr>
        <w:t>Рисунок 4 – Главный экран</w:t>
      </w:r>
    </w:p>
    <w:p w14:paraId="627CFBFD" w14:textId="77777777" w:rsidR="009A7720" w:rsidRDefault="009A7720" w:rsidP="00713329">
      <w:pPr>
        <w:ind w:firstLineChars="221" w:firstLine="530"/>
        <w:jc w:val="center"/>
        <w:rPr>
          <w:sz w:val="24"/>
          <w:szCs w:val="24"/>
        </w:rPr>
      </w:pPr>
    </w:p>
    <w:p w14:paraId="6FDC05A1" w14:textId="77777777" w:rsidR="009A7720" w:rsidRDefault="005C09AF" w:rsidP="001255D3">
      <w:pPr>
        <w:ind w:firstLineChars="253" w:firstLine="708"/>
        <w:rPr>
          <w:szCs w:val="28"/>
        </w:rPr>
      </w:pPr>
      <w:r>
        <w:rPr>
          <w:szCs w:val="28"/>
        </w:rPr>
        <w:t>Следующим структурным элементом является блок преимуществ. Он предназначен для демонстрации сильных сторон продукта, которые формируют интерес и стимулируют дальнейшее изучение сайта. Для повышения визуальной наглядности преимущества оформляются в виде карточек с иконками и краткими пояснениями. Такой подход позволяет избежать перегруженности текстом и сделать информацию более доступной для восприятия.</w:t>
      </w:r>
    </w:p>
    <w:p w14:paraId="66D0E0D4" w14:textId="3226A8AE" w:rsidR="009A7720" w:rsidRDefault="005C09AF" w:rsidP="001255D3">
      <w:pPr>
        <w:ind w:firstLineChars="253" w:firstLine="708"/>
        <w:rPr>
          <w:szCs w:val="28"/>
        </w:rPr>
      </w:pPr>
      <w:r>
        <w:rPr>
          <w:szCs w:val="28"/>
        </w:rPr>
        <w:t>После блока преимуществ реализован интерактивный калькулятор накоплений. Его задача заключается в том, чтобы пользователь мог самостоятельно рассчитать предполагаемую выгоду и увидеть потенциальный результат использования продукта. Интерактивность является важным фактором, поскольку вовлекает пользователя в процесс взаимодействия с сайтом, увеличивает время нахождения на странице и повышает доверие к предложению</w:t>
      </w:r>
      <w:r w:rsidR="00D9155D">
        <w:rPr>
          <w:szCs w:val="28"/>
        </w:rPr>
        <w:t xml:space="preserve"> </w:t>
      </w:r>
      <w:r w:rsidR="00D9155D">
        <w:t>[17]</w:t>
      </w:r>
      <w:r>
        <w:rPr>
          <w:szCs w:val="28"/>
        </w:rPr>
        <w:t>.</w:t>
      </w:r>
    </w:p>
    <w:p w14:paraId="764E2238" w14:textId="77777777" w:rsidR="009A7720" w:rsidRDefault="005C09AF" w:rsidP="001255D3">
      <w:pPr>
        <w:ind w:firstLineChars="253" w:firstLine="708"/>
        <w:rPr>
          <w:szCs w:val="28"/>
        </w:rPr>
      </w:pPr>
      <w:r>
        <w:rPr>
          <w:szCs w:val="28"/>
        </w:rPr>
        <w:t xml:space="preserve">Далее располагается блок «Как это работает», в котором описывается порядок участия в акции. Информация представляется в виде слайдера, что делает процесс понятным даже для пользователей, не обладающих финансовой </w:t>
      </w:r>
      <w:r>
        <w:rPr>
          <w:szCs w:val="28"/>
        </w:rPr>
        <w:lastRenderedPageBreak/>
        <w:t>грамотностью. Применение нумерованных этапов помогает структурировать информацию и снизить риск неправильного понимания условий.</w:t>
      </w:r>
    </w:p>
    <w:p w14:paraId="2E83AC31" w14:textId="77777777" w:rsidR="009A7720" w:rsidRDefault="009A7720" w:rsidP="001255D3">
      <w:pPr>
        <w:ind w:firstLineChars="253" w:firstLine="708"/>
        <w:rPr>
          <w:szCs w:val="28"/>
        </w:rPr>
      </w:pPr>
    </w:p>
    <w:p w14:paraId="0C71925F" w14:textId="77777777" w:rsidR="009A7720" w:rsidRDefault="005C09AF" w:rsidP="001255D3">
      <w:pPr>
        <w:ind w:firstLineChars="253" w:firstLine="607"/>
        <w:jc w:val="center"/>
        <w:rPr>
          <w:szCs w:val="28"/>
        </w:rPr>
      </w:pPr>
      <w:r>
        <w:rPr>
          <w:noProof/>
          <w:sz w:val="24"/>
          <w:szCs w:val="24"/>
        </w:rPr>
        <w:drawing>
          <wp:inline distT="0" distB="0" distL="114300" distR="114300" wp14:anchorId="629799AC" wp14:editId="6CEF3432">
            <wp:extent cx="3799840" cy="2700020"/>
            <wp:effectExtent l="0" t="0" r="10160" b="12700"/>
            <wp:docPr id="1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
                    <pic:cNvPicPr>
                      <a:picLocks noChangeAspect="1"/>
                    </pic:cNvPicPr>
                  </pic:nvPicPr>
                  <pic:blipFill>
                    <a:blip r:embed="rId15"/>
                    <a:stretch>
                      <a:fillRect/>
                    </a:stretch>
                  </pic:blipFill>
                  <pic:spPr>
                    <a:xfrm>
                      <a:off x="0" y="0"/>
                      <a:ext cx="3799840" cy="2700020"/>
                    </a:xfrm>
                    <a:prstGeom prst="rect">
                      <a:avLst/>
                    </a:prstGeom>
                    <a:noFill/>
                    <a:ln>
                      <a:noFill/>
                    </a:ln>
                  </pic:spPr>
                </pic:pic>
              </a:graphicData>
            </a:graphic>
          </wp:inline>
        </w:drawing>
      </w:r>
    </w:p>
    <w:p w14:paraId="7C08ED52" w14:textId="77777777" w:rsidR="009A7720" w:rsidRDefault="005C09AF" w:rsidP="001255D3">
      <w:pPr>
        <w:ind w:firstLineChars="253" w:firstLine="708"/>
        <w:jc w:val="center"/>
        <w:rPr>
          <w:szCs w:val="28"/>
        </w:rPr>
      </w:pPr>
      <w:r>
        <w:rPr>
          <w:szCs w:val="28"/>
        </w:rPr>
        <w:t>Рисунок 5 – Инструкция</w:t>
      </w:r>
    </w:p>
    <w:p w14:paraId="7D85666F" w14:textId="77777777" w:rsidR="009A7720" w:rsidRDefault="009A7720" w:rsidP="001255D3">
      <w:pPr>
        <w:ind w:firstLineChars="253" w:firstLine="708"/>
        <w:jc w:val="center"/>
        <w:rPr>
          <w:szCs w:val="28"/>
        </w:rPr>
      </w:pPr>
    </w:p>
    <w:p w14:paraId="01B7B613" w14:textId="77777777" w:rsidR="009A7720" w:rsidRDefault="005C09AF" w:rsidP="001255D3">
      <w:pPr>
        <w:ind w:firstLineChars="253" w:firstLine="708"/>
        <w:rPr>
          <w:szCs w:val="28"/>
        </w:rPr>
      </w:pPr>
      <w:r>
        <w:rPr>
          <w:szCs w:val="28"/>
        </w:rPr>
        <w:t>Следующим элементом структуры является промо-блок с акцентом на дополнительные выгоды и бонусные условия. Он выделяется визуально с помощью контрастного фона и крупных заголовков, что усиливает рекламный эффект и дополнительно мотивирует пользователя к участию в акции.</w:t>
      </w:r>
    </w:p>
    <w:p w14:paraId="7FD0B337" w14:textId="0186B87D" w:rsidR="009A7720" w:rsidRDefault="005C09AF" w:rsidP="001255D3">
      <w:pPr>
        <w:ind w:firstLineChars="253" w:firstLine="708"/>
        <w:rPr>
          <w:szCs w:val="28"/>
        </w:rPr>
      </w:pPr>
      <w:r>
        <w:rPr>
          <w:szCs w:val="28"/>
        </w:rPr>
        <w:t>Для снижения количества сомнений и повышения уровня доверия был предусмотрен раздел FAQ (часто задаваемые вопросы)</w:t>
      </w:r>
      <w:r w:rsidR="00D9155D">
        <w:rPr>
          <w:szCs w:val="28"/>
        </w:rPr>
        <w:t xml:space="preserve"> </w:t>
      </w:r>
      <w:r w:rsidR="00D9155D">
        <w:t>[13]</w:t>
      </w:r>
      <w:r>
        <w:rPr>
          <w:szCs w:val="28"/>
        </w:rPr>
        <w:t>. Он содержит наиболее типовые вопросы пользователей и краткие ответы на них. Такой блок является особенно актуальным для банковских промо-сайтов, поскольку финансовые продукты обычно требуют пояснений, а пользователь может не захотеть тратить время на звонок в банк.</w:t>
      </w:r>
    </w:p>
    <w:p w14:paraId="04784DA8" w14:textId="77777777" w:rsidR="009A7720" w:rsidRDefault="005C09AF" w:rsidP="001255D3">
      <w:pPr>
        <w:ind w:firstLineChars="253" w:firstLine="708"/>
        <w:rPr>
          <w:szCs w:val="28"/>
        </w:rPr>
      </w:pPr>
      <w:r>
        <w:rPr>
          <w:szCs w:val="28"/>
        </w:rPr>
        <w:t>Завершающим структурным элементом является блок призыва к действию (CTA), который содержит кнопку для перехода к оформлению продукта или отправки заявки. Данный блок размещается ближе к концу страницы, так как предполагается, что к этому моменту пользователь уже ознакомился с преимуществами и условиями акции. Дополнительно предусмотрен футер, содержащий справочную информацию, контакты и юридические сведения.</w:t>
      </w:r>
    </w:p>
    <w:p w14:paraId="1647D637" w14:textId="77777777" w:rsidR="009A7720" w:rsidRDefault="005C09AF" w:rsidP="001255D3">
      <w:pPr>
        <w:ind w:firstLineChars="253" w:firstLine="708"/>
        <w:rPr>
          <w:szCs w:val="28"/>
        </w:rPr>
      </w:pPr>
      <w:r>
        <w:rPr>
          <w:szCs w:val="28"/>
        </w:rPr>
        <w:lastRenderedPageBreak/>
        <w:t>Таким образом, структура сайта выстроена по принципу маркетинговой воронки: от первичного привлечения внимания к формированию интереса, далее к демонстрации выгоды и завершению в виде целевого действия.</w:t>
      </w:r>
    </w:p>
    <w:p w14:paraId="5CF1A796" w14:textId="77777777" w:rsidR="009A7720" w:rsidRDefault="005C09AF" w:rsidP="001255D3">
      <w:pPr>
        <w:ind w:firstLineChars="253" w:firstLine="708"/>
        <w:rPr>
          <w:szCs w:val="28"/>
        </w:rPr>
      </w:pPr>
      <w:r>
        <w:rPr>
          <w:szCs w:val="28"/>
        </w:rPr>
        <w:t>Проектирование интерфейса выполнялось с учётом требований UX/UI-дизайна. Основной задачей являлось создание понятного и современного интерфейса, соответствующего корпоративному стилю банка. В качестве базового шрифта был выбран Inter, так как он обеспечивает высокую читаемость на экранах различного размера и соответствует современным тенденциям веб-дизайна.</w:t>
      </w:r>
    </w:p>
    <w:p w14:paraId="3DB71AC1" w14:textId="042BA8AF" w:rsidR="009A7720" w:rsidRDefault="005C09AF" w:rsidP="001255D3">
      <w:pPr>
        <w:ind w:firstLineChars="253" w:firstLine="708"/>
        <w:rPr>
          <w:szCs w:val="28"/>
        </w:rPr>
      </w:pPr>
      <w:r>
        <w:rPr>
          <w:szCs w:val="28"/>
        </w:rPr>
        <w:t>Цветовая палитра сайта основана на корпоративных цветах Совкомбанка: синем и красном оттенках. Синий цвет используется для заголовков и ключевых элементов, формируя ассоциации с надёжностью и стабильностью. Красный применяется для кнопок и элементов призыва к действию, что усиливает акцент и направляет внимание пользователя на ключевые действия</w:t>
      </w:r>
      <w:r w:rsidR="0039373D">
        <w:rPr>
          <w:szCs w:val="28"/>
        </w:rPr>
        <w:t xml:space="preserve"> </w:t>
      </w:r>
      <w:r w:rsidR="0039373D">
        <w:t>[20]</w:t>
      </w:r>
      <w:r>
        <w:rPr>
          <w:szCs w:val="28"/>
        </w:rPr>
        <w:t>. Дополнительные фоновые оттенки используются для визуального разделения блоков и повышения удобства восприятия информации.</w:t>
      </w:r>
    </w:p>
    <w:p w14:paraId="348A4238" w14:textId="77777777" w:rsidR="009A7720" w:rsidRDefault="009A7720" w:rsidP="001255D3">
      <w:pPr>
        <w:ind w:firstLineChars="253" w:firstLine="708"/>
        <w:rPr>
          <w:szCs w:val="28"/>
        </w:rPr>
      </w:pPr>
    </w:p>
    <w:p w14:paraId="371B2B98" w14:textId="77777777" w:rsidR="009A7720" w:rsidRDefault="005C09AF" w:rsidP="001255D3">
      <w:pPr>
        <w:ind w:firstLineChars="253" w:firstLine="557"/>
        <w:jc w:val="center"/>
        <w:rPr>
          <w:color w:val="000000"/>
          <w:lang w:val="en-US"/>
        </w:rPr>
      </w:pPr>
      <w:r>
        <w:rPr>
          <w:rFonts w:ascii="Calibri" w:eastAsia="Calibri" w:hAnsi="Calibri"/>
          <w:noProof/>
          <w:sz w:val="22"/>
          <w:lang w:eastAsia="en-US"/>
        </w:rPr>
        <w:drawing>
          <wp:inline distT="0" distB="0" distL="114300" distR="114300" wp14:anchorId="2FB264C4" wp14:editId="69D07DC1">
            <wp:extent cx="3495675" cy="2700020"/>
            <wp:effectExtent l="0" t="0" r="9525" b="12700"/>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16"/>
                    <a:stretch>
                      <a:fillRect/>
                    </a:stretch>
                  </pic:blipFill>
                  <pic:spPr>
                    <a:xfrm>
                      <a:off x="0" y="0"/>
                      <a:ext cx="3495675" cy="2700020"/>
                    </a:xfrm>
                    <a:prstGeom prst="rect">
                      <a:avLst/>
                    </a:prstGeom>
                    <a:noFill/>
                    <a:ln>
                      <a:noFill/>
                    </a:ln>
                  </pic:spPr>
                </pic:pic>
              </a:graphicData>
            </a:graphic>
          </wp:inline>
        </w:drawing>
      </w:r>
    </w:p>
    <w:p w14:paraId="28644A79" w14:textId="77777777" w:rsidR="009A7720" w:rsidRDefault="005C09AF" w:rsidP="001255D3">
      <w:pPr>
        <w:ind w:firstLineChars="253" w:firstLine="708"/>
        <w:jc w:val="center"/>
        <w:rPr>
          <w:color w:val="000000"/>
        </w:rPr>
      </w:pPr>
      <w:r>
        <w:rPr>
          <w:color w:val="000000"/>
        </w:rPr>
        <w:t>Рисунок 6 – Цветовая палитра</w:t>
      </w:r>
    </w:p>
    <w:p w14:paraId="2A89DF25" w14:textId="77777777" w:rsidR="009A7720" w:rsidRDefault="009A7720" w:rsidP="001255D3">
      <w:pPr>
        <w:ind w:firstLineChars="253" w:firstLine="708"/>
        <w:jc w:val="center"/>
        <w:rPr>
          <w:color w:val="000000"/>
        </w:rPr>
      </w:pPr>
    </w:p>
    <w:p w14:paraId="06426A75" w14:textId="77777777" w:rsidR="009A7720" w:rsidRDefault="005C09AF" w:rsidP="001255D3">
      <w:pPr>
        <w:ind w:firstLineChars="253" w:firstLine="708"/>
        <w:rPr>
          <w:szCs w:val="28"/>
        </w:rPr>
      </w:pPr>
      <w:r>
        <w:rPr>
          <w:szCs w:val="28"/>
        </w:rPr>
        <w:t xml:space="preserve">Особое внимание уделено навигации. В верхней части страницы реализовано фиксированное меню, которое остаётся доступным при прокрутке </w:t>
      </w:r>
      <w:r>
        <w:rPr>
          <w:szCs w:val="28"/>
        </w:rPr>
        <w:lastRenderedPageBreak/>
        <w:t>сайта. Это позволяет пользователю в любой момент перейти к нужному разделу страницы. Также применяются якорные ссылки и плавная прокрутка, что делает переходы между разделами визуально комфортными.</w:t>
      </w:r>
    </w:p>
    <w:p w14:paraId="3CFAC014" w14:textId="77777777" w:rsidR="009A7720" w:rsidRDefault="005C09AF" w:rsidP="001255D3">
      <w:pPr>
        <w:ind w:firstLineChars="253" w:firstLine="708"/>
        <w:rPr>
          <w:szCs w:val="28"/>
        </w:rPr>
      </w:pPr>
      <w:r>
        <w:rPr>
          <w:szCs w:val="28"/>
        </w:rPr>
        <w:t>Интерфейс разработан с учётом адаптивности. В проекте предусмотрены медиазапросы, позволяющие корректно перестраивать блоки сайта под различные разрешения экрана. На мобильных устройствах элементы располагаются вертикально, увеличиваются отступы и размеры кликабельных зон, что делает использование сайта удобным для сенсорного управления.</w:t>
      </w:r>
    </w:p>
    <w:p w14:paraId="7AA7943B" w14:textId="77777777" w:rsidR="009A7720" w:rsidRDefault="009A7720" w:rsidP="001255D3">
      <w:pPr>
        <w:ind w:firstLineChars="253" w:firstLine="708"/>
        <w:rPr>
          <w:szCs w:val="28"/>
        </w:rPr>
      </w:pPr>
    </w:p>
    <w:p w14:paraId="09EE9AE4" w14:textId="77777777" w:rsidR="009A7720" w:rsidRDefault="005C09AF" w:rsidP="001255D3">
      <w:pPr>
        <w:ind w:firstLineChars="253" w:firstLine="708"/>
        <w:jc w:val="center"/>
        <w:rPr>
          <w:szCs w:val="28"/>
        </w:rPr>
      </w:pPr>
      <w:r>
        <w:rPr>
          <w:noProof/>
          <w:szCs w:val="28"/>
        </w:rPr>
        <w:drawing>
          <wp:inline distT="0" distB="0" distL="114300" distR="114300" wp14:anchorId="7E754B0C" wp14:editId="74CD07D0">
            <wp:extent cx="2063115" cy="4149725"/>
            <wp:effectExtent l="0" t="0" r="9525" b="10795"/>
            <wp:docPr id="6" name="Изображение 6" descr="Снимок экрана 2026-05-11 13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Снимок экрана 2026-05-11 134228"/>
                    <pic:cNvPicPr>
                      <a:picLocks noChangeAspect="1"/>
                    </pic:cNvPicPr>
                  </pic:nvPicPr>
                  <pic:blipFill>
                    <a:blip r:embed="rId17"/>
                    <a:srcRect t="2365" r="240" b="6340"/>
                    <a:stretch>
                      <a:fillRect/>
                    </a:stretch>
                  </pic:blipFill>
                  <pic:spPr>
                    <a:xfrm>
                      <a:off x="0" y="0"/>
                      <a:ext cx="2063115" cy="4149725"/>
                    </a:xfrm>
                    <a:prstGeom prst="rect">
                      <a:avLst/>
                    </a:prstGeom>
                  </pic:spPr>
                </pic:pic>
              </a:graphicData>
            </a:graphic>
          </wp:inline>
        </w:drawing>
      </w:r>
    </w:p>
    <w:p w14:paraId="21B8CF42" w14:textId="77777777" w:rsidR="009A7720" w:rsidRDefault="005C09AF" w:rsidP="001255D3">
      <w:pPr>
        <w:ind w:firstLineChars="253" w:firstLine="708"/>
        <w:jc w:val="center"/>
        <w:rPr>
          <w:szCs w:val="28"/>
        </w:rPr>
      </w:pPr>
      <w:r>
        <w:rPr>
          <w:szCs w:val="28"/>
        </w:rPr>
        <w:t>Рисунок 7 – Мобильная версия</w:t>
      </w:r>
    </w:p>
    <w:p w14:paraId="49F3D3D1" w14:textId="77777777" w:rsidR="009A7720" w:rsidRDefault="009A7720" w:rsidP="001255D3">
      <w:pPr>
        <w:ind w:firstLineChars="253" w:firstLine="708"/>
        <w:jc w:val="center"/>
        <w:rPr>
          <w:szCs w:val="28"/>
        </w:rPr>
      </w:pPr>
    </w:p>
    <w:p w14:paraId="2A11E5A6" w14:textId="77777777" w:rsidR="009A7720" w:rsidRDefault="005C09AF" w:rsidP="001255D3">
      <w:pPr>
        <w:ind w:firstLineChars="253" w:firstLine="708"/>
        <w:rPr>
          <w:szCs w:val="28"/>
        </w:rPr>
      </w:pPr>
      <w:r>
        <w:rPr>
          <w:szCs w:val="28"/>
        </w:rPr>
        <w:t>Таким образом, проектирование структуры и интерфейса промо-сайта обеспечило создание логически выстроенной страницы, удобной навигации и современного визуального оформления, соответствующего требованиям банковской сферы и ориентированного на повышение эффективности рекламной акции.</w:t>
      </w:r>
    </w:p>
    <w:p w14:paraId="27F9F937" w14:textId="77777777" w:rsidR="009A7720" w:rsidRDefault="005C09AF" w:rsidP="001255D3">
      <w:pPr>
        <w:keepNext/>
        <w:keepLines/>
        <w:ind w:firstLineChars="253"/>
        <w:jc w:val="left"/>
        <w:outlineLvl w:val="1"/>
        <w:rPr>
          <w:rFonts w:eastAsia="SimSun"/>
          <w:b/>
          <w:bCs/>
          <w:szCs w:val="28"/>
          <w:lang w:eastAsia="en-US"/>
        </w:rPr>
      </w:pPr>
      <w:bookmarkStart w:id="33" w:name="_Toc9349"/>
      <w:bookmarkStart w:id="34" w:name="_Toc231212780"/>
      <w:bookmarkStart w:id="35" w:name="_Toc231212851"/>
      <w:bookmarkStart w:id="36" w:name="_Toc231212903"/>
      <w:r>
        <w:rPr>
          <w:rFonts w:eastAsia="Yu Gothic Light"/>
          <w:b/>
          <w:bCs/>
          <w:szCs w:val="28"/>
          <w:lang w:eastAsia="en-US"/>
        </w:rPr>
        <w:lastRenderedPageBreak/>
        <w:t xml:space="preserve">2.2 </w:t>
      </w:r>
      <w:r>
        <w:rPr>
          <w:rFonts w:eastAsia="SimSun"/>
          <w:b/>
          <w:bCs/>
          <w:szCs w:val="28"/>
          <w:lang w:eastAsia="en-US"/>
        </w:rPr>
        <w:t>Реализация промо-сайта и функциональных элементов</w:t>
      </w:r>
      <w:bookmarkEnd w:id="33"/>
      <w:bookmarkEnd w:id="34"/>
      <w:bookmarkEnd w:id="35"/>
      <w:bookmarkEnd w:id="36"/>
    </w:p>
    <w:p w14:paraId="3BDA6C87" w14:textId="77777777" w:rsidR="009A7720" w:rsidRDefault="009A7720" w:rsidP="001255D3">
      <w:pPr>
        <w:keepNext/>
        <w:keepLines/>
        <w:ind w:firstLineChars="253" w:firstLine="711"/>
        <w:jc w:val="left"/>
        <w:outlineLvl w:val="1"/>
        <w:rPr>
          <w:rFonts w:eastAsia="SimSun"/>
          <w:b/>
          <w:bCs/>
          <w:szCs w:val="28"/>
          <w:lang w:eastAsia="en-US"/>
        </w:rPr>
      </w:pPr>
    </w:p>
    <w:p w14:paraId="45823DB3" w14:textId="77777777" w:rsidR="009A7720" w:rsidRDefault="005C09AF" w:rsidP="001255D3">
      <w:pPr>
        <w:ind w:firstLineChars="253" w:firstLine="708"/>
        <w:rPr>
          <w:rFonts w:eastAsia="Calibri"/>
          <w:szCs w:val="28"/>
          <w:lang w:eastAsia="en-US"/>
        </w:rPr>
      </w:pPr>
      <w:r>
        <w:rPr>
          <w:rFonts w:eastAsia="Calibri"/>
          <w:szCs w:val="28"/>
          <w:lang w:eastAsia="en-US"/>
        </w:rPr>
        <w:t>После завершения проектирования структуры и интерфейса был выполнен этап реализации промо-сайта. На данном этапе разработка была направлена на создание полностью функционирующего веб-ресурса, соответствующего требованиям к адаптивности, визуальной привлекательности и интерактивности. Основной целью реализации являлось обеспечение корректной работы сайта в современных браузерах и на различных устройствах, включая мобильные телефоны.</w:t>
      </w:r>
    </w:p>
    <w:p w14:paraId="3085E0E2" w14:textId="444E052B" w:rsidR="009A7720" w:rsidRDefault="005C09AF" w:rsidP="001255D3">
      <w:pPr>
        <w:ind w:firstLineChars="253" w:firstLine="708"/>
        <w:rPr>
          <w:rFonts w:eastAsia="Calibri"/>
          <w:szCs w:val="28"/>
          <w:lang w:eastAsia="en-US"/>
        </w:rPr>
      </w:pPr>
      <w:r>
        <w:rPr>
          <w:rFonts w:eastAsia="Calibri"/>
          <w:szCs w:val="28"/>
          <w:lang w:eastAsia="en-US"/>
        </w:rPr>
        <w:t>Разработка сайта выполнялась с использованием стандартных веб-технологий: HTML5, CSS3 и JavaScript. Такой выбор обусловлен тем, что промо-сайт является информационным ресурсом, не требующим сложной серверной части</w:t>
      </w:r>
      <w:r w:rsidR="0039373D" w:rsidRPr="0039373D">
        <w:rPr>
          <w:rFonts w:eastAsia="Calibri"/>
          <w:szCs w:val="28"/>
          <w:lang w:eastAsia="en-US"/>
        </w:rPr>
        <w:t xml:space="preserve"> </w:t>
      </w:r>
      <w:r w:rsidR="0039373D">
        <w:t>[</w:t>
      </w:r>
      <w:r w:rsidR="0039373D" w:rsidRPr="0039373D">
        <w:t>5</w:t>
      </w:r>
      <w:r w:rsidR="0039373D">
        <w:t>]</w:t>
      </w:r>
      <w:r>
        <w:rPr>
          <w:rFonts w:eastAsia="Calibri"/>
          <w:szCs w:val="28"/>
          <w:lang w:eastAsia="en-US"/>
        </w:rPr>
        <w:t>. Применение чистых технологий позволило обеспечить высокую скорость загрузки, гибкость вёрстки и независимость от внешних платформ.</w:t>
      </w:r>
    </w:p>
    <w:p w14:paraId="1B110450" w14:textId="77777777" w:rsidR="009A7720" w:rsidRDefault="005C09AF" w:rsidP="001255D3">
      <w:pPr>
        <w:ind w:firstLineChars="253" w:firstLine="708"/>
        <w:rPr>
          <w:rFonts w:eastAsia="Calibri"/>
          <w:szCs w:val="28"/>
          <w:lang w:eastAsia="en-US"/>
        </w:rPr>
      </w:pPr>
      <w:r>
        <w:rPr>
          <w:rFonts w:eastAsia="Calibri"/>
          <w:szCs w:val="28"/>
          <w:lang w:eastAsia="en-US"/>
        </w:rPr>
        <w:t>Основная структура страницы реализована на HTML с использованием семантических элементов, что улучшает читаемость кода и способствует корректной индексации сайта поисковыми системами. Для размещения контента использовался единый контейнер .container, ограничивающий ширину страницы и обеспечивающий корректное отображение элементов на больших экранах. Это позволило сделать интерфейс визуально аккуратным и избежать растяжения текста на широких мониторах.</w:t>
      </w:r>
    </w:p>
    <w:p w14:paraId="76DF2C1A" w14:textId="15800AB5" w:rsidR="009A7720" w:rsidRDefault="005C09AF" w:rsidP="001255D3">
      <w:pPr>
        <w:ind w:firstLineChars="253" w:firstLine="708"/>
        <w:rPr>
          <w:rFonts w:eastAsia="Calibri"/>
          <w:szCs w:val="28"/>
          <w:lang w:eastAsia="en-US"/>
        </w:rPr>
      </w:pPr>
      <w:r>
        <w:rPr>
          <w:rFonts w:eastAsia="Calibri"/>
          <w:szCs w:val="28"/>
          <w:lang w:eastAsia="en-US"/>
        </w:rPr>
        <w:t>Визуальное оформление сайта реализовано с применением CSS. Для удобства поддержки и последующего редактирования дизайна была внедрена система CSS-переменных (:root), в которой определены основные фирменные цвета, оттенки фона, параметры теней и значения анимации</w:t>
      </w:r>
      <w:r w:rsidR="0039373D">
        <w:rPr>
          <w:rFonts w:eastAsia="Calibri"/>
          <w:szCs w:val="28"/>
          <w:lang w:eastAsia="en-US"/>
        </w:rPr>
        <w:t xml:space="preserve"> </w:t>
      </w:r>
      <w:r w:rsidR="0039373D">
        <w:t>[2]</w:t>
      </w:r>
      <w:r>
        <w:rPr>
          <w:rFonts w:eastAsia="Calibri"/>
          <w:szCs w:val="28"/>
          <w:lang w:eastAsia="en-US"/>
        </w:rPr>
        <w:t>. Такой подход позволяет централизованно управлять оформлением и при необходимости быстро адаптировать сайт под обновлённый фирменный стиль.</w:t>
      </w:r>
    </w:p>
    <w:p w14:paraId="6AABE6BE" w14:textId="13D0A154" w:rsidR="009A7720" w:rsidRDefault="005C09AF" w:rsidP="001255D3">
      <w:pPr>
        <w:ind w:firstLineChars="253" w:firstLine="708"/>
        <w:rPr>
          <w:rFonts w:eastAsia="Calibri"/>
          <w:szCs w:val="28"/>
          <w:lang w:eastAsia="en-US"/>
        </w:rPr>
      </w:pPr>
      <w:r>
        <w:rPr>
          <w:rFonts w:eastAsia="Calibri"/>
          <w:szCs w:val="28"/>
          <w:lang w:eastAsia="en-US"/>
        </w:rPr>
        <w:t xml:space="preserve">Особое внимание уделено оформлению кнопок, так как они являются ключевым элементом взаимодействия пользователя с промо-сайтом. На сайте реализованы два типа кнопок: основная кнопка призыва к действию и </w:t>
      </w:r>
      <w:r>
        <w:rPr>
          <w:rFonts w:eastAsia="Calibri"/>
          <w:szCs w:val="28"/>
          <w:lang w:eastAsia="en-US"/>
        </w:rPr>
        <w:lastRenderedPageBreak/>
        <w:t>второстепенная кнопка с контурным стилем. Основные кнопки выполнены в красном цвете, что усиливает визуальный акцент и мотивирует пользователя нажать на них. Для повышения интерактивности реализованы эффекты наведения: изменение цвета, появление тени и небольшое смещение кнопки вверх, создающее эффект «нажатия». При нажатии на кнопку появляется форма заявки для пользователя</w:t>
      </w:r>
      <w:r w:rsidR="003A0C1E">
        <w:rPr>
          <w:rFonts w:eastAsia="Calibri"/>
          <w:szCs w:val="28"/>
          <w:lang w:eastAsia="en-US"/>
        </w:rPr>
        <w:t>.</w:t>
      </w:r>
    </w:p>
    <w:p w14:paraId="5FBFE641" w14:textId="77777777" w:rsidR="009A7720" w:rsidRDefault="009A7720" w:rsidP="001255D3">
      <w:pPr>
        <w:ind w:firstLineChars="253" w:firstLine="708"/>
        <w:rPr>
          <w:rFonts w:eastAsia="Calibri"/>
          <w:szCs w:val="28"/>
          <w:lang w:eastAsia="en-US"/>
        </w:rPr>
      </w:pPr>
    </w:p>
    <w:p w14:paraId="5FF146A5" w14:textId="77777777" w:rsidR="009A7720" w:rsidRDefault="005C09AF" w:rsidP="001255D3">
      <w:pPr>
        <w:ind w:firstLineChars="253" w:firstLine="557"/>
        <w:jc w:val="center"/>
        <w:rPr>
          <w:rFonts w:ascii="Calibri" w:eastAsia="Calibri" w:hAnsi="Calibri"/>
          <w:sz w:val="22"/>
          <w:lang w:eastAsia="en-US"/>
        </w:rPr>
      </w:pPr>
      <w:r>
        <w:rPr>
          <w:rFonts w:ascii="Calibri" w:eastAsia="Calibri" w:hAnsi="Calibri"/>
          <w:noProof/>
          <w:sz w:val="22"/>
          <w:lang w:eastAsia="en-US"/>
        </w:rPr>
        <w:drawing>
          <wp:inline distT="0" distB="0" distL="114300" distR="114300" wp14:anchorId="78B1AB86" wp14:editId="530E2259">
            <wp:extent cx="3095625" cy="819150"/>
            <wp:effectExtent l="0" t="0" r="13335" b="3810"/>
            <wp:docPr id="1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5"/>
                    <pic:cNvPicPr>
                      <a:picLocks noChangeAspect="1"/>
                    </pic:cNvPicPr>
                  </pic:nvPicPr>
                  <pic:blipFill>
                    <a:blip r:embed="rId18"/>
                    <a:stretch>
                      <a:fillRect/>
                    </a:stretch>
                  </pic:blipFill>
                  <pic:spPr>
                    <a:xfrm>
                      <a:off x="0" y="0"/>
                      <a:ext cx="3095625" cy="819150"/>
                    </a:xfrm>
                    <a:prstGeom prst="rect">
                      <a:avLst/>
                    </a:prstGeom>
                    <a:noFill/>
                    <a:ln>
                      <a:noFill/>
                    </a:ln>
                  </pic:spPr>
                </pic:pic>
              </a:graphicData>
            </a:graphic>
          </wp:inline>
        </w:drawing>
      </w:r>
    </w:p>
    <w:p w14:paraId="46300B85" w14:textId="77777777" w:rsidR="009A7720" w:rsidRDefault="005C09AF" w:rsidP="001255D3">
      <w:pPr>
        <w:ind w:firstLineChars="253" w:firstLine="708"/>
        <w:jc w:val="center"/>
        <w:rPr>
          <w:color w:val="000000"/>
        </w:rPr>
      </w:pPr>
      <w:r>
        <w:rPr>
          <w:color w:val="000000"/>
        </w:rPr>
        <w:t>Рисунок 8 – Кнопка</w:t>
      </w:r>
    </w:p>
    <w:p w14:paraId="3C36D684" w14:textId="77777777" w:rsidR="009A7720" w:rsidRDefault="009A7720" w:rsidP="001255D3">
      <w:pPr>
        <w:ind w:firstLineChars="253" w:firstLine="708"/>
        <w:jc w:val="center"/>
        <w:rPr>
          <w:color w:val="000000"/>
        </w:rPr>
      </w:pPr>
    </w:p>
    <w:p w14:paraId="1ED060B2" w14:textId="77777777" w:rsidR="009A7720" w:rsidRDefault="005C09AF" w:rsidP="001255D3">
      <w:pPr>
        <w:ind w:firstLineChars="253" w:firstLine="708"/>
        <w:rPr>
          <w:rFonts w:eastAsia="Calibri"/>
          <w:szCs w:val="28"/>
          <w:lang w:eastAsia="en-US"/>
        </w:rPr>
      </w:pPr>
      <w:r>
        <w:rPr>
          <w:rFonts w:eastAsia="Calibri"/>
          <w:szCs w:val="28"/>
          <w:lang w:eastAsia="en-US"/>
        </w:rPr>
        <w:t>Также важным элементом оформления являются карточки преимуществ. Они выполнены в виде отдельных блоков с закруглёнными углами, тенями и иконками. При наведении карточки получают усиленную тень и небольшую анимацию подъёма, что делает сайт более современным и интерактивным. Карточная структура удобна тем, что позволяет легко добавлять или изменять преимущества без нарушения общей композиции.</w:t>
      </w:r>
    </w:p>
    <w:p w14:paraId="3B1A3EDE" w14:textId="77777777" w:rsidR="009A7720" w:rsidRDefault="009A7720" w:rsidP="001255D3">
      <w:pPr>
        <w:ind w:firstLineChars="253" w:firstLine="708"/>
        <w:rPr>
          <w:rFonts w:eastAsia="Calibri"/>
          <w:szCs w:val="28"/>
          <w:lang w:eastAsia="en-US"/>
        </w:rPr>
      </w:pPr>
    </w:p>
    <w:p w14:paraId="78EA98F2" w14:textId="77777777" w:rsidR="009A7720" w:rsidRDefault="005C09AF" w:rsidP="001255D3">
      <w:pPr>
        <w:ind w:firstLineChars="253" w:firstLine="557"/>
        <w:jc w:val="center"/>
        <w:rPr>
          <w:color w:val="000000"/>
          <w:lang w:val="en-US"/>
        </w:rPr>
      </w:pPr>
      <w:r>
        <w:rPr>
          <w:rFonts w:ascii="Calibri" w:eastAsia="Calibri" w:hAnsi="Calibri"/>
          <w:noProof/>
          <w:sz w:val="22"/>
          <w:lang w:eastAsia="en-US"/>
        </w:rPr>
        <w:drawing>
          <wp:inline distT="0" distB="0" distL="114300" distR="114300" wp14:anchorId="6048951C" wp14:editId="5B8D38C6">
            <wp:extent cx="5457825" cy="1501140"/>
            <wp:effectExtent l="0" t="0" r="13335" b="762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9"/>
                    <a:stretch>
                      <a:fillRect/>
                    </a:stretch>
                  </pic:blipFill>
                  <pic:spPr>
                    <a:xfrm>
                      <a:off x="0" y="0"/>
                      <a:ext cx="5457825" cy="1501140"/>
                    </a:xfrm>
                    <a:prstGeom prst="rect">
                      <a:avLst/>
                    </a:prstGeom>
                    <a:noFill/>
                    <a:ln>
                      <a:noFill/>
                    </a:ln>
                  </pic:spPr>
                </pic:pic>
              </a:graphicData>
            </a:graphic>
          </wp:inline>
        </w:drawing>
      </w:r>
    </w:p>
    <w:p w14:paraId="5AFA74FF" w14:textId="77777777" w:rsidR="009A7720" w:rsidRDefault="005C09AF" w:rsidP="001255D3">
      <w:pPr>
        <w:ind w:firstLineChars="253" w:firstLine="708"/>
        <w:jc w:val="center"/>
        <w:rPr>
          <w:color w:val="000000"/>
        </w:rPr>
      </w:pPr>
      <w:r>
        <w:rPr>
          <w:color w:val="000000"/>
        </w:rPr>
        <w:t xml:space="preserve">Рисунок 9 – Карточки преимуществ </w:t>
      </w:r>
    </w:p>
    <w:p w14:paraId="556748DB" w14:textId="77777777" w:rsidR="009A7720" w:rsidRDefault="009A7720" w:rsidP="001255D3">
      <w:pPr>
        <w:ind w:firstLineChars="253" w:firstLine="708"/>
        <w:jc w:val="center"/>
        <w:rPr>
          <w:color w:val="000000"/>
        </w:rPr>
      </w:pPr>
    </w:p>
    <w:p w14:paraId="7662DAD0" w14:textId="77777777" w:rsidR="009A7720" w:rsidRDefault="005C09AF" w:rsidP="001255D3">
      <w:pPr>
        <w:ind w:firstLineChars="253" w:firstLine="708"/>
        <w:rPr>
          <w:rFonts w:eastAsia="Calibri"/>
          <w:szCs w:val="28"/>
          <w:lang w:eastAsia="en-US"/>
        </w:rPr>
      </w:pPr>
      <w:r>
        <w:rPr>
          <w:rFonts w:eastAsia="Calibri"/>
          <w:szCs w:val="28"/>
          <w:lang w:eastAsia="en-US"/>
        </w:rPr>
        <w:t xml:space="preserve">Одним из ключевых функциональных элементов сайта является калькулятор накоплений. Он реализован с помощью HTML-формы, содержащей числовые поля и ползунки диапазона (input type="range"). Такой подход обеспечивает удобство использования: пользователь может вводить значения </w:t>
      </w:r>
      <w:r>
        <w:rPr>
          <w:rFonts w:eastAsia="Calibri"/>
          <w:szCs w:val="28"/>
          <w:lang w:eastAsia="en-US"/>
        </w:rPr>
        <w:lastRenderedPageBreak/>
        <w:t>вручную или изменять их с помощью ползунка. Для отображения результата используется отдельный блок, оформленный в виде карточки с контрастным фоном. Результат расчёта обновляется динамически, что позволяет пользователю мгновенно видеть изменения при вводе новых данных.</w:t>
      </w:r>
    </w:p>
    <w:p w14:paraId="497154EC" w14:textId="77777777" w:rsidR="009A7720" w:rsidRDefault="009A7720" w:rsidP="001255D3">
      <w:pPr>
        <w:ind w:firstLineChars="253" w:firstLine="708"/>
        <w:rPr>
          <w:rFonts w:eastAsia="Calibri"/>
          <w:szCs w:val="28"/>
          <w:lang w:eastAsia="en-US"/>
        </w:rPr>
      </w:pPr>
    </w:p>
    <w:p w14:paraId="1BD3C936" w14:textId="77777777" w:rsidR="009A7720" w:rsidRDefault="005C09AF" w:rsidP="001255D3">
      <w:pPr>
        <w:ind w:firstLineChars="253" w:firstLine="708"/>
        <w:jc w:val="center"/>
        <w:rPr>
          <w:szCs w:val="28"/>
        </w:rPr>
      </w:pPr>
      <w:r>
        <w:rPr>
          <w:noProof/>
          <w:szCs w:val="28"/>
        </w:rPr>
        <w:drawing>
          <wp:inline distT="0" distB="0" distL="114300" distR="114300" wp14:anchorId="53C7E975" wp14:editId="37540C10">
            <wp:extent cx="5276850" cy="2700020"/>
            <wp:effectExtent l="0" t="0" r="11430" b="12700"/>
            <wp:docPr id="9" name="Изображение 9" descr="Снимок экрана 2026-05-11 1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Снимок экрана 2026-05-11 131817"/>
                    <pic:cNvPicPr>
                      <a:picLocks noChangeAspect="1"/>
                    </pic:cNvPicPr>
                  </pic:nvPicPr>
                  <pic:blipFill>
                    <a:blip r:embed="rId20"/>
                    <a:srcRect l="6916" t="10302"/>
                    <a:stretch>
                      <a:fillRect/>
                    </a:stretch>
                  </pic:blipFill>
                  <pic:spPr>
                    <a:xfrm>
                      <a:off x="0" y="0"/>
                      <a:ext cx="5276850" cy="2700020"/>
                    </a:xfrm>
                    <a:prstGeom prst="rect">
                      <a:avLst/>
                    </a:prstGeom>
                  </pic:spPr>
                </pic:pic>
              </a:graphicData>
            </a:graphic>
          </wp:inline>
        </w:drawing>
      </w:r>
    </w:p>
    <w:p w14:paraId="26DAF08A" w14:textId="4900D1E5" w:rsidR="009A7720" w:rsidRDefault="005C09AF" w:rsidP="001255D3">
      <w:pPr>
        <w:ind w:firstLineChars="253" w:firstLine="708"/>
        <w:jc w:val="center"/>
        <w:rPr>
          <w:szCs w:val="28"/>
        </w:rPr>
      </w:pPr>
      <w:r>
        <w:rPr>
          <w:szCs w:val="28"/>
        </w:rPr>
        <w:t>Рисунок 10 – Калькулятор</w:t>
      </w:r>
    </w:p>
    <w:p w14:paraId="384AA265" w14:textId="77777777" w:rsidR="009A7720" w:rsidRDefault="009A7720" w:rsidP="001255D3">
      <w:pPr>
        <w:ind w:firstLineChars="253" w:firstLine="708"/>
        <w:jc w:val="center"/>
        <w:rPr>
          <w:szCs w:val="28"/>
        </w:rPr>
      </w:pPr>
    </w:p>
    <w:p w14:paraId="2244C260" w14:textId="77777777" w:rsidR="009A7720" w:rsidRDefault="005C09AF" w:rsidP="001255D3">
      <w:pPr>
        <w:ind w:firstLineChars="253" w:firstLine="708"/>
        <w:rPr>
          <w:rFonts w:eastAsia="Calibri"/>
          <w:szCs w:val="28"/>
          <w:lang w:eastAsia="en-US"/>
        </w:rPr>
      </w:pPr>
      <w:r>
        <w:rPr>
          <w:rFonts w:eastAsia="Calibri"/>
          <w:szCs w:val="28"/>
          <w:lang w:eastAsia="en-US"/>
        </w:rPr>
        <w:t>Дополнительным интерактивным элементом является раздел FAQ, реализованный в виде аккордеона. Данный механизм позволяет пользователю раскрывать и скрывать ответы на вопросы, сохраняя компактность страницы. Это особенно важно для промо-сайтов, так как пользователи не любят длинные текстовые блоки. Реализация аккордеона выполнена с использованием CSS и JavaScript: при нажатии на вопрос элемент получает активное состояние, а высота блока с ответом увеличивается, создавая плавный эффект раскрытия.</w:t>
      </w:r>
    </w:p>
    <w:p w14:paraId="42E1B3DE" w14:textId="77777777" w:rsidR="009A7720" w:rsidRDefault="009A7720" w:rsidP="001255D3">
      <w:pPr>
        <w:ind w:firstLineChars="253" w:firstLine="708"/>
        <w:rPr>
          <w:rFonts w:eastAsia="Calibri"/>
          <w:szCs w:val="28"/>
          <w:lang w:eastAsia="en-US"/>
        </w:rPr>
      </w:pPr>
    </w:p>
    <w:p w14:paraId="67BE2111" w14:textId="77777777" w:rsidR="009A7720" w:rsidRDefault="005C09AF" w:rsidP="001255D3">
      <w:pPr>
        <w:ind w:firstLineChars="253" w:firstLine="708"/>
        <w:rPr>
          <w:szCs w:val="28"/>
        </w:rPr>
      </w:pPr>
      <w:r>
        <w:rPr>
          <w:noProof/>
          <w:szCs w:val="28"/>
        </w:rPr>
        <w:drawing>
          <wp:inline distT="0" distB="0" distL="114300" distR="114300" wp14:anchorId="2E5FA47F" wp14:editId="05CF84F6">
            <wp:extent cx="5683910" cy="1155647"/>
            <wp:effectExtent l="0" t="0" r="0" b="6985"/>
            <wp:docPr id="10" name="Изображение 10" descr="Снимок экрана 2026-05-11 13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Снимок экрана 2026-05-11 132100"/>
                    <pic:cNvPicPr>
                      <a:picLocks noChangeAspect="1"/>
                    </pic:cNvPicPr>
                  </pic:nvPicPr>
                  <pic:blipFill>
                    <a:blip r:embed="rId21"/>
                    <a:stretch>
                      <a:fillRect/>
                    </a:stretch>
                  </pic:blipFill>
                  <pic:spPr>
                    <a:xfrm>
                      <a:off x="0" y="0"/>
                      <a:ext cx="5698741" cy="1158663"/>
                    </a:xfrm>
                    <a:prstGeom prst="rect">
                      <a:avLst/>
                    </a:prstGeom>
                  </pic:spPr>
                </pic:pic>
              </a:graphicData>
            </a:graphic>
          </wp:inline>
        </w:drawing>
      </w:r>
    </w:p>
    <w:p w14:paraId="040765B7" w14:textId="77777777" w:rsidR="009A7720" w:rsidRDefault="005C09AF" w:rsidP="001255D3">
      <w:pPr>
        <w:ind w:firstLineChars="253" w:firstLine="708"/>
        <w:jc w:val="center"/>
        <w:rPr>
          <w:szCs w:val="28"/>
        </w:rPr>
      </w:pPr>
      <w:r>
        <w:rPr>
          <w:szCs w:val="28"/>
        </w:rPr>
        <w:t>Рисунок 11 – Вопрос-ответ</w:t>
      </w:r>
    </w:p>
    <w:p w14:paraId="2AD5DD79" w14:textId="77777777" w:rsidR="009A7720" w:rsidRDefault="009A7720" w:rsidP="001255D3">
      <w:pPr>
        <w:ind w:firstLineChars="253" w:firstLine="708"/>
        <w:jc w:val="center"/>
        <w:rPr>
          <w:szCs w:val="28"/>
        </w:rPr>
      </w:pPr>
    </w:p>
    <w:p w14:paraId="699E2313" w14:textId="77777777" w:rsidR="009A7720" w:rsidRDefault="005C09AF" w:rsidP="001255D3">
      <w:pPr>
        <w:ind w:firstLineChars="253" w:firstLine="708"/>
        <w:rPr>
          <w:rFonts w:eastAsia="Calibri"/>
          <w:szCs w:val="28"/>
          <w:lang w:eastAsia="en-US"/>
        </w:rPr>
      </w:pPr>
      <w:r>
        <w:rPr>
          <w:rFonts w:eastAsia="Calibri"/>
          <w:szCs w:val="28"/>
          <w:lang w:eastAsia="en-US"/>
        </w:rPr>
        <w:lastRenderedPageBreak/>
        <w:t>Для усиления визуальной привлекательности сайта реализован анимированный график роста накоплений. Он построен на основе набора CSS-блоков, высота которых изменяется с применением CSS-анимации. График выполняет не только декоративную функцию, но и помогает пользователю визуально представить возможную динамику накоплений, что повышает доверие к предложению.</w:t>
      </w:r>
    </w:p>
    <w:p w14:paraId="72B491FA" w14:textId="77777777" w:rsidR="009A7720" w:rsidRDefault="009A7720" w:rsidP="001255D3">
      <w:pPr>
        <w:ind w:firstLineChars="253" w:firstLine="708"/>
        <w:rPr>
          <w:rFonts w:eastAsia="Calibri"/>
          <w:szCs w:val="28"/>
          <w:lang w:eastAsia="en-US"/>
        </w:rPr>
      </w:pPr>
    </w:p>
    <w:p w14:paraId="14510A40" w14:textId="77777777" w:rsidR="009A7720" w:rsidRDefault="005C09AF" w:rsidP="001255D3">
      <w:pPr>
        <w:ind w:firstLineChars="253" w:firstLine="557"/>
        <w:jc w:val="center"/>
        <w:rPr>
          <w:rFonts w:ascii="Calibri" w:eastAsia="Calibri" w:hAnsi="Calibri"/>
          <w:sz w:val="22"/>
          <w:lang w:eastAsia="en-US"/>
        </w:rPr>
      </w:pPr>
      <w:r>
        <w:rPr>
          <w:rFonts w:ascii="Calibri" w:eastAsia="Calibri" w:hAnsi="Calibri"/>
          <w:noProof/>
          <w:sz w:val="22"/>
          <w:lang w:eastAsia="en-US"/>
        </w:rPr>
        <w:drawing>
          <wp:inline distT="0" distB="0" distL="114300" distR="114300" wp14:anchorId="0DDDDD19" wp14:editId="05B3FD0A">
            <wp:extent cx="4219373" cy="3431286"/>
            <wp:effectExtent l="0" t="0" r="0" b="0"/>
            <wp:docPr id="1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3"/>
                    <pic:cNvPicPr>
                      <a:picLocks noChangeAspect="1"/>
                    </pic:cNvPicPr>
                  </pic:nvPicPr>
                  <pic:blipFill>
                    <a:blip r:embed="rId22"/>
                    <a:stretch>
                      <a:fillRect/>
                    </a:stretch>
                  </pic:blipFill>
                  <pic:spPr>
                    <a:xfrm>
                      <a:off x="0" y="0"/>
                      <a:ext cx="4221750" cy="3433219"/>
                    </a:xfrm>
                    <a:prstGeom prst="rect">
                      <a:avLst/>
                    </a:prstGeom>
                    <a:noFill/>
                    <a:ln>
                      <a:noFill/>
                    </a:ln>
                  </pic:spPr>
                </pic:pic>
              </a:graphicData>
            </a:graphic>
          </wp:inline>
        </w:drawing>
      </w:r>
    </w:p>
    <w:p w14:paraId="0402F86B" w14:textId="77777777" w:rsidR="009A7720" w:rsidRDefault="005C09AF" w:rsidP="001255D3">
      <w:pPr>
        <w:ind w:firstLineChars="253" w:firstLine="708"/>
        <w:jc w:val="center"/>
        <w:rPr>
          <w:szCs w:val="28"/>
        </w:rPr>
      </w:pPr>
      <w:r>
        <w:rPr>
          <w:szCs w:val="28"/>
        </w:rPr>
        <w:t>Рисунок 12 – График накоплений</w:t>
      </w:r>
    </w:p>
    <w:p w14:paraId="0100D912" w14:textId="77777777" w:rsidR="009A7720" w:rsidRDefault="009A7720" w:rsidP="001255D3">
      <w:pPr>
        <w:ind w:firstLineChars="253" w:firstLine="557"/>
        <w:rPr>
          <w:rFonts w:ascii="Calibri" w:eastAsia="Calibri" w:hAnsi="Calibri"/>
          <w:sz w:val="22"/>
          <w:lang w:eastAsia="en-US"/>
        </w:rPr>
      </w:pPr>
    </w:p>
    <w:p w14:paraId="189443DC" w14:textId="77777777" w:rsidR="009A7720" w:rsidRDefault="005C09AF" w:rsidP="001255D3">
      <w:pPr>
        <w:ind w:firstLineChars="253" w:firstLine="708"/>
        <w:rPr>
          <w:rFonts w:eastAsia="Calibri"/>
          <w:szCs w:val="28"/>
          <w:lang w:eastAsia="en-US"/>
        </w:rPr>
      </w:pPr>
      <w:r>
        <w:rPr>
          <w:rFonts w:eastAsia="Calibri"/>
          <w:szCs w:val="28"/>
          <w:lang w:eastAsia="en-US"/>
        </w:rPr>
        <w:t>Особое внимание уделено адаптивности сайта. В проекте использованы медиазапросы (@media), которые изменяют размеры шрифтов, сетку блоков и отступы при уменьшении ширины экрана. Например, на планшетах и смартфонах элементы, расположенные в две колонки, перестраиваются в одну колонку, что обеспечивает удобство просмотра. Дополнительно оптимизированы размеры кнопок и полей ввода, чтобы они оставались удобными для нажатия на сенсорных экранах.</w:t>
      </w:r>
    </w:p>
    <w:p w14:paraId="0AFC0ADF" w14:textId="77777777" w:rsidR="009A7720" w:rsidRDefault="005C09AF" w:rsidP="001255D3">
      <w:pPr>
        <w:ind w:firstLineChars="253" w:firstLine="708"/>
        <w:rPr>
          <w:rFonts w:eastAsia="Calibri"/>
          <w:szCs w:val="28"/>
          <w:lang w:eastAsia="en-US"/>
        </w:rPr>
      </w:pPr>
      <w:r>
        <w:rPr>
          <w:rFonts w:eastAsia="Calibri"/>
          <w:szCs w:val="28"/>
          <w:lang w:eastAsia="en-US"/>
        </w:rPr>
        <w:t>Для повышения удобства пользователя реализована плавная прокрутка страницы. Данный эффект достигается за счёт свойства scroll-behavior: smooth, что делает переходы между разделами более комфортными.</w:t>
      </w:r>
    </w:p>
    <w:p w14:paraId="0239B19E" w14:textId="77777777" w:rsidR="009A7720" w:rsidRDefault="005C09AF" w:rsidP="001255D3">
      <w:pPr>
        <w:ind w:firstLineChars="253" w:firstLine="708"/>
        <w:rPr>
          <w:rFonts w:eastAsia="Calibri"/>
          <w:szCs w:val="28"/>
          <w:lang w:eastAsia="en-US"/>
        </w:rPr>
      </w:pPr>
      <w:r>
        <w:rPr>
          <w:rFonts w:eastAsia="Calibri"/>
          <w:szCs w:val="28"/>
          <w:lang w:eastAsia="en-US"/>
        </w:rPr>
        <w:lastRenderedPageBreak/>
        <w:t>Таким образом, на этапе реализации был создан полнофункциональный промо-сайт акции банка ПАО «Совкомбанк», включающий современный интерфейс, интерактивные элементы и адаптивную структуру. Реализованные решения обеспечивают удобство использования, соответствие корпоративному стилю и повышение эффективности рекламного предложения.</w:t>
      </w:r>
    </w:p>
    <w:p w14:paraId="7A5FB6C0" w14:textId="77777777" w:rsidR="009A7720" w:rsidRDefault="005C09AF" w:rsidP="001255D3">
      <w:pPr>
        <w:ind w:firstLineChars="253" w:firstLine="708"/>
        <w:rPr>
          <w:rFonts w:eastAsia="Calibri"/>
          <w:szCs w:val="28"/>
          <w:lang w:eastAsia="en-US"/>
        </w:rPr>
      </w:pPr>
      <w:r>
        <w:rPr>
          <w:rFonts w:eastAsia="Calibri"/>
          <w:szCs w:val="28"/>
          <w:lang w:eastAsia="en-US"/>
        </w:rPr>
        <w:t>Для обеспечения эффективного взаимодействия с пользователями и оперативной обработки их запросов в рамках разрабатываемого промо-сайта был реализован полноценный бэкенд-функционал, включающий систему пользовательских заявок и модуль административного управления. Данный функционал позволяет автоматизировать процесс сбора обращений потенциальных клиентов, а также предоставляет уполномоченным сотрудникам банка инструменты для контроля статуса заявок и управления клиентскими данными.</w:t>
      </w:r>
    </w:p>
    <w:p w14:paraId="44F2DCB9" w14:textId="77777777" w:rsidR="009A7720" w:rsidRDefault="005C09AF" w:rsidP="001255D3">
      <w:pPr>
        <w:ind w:firstLineChars="253" w:firstLine="607"/>
        <w:jc w:val="center"/>
        <w:rPr>
          <w:sz w:val="24"/>
          <w:szCs w:val="24"/>
        </w:rPr>
      </w:pPr>
      <w:r>
        <w:rPr>
          <w:noProof/>
          <w:sz w:val="24"/>
          <w:szCs w:val="24"/>
        </w:rPr>
        <w:drawing>
          <wp:inline distT="0" distB="0" distL="114300" distR="114300" wp14:anchorId="7285D894" wp14:editId="13D28993">
            <wp:extent cx="2202815" cy="2730500"/>
            <wp:effectExtent l="0" t="0" r="6985" b="12700"/>
            <wp:docPr id="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4"/>
                    <pic:cNvPicPr>
                      <a:picLocks noChangeAspect="1"/>
                    </pic:cNvPicPr>
                  </pic:nvPicPr>
                  <pic:blipFill>
                    <a:blip r:embed="rId23"/>
                    <a:stretch>
                      <a:fillRect/>
                    </a:stretch>
                  </pic:blipFill>
                  <pic:spPr>
                    <a:xfrm>
                      <a:off x="0" y="0"/>
                      <a:ext cx="2202815" cy="2730500"/>
                    </a:xfrm>
                    <a:prstGeom prst="rect">
                      <a:avLst/>
                    </a:prstGeom>
                    <a:noFill/>
                    <a:ln>
                      <a:noFill/>
                    </a:ln>
                  </pic:spPr>
                </pic:pic>
              </a:graphicData>
            </a:graphic>
          </wp:inline>
        </w:drawing>
      </w:r>
    </w:p>
    <w:p w14:paraId="340A8CD5" w14:textId="77777777" w:rsidR="009A7720" w:rsidRDefault="005C09AF" w:rsidP="001255D3">
      <w:pPr>
        <w:ind w:firstLineChars="253" w:firstLine="708"/>
        <w:jc w:val="center"/>
        <w:rPr>
          <w:szCs w:val="28"/>
        </w:rPr>
      </w:pPr>
      <w:r>
        <w:rPr>
          <w:szCs w:val="28"/>
        </w:rPr>
        <w:t>Рисунок 13 – Форма заявки</w:t>
      </w:r>
    </w:p>
    <w:p w14:paraId="13C9A93D" w14:textId="77777777" w:rsidR="009A7720" w:rsidRDefault="009A7720" w:rsidP="001255D3">
      <w:pPr>
        <w:ind w:firstLineChars="253" w:firstLine="607"/>
        <w:jc w:val="center"/>
        <w:rPr>
          <w:sz w:val="24"/>
          <w:szCs w:val="24"/>
          <w:lang w:eastAsia="en-US"/>
        </w:rPr>
      </w:pPr>
    </w:p>
    <w:p w14:paraId="3A6E452E" w14:textId="45C9CA83" w:rsidR="009A7720" w:rsidRDefault="005C09AF" w:rsidP="001255D3">
      <w:pPr>
        <w:ind w:firstLineChars="253" w:firstLine="708"/>
        <w:rPr>
          <w:rFonts w:eastAsia="Calibri"/>
          <w:szCs w:val="28"/>
          <w:lang w:eastAsia="en-US"/>
        </w:rPr>
      </w:pPr>
      <w:r>
        <w:rPr>
          <w:rFonts w:eastAsia="Calibri"/>
          <w:szCs w:val="28"/>
          <w:lang w:eastAsia="en-US"/>
        </w:rPr>
        <w:t>После отправки заявки система проверяет, нет ли у данного пользователя уже активной заявки (со статусом «на рассмотрении» или «ожидает звонка»). Если активной заявки нет, создается новая запись в базе данных со статусом «на рассмотрении». Пользователь получает уведомление об успешной отправке заявки</w:t>
      </w:r>
      <w:r w:rsidR="003A0C1E">
        <w:rPr>
          <w:rFonts w:eastAsia="Calibri"/>
          <w:szCs w:val="28"/>
          <w:lang w:eastAsia="en-US"/>
        </w:rPr>
        <w:t>.</w:t>
      </w:r>
    </w:p>
    <w:p w14:paraId="3360BC25" w14:textId="77777777" w:rsidR="009A7720" w:rsidRDefault="005C09AF" w:rsidP="001255D3">
      <w:pPr>
        <w:ind w:firstLineChars="253" w:firstLine="708"/>
        <w:rPr>
          <w:rFonts w:eastAsia="Calibri"/>
          <w:szCs w:val="28"/>
          <w:lang w:eastAsia="en-US"/>
        </w:rPr>
      </w:pPr>
      <w:r>
        <w:rPr>
          <w:rFonts w:eastAsia="Calibri"/>
          <w:szCs w:val="28"/>
          <w:lang w:eastAsia="en-US"/>
        </w:rPr>
        <w:lastRenderedPageBreak/>
        <w:t>После создания заявки интерфейс главной страницы динамически изменяется: вместо графика роста накоплений появляется карточка с информацией о текущем статусе заявки (Рисунок 11). Пользователь видит номер своей заявки, дату создания и текстовое описание статуса. Например, при статусе «на рассмотрении» отображается сообщение: «Ваша заявка принята и находится на рассмотрении. Обычно обработка занимает до 24 часов». При изменении статуса администратором информация на странице пользователя обновляется автоматически.</w:t>
      </w:r>
    </w:p>
    <w:p w14:paraId="211EA764" w14:textId="77777777" w:rsidR="009A7720" w:rsidRDefault="009A7720" w:rsidP="001255D3">
      <w:pPr>
        <w:ind w:firstLineChars="253" w:firstLine="708"/>
        <w:rPr>
          <w:rFonts w:eastAsia="Calibri"/>
          <w:szCs w:val="28"/>
          <w:lang w:eastAsia="en-US"/>
        </w:rPr>
      </w:pPr>
    </w:p>
    <w:p w14:paraId="300879E7" w14:textId="77777777" w:rsidR="009A7720" w:rsidRDefault="005C09AF" w:rsidP="001255D3">
      <w:pPr>
        <w:ind w:firstLineChars="253" w:firstLine="557"/>
        <w:jc w:val="center"/>
        <w:rPr>
          <w:rFonts w:ascii="Calibri" w:eastAsia="Calibri" w:hAnsi="Calibri"/>
          <w:sz w:val="22"/>
          <w:lang w:eastAsia="en-US"/>
        </w:rPr>
      </w:pPr>
      <w:r>
        <w:rPr>
          <w:rFonts w:ascii="Calibri" w:eastAsia="Calibri" w:hAnsi="Calibri"/>
          <w:noProof/>
          <w:sz w:val="22"/>
          <w:lang w:eastAsia="en-US"/>
        </w:rPr>
        <w:drawing>
          <wp:inline distT="0" distB="0" distL="114300" distR="114300" wp14:anchorId="0EF47DC9" wp14:editId="548A3008">
            <wp:extent cx="4122420" cy="2977515"/>
            <wp:effectExtent l="0" t="0" r="7620" b="9525"/>
            <wp:docPr id="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5"/>
                    <pic:cNvPicPr>
                      <a:picLocks noChangeAspect="1"/>
                    </pic:cNvPicPr>
                  </pic:nvPicPr>
                  <pic:blipFill>
                    <a:blip r:embed="rId24"/>
                    <a:stretch>
                      <a:fillRect/>
                    </a:stretch>
                  </pic:blipFill>
                  <pic:spPr>
                    <a:xfrm>
                      <a:off x="0" y="0"/>
                      <a:ext cx="4122420" cy="2977515"/>
                    </a:xfrm>
                    <a:prstGeom prst="rect">
                      <a:avLst/>
                    </a:prstGeom>
                    <a:noFill/>
                    <a:ln>
                      <a:noFill/>
                    </a:ln>
                  </pic:spPr>
                </pic:pic>
              </a:graphicData>
            </a:graphic>
          </wp:inline>
        </w:drawing>
      </w:r>
    </w:p>
    <w:p w14:paraId="50394CD6" w14:textId="77777777" w:rsidR="009A7720" w:rsidRDefault="005C09AF" w:rsidP="001255D3">
      <w:pPr>
        <w:ind w:firstLineChars="253" w:firstLine="708"/>
        <w:jc w:val="center"/>
        <w:rPr>
          <w:szCs w:val="28"/>
        </w:rPr>
      </w:pPr>
      <w:r>
        <w:rPr>
          <w:szCs w:val="28"/>
        </w:rPr>
        <w:t>Рисунок 14 – Статус заявки</w:t>
      </w:r>
    </w:p>
    <w:p w14:paraId="4145973E" w14:textId="77777777" w:rsidR="009A7720" w:rsidRDefault="009A7720" w:rsidP="001255D3">
      <w:pPr>
        <w:ind w:firstLineChars="253" w:firstLine="708"/>
        <w:jc w:val="center"/>
        <w:rPr>
          <w:szCs w:val="28"/>
        </w:rPr>
      </w:pPr>
    </w:p>
    <w:p w14:paraId="25C7F5C6" w14:textId="34B3E617" w:rsidR="009A7720" w:rsidRDefault="005C09AF" w:rsidP="001255D3">
      <w:pPr>
        <w:ind w:firstLineChars="253" w:firstLine="708"/>
        <w:rPr>
          <w:rFonts w:eastAsia="SimSun"/>
          <w:szCs w:val="28"/>
        </w:rPr>
      </w:pPr>
      <w:bookmarkStart w:id="37" w:name="_Toc16064"/>
      <w:r>
        <w:rPr>
          <w:rFonts w:eastAsia="SimSun"/>
          <w:szCs w:val="28"/>
        </w:rPr>
        <w:t>Для сотрудников банка, ответственных за обработку заявок, разработана административная панель. Вход в панель осуществляется через стандартную форму авторизации с использованием учетной записи администратора. После входа администратор попадает в интерфейс управления, который включает следующие элементы.</w:t>
      </w:r>
    </w:p>
    <w:p w14:paraId="032C7504" w14:textId="77777777" w:rsidR="009A7720" w:rsidRDefault="005C09AF" w:rsidP="001255D3">
      <w:pPr>
        <w:ind w:firstLineChars="253" w:firstLine="708"/>
        <w:rPr>
          <w:szCs w:val="28"/>
        </w:rPr>
      </w:pPr>
      <w:r>
        <w:rPr>
          <w:szCs w:val="28"/>
        </w:rPr>
        <w:t>Статистические карточки - в верхней части страницы отображаются общие показатели: общее количество заявок, количество заявок на рассмотрении, ожидающих звонка, оформленных и отклоненных. Это позволяет быстро оценить текущую загрузку.</w:t>
      </w:r>
    </w:p>
    <w:p w14:paraId="32B34D24" w14:textId="21FADA19" w:rsidR="00E455F7" w:rsidRDefault="00E455F7" w:rsidP="001255D3">
      <w:pPr>
        <w:ind w:firstLineChars="253" w:firstLine="607"/>
        <w:rPr>
          <w:szCs w:val="28"/>
        </w:rPr>
      </w:pPr>
      <w:r>
        <w:rPr>
          <w:noProof/>
          <w:sz w:val="24"/>
          <w:szCs w:val="24"/>
        </w:rPr>
        <w:lastRenderedPageBreak/>
        <w:drawing>
          <wp:inline distT="0" distB="0" distL="114300" distR="114300" wp14:anchorId="2F8DA6F5" wp14:editId="684ACF7B">
            <wp:extent cx="5756275" cy="1727200"/>
            <wp:effectExtent l="0" t="0" r="4445" b="10160"/>
            <wp:docPr id="751403675"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6"/>
                    <pic:cNvPicPr>
                      <a:picLocks noChangeAspect="1"/>
                    </pic:cNvPicPr>
                  </pic:nvPicPr>
                  <pic:blipFill>
                    <a:blip r:embed="rId25"/>
                    <a:stretch>
                      <a:fillRect/>
                    </a:stretch>
                  </pic:blipFill>
                  <pic:spPr>
                    <a:xfrm>
                      <a:off x="0" y="0"/>
                      <a:ext cx="5756275" cy="1727200"/>
                    </a:xfrm>
                    <a:prstGeom prst="rect">
                      <a:avLst/>
                    </a:prstGeom>
                    <a:noFill/>
                    <a:ln>
                      <a:noFill/>
                    </a:ln>
                  </pic:spPr>
                </pic:pic>
              </a:graphicData>
            </a:graphic>
          </wp:inline>
        </w:drawing>
      </w:r>
    </w:p>
    <w:p w14:paraId="46E18CD6" w14:textId="36623BEA" w:rsidR="00E455F7" w:rsidRDefault="00E455F7" w:rsidP="00E455F7">
      <w:pPr>
        <w:ind w:firstLineChars="253" w:firstLine="708"/>
        <w:jc w:val="center"/>
        <w:rPr>
          <w:szCs w:val="28"/>
        </w:rPr>
      </w:pPr>
      <w:r w:rsidRPr="00E455F7">
        <w:rPr>
          <w:szCs w:val="28"/>
        </w:rPr>
        <w:t>Рисунок 15 – Админ панель</w:t>
      </w:r>
    </w:p>
    <w:p w14:paraId="46789D67" w14:textId="77777777" w:rsidR="00E455F7" w:rsidRDefault="00E455F7" w:rsidP="001255D3">
      <w:pPr>
        <w:ind w:firstLineChars="253" w:firstLine="708"/>
        <w:rPr>
          <w:szCs w:val="28"/>
        </w:rPr>
      </w:pPr>
    </w:p>
    <w:p w14:paraId="3592AE61" w14:textId="5B35D64A" w:rsidR="009A7720" w:rsidRDefault="005C09AF" w:rsidP="00E455F7">
      <w:pPr>
        <w:ind w:firstLineChars="253" w:firstLine="708"/>
        <w:rPr>
          <w:szCs w:val="28"/>
        </w:rPr>
      </w:pPr>
      <w:r>
        <w:rPr>
          <w:szCs w:val="28"/>
        </w:rPr>
        <w:t>Таблица заявок</w:t>
      </w:r>
      <w:r w:rsidR="00E455F7">
        <w:rPr>
          <w:szCs w:val="28"/>
        </w:rPr>
        <w:t xml:space="preserve"> –</w:t>
      </w:r>
      <w:r>
        <w:rPr>
          <w:szCs w:val="28"/>
        </w:rPr>
        <w:t xml:space="preserve"> в основной части экрана представлен список всех заявок с информацией о клиенте (ФИО, email, телефон), дате создания, текущем статусе и комментарии администратора. Строки таблицы отсортированы по дате создания - самые новые заявки отображаются первыми.</w:t>
      </w:r>
    </w:p>
    <w:p w14:paraId="573887FE" w14:textId="4AB2D6E6" w:rsidR="009A7720" w:rsidRDefault="005C09AF" w:rsidP="001255D3">
      <w:pPr>
        <w:ind w:firstLineChars="253" w:firstLine="708"/>
        <w:rPr>
          <w:szCs w:val="28"/>
        </w:rPr>
      </w:pPr>
      <w:r>
        <w:rPr>
          <w:szCs w:val="28"/>
        </w:rPr>
        <w:t>Изменение статуса</w:t>
      </w:r>
      <w:r w:rsidR="00E455F7">
        <w:rPr>
          <w:szCs w:val="28"/>
        </w:rPr>
        <w:t xml:space="preserve"> – </w:t>
      </w:r>
      <w:r>
        <w:rPr>
          <w:szCs w:val="28"/>
        </w:rPr>
        <w:t>для каждой заявки предусмотрен выпадающий список с возможными статусами: «На рассмотрении», «Звонок поступит в рамках часа, будьте на связи», «Копилка оформлена в вашем мобильном приложении», «Отказ, к сожалению копилка не доступна». При выборе нового статуса изменения сразу сохраняются в базе данных.</w:t>
      </w:r>
    </w:p>
    <w:p w14:paraId="2EC6036D" w14:textId="5275AD7F" w:rsidR="009A7720" w:rsidRDefault="005C09AF" w:rsidP="001255D3">
      <w:pPr>
        <w:ind w:firstLineChars="253" w:firstLine="708"/>
        <w:rPr>
          <w:szCs w:val="28"/>
        </w:rPr>
      </w:pPr>
      <w:r>
        <w:rPr>
          <w:szCs w:val="28"/>
        </w:rPr>
        <w:t>Добавление комментария</w:t>
      </w:r>
      <w:r w:rsidR="00E455F7">
        <w:rPr>
          <w:szCs w:val="28"/>
        </w:rPr>
        <w:t xml:space="preserve"> – </w:t>
      </w:r>
      <w:r>
        <w:rPr>
          <w:szCs w:val="28"/>
        </w:rPr>
        <w:t>администратор может оставить текстовый комментарий к любой заявке. Для этого предусмотрена кнопка «Комментарий», при нажатии на которую открывается модальное окно с полем для ввода текста. Комментарий сохраняется вместе с заявкой и отображается в соответствующей колонке таблицы.</w:t>
      </w:r>
    </w:p>
    <w:p w14:paraId="7D7E3281" w14:textId="441B29D4" w:rsidR="009A7720" w:rsidRDefault="005C09AF" w:rsidP="001255D3">
      <w:pPr>
        <w:ind w:firstLineChars="253" w:firstLine="708"/>
        <w:rPr>
          <w:szCs w:val="28"/>
        </w:rPr>
      </w:pPr>
      <w:r>
        <w:rPr>
          <w:szCs w:val="28"/>
        </w:rPr>
        <w:t>Удаление заявки</w:t>
      </w:r>
      <w:r w:rsidR="00E455F7">
        <w:rPr>
          <w:szCs w:val="28"/>
        </w:rPr>
        <w:t xml:space="preserve"> – </w:t>
      </w:r>
      <w:r>
        <w:rPr>
          <w:szCs w:val="28"/>
        </w:rPr>
        <w:t>предусмотрена возможность удаления заявки (например, ошибочной или тестовой). При нажатии на кнопку «Удалить» система запрашивает подтверждение, после чего запись удаляется из базы данных.</w:t>
      </w:r>
    </w:p>
    <w:p w14:paraId="6D646AC2" w14:textId="77777777" w:rsidR="009A7720" w:rsidRDefault="005C09AF" w:rsidP="001255D3">
      <w:pPr>
        <w:ind w:firstLineChars="253" w:firstLine="708"/>
        <w:rPr>
          <w:szCs w:val="28"/>
          <w:lang w:eastAsia="zh-CN"/>
        </w:rPr>
      </w:pPr>
      <w:r>
        <w:rPr>
          <w:szCs w:val="28"/>
          <w:lang w:eastAsia="zh-CN"/>
        </w:rPr>
        <w:t xml:space="preserve">Схема взаимодействия между пользователем, администратором и системой пользователь подает заявку через сайт, система сохраняет ее в базу данных и отображает статус пользователю. Администратор через панель </w:t>
      </w:r>
      <w:r>
        <w:rPr>
          <w:szCs w:val="28"/>
          <w:lang w:eastAsia="zh-CN"/>
        </w:rPr>
        <w:lastRenderedPageBreak/>
        <w:t xml:space="preserve">управления просматривает поступившие заявки, изменяет их статусы и добавляет комментарии. </w:t>
      </w:r>
    </w:p>
    <w:p w14:paraId="406083E5" w14:textId="77777777" w:rsidR="009A7720" w:rsidRDefault="009A7720" w:rsidP="001255D3">
      <w:pPr>
        <w:ind w:firstLineChars="253" w:firstLine="708"/>
        <w:rPr>
          <w:szCs w:val="28"/>
          <w:lang w:eastAsia="zh-CN"/>
        </w:rPr>
      </w:pPr>
    </w:p>
    <w:p w14:paraId="51B0C5ED" w14:textId="77777777" w:rsidR="009A7720" w:rsidRDefault="005C09AF" w:rsidP="001255D3">
      <w:pPr>
        <w:ind w:firstLineChars="253" w:firstLine="607"/>
        <w:jc w:val="center"/>
        <w:rPr>
          <w:sz w:val="24"/>
          <w:szCs w:val="24"/>
        </w:rPr>
      </w:pPr>
      <w:r>
        <w:rPr>
          <w:noProof/>
          <w:sz w:val="24"/>
          <w:szCs w:val="24"/>
        </w:rPr>
        <w:drawing>
          <wp:inline distT="0" distB="0" distL="114300" distR="114300" wp14:anchorId="006CAE10" wp14:editId="645E42EC">
            <wp:extent cx="3667760" cy="2520950"/>
            <wp:effectExtent l="0" t="0" r="5080" b="8890"/>
            <wp:docPr id="23"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9"/>
                    <pic:cNvPicPr>
                      <a:picLocks noChangeAspect="1"/>
                    </pic:cNvPicPr>
                  </pic:nvPicPr>
                  <pic:blipFill>
                    <a:blip r:embed="rId26"/>
                    <a:stretch>
                      <a:fillRect/>
                    </a:stretch>
                  </pic:blipFill>
                  <pic:spPr>
                    <a:xfrm>
                      <a:off x="0" y="0"/>
                      <a:ext cx="3667760" cy="2520950"/>
                    </a:xfrm>
                    <a:prstGeom prst="rect">
                      <a:avLst/>
                    </a:prstGeom>
                    <a:noFill/>
                    <a:ln>
                      <a:noFill/>
                    </a:ln>
                  </pic:spPr>
                </pic:pic>
              </a:graphicData>
            </a:graphic>
          </wp:inline>
        </w:drawing>
      </w:r>
    </w:p>
    <w:p w14:paraId="7604DD24" w14:textId="168AE8AD" w:rsidR="00E455F7" w:rsidRDefault="00E455F7" w:rsidP="001255D3">
      <w:pPr>
        <w:ind w:firstLineChars="253" w:firstLine="708"/>
        <w:jc w:val="center"/>
        <w:rPr>
          <w:szCs w:val="28"/>
        </w:rPr>
      </w:pPr>
      <w:r w:rsidRPr="00E455F7">
        <w:rPr>
          <w:szCs w:val="28"/>
        </w:rPr>
        <w:t>Рисунок 16 – Изменение статуса на стороне клиента</w:t>
      </w:r>
    </w:p>
    <w:p w14:paraId="0C30EA37" w14:textId="77777777" w:rsidR="00E455F7" w:rsidRPr="00E455F7" w:rsidRDefault="00E455F7" w:rsidP="00E455F7">
      <w:pPr>
        <w:ind w:firstLineChars="253" w:firstLine="708"/>
        <w:jc w:val="center"/>
        <w:rPr>
          <w:szCs w:val="28"/>
        </w:rPr>
      </w:pPr>
    </w:p>
    <w:p w14:paraId="4B224F78" w14:textId="77777777" w:rsidR="009A7720" w:rsidRDefault="005C09AF" w:rsidP="00E455F7">
      <w:pPr>
        <w:autoSpaceDE w:val="0"/>
        <w:ind w:firstLineChars="253" w:firstLine="708"/>
        <w:rPr>
          <w:szCs w:val="28"/>
          <w:lang w:eastAsia="zh-CN"/>
        </w:rPr>
      </w:pPr>
      <w:r>
        <w:rPr>
          <w:szCs w:val="28"/>
          <w:lang w:eastAsia="zh-CN"/>
        </w:rPr>
        <w:t>При каждом изменении статуса обновляется информация и у пользователя. Реализованная система позволяет полностью автоматизировать процесс сбора и обработки заявок на подключение сервиса «Онлайн-копилка», минимизировать участие сотрудников на этапе первичного приема обращений и обеспечить прозрачность процесса для клиента. Пользователь в любой момент может зайти на сайт и узнать, на каком этапе находится его заявка, что повышает доверие к банку и качество обслуживания.</w:t>
      </w:r>
    </w:p>
    <w:p w14:paraId="5472AC9D" w14:textId="77777777" w:rsidR="00E455F7" w:rsidRDefault="00E455F7" w:rsidP="00E455F7">
      <w:pPr>
        <w:autoSpaceDE w:val="0"/>
        <w:ind w:firstLineChars="253" w:firstLine="607"/>
        <w:rPr>
          <w:sz w:val="24"/>
          <w:szCs w:val="24"/>
          <w:lang w:eastAsia="zh-CN"/>
        </w:rPr>
      </w:pPr>
    </w:p>
    <w:p w14:paraId="7E4F904C" w14:textId="77777777" w:rsidR="009A7720" w:rsidRDefault="005C09AF" w:rsidP="001255D3">
      <w:pPr>
        <w:keepNext/>
        <w:keepLines/>
        <w:spacing w:line="259" w:lineRule="auto"/>
        <w:ind w:firstLineChars="253"/>
        <w:jc w:val="left"/>
        <w:outlineLvl w:val="1"/>
        <w:rPr>
          <w:rFonts w:eastAsia="SimSun"/>
          <w:b/>
          <w:bCs/>
          <w:szCs w:val="28"/>
          <w:lang w:eastAsia="en-US"/>
        </w:rPr>
      </w:pPr>
      <w:bookmarkStart w:id="38" w:name="_Toc231212781"/>
      <w:bookmarkStart w:id="39" w:name="_Toc231212852"/>
      <w:bookmarkStart w:id="40" w:name="_Toc231212904"/>
      <w:r>
        <w:rPr>
          <w:rFonts w:eastAsia="Yu Gothic Light"/>
          <w:b/>
          <w:bCs/>
          <w:szCs w:val="28"/>
          <w:lang w:eastAsia="en-US"/>
        </w:rPr>
        <w:t xml:space="preserve">2.3 </w:t>
      </w:r>
      <w:r>
        <w:rPr>
          <w:rFonts w:eastAsia="SimSun"/>
          <w:b/>
          <w:bCs/>
          <w:szCs w:val="28"/>
          <w:lang w:eastAsia="en-US"/>
        </w:rPr>
        <w:t>Тестирование и оптимизация промо-сайта</w:t>
      </w:r>
      <w:bookmarkEnd w:id="37"/>
      <w:bookmarkEnd w:id="38"/>
      <w:bookmarkEnd w:id="39"/>
      <w:bookmarkEnd w:id="40"/>
    </w:p>
    <w:p w14:paraId="4D5FAE6B" w14:textId="77777777" w:rsidR="009A7720" w:rsidRDefault="009A7720" w:rsidP="001255D3">
      <w:pPr>
        <w:ind w:firstLineChars="253" w:firstLine="708"/>
        <w:rPr>
          <w:szCs w:val="28"/>
        </w:rPr>
      </w:pPr>
    </w:p>
    <w:p w14:paraId="6AB30D9E" w14:textId="77777777" w:rsidR="009A7720" w:rsidRDefault="005C09AF" w:rsidP="001255D3">
      <w:pPr>
        <w:ind w:firstLineChars="253" w:firstLine="708"/>
        <w:rPr>
          <w:szCs w:val="28"/>
        </w:rPr>
      </w:pPr>
      <w:r>
        <w:rPr>
          <w:szCs w:val="28"/>
        </w:rPr>
        <w:t xml:space="preserve">После завершения этапа реализации промо-сайта акции ПАО «Совкомбанк» было проведено тестирование разработанного продукта. Основной целью тестирования являлась проверка корректности работы всех элементов интерфейса, стабильности функциональных модулей, правильности отображения сайта на различных устройствах и в разных браузерах, а также оценка производительности. Тестирование является обязательным этапом разработки, поскольку позволяет выявить ошибки до внедрения продукта в </w:t>
      </w:r>
      <w:r>
        <w:rPr>
          <w:szCs w:val="28"/>
        </w:rPr>
        <w:lastRenderedPageBreak/>
        <w:t>эксплуатацию и обеспечить соответствие сайта требованиям банковской сферы, где особенно важны надёжность, скорость работы и удобство пользователя.</w:t>
      </w:r>
    </w:p>
    <w:p w14:paraId="721E62ED" w14:textId="77777777" w:rsidR="009A7720" w:rsidRDefault="009A7720">
      <w:pPr>
        <w:ind w:firstLine="0"/>
        <w:rPr>
          <w:rFonts w:eastAsia="SimSun"/>
          <w:szCs w:val="28"/>
        </w:rPr>
      </w:pPr>
    </w:p>
    <w:p w14:paraId="12C619F5" w14:textId="77777777" w:rsidR="009A7720" w:rsidRDefault="005C09AF">
      <w:pPr>
        <w:ind w:firstLine="0"/>
        <w:rPr>
          <w:szCs w:val="28"/>
        </w:rPr>
      </w:pPr>
      <w:r>
        <w:rPr>
          <w:rFonts w:eastAsia="SimSun"/>
          <w:szCs w:val="28"/>
        </w:rPr>
        <w:t>Таблица 3 – Результаты тестирования промо-сайта акции ПАО «Совкомбанк»</w:t>
      </w:r>
    </w:p>
    <w:tbl>
      <w:tblPr>
        <w:tblStyle w:val="14"/>
        <w:tblW w:w="0" w:type="auto"/>
        <w:tblLook w:val="04A0" w:firstRow="1" w:lastRow="0" w:firstColumn="1" w:lastColumn="0" w:noHBand="0" w:noVBand="1"/>
      </w:tblPr>
      <w:tblGrid>
        <w:gridCol w:w="2407"/>
        <w:gridCol w:w="2387"/>
        <w:gridCol w:w="2446"/>
        <w:gridCol w:w="2388"/>
      </w:tblGrid>
      <w:tr w:rsidR="009A7720" w14:paraId="01D51CF6" w14:textId="77777777" w:rsidTr="00E455F7">
        <w:tc>
          <w:tcPr>
            <w:tcW w:w="2407" w:type="dxa"/>
          </w:tcPr>
          <w:p w14:paraId="54DE8938" w14:textId="77777777" w:rsidR="009A7720" w:rsidRDefault="005C09AF" w:rsidP="00E455F7">
            <w:pPr>
              <w:spacing w:line="240" w:lineRule="auto"/>
              <w:ind w:firstLine="0"/>
              <w:jc w:val="center"/>
              <w:rPr>
                <w:rFonts w:eastAsia="SimSun"/>
                <w:sz w:val="24"/>
                <w:szCs w:val="24"/>
              </w:rPr>
            </w:pPr>
            <w:r>
              <w:rPr>
                <w:rFonts w:eastAsia="SimSun"/>
                <w:sz w:val="24"/>
                <w:szCs w:val="24"/>
              </w:rPr>
              <w:t>Вид тестирования</w:t>
            </w:r>
          </w:p>
        </w:tc>
        <w:tc>
          <w:tcPr>
            <w:tcW w:w="2387" w:type="dxa"/>
          </w:tcPr>
          <w:p w14:paraId="7843128A" w14:textId="77777777" w:rsidR="009A7720" w:rsidRDefault="005C09AF" w:rsidP="00E455F7">
            <w:pPr>
              <w:spacing w:line="240" w:lineRule="auto"/>
              <w:ind w:firstLine="0"/>
              <w:jc w:val="center"/>
              <w:rPr>
                <w:rFonts w:eastAsia="SimSun"/>
                <w:sz w:val="24"/>
                <w:szCs w:val="24"/>
              </w:rPr>
            </w:pPr>
            <w:r>
              <w:rPr>
                <w:rFonts w:eastAsia="SimSun"/>
                <w:sz w:val="24"/>
                <w:szCs w:val="24"/>
              </w:rPr>
              <w:t>Проверяемый элемент</w:t>
            </w:r>
          </w:p>
        </w:tc>
        <w:tc>
          <w:tcPr>
            <w:tcW w:w="2446" w:type="dxa"/>
          </w:tcPr>
          <w:p w14:paraId="402B393C" w14:textId="77777777" w:rsidR="009A7720" w:rsidRDefault="005C09AF" w:rsidP="00E455F7">
            <w:pPr>
              <w:spacing w:line="240" w:lineRule="auto"/>
              <w:ind w:firstLine="0"/>
              <w:jc w:val="center"/>
              <w:rPr>
                <w:rFonts w:eastAsia="SimSun"/>
                <w:sz w:val="24"/>
                <w:szCs w:val="24"/>
              </w:rPr>
            </w:pPr>
            <w:r>
              <w:rPr>
                <w:rFonts w:eastAsia="SimSun"/>
                <w:sz w:val="24"/>
                <w:szCs w:val="24"/>
              </w:rPr>
              <w:t>Ожидаемый результат</w:t>
            </w:r>
          </w:p>
        </w:tc>
        <w:tc>
          <w:tcPr>
            <w:tcW w:w="2388" w:type="dxa"/>
          </w:tcPr>
          <w:p w14:paraId="553F8B70" w14:textId="77777777" w:rsidR="009A7720" w:rsidRDefault="005C09AF" w:rsidP="00E455F7">
            <w:pPr>
              <w:spacing w:line="240" w:lineRule="auto"/>
              <w:ind w:firstLine="0"/>
              <w:jc w:val="center"/>
              <w:rPr>
                <w:rFonts w:eastAsia="SimSun"/>
                <w:sz w:val="24"/>
                <w:szCs w:val="24"/>
              </w:rPr>
            </w:pPr>
            <w:r>
              <w:rPr>
                <w:rFonts w:eastAsia="SimSun"/>
                <w:sz w:val="24"/>
                <w:szCs w:val="24"/>
              </w:rPr>
              <w:t>Фактический результат</w:t>
            </w:r>
          </w:p>
        </w:tc>
      </w:tr>
      <w:tr w:rsidR="009A7720" w14:paraId="2325EDDF" w14:textId="77777777" w:rsidTr="00E455F7">
        <w:tc>
          <w:tcPr>
            <w:tcW w:w="2407" w:type="dxa"/>
          </w:tcPr>
          <w:p w14:paraId="67C4B19A" w14:textId="77777777" w:rsidR="009A7720" w:rsidRDefault="005C09AF" w:rsidP="00E455F7">
            <w:pPr>
              <w:spacing w:line="240" w:lineRule="auto"/>
              <w:ind w:firstLine="0"/>
              <w:jc w:val="center"/>
              <w:rPr>
                <w:rFonts w:eastAsia="SimSun"/>
                <w:sz w:val="24"/>
                <w:szCs w:val="24"/>
              </w:rPr>
            </w:pPr>
            <w:r>
              <w:rPr>
                <w:rFonts w:eastAsia="SimSun"/>
                <w:sz w:val="24"/>
                <w:szCs w:val="24"/>
              </w:rPr>
              <w:t>Функциональное тестирование</w:t>
            </w:r>
          </w:p>
        </w:tc>
        <w:tc>
          <w:tcPr>
            <w:tcW w:w="2387" w:type="dxa"/>
          </w:tcPr>
          <w:p w14:paraId="7FDE4F8A" w14:textId="77777777" w:rsidR="009A7720" w:rsidRDefault="005C09AF" w:rsidP="00E455F7">
            <w:pPr>
              <w:spacing w:line="240" w:lineRule="auto"/>
              <w:ind w:firstLine="0"/>
              <w:jc w:val="center"/>
              <w:rPr>
                <w:rFonts w:eastAsia="SimSun"/>
                <w:sz w:val="24"/>
                <w:szCs w:val="24"/>
              </w:rPr>
            </w:pPr>
            <w:r>
              <w:rPr>
                <w:rFonts w:eastAsia="SimSun"/>
                <w:sz w:val="24"/>
                <w:szCs w:val="24"/>
              </w:rPr>
              <w:t>Навигационное меню и якорные ссылки</w:t>
            </w:r>
          </w:p>
        </w:tc>
        <w:tc>
          <w:tcPr>
            <w:tcW w:w="2446" w:type="dxa"/>
          </w:tcPr>
          <w:p w14:paraId="0E9E55E0"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Корректный переход к выбранному разделу, плавная прокрутка</w:t>
            </w:r>
          </w:p>
        </w:tc>
        <w:tc>
          <w:tcPr>
            <w:tcW w:w="2388" w:type="dxa"/>
          </w:tcPr>
          <w:p w14:paraId="6B5125D9" w14:textId="77777777" w:rsidR="009A7720" w:rsidRDefault="005C09AF" w:rsidP="00E455F7">
            <w:pPr>
              <w:spacing w:line="240" w:lineRule="auto"/>
              <w:ind w:firstLine="0"/>
              <w:jc w:val="center"/>
              <w:rPr>
                <w:rFonts w:eastAsia="SimSun"/>
                <w:sz w:val="24"/>
                <w:szCs w:val="24"/>
              </w:rPr>
            </w:pPr>
            <w:r>
              <w:rPr>
                <w:rFonts w:eastAsia="SimSun"/>
                <w:sz w:val="24"/>
                <w:szCs w:val="24"/>
              </w:rPr>
              <w:t>Переход выполняется корректно, прокрутка работает плавно</w:t>
            </w:r>
          </w:p>
        </w:tc>
      </w:tr>
      <w:tr w:rsidR="009A7720" w14:paraId="06BC557D" w14:textId="77777777" w:rsidTr="00E455F7">
        <w:tc>
          <w:tcPr>
            <w:tcW w:w="2407" w:type="dxa"/>
          </w:tcPr>
          <w:p w14:paraId="01233731" w14:textId="77777777" w:rsidR="009A7720" w:rsidRDefault="005C09AF" w:rsidP="00E455F7">
            <w:pPr>
              <w:spacing w:line="240" w:lineRule="auto"/>
              <w:ind w:firstLine="0"/>
              <w:jc w:val="center"/>
              <w:rPr>
                <w:rFonts w:eastAsia="SimSun"/>
                <w:sz w:val="24"/>
                <w:szCs w:val="24"/>
              </w:rPr>
            </w:pPr>
            <w:r>
              <w:rPr>
                <w:rFonts w:eastAsia="SimSun"/>
                <w:sz w:val="24"/>
                <w:szCs w:val="24"/>
              </w:rPr>
              <w:t>Функциональное тестирование</w:t>
            </w:r>
          </w:p>
        </w:tc>
        <w:tc>
          <w:tcPr>
            <w:tcW w:w="2387" w:type="dxa"/>
          </w:tcPr>
          <w:p w14:paraId="3F09089A" w14:textId="77777777" w:rsidR="009A7720" w:rsidRDefault="005C09AF" w:rsidP="00E455F7">
            <w:pPr>
              <w:spacing w:line="240" w:lineRule="auto"/>
              <w:ind w:firstLine="0"/>
              <w:jc w:val="center"/>
              <w:rPr>
                <w:rFonts w:eastAsia="SimSun"/>
                <w:sz w:val="24"/>
                <w:szCs w:val="24"/>
              </w:rPr>
            </w:pPr>
            <w:r>
              <w:rPr>
                <w:rFonts w:eastAsia="SimSun"/>
                <w:sz w:val="24"/>
                <w:szCs w:val="24"/>
              </w:rPr>
              <w:t>Кнопки призыва к действию (CTA)</w:t>
            </w:r>
          </w:p>
        </w:tc>
        <w:tc>
          <w:tcPr>
            <w:tcW w:w="2446" w:type="dxa"/>
          </w:tcPr>
          <w:p w14:paraId="589BBF75"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Корректная реакция на нажатие и визуальный отклик</w:t>
            </w:r>
          </w:p>
        </w:tc>
        <w:tc>
          <w:tcPr>
            <w:tcW w:w="2388" w:type="dxa"/>
          </w:tcPr>
          <w:p w14:paraId="6A0CC3B1"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Корректная реакция на нажатие и визуальный отклик</w:t>
            </w:r>
          </w:p>
        </w:tc>
      </w:tr>
      <w:tr w:rsidR="009A7720" w14:paraId="7DCBC2BC" w14:textId="77777777" w:rsidTr="00E455F7">
        <w:tc>
          <w:tcPr>
            <w:tcW w:w="2407" w:type="dxa"/>
          </w:tcPr>
          <w:p w14:paraId="02285D61" w14:textId="77777777" w:rsidR="009A7720" w:rsidRDefault="005C09AF" w:rsidP="00E455F7">
            <w:pPr>
              <w:spacing w:line="240" w:lineRule="auto"/>
              <w:ind w:firstLine="0"/>
              <w:jc w:val="center"/>
              <w:rPr>
                <w:rFonts w:eastAsia="SimSun"/>
                <w:sz w:val="24"/>
                <w:szCs w:val="24"/>
              </w:rPr>
            </w:pPr>
            <w:r>
              <w:rPr>
                <w:rFonts w:eastAsia="SimSun"/>
                <w:sz w:val="24"/>
                <w:szCs w:val="24"/>
              </w:rPr>
              <w:t>Функциональное тестирование</w:t>
            </w:r>
          </w:p>
        </w:tc>
        <w:tc>
          <w:tcPr>
            <w:tcW w:w="2387" w:type="dxa"/>
          </w:tcPr>
          <w:p w14:paraId="6192F1DB" w14:textId="77777777" w:rsidR="009A7720" w:rsidRDefault="005C09AF" w:rsidP="00E455F7">
            <w:pPr>
              <w:spacing w:line="240" w:lineRule="auto"/>
              <w:ind w:firstLine="0"/>
              <w:jc w:val="center"/>
              <w:rPr>
                <w:rFonts w:eastAsia="SimSun"/>
                <w:sz w:val="24"/>
                <w:szCs w:val="24"/>
              </w:rPr>
            </w:pPr>
            <w:r>
              <w:rPr>
                <w:rFonts w:eastAsia="SimSun"/>
                <w:sz w:val="24"/>
                <w:szCs w:val="24"/>
              </w:rPr>
              <w:t>Калькулятор накоплений</w:t>
            </w:r>
          </w:p>
        </w:tc>
        <w:tc>
          <w:tcPr>
            <w:tcW w:w="2446" w:type="dxa"/>
          </w:tcPr>
          <w:p w14:paraId="5D55516D" w14:textId="77777777" w:rsidR="009A7720" w:rsidRDefault="005C09AF" w:rsidP="00E455F7">
            <w:pPr>
              <w:spacing w:line="240" w:lineRule="auto"/>
              <w:ind w:firstLine="0"/>
              <w:jc w:val="center"/>
              <w:rPr>
                <w:rFonts w:eastAsia="SimSun"/>
                <w:sz w:val="24"/>
                <w:szCs w:val="24"/>
              </w:rPr>
            </w:pPr>
            <w:r>
              <w:rPr>
                <w:rFonts w:eastAsia="SimSun"/>
                <w:sz w:val="24"/>
                <w:szCs w:val="24"/>
              </w:rPr>
              <w:t>Автоматический перерасчёт результата при изменении параметров</w:t>
            </w:r>
          </w:p>
        </w:tc>
        <w:tc>
          <w:tcPr>
            <w:tcW w:w="2388" w:type="dxa"/>
          </w:tcPr>
          <w:p w14:paraId="2D219E89" w14:textId="77777777" w:rsidR="009A7720" w:rsidRDefault="005C09AF" w:rsidP="00E455F7">
            <w:pPr>
              <w:spacing w:line="240" w:lineRule="auto"/>
              <w:ind w:firstLine="0"/>
              <w:jc w:val="center"/>
              <w:rPr>
                <w:rFonts w:eastAsia="SimSun"/>
                <w:sz w:val="24"/>
                <w:szCs w:val="24"/>
              </w:rPr>
            </w:pPr>
            <w:r>
              <w:rPr>
                <w:rFonts w:eastAsia="SimSun"/>
                <w:sz w:val="24"/>
                <w:szCs w:val="24"/>
              </w:rPr>
              <w:t>Перерасчёт выполняется корректно, данные отображаются без ошибок</w:t>
            </w:r>
          </w:p>
        </w:tc>
      </w:tr>
      <w:tr w:rsidR="009A7720" w14:paraId="62F7A3C9" w14:textId="77777777" w:rsidTr="00E455F7">
        <w:tc>
          <w:tcPr>
            <w:tcW w:w="2407" w:type="dxa"/>
          </w:tcPr>
          <w:p w14:paraId="0CFAA5C1" w14:textId="77777777" w:rsidR="009A7720" w:rsidRDefault="005C09AF" w:rsidP="00E455F7">
            <w:pPr>
              <w:spacing w:line="240" w:lineRule="auto"/>
              <w:ind w:firstLine="0"/>
              <w:jc w:val="center"/>
              <w:rPr>
                <w:rFonts w:eastAsia="SimSun"/>
                <w:sz w:val="24"/>
                <w:szCs w:val="24"/>
              </w:rPr>
            </w:pPr>
            <w:r>
              <w:rPr>
                <w:rFonts w:eastAsia="SimSun"/>
                <w:sz w:val="24"/>
                <w:szCs w:val="24"/>
              </w:rPr>
              <w:t>Функциональное тестирование</w:t>
            </w:r>
          </w:p>
        </w:tc>
        <w:tc>
          <w:tcPr>
            <w:tcW w:w="2387" w:type="dxa"/>
          </w:tcPr>
          <w:p w14:paraId="06B58F8B" w14:textId="77777777" w:rsidR="009A7720" w:rsidRDefault="005C09AF" w:rsidP="00E455F7">
            <w:pPr>
              <w:spacing w:line="240" w:lineRule="auto"/>
              <w:ind w:firstLine="0"/>
              <w:jc w:val="center"/>
              <w:rPr>
                <w:rFonts w:eastAsia="SimSun"/>
                <w:sz w:val="24"/>
                <w:szCs w:val="24"/>
              </w:rPr>
            </w:pPr>
            <w:r>
              <w:rPr>
                <w:rFonts w:eastAsia="SimSun"/>
                <w:sz w:val="24"/>
                <w:szCs w:val="24"/>
              </w:rPr>
              <w:t>Ползунки (input range)</w:t>
            </w:r>
          </w:p>
        </w:tc>
        <w:tc>
          <w:tcPr>
            <w:tcW w:w="2446" w:type="dxa"/>
          </w:tcPr>
          <w:p w14:paraId="7E508456" w14:textId="77777777" w:rsidR="009A7720" w:rsidRDefault="005C09AF" w:rsidP="00E455F7">
            <w:pPr>
              <w:spacing w:line="240" w:lineRule="auto"/>
              <w:ind w:firstLine="0"/>
              <w:jc w:val="center"/>
              <w:rPr>
                <w:rFonts w:eastAsia="SimSun"/>
                <w:sz w:val="24"/>
                <w:szCs w:val="24"/>
              </w:rPr>
            </w:pPr>
            <w:r>
              <w:rPr>
                <w:rFonts w:eastAsia="SimSun"/>
                <w:sz w:val="24"/>
                <w:szCs w:val="24"/>
              </w:rPr>
              <w:t>Изменение значений в реальном времени, синхронизация с полями ввода</w:t>
            </w:r>
          </w:p>
        </w:tc>
        <w:tc>
          <w:tcPr>
            <w:tcW w:w="2388" w:type="dxa"/>
          </w:tcPr>
          <w:p w14:paraId="71F1C3F6" w14:textId="77777777" w:rsidR="009A7720" w:rsidRDefault="005C09AF" w:rsidP="00E455F7">
            <w:pPr>
              <w:spacing w:line="240" w:lineRule="auto"/>
              <w:ind w:firstLine="0"/>
              <w:jc w:val="center"/>
              <w:rPr>
                <w:rFonts w:eastAsia="SimSun"/>
                <w:sz w:val="24"/>
                <w:szCs w:val="24"/>
              </w:rPr>
            </w:pPr>
            <w:r>
              <w:rPr>
                <w:rFonts w:eastAsia="SimSun"/>
                <w:sz w:val="24"/>
                <w:szCs w:val="24"/>
              </w:rPr>
              <w:t>Ползунки работают корректно, синхронизация выполняется</w:t>
            </w:r>
          </w:p>
        </w:tc>
      </w:tr>
      <w:tr w:rsidR="009A7720" w14:paraId="5FAE845E" w14:textId="77777777" w:rsidTr="00E455F7">
        <w:tc>
          <w:tcPr>
            <w:tcW w:w="2407" w:type="dxa"/>
          </w:tcPr>
          <w:p w14:paraId="515333C1" w14:textId="77777777" w:rsidR="009A7720" w:rsidRDefault="005C09AF" w:rsidP="00E455F7">
            <w:pPr>
              <w:spacing w:line="240" w:lineRule="auto"/>
              <w:ind w:firstLine="0"/>
              <w:jc w:val="center"/>
              <w:rPr>
                <w:rFonts w:eastAsia="SimSun"/>
                <w:sz w:val="24"/>
                <w:szCs w:val="24"/>
              </w:rPr>
            </w:pPr>
            <w:r>
              <w:rPr>
                <w:rFonts w:eastAsia="SimSun"/>
                <w:sz w:val="24"/>
                <w:szCs w:val="24"/>
              </w:rPr>
              <w:t>Функциональное тестирование</w:t>
            </w:r>
          </w:p>
        </w:tc>
        <w:tc>
          <w:tcPr>
            <w:tcW w:w="2387" w:type="dxa"/>
          </w:tcPr>
          <w:p w14:paraId="7FF555DD" w14:textId="77777777" w:rsidR="009A7720" w:rsidRDefault="005C09AF" w:rsidP="00E455F7">
            <w:pPr>
              <w:spacing w:line="240" w:lineRule="auto"/>
              <w:ind w:firstLine="0"/>
              <w:jc w:val="center"/>
              <w:rPr>
                <w:rFonts w:eastAsia="SimSun"/>
                <w:sz w:val="24"/>
                <w:szCs w:val="24"/>
              </w:rPr>
            </w:pPr>
            <w:r>
              <w:rPr>
                <w:rFonts w:eastAsia="SimSun"/>
                <w:sz w:val="24"/>
                <w:szCs w:val="24"/>
              </w:rPr>
              <w:t>Блок FAQ (аккордеон)</w:t>
            </w:r>
          </w:p>
        </w:tc>
        <w:tc>
          <w:tcPr>
            <w:tcW w:w="2446" w:type="dxa"/>
          </w:tcPr>
          <w:p w14:paraId="01EC0EED" w14:textId="77777777" w:rsidR="009A7720" w:rsidRDefault="005C09AF" w:rsidP="00E455F7">
            <w:pPr>
              <w:spacing w:line="240" w:lineRule="auto"/>
              <w:ind w:firstLine="0"/>
              <w:jc w:val="center"/>
              <w:rPr>
                <w:rFonts w:eastAsia="SimSun"/>
                <w:sz w:val="24"/>
                <w:szCs w:val="24"/>
              </w:rPr>
            </w:pPr>
            <w:r>
              <w:rPr>
                <w:rFonts w:eastAsia="SimSun"/>
                <w:sz w:val="24"/>
                <w:szCs w:val="24"/>
              </w:rPr>
              <w:t>Раскрытие/закрытие вопросов, корректная анимация</w:t>
            </w:r>
          </w:p>
        </w:tc>
        <w:tc>
          <w:tcPr>
            <w:tcW w:w="2388" w:type="dxa"/>
          </w:tcPr>
          <w:p w14:paraId="58055584" w14:textId="77777777" w:rsidR="009A7720" w:rsidRDefault="005C09AF" w:rsidP="00E455F7">
            <w:pPr>
              <w:spacing w:line="240" w:lineRule="auto"/>
              <w:ind w:firstLine="0"/>
              <w:jc w:val="center"/>
              <w:rPr>
                <w:rFonts w:eastAsia="SimSun"/>
                <w:sz w:val="24"/>
                <w:szCs w:val="24"/>
              </w:rPr>
            </w:pPr>
            <w:r>
              <w:rPr>
                <w:rFonts w:eastAsia="SimSun"/>
                <w:sz w:val="24"/>
                <w:szCs w:val="24"/>
              </w:rPr>
              <w:t>Аккордеон работает стабильно, анимация отображается плавно</w:t>
            </w:r>
          </w:p>
        </w:tc>
      </w:tr>
      <w:tr w:rsidR="009A7720" w14:paraId="6E37E241" w14:textId="77777777" w:rsidTr="00E455F7">
        <w:tc>
          <w:tcPr>
            <w:tcW w:w="2407" w:type="dxa"/>
          </w:tcPr>
          <w:p w14:paraId="4518EBB5" w14:textId="77777777" w:rsidR="009A7720" w:rsidRDefault="005C09AF" w:rsidP="00E455F7">
            <w:pPr>
              <w:spacing w:line="240" w:lineRule="auto"/>
              <w:ind w:firstLine="0"/>
              <w:jc w:val="center"/>
              <w:rPr>
                <w:rFonts w:eastAsia="SimSun"/>
                <w:sz w:val="24"/>
                <w:szCs w:val="24"/>
              </w:rPr>
            </w:pPr>
            <w:r>
              <w:rPr>
                <w:rFonts w:eastAsia="SimSun"/>
                <w:sz w:val="24"/>
                <w:szCs w:val="24"/>
              </w:rPr>
              <w:t>Кроссбраузерное тестирование</w:t>
            </w:r>
          </w:p>
        </w:tc>
        <w:tc>
          <w:tcPr>
            <w:tcW w:w="2387" w:type="dxa"/>
          </w:tcPr>
          <w:p w14:paraId="68174542" w14:textId="77777777" w:rsidR="009A7720" w:rsidRDefault="005C09AF" w:rsidP="00E455F7">
            <w:pPr>
              <w:spacing w:line="240" w:lineRule="auto"/>
              <w:ind w:firstLine="0"/>
              <w:jc w:val="center"/>
              <w:rPr>
                <w:rFonts w:eastAsia="SimSun"/>
                <w:sz w:val="24"/>
                <w:szCs w:val="24"/>
              </w:rPr>
            </w:pPr>
            <w:r>
              <w:rPr>
                <w:rFonts w:eastAsia="SimSun"/>
                <w:sz w:val="24"/>
                <w:szCs w:val="24"/>
              </w:rPr>
              <w:t>Отображение сайта в Google Chrome</w:t>
            </w:r>
          </w:p>
        </w:tc>
        <w:tc>
          <w:tcPr>
            <w:tcW w:w="2446" w:type="dxa"/>
          </w:tcPr>
          <w:p w14:paraId="5FC8F241"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Корректное отображение верстки и стилей</w:t>
            </w:r>
          </w:p>
        </w:tc>
        <w:tc>
          <w:tcPr>
            <w:tcW w:w="2388" w:type="dxa"/>
          </w:tcPr>
          <w:p w14:paraId="3B029C6D" w14:textId="77777777" w:rsidR="009A7720" w:rsidRDefault="005C09AF" w:rsidP="00E455F7">
            <w:pPr>
              <w:spacing w:line="240" w:lineRule="auto"/>
              <w:ind w:firstLine="0"/>
              <w:jc w:val="center"/>
              <w:rPr>
                <w:rFonts w:eastAsia="SimSun"/>
                <w:sz w:val="24"/>
                <w:szCs w:val="24"/>
              </w:rPr>
            </w:pPr>
            <w:r>
              <w:rPr>
                <w:rFonts w:eastAsia="SimSun"/>
                <w:sz w:val="24"/>
                <w:szCs w:val="24"/>
              </w:rPr>
              <w:t>Ошибок отображения не выявлено</w:t>
            </w:r>
          </w:p>
        </w:tc>
      </w:tr>
      <w:tr w:rsidR="009A7720" w14:paraId="3044DE46" w14:textId="77777777" w:rsidTr="00E455F7">
        <w:tc>
          <w:tcPr>
            <w:tcW w:w="2407" w:type="dxa"/>
          </w:tcPr>
          <w:p w14:paraId="70EFBD97" w14:textId="77777777" w:rsidR="009A7720" w:rsidRDefault="005C09AF" w:rsidP="00E455F7">
            <w:pPr>
              <w:spacing w:line="240" w:lineRule="auto"/>
              <w:ind w:firstLine="0"/>
              <w:jc w:val="center"/>
              <w:rPr>
                <w:rFonts w:eastAsia="SimSun"/>
                <w:sz w:val="24"/>
                <w:szCs w:val="24"/>
              </w:rPr>
            </w:pPr>
            <w:r>
              <w:rPr>
                <w:rFonts w:eastAsia="SimSun"/>
                <w:sz w:val="24"/>
                <w:szCs w:val="24"/>
              </w:rPr>
              <w:t>Кроссбраузерное тестирование</w:t>
            </w:r>
          </w:p>
        </w:tc>
        <w:tc>
          <w:tcPr>
            <w:tcW w:w="2387" w:type="dxa"/>
          </w:tcPr>
          <w:p w14:paraId="38492BF0" w14:textId="77777777" w:rsidR="009A7720" w:rsidRDefault="005C09AF" w:rsidP="00E455F7">
            <w:pPr>
              <w:spacing w:line="240" w:lineRule="auto"/>
              <w:ind w:firstLine="0"/>
              <w:jc w:val="center"/>
              <w:rPr>
                <w:rFonts w:eastAsia="SimSun"/>
                <w:sz w:val="24"/>
                <w:szCs w:val="24"/>
              </w:rPr>
            </w:pPr>
            <w:r>
              <w:rPr>
                <w:rFonts w:eastAsia="SimSun"/>
                <w:sz w:val="24"/>
                <w:szCs w:val="24"/>
              </w:rPr>
              <w:t>Отображение сайта в Mozilla Firefox</w:t>
            </w:r>
          </w:p>
        </w:tc>
        <w:tc>
          <w:tcPr>
            <w:tcW w:w="2446" w:type="dxa"/>
          </w:tcPr>
          <w:p w14:paraId="6A27672F"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Корректная работа стилей и интерактивных элементов</w:t>
            </w:r>
          </w:p>
        </w:tc>
        <w:tc>
          <w:tcPr>
            <w:tcW w:w="2388" w:type="dxa"/>
          </w:tcPr>
          <w:p w14:paraId="04AE5D7B" w14:textId="77777777" w:rsidR="009A7720" w:rsidRDefault="005C09AF" w:rsidP="00E455F7">
            <w:pPr>
              <w:spacing w:line="240" w:lineRule="auto"/>
              <w:ind w:firstLine="0"/>
              <w:jc w:val="center"/>
              <w:rPr>
                <w:rFonts w:eastAsia="SimSun"/>
                <w:sz w:val="24"/>
                <w:szCs w:val="24"/>
              </w:rPr>
            </w:pPr>
            <w:r>
              <w:rPr>
                <w:rFonts w:eastAsia="SimSun"/>
                <w:sz w:val="24"/>
                <w:szCs w:val="24"/>
              </w:rPr>
              <w:t>Ошибок отображения не выявлено</w:t>
            </w:r>
          </w:p>
        </w:tc>
      </w:tr>
      <w:tr w:rsidR="009A7720" w14:paraId="4404D20E" w14:textId="77777777" w:rsidTr="00E455F7">
        <w:tc>
          <w:tcPr>
            <w:tcW w:w="2407" w:type="dxa"/>
          </w:tcPr>
          <w:p w14:paraId="5D0FEBCF" w14:textId="77777777" w:rsidR="009A7720" w:rsidRDefault="005C09AF" w:rsidP="00E455F7">
            <w:pPr>
              <w:spacing w:line="240" w:lineRule="auto"/>
              <w:ind w:firstLine="0"/>
              <w:jc w:val="center"/>
              <w:rPr>
                <w:rFonts w:eastAsia="SimSun"/>
                <w:sz w:val="24"/>
                <w:szCs w:val="24"/>
              </w:rPr>
            </w:pPr>
            <w:r>
              <w:rPr>
                <w:rFonts w:eastAsia="SimSun"/>
                <w:sz w:val="24"/>
                <w:szCs w:val="24"/>
              </w:rPr>
              <w:t>Кроссбраузерное тестирование</w:t>
            </w:r>
          </w:p>
        </w:tc>
        <w:tc>
          <w:tcPr>
            <w:tcW w:w="2387" w:type="dxa"/>
          </w:tcPr>
          <w:p w14:paraId="46D64FDF" w14:textId="77777777" w:rsidR="009A7720" w:rsidRDefault="005C09AF" w:rsidP="00E455F7">
            <w:pPr>
              <w:spacing w:line="240" w:lineRule="auto"/>
              <w:ind w:firstLine="0"/>
              <w:jc w:val="center"/>
              <w:rPr>
                <w:rFonts w:eastAsia="SimSun"/>
                <w:sz w:val="24"/>
                <w:szCs w:val="24"/>
              </w:rPr>
            </w:pPr>
            <w:r>
              <w:rPr>
                <w:rFonts w:eastAsia="SimSun"/>
                <w:sz w:val="24"/>
                <w:szCs w:val="24"/>
              </w:rPr>
              <w:t>Отображение сайта в Microsoft Edg</w:t>
            </w:r>
            <w:r>
              <w:rPr>
                <w:rFonts w:eastAsia="SimSun"/>
                <w:sz w:val="24"/>
                <w:szCs w:val="24"/>
                <w:lang w:val="en-US"/>
              </w:rPr>
              <w:t>e</w:t>
            </w:r>
          </w:p>
        </w:tc>
        <w:tc>
          <w:tcPr>
            <w:tcW w:w="2446" w:type="dxa"/>
          </w:tcPr>
          <w:p w14:paraId="26C2F887"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Корректная работа элементов интерфейса</w:t>
            </w:r>
          </w:p>
        </w:tc>
        <w:tc>
          <w:tcPr>
            <w:tcW w:w="2388" w:type="dxa"/>
          </w:tcPr>
          <w:p w14:paraId="20C516B5" w14:textId="77777777" w:rsidR="009A7720" w:rsidRDefault="005C09AF" w:rsidP="00E455F7">
            <w:pPr>
              <w:spacing w:line="240" w:lineRule="auto"/>
              <w:ind w:firstLine="0"/>
              <w:jc w:val="center"/>
              <w:rPr>
                <w:rFonts w:eastAsia="SimSun"/>
                <w:sz w:val="24"/>
                <w:szCs w:val="24"/>
              </w:rPr>
            </w:pPr>
            <w:r>
              <w:rPr>
                <w:rFonts w:eastAsia="SimSun"/>
                <w:sz w:val="24"/>
                <w:szCs w:val="24"/>
              </w:rPr>
              <w:t>Ошибок отображения не выявлено</w:t>
            </w:r>
          </w:p>
        </w:tc>
      </w:tr>
      <w:tr w:rsidR="009A7720" w14:paraId="2CF7DC99" w14:textId="77777777" w:rsidTr="00E455F7">
        <w:tc>
          <w:tcPr>
            <w:tcW w:w="2407" w:type="dxa"/>
          </w:tcPr>
          <w:p w14:paraId="07FB34B0" w14:textId="77777777" w:rsidR="009A7720" w:rsidRDefault="005C09AF" w:rsidP="00E455F7">
            <w:pPr>
              <w:spacing w:line="240" w:lineRule="auto"/>
              <w:ind w:firstLine="0"/>
              <w:jc w:val="center"/>
              <w:rPr>
                <w:rFonts w:eastAsia="SimSun"/>
                <w:sz w:val="24"/>
                <w:szCs w:val="24"/>
              </w:rPr>
            </w:pPr>
            <w:r>
              <w:rPr>
                <w:rFonts w:eastAsia="SimSun"/>
                <w:sz w:val="24"/>
                <w:szCs w:val="24"/>
              </w:rPr>
              <w:t>Адаптивное тестирование</w:t>
            </w:r>
          </w:p>
        </w:tc>
        <w:tc>
          <w:tcPr>
            <w:tcW w:w="2387" w:type="dxa"/>
          </w:tcPr>
          <w:p w14:paraId="4B20EFFF" w14:textId="77777777" w:rsidR="009A7720" w:rsidRDefault="005C09AF" w:rsidP="00E455F7">
            <w:pPr>
              <w:spacing w:line="240" w:lineRule="auto"/>
              <w:ind w:firstLine="0"/>
              <w:jc w:val="center"/>
              <w:rPr>
                <w:rFonts w:eastAsia="SimSun"/>
                <w:sz w:val="24"/>
                <w:szCs w:val="24"/>
              </w:rPr>
            </w:pPr>
            <w:r>
              <w:rPr>
                <w:rFonts w:eastAsia="SimSun"/>
                <w:sz w:val="24"/>
                <w:szCs w:val="24"/>
              </w:rPr>
              <w:t>Версия сайта для смартфонов</w:t>
            </w:r>
          </w:p>
        </w:tc>
        <w:tc>
          <w:tcPr>
            <w:tcW w:w="2446" w:type="dxa"/>
          </w:tcPr>
          <w:p w14:paraId="49A3DBFC" w14:textId="77777777" w:rsidR="009A7720" w:rsidRDefault="005C09AF" w:rsidP="00E455F7">
            <w:pPr>
              <w:spacing w:line="240" w:lineRule="auto"/>
              <w:ind w:firstLine="0"/>
              <w:jc w:val="center"/>
              <w:rPr>
                <w:rFonts w:eastAsia="SimSun"/>
                <w:sz w:val="24"/>
                <w:szCs w:val="24"/>
              </w:rPr>
            </w:pPr>
            <w:r>
              <w:rPr>
                <w:rFonts w:eastAsia="SimSun"/>
                <w:sz w:val="24"/>
                <w:szCs w:val="24"/>
              </w:rPr>
              <w:t>Версия сайта для смартфонов</w:t>
            </w:r>
          </w:p>
        </w:tc>
        <w:tc>
          <w:tcPr>
            <w:tcW w:w="2388" w:type="dxa"/>
          </w:tcPr>
          <w:p w14:paraId="2E3B1DED" w14:textId="77777777" w:rsidR="009A7720" w:rsidRDefault="005C09AF" w:rsidP="00E455F7">
            <w:pPr>
              <w:spacing w:line="240" w:lineRule="auto"/>
              <w:ind w:firstLine="0"/>
              <w:jc w:val="center"/>
              <w:rPr>
                <w:rFonts w:eastAsia="SimSun"/>
                <w:sz w:val="24"/>
                <w:szCs w:val="24"/>
              </w:rPr>
            </w:pPr>
            <w:r>
              <w:rPr>
                <w:rFonts w:eastAsia="SimSun"/>
                <w:sz w:val="24"/>
                <w:szCs w:val="24"/>
              </w:rPr>
              <w:t>Интерфейс адаптируется корректно, элементы не перекрываются</w:t>
            </w:r>
          </w:p>
        </w:tc>
      </w:tr>
      <w:tr w:rsidR="009A7720" w14:paraId="6C74F01A" w14:textId="77777777" w:rsidTr="00E455F7">
        <w:tc>
          <w:tcPr>
            <w:tcW w:w="2407" w:type="dxa"/>
          </w:tcPr>
          <w:p w14:paraId="3BD6A8B5" w14:textId="77777777" w:rsidR="009A7720" w:rsidRDefault="005C09AF" w:rsidP="00E455F7">
            <w:pPr>
              <w:spacing w:line="240" w:lineRule="auto"/>
              <w:ind w:firstLine="0"/>
              <w:jc w:val="center"/>
              <w:rPr>
                <w:rFonts w:eastAsia="SimSun"/>
                <w:sz w:val="24"/>
                <w:szCs w:val="24"/>
              </w:rPr>
            </w:pPr>
            <w:r>
              <w:rPr>
                <w:rFonts w:eastAsia="SimSun"/>
                <w:sz w:val="24"/>
                <w:szCs w:val="24"/>
              </w:rPr>
              <w:t>Адаптивное тестирование</w:t>
            </w:r>
          </w:p>
        </w:tc>
        <w:tc>
          <w:tcPr>
            <w:tcW w:w="2387" w:type="dxa"/>
          </w:tcPr>
          <w:p w14:paraId="3512FA67" w14:textId="77777777" w:rsidR="009A7720" w:rsidRDefault="005C09AF" w:rsidP="00E455F7">
            <w:pPr>
              <w:spacing w:line="240" w:lineRule="auto"/>
              <w:ind w:firstLine="0"/>
              <w:jc w:val="center"/>
              <w:rPr>
                <w:rFonts w:eastAsia="SimSun"/>
                <w:sz w:val="24"/>
                <w:szCs w:val="24"/>
              </w:rPr>
            </w:pPr>
            <w:r>
              <w:rPr>
                <w:rFonts w:eastAsia="SimSun"/>
                <w:sz w:val="24"/>
                <w:szCs w:val="24"/>
              </w:rPr>
              <w:t>Версия сайта для планшетов</w:t>
            </w:r>
          </w:p>
        </w:tc>
        <w:tc>
          <w:tcPr>
            <w:tcW w:w="2446" w:type="dxa"/>
          </w:tcPr>
          <w:p w14:paraId="341D024F" w14:textId="77777777" w:rsidR="009A7720" w:rsidRDefault="005C09AF" w:rsidP="00E455F7">
            <w:pPr>
              <w:spacing w:line="240" w:lineRule="auto"/>
              <w:ind w:firstLine="0"/>
              <w:jc w:val="center"/>
              <w:rPr>
                <w:rFonts w:eastAsia="SimSun"/>
                <w:sz w:val="24"/>
                <w:szCs w:val="24"/>
              </w:rPr>
            </w:pPr>
            <w:r>
              <w:rPr>
                <w:rFonts w:eastAsia="SimSun"/>
                <w:sz w:val="24"/>
                <w:szCs w:val="24"/>
              </w:rPr>
              <w:t>Корректное отображение сетки, оптимальные размеры текста</w:t>
            </w:r>
          </w:p>
        </w:tc>
        <w:tc>
          <w:tcPr>
            <w:tcW w:w="2388" w:type="dxa"/>
          </w:tcPr>
          <w:p w14:paraId="57EE4FB6" w14:textId="77777777" w:rsidR="009A7720" w:rsidRDefault="005C09AF" w:rsidP="00E455F7">
            <w:pPr>
              <w:spacing w:line="240" w:lineRule="auto"/>
              <w:ind w:firstLine="0"/>
              <w:jc w:val="center"/>
              <w:rPr>
                <w:rFonts w:eastAsia="SimSun"/>
                <w:sz w:val="24"/>
                <w:szCs w:val="24"/>
              </w:rPr>
            </w:pPr>
            <w:r>
              <w:rPr>
                <w:rFonts w:eastAsia="SimSun"/>
                <w:sz w:val="24"/>
                <w:szCs w:val="24"/>
              </w:rPr>
              <w:t>Отображение корректное, структура сохраняется</w:t>
            </w:r>
          </w:p>
        </w:tc>
      </w:tr>
    </w:tbl>
    <w:p w14:paraId="453E4CB8" w14:textId="77777777" w:rsidR="009A7720" w:rsidRDefault="009A7720">
      <w:pPr>
        <w:ind w:firstLineChars="125" w:firstLine="350"/>
        <w:rPr>
          <w:szCs w:val="28"/>
        </w:rPr>
      </w:pPr>
    </w:p>
    <w:p w14:paraId="2A8BDE92" w14:textId="77777777" w:rsidR="00E455F7" w:rsidRDefault="00E455F7">
      <w:pPr>
        <w:ind w:firstLineChars="125" w:firstLine="350"/>
        <w:rPr>
          <w:szCs w:val="28"/>
        </w:rPr>
      </w:pPr>
    </w:p>
    <w:p w14:paraId="6A563276" w14:textId="77777777" w:rsidR="00E455F7" w:rsidRDefault="00E455F7">
      <w:pPr>
        <w:ind w:firstLineChars="125" w:firstLine="350"/>
        <w:rPr>
          <w:szCs w:val="28"/>
        </w:rPr>
      </w:pPr>
    </w:p>
    <w:p w14:paraId="7F4640A6" w14:textId="2EF52738" w:rsidR="00E455F7" w:rsidRDefault="00E455F7" w:rsidP="00E455F7">
      <w:pPr>
        <w:ind w:firstLine="0"/>
        <w:rPr>
          <w:szCs w:val="28"/>
        </w:rPr>
      </w:pPr>
      <w:r>
        <w:rPr>
          <w:szCs w:val="28"/>
        </w:rPr>
        <w:lastRenderedPageBreak/>
        <w:t>Продолжение таблицы 3</w:t>
      </w:r>
    </w:p>
    <w:tbl>
      <w:tblPr>
        <w:tblStyle w:val="14"/>
        <w:tblW w:w="0" w:type="auto"/>
        <w:tblLook w:val="04A0" w:firstRow="1" w:lastRow="0" w:firstColumn="1" w:lastColumn="0" w:noHBand="0" w:noVBand="1"/>
      </w:tblPr>
      <w:tblGrid>
        <w:gridCol w:w="2452"/>
        <w:gridCol w:w="2407"/>
        <w:gridCol w:w="2376"/>
        <w:gridCol w:w="2393"/>
      </w:tblGrid>
      <w:tr w:rsidR="00E455F7" w14:paraId="27FB1404" w14:textId="77777777" w:rsidTr="005502EA">
        <w:tc>
          <w:tcPr>
            <w:tcW w:w="2463" w:type="dxa"/>
          </w:tcPr>
          <w:p w14:paraId="452B1857" w14:textId="77777777" w:rsidR="00E455F7" w:rsidRDefault="00E455F7" w:rsidP="005502EA">
            <w:pPr>
              <w:spacing w:line="240" w:lineRule="auto"/>
              <w:ind w:firstLine="0"/>
              <w:jc w:val="center"/>
              <w:rPr>
                <w:rFonts w:eastAsia="SimSun"/>
                <w:sz w:val="24"/>
                <w:szCs w:val="24"/>
              </w:rPr>
            </w:pPr>
            <w:r>
              <w:rPr>
                <w:rFonts w:eastAsia="SimSun"/>
                <w:sz w:val="24"/>
                <w:szCs w:val="24"/>
              </w:rPr>
              <w:t>UI/UX тестирование</w:t>
            </w:r>
          </w:p>
        </w:tc>
        <w:tc>
          <w:tcPr>
            <w:tcW w:w="2463" w:type="dxa"/>
          </w:tcPr>
          <w:p w14:paraId="21519B26" w14:textId="77777777" w:rsidR="00E455F7" w:rsidRDefault="00E455F7" w:rsidP="005502EA">
            <w:pPr>
              <w:spacing w:line="240" w:lineRule="auto"/>
              <w:ind w:firstLine="0"/>
              <w:jc w:val="center"/>
              <w:rPr>
                <w:rFonts w:eastAsia="SimSun"/>
                <w:sz w:val="24"/>
                <w:szCs w:val="24"/>
              </w:rPr>
            </w:pPr>
            <w:r>
              <w:rPr>
                <w:rFonts w:eastAsia="SimSun"/>
                <w:sz w:val="24"/>
                <w:szCs w:val="24"/>
              </w:rPr>
              <w:t>Читаемость текста и контрастность</w:t>
            </w:r>
          </w:p>
        </w:tc>
        <w:tc>
          <w:tcPr>
            <w:tcW w:w="2464" w:type="dxa"/>
          </w:tcPr>
          <w:p w14:paraId="52B9B69A" w14:textId="77777777" w:rsidR="00E455F7" w:rsidRDefault="00E455F7" w:rsidP="005502EA">
            <w:pPr>
              <w:spacing w:line="240" w:lineRule="auto"/>
              <w:ind w:firstLine="0"/>
              <w:jc w:val="center"/>
              <w:rPr>
                <w:rFonts w:eastAsia="SimSun"/>
                <w:sz w:val="24"/>
                <w:szCs w:val="24"/>
              </w:rPr>
            </w:pPr>
            <w:r>
              <w:rPr>
                <w:rFonts w:eastAsia="SimSun"/>
                <w:sz w:val="24"/>
                <w:szCs w:val="24"/>
              </w:rPr>
              <w:t>Текст легко читается, ключевые элементы выделены</w:t>
            </w:r>
          </w:p>
        </w:tc>
        <w:tc>
          <w:tcPr>
            <w:tcW w:w="2464" w:type="dxa"/>
          </w:tcPr>
          <w:p w14:paraId="399F1BD2" w14:textId="77777777" w:rsidR="00E455F7" w:rsidRDefault="00E455F7" w:rsidP="005502EA">
            <w:pPr>
              <w:spacing w:line="240" w:lineRule="auto"/>
              <w:ind w:firstLine="0"/>
              <w:jc w:val="center"/>
              <w:rPr>
                <w:rFonts w:eastAsia="SimSun"/>
                <w:sz w:val="24"/>
                <w:szCs w:val="24"/>
              </w:rPr>
            </w:pPr>
            <w:r>
              <w:rPr>
                <w:rFonts w:eastAsia="SimSun"/>
                <w:sz w:val="24"/>
                <w:szCs w:val="24"/>
              </w:rPr>
              <w:t>Читаемость высокая, акценты расставлены корректно</w:t>
            </w:r>
          </w:p>
        </w:tc>
      </w:tr>
      <w:tr w:rsidR="00E455F7" w14:paraId="34B41FEE" w14:textId="77777777" w:rsidTr="005502EA">
        <w:tc>
          <w:tcPr>
            <w:tcW w:w="2463" w:type="dxa"/>
          </w:tcPr>
          <w:p w14:paraId="663BB74A" w14:textId="77777777" w:rsidR="00E455F7" w:rsidRDefault="00E455F7" w:rsidP="005502EA">
            <w:pPr>
              <w:spacing w:line="240" w:lineRule="auto"/>
              <w:ind w:firstLine="0"/>
              <w:jc w:val="center"/>
              <w:rPr>
                <w:rFonts w:eastAsia="SimSun"/>
                <w:sz w:val="24"/>
                <w:szCs w:val="24"/>
              </w:rPr>
            </w:pPr>
            <w:r>
              <w:rPr>
                <w:rFonts w:eastAsia="SimSun"/>
                <w:sz w:val="24"/>
                <w:szCs w:val="24"/>
              </w:rPr>
              <w:t>Тестирование производительности</w:t>
            </w:r>
          </w:p>
        </w:tc>
        <w:tc>
          <w:tcPr>
            <w:tcW w:w="2463" w:type="dxa"/>
          </w:tcPr>
          <w:p w14:paraId="1BF389EC" w14:textId="77777777" w:rsidR="00E455F7" w:rsidRDefault="00E455F7" w:rsidP="005502EA">
            <w:pPr>
              <w:spacing w:line="240" w:lineRule="auto"/>
              <w:ind w:firstLine="0"/>
              <w:jc w:val="center"/>
              <w:rPr>
                <w:rFonts w:eastAsia="SimSun"/>
                <w:sz w:val="24"/>
                <w:szCs w:val="24"/>
              </w:rPr>
            </w:pPr>
            <w:r>
              <w:rPr>
                <w:rFonts w:eastAsia="SimSun"/>
                <w:sz w:val="24"/>
                <w:szCs w:val="24"/>
              </w:rPr>
              <w:t>Скорость загрузки страницы</w:t>
            </w:r>
          </w:p>
        </w:tc>
        <w:tc>
          <w:tcPr>
            <w:tcW w:w="2464" w:type="dxa"/>
          </w:tcPr>
          <w:p w14:paraId="68FED5C2" w14:textId="77777777" w:rsidR="00E455F7" w:rsidRDefault="00E455F7" w:rsidP="005502EA">
            <w:pPr>
              <w:spacing w:line="240" w:lineRule="auto"/>
              <w:ind w:firstLine="0"/>
              <w:jc w:val="center"/>
              <w:rPr>
                <w:rFonts w:eastAsia="SimSun"/>
                <w:sz w:val="24"/>
                <w:szCs w:val="24"/>
              </w:rPr>
            </w:pPr>
            <w:r>
              <w:rPr>
                <w:rFonts w:eastAsia="SimSun"/>
                <w:sz w:val="24"/>
                <w:szCs w:val="24"/>
              </w:rPr>
              <w:t>Быстрая загрузка без задержек и зависаний</w:t>
            </w:r>
          </w:p>
        </w:tc>
        <w:tc>
          <w:tcPr>
            <w:tcW w:w="2464" w:type="dxa"/>
          </w:tcPr>
          <w:p w14:paraId="135B6811" w14:textId="77777777" w:rsidR="00E455F7" w:rsidRDefault="00E455F7" w:rsidP="005502EA">
            <w:pPr>
              <w:spacing w:line="240" w:lineRule="auto"/>
              <w:ind w:firstLine="0"/>
              <w:jc w:val="center"/>
              <w:rPr>
                <w:rFonts w:eastAsia="SimSun"/>
                <w:sz w:val="24"/>
                <w:szCs w:val="24"/>
              </w:rPr>
            </w:pPr>
            <w:r>
              <w:rPr>
                <w:rFonts w:eastAsia="SimSun"/>
                <w:sz w:val="24"/>
                <w:szCs w:val="24"/>
              </w:rPr>
              <w:t>Загрузка стабильная, задержки не выявлены</w:t>
            </w:r>
          </w:p>
        </w:tc>
      </w:tr>
    </w:tbl>
    <w:p w14:paraId="4845FF41" w14:textId="77777777" w:rsidR="00E455F7" w:rsidRDefault="00E455F7">
      <w:pPr>
        <w:ind w:firstLineChars="125" w:firstLine="350"/>
        <w:rPr>
          <w:szCs w:val="28"/>
        </w:rPr>
      </w:pPr>
    </w:p>
    <w:p w14:paraId="021203E4" w14:textId="7A87D6BD" w:rsidR="009A7720" w:rsidRDefault="005C09AF" w:rsidP="00E455F7">
      <w:pPr>
        <w:ind w:firstLineChars="253" w:firstLine="708"/>
        <w:rPr>
          <w:szCs w:val="28"/>
        </w:rPr>
      </w:pPr>
      <w:r>
        <w:rPr>
          <w:szCs w:val="28"/>
        </w:rPr>
        <w:t>В рамках дипломной работы тестирование проводилось по нескольким направлениям: функциональное тестирование, кроссбраузерное тестирование, проверка адаптивности, тестирование удобства пользовательского интерфейса, а также оптимизация скорости загрузки.</w:t>
      </w:r>
    </w:p>
    <w:p w14:paraId="082BFB87" w14:textId="77777777" w:rsidR="009A7720" w:rsidRDefault="005C09AF" w:rsidP="00E455F7">
      <w:pPr>
        <w:ind w:firstLineChars="253" w:firstLine="708"/>
        <w:rPr>
          <w:szCs w:val="28"/>
        </w:rPr>
      </w:pPr>
      <w:r>
        <w:rPr>
          <w:szCs w:val="28"/>
        </w:rPr>
        <w:t>Функциональное тестирование было направлено на проверку корректности работы всех интерактивных элементов сайта. В первую очередь тестировалась работа навигационного меню и переходов между блоками страницы. Было проверено, что ссылки меню корректно переводят пользователя к соответствующим разделам сайта, а плавная прокрутка работает без задержек и ошибок. Также проверялась работоспособность кнопок призыва к действию, которые являются ключевыми элементами для повышения конверсии.</w:t>
      </w:r>
    </w:p>
    <w:p w14:paraId="1A5D1847" w14:textId="77777777" w:rsidR="009A7720" w:rsidRDefault="005C09AF" w:rsidP="00E455F7">
      <w:pPr>
        <w:ind w:firstLineChars="253" w:firstLine="708"/>
        <w:rPr>
          <w:szCs w:val="28"/>
        </w:rPr>
      </w:pPr>
      <w:r>
        <w:rPr>
          <w:szCs w:val="28"/>
        </w:rPr>
        <w:t>Отдельное внимание уделялось тестированию калькулятора накоплений, так как данный элемент является основным интерактивным компонентом сайта. Проверка включала ввод различных значений, изменение параметров через ползунки, а также анализ корректности отображения итогового результата. Было установлено, что калькулятор корректно пересчитывает значения при каждом изменении параметров и отображает результат в реальном времени, что обеспечивает удобство использования и повышает вовлечённость пользователя.</w:t>
      </w:r>
    </w:p>
    <w:p w14:paraId="0079290A" w14:textId="77777777" w:rsidR="009A7720" w:rsidRDefault="005C09AF" w:rsidP="00E455F7">
      <w:pPr>
        <w:ind w:firstLineChars="253" w:firstLine="708"/>
        <w:rPr>
          <w:szCs w:val="28"/>
        </w:rPr>
      </w:pPr>
      <w:r>
        <w:rPr>
          <w:szCs w:val="28"/>
        </w:rPr>
        <w:t>Также было проведено тестирование раздела FAQ, реализованного в формате аккордеона. Проверка показала, что вопросы корректно раскрываются и скрываются, а анимация работает плавно. Данный блок улучшает восприятие информации, так как позволяет пользователю быстро найти ответы на распространённые вопросы без необходимости изучать большие текстовые разделы.</w:t>
      </w:r>
    </w:p>
    <w:p w14:paraId="43281347" w14:textId="77777777" w:rsidR="009A7720" w:rsidRDefault="005C09AF" w:rsidP="00E455F7">
      <w:pPr>
        <w:ind w:firstLineChars="253" w:firstLine="708"/>
        <w:rPr>
          <w:szCs w:val="28"/>
        </w:rPr>
      </w:pPr>
      <w:r>
        <w:rPr>
          <w:szCs w:val="28"/>
        </w:rPr>
        <w:lastRenderedPageBreak/>
        <w:t>Следующим этапом стало кроссбраузерное тестирование. Оно проводилось с целью проверки корректного отображения сайта в различных браузерах. В рамках работы сайт был протестирован в Google Chrome, Mozilla Firefox и Microsoft Edge. Результаты показали, что структура страницы, оформление и интерактивные элементы корректно работают во всех указанных браузерах, а также не наблюдается критических различий в отображении шрифтов, отступов и размеров блоков.</w:t>
      </w:r>
    </w:p>
    <w:p w14:paraId="7378542F" w14:textId="77777777" w:rsidR="009A7720" w:rsidRDefault="005C09AF" w:rsidP="00E455F7">
      <w:pPr>
        <w:ind w:firstLineChars="253" w:firstLine="708"/>
        <w:rPr>
          <w:szCs w:val="28"/>
        </w:rPr>
      </w:pPr>
      <w:r>
        <w:rPr>
          <w:szCs w:val="28"/>
        </w:rPr>
        <w:t>Особое внимание уделялось адаптивному тестированию, поскольку значительная часть пользователей банковских сервисов использует мобильные устройства. Проверка проводилась на различных разрешениях экрана, включая форматы смартфонов и планшетов. В результате было подтверждено, что сайт корректно перестраивает сетку блоков, элементы располагаются без наложений, а кнопки и поля ввода сохраняют удобные размеры для сенсорного управления. Таким образом, адаптивная верстка обеспечивает комфортное использование промо-сайта независимо от типа устройства.</w:t>
      </w:r>
    </w:p>
    <w:p w14:paraId="6A428469" w14:textId="77777777" w:rsidR="009A7720" w:rsidRDefault="005C09AF" w:rsidP="00E455F7">
      <w:pPr>
        <w:ind w:firstLineChars="253" w:firstLine="708"/>
        <w:rPr>
          <w:szCs w:val="28"/>
        </w:rPr>
      </w:pPr>
      <w:r>
        <w:rPr>
          <w:szCs w:val="28"/>
        </w:rPr>
        <w:t>Дополнительно было проведено тестирование пользовательского интерфейса, направленное на оценку удобства восприятия информации. Проверялась читаемость текста, визуальная иерархия заголовков и акцентных элементов, а также логичность расположения блоков. В результате анализа было установлено, что сайт соответствует принципам UX/UI: ключевые элементы (оффер, преимущества, калькулятор и кнопки действия) расположены в заметных местах, а структура страницы обеспечивает последовательное ознакомление пользователя с информацией.</w:t>
      </w:r>
    </w:p>
    <w:p w14:paraId="14DE9B5F" w14:textId="77777777" w:rsidR="009A7720" w:rsidRDefault="005C09AF" w:rsidP="00E455F7">
      <w:pPr>
        <w:ind w:firstLineChars="253" w:firstLine="708"/>
        <w:rPr>
          <w:szCs w:val="28"/>
        </w:rPr>
      </w:pPr>
      <w:r>
        <w:rPr>
          <w:szCs w:val="28"/>
        </w:rPr>
        <w:t xml:space="preserve">После выполнения тестирования был проведён этап оптимизации сайта. Основная цель оптимизации заключалась в повышении скорости загрузки и снижении нагрузки на браузер пользователя. Быстрая загрузка особенно важна для промо-сайтов банковских акций, так как пользователи могут покинуть страницу при длительном ожидании. Для повышения производительности была выполнена оптимизация графических элементов: изображения были сжаты без существенной потери качества, а также использовались современные форматы, </w:t>
      </w:r>
      <w:r>
        <w:rPr>
          <w:szCs w:val="28"/>
        </w:rPr>
        <w:lastRenderedPageBreak/>
        <w:t>обеспечивающие меньший размер файлов. Это позволило снизить общий объём загружаемых ресурсов.</w:t>
      </w:r>
    </w:p>
    <w:p w14:paraId="3AFB3C37" w14:textId="77777777" w:rsidR="009A7720" w:rsidRDefault="005C09AF" w:rsidP="00E455F7">
      <w:pPr>
        <w:ind w:firstLineChars="253" w:firstLine="708"/>
        <w:rPr>
          <w:szCs w:val="28"/>
        </w:rPr>
      </w:pPr>
      <w:r>
        <w:rPr>
          <w:szCs w:val="28"/>
        </w:rPr>
        <w:t>Также была проведена оптимизация CSS-стилей. Использование CSS-переменных позволило сократить повторяющиеся фрагменты кода, повысить структурированность таблицы стилей и упростить дальнейшее сопровождение проекта. Для повышения скорости загрузки применялся принцип минимизации сложных визуальных эффектов, которые могут увеличивать нагрузку на мобильные устройства. Анимации были реализованы в умеренном количестве и только для ключевых элементов, что позволило сохранить современный внешний вид сайта без снижения производительности.</w:t>
      </w:r>
    </w:p>
    <w:p w14:paraId="5341E65E" w14:textId="77777777" w:rsidR="009A7720" w:rsidRDefault="005C09AF" w:rsidP="00E455F7">
      <w:pPr>
        <w:ind w:firstLineChars="253" w:firstLine="708"/>
        <w:rPr>
          <w:szCs w:val="28"/>
        </w:rPr>
      </w:pPr>
      <w:r>
        <w:rPr>
          <w:szCs w:val="28"/>
        </w:rPr>
        <w:t>В ходе оптимизации JavaScript-кода также были устранены лишние повторяющиеся вычисления, а обработчики событий были организованы таким образом, чтобы избежать чрезмерной нагрузки при взаимодействии пользователя с интерфейсом. Это особенно важно для калькулятора, где пересчёт выполняется в реальном времени при изменении значений.</w:t>
      </w:r>
    </w:p>
    <w:p w14:paraId="222F7C91" w14:textId="77777777" w:rsidR="009A7720" w:rsidRDefault="005C09AF" w:rsidP="00E455F7">
      <w:pPr>
        <w:ind w:firstLineChars="253" w:firstLine="708"/>
        <w:rPr>
          <w:szCs w:val="28"/>
        </w:rPr>
      </w:pPr>
      <w:r>
        <w:rPr>
          <w:szCs w:val="28"/>
        </w:rPr>
        <w:t>Проведённое тестирование подтвердило корректную работу промо-сайта, его адаптивность и стабильность в различных браузерах. Выполненная оптимизация позволила повысить производительность ресурса и обеспечить быструю загрузку страниц, что способствует повышению удобства пользователей и эффективности промо-акции. В результате сайт соответствует основным требованиям, предъявляемым к промо-сайтам в банковской сфере, и может быть использован как эффективный инструмент продвижения акции ПАО «Совкомбанк».</w:t>
      </w:r>
    </w:p>
    <w:p w14:paraId="12CA870B" w14:textId="77777777" w:rsidR="009A7720" w:rsidRDefault="005C09AF" w:rsidP="00E455F7">
      <w:pPr>
        <w:spacing w:line="259" w:lineRule="auto"/>
        <w:ind w:firstLineChars="253" w:firstLine="711"/>
        <w:jc w:val="left"/>
        <w:rPr>
          <w:rFonts w:eastAsia="Calibri"/>
          <w:b/>
          <w:bCs/>
          <w:szCs w:val="28"/>
          <w:lang w:eastAsia="en-US"/>
        </w:rPr>
      </w:pPr>
      <w:r>
        <w:rPr>
          <w:rFonts w:eastAsia="Calibri"/>
          <w:b/>
          <w:bCs/>
          <w:szCs w:val="28"/>
          <w:lang w:eastAsia="en-US"/>
        </w:rPr>
        <w:br w:type="page"/>
      </w:r>
    </w:p>
    <w:p w14:paraId="7EAB6598" w14:textId="77777777" w:rsidR="009A7720" w:rsidRDefault="005C09AF" w:rsidP="00567828">
      <w:pPr>
        <w:pStyle w:val="1"/>
        <w:spacing w:before="0" w:line="360" w:lineRule="auto"/>
        <w:ind w:left="993" w:hanging="284"/>
        <w:rPr>
          <w:rFonts w:eastAsia="Calibri"/>
          <w:bCs/>
          <w:szCs w:val="28"/>
          <w:lang w:eastAsia="en-US"/>
        </w:rPr>
      </w:pPr>
      <w:bookmarkStart w:id="41" w:name="_Toc231212782"/>
      <w:bookmarkStart w:id="42" w:name="_Toc231212853"/>
      <w:bookmarkStart w:id="43" w:name="_Toc231212905"/>
      <w:r>
        <w:rPr>
          <w:rFonts w:eastAsia="Calibri"/>
          <w:lang w:eastAsia="en-US"/>
        </w:rPr>
        <w:lastRenderedPageBreak/>
        <w:t xml:space="preserve">3 </w:t>
      </w:r>
      <w:r>
        <w:rPr>
          <w:rFonts w:eastAsia="Yu Gothic Light"/>
          <w:lang w:eastAsia="en-US"/>
        </w:rPr>
        <w:t>Расчет экономической эффективности разработки промо-сайта акции банка</w:t>
      </w:r>
      <w:bookmarkEnd w:id="41"/>
      <w:bookmarkEnd w:id="42"/>
      <w:bookmarkEnd w:id="43"/>
    </w:p>
    <w:p w14:paraId="106565B1" w14:textId="77777777" w:rsidR="009A7720" w:rsidRDefault="009A7720" w:rsidP="00567828">
      <w:pPr>
        <w:ind w:firstLineChars="125" w:firstLine="350"/>
        <w:rPr>
          <w:rFonts w:eastAsia="Calibri"/>
          <w:bCs/>
          <w:szCs w:val="28"/>
          <w:lang w:eastAsia="en-US"/>
        </w:rPr>
      </w:pPr>
    </w:p>
    <w:p w14:paraId="1CFAF951" w14:textId="77777777" w:rsidR="009A7720" w:rsidRDefault="005C09AF" w:rsidP="00567828">
      <w:pPr>
        <w:keepNext/>
        <w:keepLines/>
        <w:ind w:left="993" w:hanging="286"/>
        <w:outlineLvl w:val="1"/>
        <w:rPr>
          <w:color w:val="000000"/>
          <w:szCs w:val="28"/>
        </w:rPr>
      </w:pPr>
      <w:bookmarkStart w:id="44" w:name="_Toc231212783"/>
      <w:bookmarkStart w:id="45" w:name="_Toc231212854"/>
      <w:bookmarkStart w:id="46" w:name="_Toc231212906"/>
      <w:r>
        <w:rPr>
          <w:rFonts w:eastAsia="Yu Gothic Light"/>
          <w:b/>
          <w:bCs/>
          <w:szCs w:val="28"/>
          <w:lang w:eastAsia="en-US"/>
        </w:rPr>
        <w:t>3.1 Определение трудоемкости разработки программного продукта отдельных стадий</w:t>
      </w:r>
      <w:bookmarkEnd w:id="44"/>
      <w:bookmarkEnd w:id="45"/>
      <w:bookmarkEnd w:id="46"/>
    </w:p>
    <w:p w14:paraId="633B4CE0" w14:textId="77777777" w:rsidR="009A7720" w:rsidRDefault="009A7720" w:rsidP="00567828">
      <w:pPr>
        <w:ind w:firstLineChars="125" w:firstLine="350"/>
        <w:rPr>
          <w:color w:val="000000"/>
          <w:szCs w:val="28"/>
        </w:rPr>
      </w:pPr>
    </w:p>
    <w:p w14:paraId="75010CE8" w14:textId="76A451A4" w:rsidR="009A7720" w:rsidRDefault="005C09AF" w:rsidP="0039373D">
      <w:pPr>
        <w:ind w:firstLine="851"/>
        <w:rPr>
          <w:color w:val="000000"/>
          <w:szCs w:val="28"/>
        </w:rPr>
      </w:pPr>
      <w:r>
        <w:rPr>
          <w:color w:val="000000"/>
          <w:szCs w:val="28"/>
        </w:rPr>
        <w:t>Разработка промо-сайта акции банка ПАО «Совкомбанк» является экономически целесообразным проектом, направленным на повышение эффективности продвижения банковского продукта, привлечение новых клиентов и сокращение затрат на традиционные рекламные каналы. В современных условиях цифровизации банковской сферы интернет-ресурсы становятся одним из основных инструментов взаимодействия с потенциальными клиентами. Использование промо-сайта позволяет оперативно информировать пользователей об условиях акции, автоматизировать процесс получения заявок и повысить узнаваемость банковского продукта.</w:t>
      </w:r>
    </w:p>
    <w:p w14:paraId="445910D3" w14:textId="77777777" w:rsidR="009A7720" w:rsidRDefault="005C09AF" w:rsidP="0039373D">
      <w:pPr>
        <w:ind w:firstLine="851"/>
        <w:rPr>
          <w:color w:val="000000"/>
          <w:szCs w:val="28"/>
        </w:rPr>
      </w:pPr>
      <w:r>
        <w:rPr>
          <w:color w:val="000000"/>
          <w:szCs w:val="28"/>
        </w:rPr>
        <w:t>Разрабатываемый промо-сайт представляет собой одностраничный web-ресурс, содержащий интерактивные элементы, адаптивный интерфейс и инструменты вовлечения пользователей. Благодаря внедрению сайта банк получает возможность снизить затраты на офлайн-рекламу и консультационную нагрузку на сотрудников, а также увеличить количество обращений через цифровые каналы.</w:t>
      </w:r>
    </w:p>
    <w:p w14:paraId="7449A00A" w14:textId="2452A8DC" w:rsidR="005A318A" w:rsidRDefault="005A318A" w:rsidP="0039373D">
      <w:pPr>
        <w:ind w:firstLine="851"/>
        <w:rPr>
          <w:color w:val="000000"/>
          <w:szCs w:val="28"/>
        </w:rPr>
      </w:pPr>
      <w:r w:rsidRPr="005A318A">
        <w:rPr>
          <w:color w:val="000000"/>
          <w:szCs w:val="28"/>
        </w:rPr>
        <w:t xml:space="preserve">Для расчета совокупных затрат и последующего обоснования экономической эффективности проекта необходимо определить трудоемкость создания программного продукта. Трудоемкость рассчитывается дифференцированно по стадиям жизненного цикла разработки, что позволяет учесть специфику выполняемых работ, обосновать затраты на оплату труда специалистов, а также корректно распределить накладные, эксплуатационные и амортизационные расходы. </w:t>
      </w:r>
    </w:p>
    <w:p w14:paraId="27E741E6" w14:textId="77777777" w:rsidR="009A7720" w:rsidRDefault="005C09AF" w:rsidP="0039373D">
      <w:pPr>
        <w:ind w:firstLine="851"/>
        <w:contextualSpacing/>
        <w:rPr>
          <w:rFonts w:eastAsia="Calibri"/>
          <w:szCs w:val="28"/>
          <w:lang w:eastAsia="en-US"/>
        </w:rPr>
      </w:pPr>
      <w:r>
        <w:rPr>
          <w:rFonts w:eastAsia="Calibri"/>
          <w:szCs w:val="28"/>
          <w:lang w:eastAsia="en-US"/>
        </w:rPr>
        <w:t>Процесс разработки промо-сайта акции состоит из пяти этапов.</w:t>
      </w:r>
    </w:p>
    <w:p w14:paraId="4A30C120" w14:textId="77777777" w:rsidR="00567828" w:rsidRDefault="00567828" w:rsidP="005A318A">
      <w:pPr>
        <w:ind w:firstLine="0"/>
        <w:contextualSpacing/>
        <w:rPr>
          <w:rFonts w:eastAsia="Calibri"/>
          <w:szCs w:val="28"/>
          <w:lang w:eastAsia="en-US"/>
        </w:rPr>
      </w:pPr>
    </w:p>
    <w:p w14:paraId="0EBF176E" w14:textId="77777777" w:rsidR="009A7720" w:rsidRDefault="005C09AF">
      <w:pPr>
        <w:ind w:firstLine="0"/>
        <w:contextualSpacing/>
        <w:rPr>
          <w:rFonts w:eastAsia="Aptos"/>
          <w:szCs w:val="28"/>
          <w:lang w:eastAsia="en-US"/>
        </w:rPr>
      </w:pPr>
      <w:r>
        <w:rPr>
          <w:rFonts w:eastAsia="Aptos"/>
          <w:szCs w:val="28"/>
          <w:lang w:eastAsia="en-US"/>
        </w:rPr>
        <w:lastRenderedPageBreak/>
        <w:t>Таблица 4 – Процесс разработки</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5953"/>
        <w:gridCol w:w="1672"/>
      </w:tblGrid>
      <w:tr w:rsidR="009A7720" w14:paraId="41EFBF29" w14:textId="77777777" w:rsidTr="00567828">
        <w:trPr>
          <w:trHeight w:val="648"/>
        </w:trPr>
        <w:tc>
          <w:tcPr>
            <w:tcW w:w="2127" w:type="dxa"/>
            <w:vAlign w:val="center"/>
          </w:tcPr>
          <w:p w14:paraId="53F2844B" w14:textId="77777777" w:rsidR="009A7720" w:rsidRDefault="005C09AF" w:rsidP="00567828">
            <w:pPr>
              <w:spacing w:line="240" w:lineRule="auto"/>
              <w:ind w:firstLine="0"/>
              <w:contextualSpacing/>
              <w:rPr>
                <w:rFonts w:eastAsia="Calibri"/>
                <w:sz w:val="24"/>
                <w:szCs w:val="24"/>
              </w:rPr>
            </w:pPr>
            <w:r>
              <w:rPr>
                <w:rFonts w:eastAsia="Calibri"/>
                <w:sz w:val="24"/>
                <w:szCs w:val="24"/>
              </w:rPr>
              <w:t>Вид работы</w:t>
            </w:r>
          </w:p>
        </w:tc>
        <w:tc>
          <w:tcPr>
            <w:tcW w:w="5953" w:type="dxa"/>
            <w:vAlign w:val="center"/>
          </w:tcPr>
          <w:p w14:paraId="19CA06F7" w14:textId="77777777" w:rsidR="009A7720" w:rsidRDefault="005C09AF" w:rsidP="00567828">
            <w:pPr>
              <w:spacing w:line="240" w:lineRule="auto"/>
              <w:contextualSpacing/>
              <w:jc w:val="center"/>
              <w:rPr>
                <w:rFonts w:eastAsia="Calibri"/>
                <w:sz w:val="24"/>
                <w:szCs w:val="24"/>
              </w:rPr>
            </w:pPr>
            <w:r>
              <w:rPr>
                <w:rFonts w:eastAsia="Calibri"/>
                <w:sz w:val="24"/>
                <w:szCs w:val="24"/>
              </w:rPr>
              <w:t>Содержание</w:t>
            </w:r>
          </w:p>
        </w:tc>
        <w:tc>
          <w:tcPr>
            <w:tcW w:w="1672" w:type="dxa"/>
            <w:vAlign w:val="center"/>
          </w:tcPr>
          <w:p w14:paraId="767A03C6" w14:textId="77777777" w:rsidR="009A7720" w:rsidRDefault="005C09AF" w:rsidP="00567828">
            <w:pPr>
              <w:spacing w:line="240" w:lineRule="auto"/>
              <w:ind w:firstLine="0"/>
              <w:contextualSpacing/>
              <w:jc w:val="center"/>
              <w:rPr>
                <w:rFonts w:eastAsia="Calibri"/>
                <w:sz w:val="24"/>
                <w:szCs w:val="24"/>
              </w:rPr>
            </w:pPr>
            <w:r>
              <w:rPr>
                <w:rFonts w:eastAsia="Calibri"/>
                <w:sz w:val="24"/>
                <w:szCs w:val="24"/>
              </w:rPr>
              <w:t>Трудоёмкость (час)</w:t>
            </w:r>
          </w:p>
        </w:tc>
      </w:tr>
      <w:tr w:rsidR="009A7720" w14:paraId="3921554E" w14:textId="77777777">
        <w:trPr>
          <w:trHeight w:val="238"/>
        </w:trPr>
        <w:tc>
          <w:tcPr>
            <w:tcW w:w="2127" w:type="dxa"/>
            <w:vAlign w:val="center"/>
          </w:tcPr>
          <w:p w14:paraId="25856808" w14:textId="77777777" w:rsidR="009A7720" w:rsidRDefault="005C09AF">
            <w:pPr>
              <w:spacing w:line="240" w:lineRule="auto"/>
              <w:ind w:right="171" w:firstLine="0"/>
              <w:contextualSpacing/>
              <w:jc w:val="center"/>
              <w:rPr>
                <w:rFonts w:eastAsia="Calibri"/>
                <w:sz w:val="24"/>
                <w:szCs w:val="24"/>
              </w:rPr>
            </w:pPr>
            <w:r>
              <w:rPr>
                <w:rFonts w:eastAsia="Calibri"/>
                <w:sz w:val="24"/>
                <w:szCs w:val="24"/>
              </w:rPr>
              <w:t>Предпроектный анализ</w:t>
            </w:r>
          </w:p>
        </w:tc>
        <w:tc>
          <w:tcPr>
            <w:tcW w:w="5953" w:type="dxa"/>
            <w:vAlign w:val="center"/>
          </w:tcPr>
          <w:p w14:paraId="09F4B01C" w14:textId="77777777" w:rsidR="009A7720" w:rsidRDefault="005C09AF">
            <w:pPr>
              <w:spacing w:line="240" w:lineRule="auto"/>
              <w:ind w:firstLine="0"/>
              <w:contextualSpacing/>
              <w:rPr>
                <w:rFonts w:eastAsia="Calibri"/>
                <w:sz w:val="24"/>
                <w:szCs w:val="24"/>
              </w:rPr>
            </w:pPr>
            <w:r>
              <w:rPr>
                <w:rFonts w:eastAsia="Calibri"/>
                <w:sz w:val="24"/>
                <w:szCs w:val="24"/>
              </w:rPr>
              <w:t xml:space="preserve">На этом этапе необходимо совместно с заказчиком описать видение проекта. В этом документе фиксируется суть и цели проекта, а также перечисляется предполагаемая функциональность в форме коротких сценариев взаимодействия. </w:t>
            </w:r>
          </w:p>
        </w:tc>
        <w:tc>
          <w:tcPr>
            <w:tcW w:w="1672" w:type="dxa"/>
            <w:vAlign w:val="center"/>
          </w:tcPr>
          <w:p w14:paraId="0B14D44D" w14:textId="77777777" w:rsidR="009A7720" w:rsidRDefault="005C09AF">
            <w:pPr>
              <w:contextualSpacing/>
              <w:rPr>
                <w:rFonts w:eastAsia="Calibri"/>
                <w:sz w:val="24"/>
                <w:szCs w:val="24"/>
              </w:rPr>
            </w:pPr>
            <w:r>
              <w:rPr>
                <w:rFonts w:eastAsia="Calibri"/>
                <w:sz w:val="24"/>
                <w:szCs w:val="24"/>
              </w:rPr>
              <w:t>15</w:t>
            </w:r>
          </w:p>
        </w:tc>
      </w:tr>
      <w:tr w:rsidR="009A7720" w14:paraId="4E3E228C" w14:textId="77777777">
        <w:trPr>
          <w:trHeight w:val="238"/>
        </w:trPr>
        <w:tc>
          <w:tcPr>
            <w:tcW w:w="2127" w:type="dxa"/>
            <w:vAlign w:val="center"/>
          </w:tcPr>
          <w:p w14:paraId="4ED2682D" w14:textId="77777777" w:rsidR="009A7720" w:rsidRDefault="005C09AF">
            <w:pPr>
              <w:pStyle w:val="af"/>
              <w:spacing w:line="240" w:lineRule="auto"/>
              <w:ind w:left="0" w:firstLine="0"/>
              <w:jc w:val="center"/>
              <w:rPr>
                <w:sz w:val="24"/>
                <w:szCs w:val="24"/>
              </w:rPr>
            </w:pPr>
            <w:r>
              <w:rPr>
                <w:sz w:val="24"/>
                <w:szCs w:val="24"/>
              </w:rPr>
              <w:t>Проектирование</w:t>
            </w:r>
          </w:p>
          <w:p w14:paraId="78F37430" w14:textId="77777777" w:rsidR="009A7720" w:rsidRDefault="005C09AF">
            <w:pPr>
              <w:spacing w:line="240" w:lineRule="auto"/>
              <w:ind w:left="120" w:right="171" w:hangingChars="50" w:hanging="120"/>
              <w:contextualSpacing/>
              <w:jc w:val="center"/>
              <w:rPr>
                <w:rFonts w:eastAsia="Calibri"/>
                <w:sz w:val="24"/>
                <w:szCs w:val="24"/>
              </w:rPr>
            </w:pPr>
            <w:r>
              <w:rPr>
                <w:sz w:val="24"/>
                <w:szCs w:val="24"/>
              </w:rPr>
              <w:t>(сбор требований)</w:t>
            </w:r>
          </w:p>
        </w:tc>
        <w:tc>
          <w:tcPr>
            <w:tcW w:w="5953" w:type="dxa"/>
            <w:vAlign w:val="center"/>
          </w:tcPr>
          <w:p w14:paraId="2EBD6095" w14:textId="77777777" w:rsidR="009A7720" w:rsidRDefault="005C09AF">
            <w:pPr>
              <w:spacing w:line="240" w:lineRule="auto"/>
              <w:ind w:firstLine="0"/>
              <w:contextualSpacing/>
              <w:rPr>
                <w:rFonts w:eastAsia="Calibri"/>
                <w:sz w:val="24"/>
                <w:szCs w:val="24"/>
              </w:rPr>
            </w:pPr>
            <w:r>
              <w:rPr>
                <w:sz w:val="24"/>
                <w:szCs w:val="24"/>
              </w:rPr>
              <w:t>Подготавливается подробный перечень функциональности. Он помогает учесть функциональные требования и лучше понять особенности будущей системы. На основании этого перечня можно сделать вывод, какие из функций требуют сложного процесса, какие – отдельной страницы, а каким будет достаточно простой кнопки. Принимая во внимание описание персонажей, производится обновление карты сайта и составление схемы навигации. Далее, создаются диаграммы взаимодействия – они объединяют страницы системы в рамках конкретных процессов.</w:t>
            </w:r>
          </w:p>
        </w:tc>
        <w:tc>
          <w:tcPr>
            <w:tcW w:w="1672" w:type="dxa"/>
            <w:vAlign w:val="center"/>
          </w:tcPr>
          <w:p w14:paraId="322EF372" w14:textId="77777777" w:rsidR="009A7720" w:rsidRDefault="005C09AF">
            <w:pPr>
              <w:contextualSpacing/>
              <w:rPr>
                <w:rFonts w:eastAsia="Calibri"/>
                <w:sz w:val="24"/>
                <w:szCs w:val="24"/>
              </w:rPr>
            </w:pPr>
            <w:r>
              <w:rPr>
                <w:rFonts w:eastAsia="Calibri"/>
                <w:sz w:val="24"/>
                <w:szCs w:val="24"/>
              </w:rPr>
              <w:t>35</w:t>
            </w:r>
          </w:p>
        </w:tc>
      </w:tr>
      <w:tr w:rsidR="009A7720" w14:paraId="7CEB2EC8" w14:textId="77777777">
        <w:trPr>
          <w:trHeight w:val="841"/>
        </w:trPr>
        <w:tc>
          <w:tcPr>
            <w:tcW w:w="2127" w:type="dxa"/>
            <w:vAlign w:val="center"/>
          </w:tcPr>
          <w:p w14:paraId="40C02F4C" w14:textId="77777777" w:rsidR="009A7720" w:rsidRDefault="005C09AF">
            <w:pPr>
              <w:pStyle w:val="af"/>
              <w:spacing w:line="240" w:lineRule="auto"/>
              <w:ind w:left="0" w:firstLine="0"/>
              <w:jc w:val="center"/>
              <w:rPr>
                <w:sz w:val="24"/>
                <w:szCs w:val="24"/>
              </w:rPr>
            </w:pPr>
            <w:r>
              <w:rPr>
                <w:sz w:val="24"/>
                <w:szCs w:val="24"/>
              </w:rPr>
              <w:t>Дизайн интерфейса</w:t>
            </w:r>
          </w:p>
        </w:tc>
        <w:tc>
          <w:tcPr>
            <w:tcW w:w="5953" w:type="dxa"/>
            <w:vAlign w:val="center"/>
          </w:tcPr>
          <w:p w14:paraId="27E359AB" w14:textId="77777777" w:rsidR="009A7720" w:rsidRDefault="005C09AF">
            <w:pPr>
              <w:spacing w:line="240" w:lineRule="auto"/>
              <w:ind w:firstLine="0"/>
              <w:contextualSpacing/>
              <w:rPr>
                <w:rFonts w:eastAsia="Calibri"/>
                <w:sz w:val="24"/>
                <w:szCs w:val="24"/>
              </w:rPr>
            </w:pPr>
            <w:r>
              <w:rPr>
                <w:sz w:val="24"/>
                <w:szCs w:val="24"/>
              </w:rPr>
              <w:t xml:space="preserve">Завершающим этапом проектирования является визуальный дизайн интерфейса. Первоначально, на основе нескольких ключевых страниц, для выработки общей концепции. После того как общая стилистика одобрена клиентом, производится обрисовка макетов </w:t>
            </w:r>
            <w:r>
              <w:rPr>
                <w:rFonts w:eastAsia="Calibri"/>
                <w:sz w:val="24"/>
                <w:szCs w:val="24"/>
              </w:rPr>
              <w:t>ключевых страниц системы.</w:t>
            </w:r>
          </w:p>
          <w:p w14:paraId="57F3AD8A" w14:textId="77777777" w:rsidR="009A7720" w:rsidRDefault="005C09AF">
            <w:pPr>
              <w:pStyle w:val="af"/>
              <w:spacing w:line="240" w:lineRule="auto"/>
              <w:ind w:left="0" w:firstLine="0"/>
              <w:rPr>
                <w:sz w:val="24"/>
                <w:szCs w:val="24"/>
              </w:rPr>
            </w:pPr>
            <w:r>
              <w:rPr>
                <w:rFonts w:eastAsia="Calibri" w:cs="Times New Roman"/>
                <w:sz w:val="24"/>
                <w:szCs w:val="24"/>
              </w:rPr>
              <w:t>На этом шаге система обретает внешний вид – до этого основное внимание уделялось сути и принципам работы проекта.</w:t>
            </w:r>
          </w:p>
        </w:tc>
        <w:tc>
          <w:tcPr>
            <w:tcW w:w="1672" w:type="dxa"/>
            <w:vAlign w:val="center"/>
          </w:tcPr>
          <w:p w14:paraId="3A557EB8" w14:textId="77777777" w:rsidR="009A7720" w:rsidRDefault="005C09AF">
            <w:pPr>
              <w:contextualSpacing/>
              <w:rPr>
                <w:sz w:val="24"/>
                <w:szCs w:val="24"/>
              </w:rPr>
            </w:pPr>
            <w:r>
              <w:rPr>
                <w:sz w:val="24"/>
                <w:szCs w:val="24"/>
              </w:rPr>
              <w:t>30</w:t>
            </w:r>
          </w:p>
        </w:tc>
      </w:tr>
      <w:tr w:rsidR="009A7720" w14:paraId="56FE2D29" w14:textId="77777777">
        <w:trPr>
          <w:trHeight w:val="238"/>
        </w:trPr>
        <w:tc>
          <w:tcPr>
            <w:tcW w:w="2127" w:type="dxa"/>
            <w:vAlign w:val="center"/>
          </w:tcPr>
          <w:p w14:paraId="656EBBF8" w14:textId="77777777" w:rsidR="009A7720" w:rsidRDefault="005C09AF">
            <w:pPr>
              <w:ind w:right="171" w:firstLine="0"/>
              <w:contextualSpacing/>
              <w:jc w:val="center"/>
              <w:rPr>
                <w:rFonts w:eastAsia="Calibri"/>
                <w:sz w:val="24"/>
                <w:szCs w:val="24"/>
              </w:rPr>
            </w:pPr>
            <w:r>
              <w:rPr>
                <w:sz w:val="24"/>
                <w:szCs w:val="24"/>
              </w:rPr>
              <w:t>Прототип</w:t>
            </w:r>
          </w:p>
        </w:tc>
        <w:tc>
          <w:tcPr>
            <w:tcW w:w="5953" w:type="dxa"/>
            <w:vAlign w:val="center"/>
          </w:tcPr>
          <w:p w14:paraId="642E091C" w14:textId="77777777" w:rsidR="009A7720" w:rsidRDefault="005C09AF">
            <w:pPr>
              <w:spacing w:line="240" w:lineRule="auto"/>
              <w:ind w:firstLine="0"/>
              <w:contextualSpacing/>
              <w:rPr>
                <w:rFonts w:eastAsia="Calibri"/>
                <w:sz w:val="24"/>
                <w:szCs w:val="24"/>
              </w:rPr>
            </w:pPr>
            <w:r>
              <w:rPr>
                <w:sz w:val="24"/>
                <w:szCs w:val="24"/>
              </w:rPr>
              <w:t>Этап работ по созданию интерактивного прототипа стартует сразу же после завершения проектирования и дизайна. Для этого, необходимо определить его состав, а именно – какие страницы в него войдут, какие процессы работы пользователя он должен визуализировать. Включать в состав прототипа абсолютно все страницы не целесообразно. Состав зависит от целей, которых пытается достичь клиент.</w:t>
            </w:r>
          </w:p>
        </w:tc>
        <w:tc>
          <w:tcPr>
            <w:tcW w:w="1672" w:type="dxa"/>
            <w:vAlign w:val="center"/>
          </w:tcPr>
          <w:p w14:paraId="55206637" w14:textId="77777777" w:rsidR="009A7720" w:rsidRDefault="005C09AF">
            <w:pPr>
              <w:contextualSpacing/>
              <w:rPr>
                <w:rFonts w:eastAsia="Calibri"/>
                <w:sz w:val="24"/>
                <w:szCs w:val="24"/>
              </w:rPr>
            </w:pPr>
            <w:r>
              <w:rPr>
                <w:rFonts w:eastAsia="Calibri"/>
                <w:sz w:val="24"/>
                <w:szCs w:val="24"/>
              </w:rPr>
              <w:t>20</w:t>
            </w:r>
          </w:p>
        </w:tc>
      </w:tr>
      <w:tr w:rsidR="009A7720" w14:paraId="36933724" w14:textId="77777777">
        <w:trPr>
          <w:trHeight w:val="238"/>
        </w:trPr>
        <w:tc>
          <w:tcPr>
            <w:tcW w:w="2127" w:type="dxa"/>
            <w:vAlign w:val="center"/>
          </w:tcPr>
          <w:p w14:paraId="70176E49" w14:textId="77777777" w:rsidR="009A7720" w:rsidRDefault="005C09AF">
            <w:pPr>
              <w:spacing w:line="240" w:lineRule="auto"/>
              <w:ind w:right="171" w:firstLine="0"/>
              <w:contextualSpacing/>
              <w:jc w:val="center"/>
              <w:rPr>
                <w:rFonts w:eastAsia="Calibri"/>
                <w:sz w:val="24"/>
                <w:szCs w:val="24"/>
              </w:rPr>
            </w:pPr>
            <w:r>
              <w:rPr>
                <w:sz w:val="24"/>
                <w:szCs w:val="24"/>
              </w:rPr>
              <w:t>Разработка и тестирование</w:t>
            </w:r>
          </w:p>
        </w:tc>
        <w:tc>
          <w:tcPr>
            <w:tcW w:w="5953" w:type="dxa"/>
            <w:vAlign w:val="center"/>
          </w:tcPr>
          <w:p w14:paraId="4DEED20B" w14:textId="77777777" w:rsidR="009A7720" w:rsidRDefault="005C09AF">
            <w:pPr>
              <w:pStyle w:val="af"/>
              <w:spacing w:line="240" w:lineRule="auto"/>
              <w:ind w:left="0" w:firstLine="0"/>
              <w:rPr>
                <w:sz w:val="24"/>
                <w:szCs w:val="24"/>
              </w:rPr>
            </w:pPr>
            <w:r>
              <w:rPr>
                <w:sz w:val="24"/>
                <w:szCs w:val="24"/>
              </w:rPr>
              <w:t>Разработка производится короткими циклами, называемыми итерациями. Обычно, в конце каждой итерации, происходит прирост функциональности.</w:t>
            </w:r>
          </w:p>
          <w:p w14:paraId="5DFCBCA5" w14:textId="77777777" w:rsidR="009A7720" w:rsidRDefault="005C09AF">
            <w:pPr>
              <w:spacing w:line="240" w:lineRule="auto"/>
              <w:ind w:firstLine="0"/>
              <w:contextualSpacing/>
              <w:rPr>
                <w:rFonts w:eastAsia="Calibri"/>
                <w:sz w:val="24"/>
                <w:szCs w:val="24"/>
              </w:rPr>
            </w:pPr>
            <w:r>
              <w:rPr>
                <w:sz w:val="24"/>
                <w:szCs w:val="24"/>
              </w:rPr>
              <w:t>Разработка итеративным методом, позволяет минимизировать риски, связанные с изменением требований, срывом сроков, благодаря поставкам рабочей системы с ограниченной функциональностью в конце каждой итерации. Кроме того, каждая итерация включает в себя тестирование. Как со стороны разработчиков, так и со стороны заказчика. Обнаруженные ошибки исправляются в начале последующих итераций. Таким образом, получается заметно повысить качество конечного продукта и снизить затраты на конечное тестирование.</w:t>
            </w:r>
          </w:p>
        </w:tc>
        <w:tc>
          <w:tcPr>
            <w:tcW w:w="1672" w:type="dxa"/>
            <w:vAlign w:val="center"/>
          </w:tcPr>
          <w:p w14:paraId="43DDFF2D" w14:textId="77777777" w:rsidR="009A7720" w:rsidRDefault="005C09AF">
            <w:pPr>
              <w:contextualSpacing/>
              <w:rPr>
                <w:rFonts w:eastAsia="Calibri"/>
                <w:sz w:val="24"/>
                <w:szCs w:val="24"/>
              </w:rPr>
            </w:pPr>
            <w:r>
              <w:rPr>
                <w:rFonts w:eastAsia="Calibri"/>
                <w:sz w:val="24"/>
                <w:szCs w:val="24"/>
              </w:rPr>
              <w:t>44</w:t>
            </w:r>
          </w:p>
        </w:tc>
      </w:tr>
    </w:tbl>
    <w:p w14:paraId="38161F77" w14:textId="77777777" w:rsidR="009A7720" w:rsidRDefault="005C09AF" w:rsidP="0039373D">
      <w:pPr>
        <w:ind w:firstLine="851"/>
        <w:rPr>
          <w:color w:val="000000"/>
          <w:szCs w:val="28"/>
        </w:rPr>
      </w:pPr>
      <w:r>
        <w:rPr>
          <w:color w:val="000000"/>
          <w:szCs w:val="28"/>
        </w:rPr>
        <w:lastRenderedPageBreak/>
        <w:t>На реализацию проекта было затрачено 24 рабочих дня. Продолжительность одного рабочего дня составила 6 часов. Общий фонд рабочего времени 144 часа.</w:t>
      </w:r>
    </w:p>
    <w:p w14:paraId="43C1F897" w14:textId="77777777" w:rsidR="009A7720" w:rsidRDefault="009A7720" w:rsidP="008F0A33">
      <w:pPr>
        <w:ind w:firstLineChars="253" w:firstLine="708"/>
        <w:rPr>
          <w:color w:val="000000"/>
          <w:szCs w:val="28"/>
        </w:rPr>
      </w:pPr>
    </w:p>
    <w:p w14:paraId="036A82F7" w14:textId="77777777" w:rsidR="009A7720" w:rsidRDefault="005C09AF" w:rsidP="008F0A33">
      <w:pPr>
        <w:keepNext/>
        <w:keepLines/>
        <w:spacing w:before="40"/>
        <w:ind w:left="1276" w:hanging="567"/>
        <w:outlineLvl w:val="1"/>
        <w:rPr>
          <w:rFonts w:eastAsia="Yu Gothic Light"/>
          <w:b/>
          <w:bCs/>
          <w:szCs w:val="28"/>
          <w:lang w:eastAsia="en-US"/>
        </w:rPr>
      </w:pPr>
      <w:bookmarkStart w:id="47" w:name="_Toc231212784"/>
      <w:bookmarkStart w:id="48" w:name="_Toc231212855"/>
      <w:bookmarkStart w:id="49" w:name="_Toc231212907"/>
      <w:r>
        <w:rPr>
          <w:rFonts w:eastAsia="Yu Gothic Light"/>
          <w:b/>
          <w:bCs/>
          <w:szCs w:val="28"/>
          <w:lang w:eastAsia="en-US"/>
        </w:rPr>
        <w:t>3.2 Расчет стоимости и амортизационных отчислений основных фондов и нематериальных активов</w:t>
      </w:r>
      <w:bookmarkEnd w:id="47"/>
      <w:bookmarkEnd w:id="48"/>
      <w:bookmarkEnd w:id="49"/>
    </w:p>
    <w:p w14:paraId="282EE37F" w14:textId="77777777" w:rsidR="009A7720" w:rsidRDefault="009A7720" w:rsidP="008F0A33">
      <w:pPr>
        <w:ind w:firstLineChars="253" w:firstLine="708"/>
        <w:contextualSpacing/>
        <w:rPr>
          <w:rFonts w:eastAsia="Calibri"/>
          <w:szCs w:val="28"/>
          <w:lang w:eastAsia="en-US"/>
        </w:rPr>
      </w:pPr>
    </w:p>
    <w:p w14:paraId="29DA4798" w14:textId="77777777" w:rsidR="009A7720" w:rsidRDefault="005C09AF" w:rsidP="0039373D">
      <w:pPr>
        <w:ind w:firstLine="851"/>
        <w:contextualSpacing/>
        <w:rPr>
          <w:rFonts w:eastAsia="Calibri"/>
          <w:szCs w:val="28"/>
          <w:lang w:eastAsia="en-US"/>
        </w:rPr>
      </w:pPr>
      <w:r>
        <w:rPr>
          <w:rFonts w:eastAsia="Calibri"/>
          <w:szCs w:val="28"/>
          <w:lang w:eastAsia="en-US"/>
        </w:rPr>
        <w:t xml:space="preserve">Для разработки </w:t>
      </w:r>
      <w:r>
        <w:rPr>
          <w:rFonts w:eastAsia="Calibri"/>
          <w:szCs w:val="28"/>
          <w:lang w:val="en-US" w:eastAsia="en-US"/>
        </w:rPr>
        <w:t>web</w:t>
      </w:r>
      <w:r>
        <w:rPr>
          <w:rFonts w:eastAsia="Calibri"/>
          <w:szCs w:val="28"/>
          <w:lang w:eastAsia="en-US"/>
        </w:rPr>
        <w:t>-сайта необходимо использовать основные фонды и нематериальные активы и произвести расчет амортизационных отчислений.</w:t>
      </w:r>
    </w:p>
    <w:p w14:paraId="35F95E7F" w14:textId="3E24C4D2" w:rsidR="009A7720" w:rsidRDefault="005C09AF" w:rsidP="0039373D">
      <w:pPr>
        <w:ind w:firstLine="851"/>
        <w:contextualSpacing/>
        <w:rPr>
          <w:rFonts w:eastAsia="Calibri"/>
          <w:szCs w:val="28"/>
          <w:lang w:eastAsia="en-US"/>
        </w:rPr>
      </w:pPr>
      <w:r>
        <w:rPr>
          <w:rFonts w:eastAsia="Calibri"/>
          <w:szCs w:val="28"/>
          <w:lang w:eastAsia="en-US"/>
        </w:rPr>
        <w:t>Основные фонды</w:t>
      </w:r>
      <w:r w:rsidR="0039373D">
        <w:rPr>
          <w:rFonts w:eastAsia="Calibri"/>
          <w:szCs w:val="28"/>
          <w:lang w:eastAsia="en-US"/>
        </w:rPr>
        <w:t xml:space="preserve"> </w:t>
      </w:r>
      <w:r>
        <w:rPr>
          <w:rFonts w:eastAsia="Calibri"/>
          <w:szCs w:val="28"/>
          <w:lang w:eastAsia="en-US"/>
        </w:rPr>
        <w:t>–</w:t>
      </w:r>
      <w:r w:rsidR="0039373D">
        <w:rPr>
          <w:rFonts w:eastAsia="Calibri"/>
          <w:szCs w:val="28"/>
          <w:lang w:eastAsia="en-US"/>
        </w:rPr>
        <w:t xml:space="preserve"> </w:t>
      </w:r>
      <w:r>
        <w:rPr>
          <w:rFonts w:eastAsia="Calibri"/>
          <w:szCs w:val="28"/>
          <w:lang w:eastAsia="en-US"/>
        </w:rPr>
        <w:t>средства труда, которые участвуют в производственном процессе многократно, сохраняя при этом свою натуральную форму, но переносит часть стоимости на производимую продукцию по мере износа.</w:t>
      </w:r>
    </w:p>
    <w:p w14:paraId="3AAB0488" w14:textId="77777777" w:rsidR="009A7720" w:rsidRDefault="005C09AF" w:rsidP="0039373D">
      <w:pPr>
        <w:ind w:firstLine="851"/>
        <w:contextualSpacing/>
        <w:rPr>
          <w:rFonts w:eastAsia="Calibri"/>
          <w:szCs w:val="28"/>
          <w:lang w:eastAsia="en-US"/>
        </w:rPr>
      </w:pPr>
      <w:r>
        <w:rPr>
          <w:rFonts w:eastAsia="Calibri"/>
          <w:szCs w:val="28"/>
          <w:lang w:eastAsia="en-US"/>
        </w:rPr>
        <w:t>Нематериальные активы – это ценности, имеющие стоимостное выражение и не являющиеся физическими объектами.</w:t>
      </w:r>
    </w:p>
    <w:p w14:paraId="4DD99971" w14:textId="77777777" w:rsidR="009A7720" w:rsidRDefault="009A7720">
      <w:pPr>
        <w:ind w:firstLineChars="125" w:firstLine="350"/>
        <w:contextualSpacing/>
        <w:rPr>
          <w:rFonts w:eastAsia="Aptos"/>
          <w:szCs w:val="28"/>
          <w:lang w:eastAsia="en-US"/>
        </w:rPr>
      </w:pPr>
    </w:p>
    <w:p w14:paraId="2FE05B32" w14:textId="77777777" w:rsidR="009A7720" w:rsidRDefault="005C09AF">
      <w:pPr>
        <w:ind w:firstLine="0"/>
        <w:contextualSpacing/>
        <w:rPr>
          <w:rFonts w:eastAsia="Aptos"/>
          <w:szCs w:val="28"/>
          <w:lang w:eastAsia="en-US"/>
        </w:rPr>
      </w:pPr>
      <w:r>
        <w:rPr>
          <w:rFonts w:eastAsia="Aptos"/>
          <w:szCs w:val="28"/>
          <w:lang w:eastAsia="en-US"/>
        </w:rPr>
        <w:t xml:space="preserve">Таблица 5 – </w:t>
      </w:r>
      <w:r>
        <w:rPr>
          <w:rFonts w:eastAsia="Calibri"/>
          <w:szCs w:val="28"/>
          <w:lang w:eastAsia="en-US"/>
        </w:rPr>
        <w:t xml:space="preserve">Перечень основных фондов </w:t>
      </w:r>
    </w:p>
    <w:tbl>
      <w:tblPr>
        <w:tblStyle w:val="14"/>
        <w:tblW w:w="9852" w:type="dxa"/>
        <w:tblLook w:val="04A0" w:firstRow="1" w:lastRow="0" w:firstColumn="1" w:lastColumn="0" w:noHBand="0" w:noVBand="1"/>
      </w:tblPr>
      <w:tblGrid>
        <w:gridCol w:w="3284"/>
        <w:gridCol w:w="3284"/>
        <w:gridCol w:w="3284"/>
      </w:tblGrid>
      <w:tr w:rsidR="009A7720" w14:paraId="1C29688F" w14:textId="77777777">
        <w:trPr>
          <w:trHeight w:val="442"/>
        </w:trPr>
        <w:tc>
          <w:tcPr>
            <w:tcW w:w="3284" w:type="dxa"/>
          </w:tcPr>
          <w:p w14:paraId="4D174A28" w14:textId="77777777" w:rsidR="009A7720" w:rsidRDefault="005C09AF" w:rsidP="008F0A33">
            <w:pPr>
              <w:spacing w:line="240" w:lineRule="auto"/>
              <w:ind w:firstLine="0"/>
              <w:jc w:val="left"/>
              <w:rPr>
                <w:rFonts w:eastAsia="SimSun"/>
                <w:color w:val="000000"/>
                <w:kern w:val="2"/>
                <w:sz w:val="24"/>
                <w:szCs w:val="24"/>
                <w14:ligatures w14:val="standardContextual"/>
              </w:rPr>
            </w:pPr>
            <w:r>
              <w:rPr>
                <w:rFonts w:eastAsia="SimSun"/>
                <w:color w:val="000000"/>
                <w:kern w:val="2"/>
                <w:sz w:val="24"/>
                <w:szCs w:val="24"/>
                <w14:ligatures w14:val="standardContextual"/>
              </w:rPr>
              <w:t xml:space="preserve">Наименование </w:t>
            </w:r>
          </w:p>
        </w:tc>
        <w:tc>
          <w:tcPr>
            <w:tcW w:w="3284" w:type="dxa"/>
          </w:tcPr>
          <w:p w14:paraId="1184B4D4"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14:ligatures w14:val="standardContextual"/>
              </w:rPr>
              <w:t>Характеристика</w:t>
            </w:r>
          </w:p>
        </w:tc>
        <w:tc>
          <w:tcPr>
            <w:tcW w:w="3284" w:type="dxa"/>
          </w:tcPr>
          <w:p w14:paraId="2B19E9C1" w14:textId="77777777" w:rsidR="009A7720" w:rsidRDefault="005C09AF" w:rsidP="008F0A33">
            <w:pPr>
              <w:spacing w:line="240" w:lineRule="auto"/>
              <w:ind w:firstLine="0"/>
              <w:rPr>
                <w:rFonts w:eastAsia="SimSun"/>
                <w:color w:val="000000"/>
                <w:kern w:val="2"/>
                <w:sz w:val="24"/>
                <w:szCs w:val="24"/>
                <w:lang w:val="en-US"/>
                <w14:ligatures w14:val="standardContextual"/>
              </w:rPr>
            </w:pPr>
            <w:r>
              <w:rPr>
                <w:rFonts w:eastAsia="SimSun"/>
                <w:color w:val="000000"/>
                <w:kern w:val="2"/>
                <w:sz w:val="24"/>
                <w:szCs w:val="24"/>
                <w14:ligatures w14:val="standardContextual"/>
              </w:rPr>
              <w:t>Цена</w:t>
            </w:r>
            <w:r>
              <w:rPr>
                <w:rFonts w:eastAsia="SimSun"/>
                <w:color w:val="000000"/>
                <w:kern w:val="2"/>
                <w:sz w:val="24"/>
                <w:szCs w:val="24"/>
                <w:lang w:val="en-US"/>
                <w14:ligatures w14:val="standardContextual"/>
              </w:rPr>
              <w:t xml:space="preserve"> (руб.)</w:t>
            </w:r>
          </w:p>
        </w:tc>
      </w:tr>
      <w:tr w:rsidR="009A7720" w14:paraId="2C94BFF7" w14:textId="77777777" w:rsidTr="002E12B1">
        <w:trPr>
          <w:trHeight w:val="353"/>
        </w:trPr>
        <w:tc>
          <w:tcPr>
            <w:tcW w:w="3284" w:type="dxa"/>
          </w:tcPr>
          <w:p w14:paraId="7B9CE873" w14:textId="77777777" w:rsidR="009A7720" w:rsidRDefault="005C09AF" w:rsidP="008F0A33">
            <w:pPr>
              <w:spacing w:line="240" w:lineRule="auto"/>
              <w:ind w:firstLine="0"/>
              <w:jc w:val="left"/>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Ноутбук</w:t>
            </w:r>
          </w:p>
        </w:tc>
        <w:tc>
          <w:tcPr>
            <w:tcW w:w="3284" w:type="dxa"/>
          </w:tcPr>
          <w:p w14:paraId="4D8E6DF3" w14:textId="77777777" w:rsidR="009A7720" w:rsidRDefault="005C09AF" w:rsidP="008F0A33">
            <w:pPr>
              <w:spacing w:line="240" w:lineRule="auto"/>
              <w:ind w:firstLine="0"/>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ASUS Vivobook (M1502YA-BQ580)</w:t>
            </w:r>
          </w:p>
        </w:tc>
        <w:tc>
          <w:tcPr>
            <w:tcW w:w="3284" w:type="dxa"/>
          </w:tcPr>
          <w:p w14:paraId="6C1CEBF3"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lang w:val="en-US"/>
                <w14:ligatures w14:val="standardContextual"/>
              </w:rPr>
              <w:t>57000</w:t>
            </w:r>
          </w:p>
        </w:tc>
      </w:tr>
      <w:tr w:rsidR="009A7720" w14:paraId="0DF27142" w14:textId="77777777" w:rsidTr="002E12B1">
        <w:trPr>
          <w:trHeight w:val="220"/>
        </w:trPr>
        <w:tc>
          <w:tcPr>
            <w:tcW w:w="3284" w:type="dxa"/>
          </w:tcPr>
          <w:p w14:paraId="619535C7" w14:textId="77777777" w:rsidR="009A7720" w:rsidRDefault="005C09AF" w:rsidP="008F0A33">
            <w:pPr>
              <w:spacing w:line="240" w:lineRule="auto"/>
              <w:ind w:firstLine="0"/>
              <w:jc w:val="left"/>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Проводная мышь</w:t>
            </w:r>
          </w:p>
        </w:tc>
        <w:tc>
          <w:tcPr>
            <w:tcW w:w="3284" w:type="dxa"/>
          </w:tcPr>
          <w:p w14:paraId="343D0556"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14:ligatures w14:val="standardContextual"/>
              </w:rPr>
              <w:t>Logitech B100</w:t>
            </w:r>
          </w:p>
        </w:tc>
        <w:tc>
          <w:tcPr>
            <w:tcW w:w="3284" w:type="dxa"/>
          </w:tcPr>
          <w:p w14:paraId="24027941"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lang w:val="en-US"/>
                <w14:ligatures w14:val="standardContextual"/>
              </w:rPr>
              <w:t>1000</w:t>
            </w:r>
          </w:p>
        </w:tc>
      </w:tr>
      <w:tr w:rsidR="009A7720" w14:paraId="5C4A4274" w14:textId="77777777" w:rsidTr="002E12B1">
        <w:trPr>
          <w:trHeight w:val="198"/>
        </w:trPr>
        <w:tc>
          <w:tcPr>
            <w:tcW w:w="3284" w:type="dxa"/>
          </w:tcPr>
          <w:p w14:paraId="28EF9EC2" w14:textId="77777777" w:rsidR="009A7720" w:rsidRDefault="005C09AF" w:rsidP="008F0A33">
            <w:pPr>
              <w:spacing w:line="240" w:lineRule="auto"/>
              <w:ind w:firstLine="0"/>
              <w:jc w:val="left"/>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 xml:space="preserve">Принтер </w:t>
            </w:r>
          </w:p>
        </w:tc>
        <w:tc>
          <w:tcPr>
            <w:tcW w:w="3284" w:type="dxa"/>
          </w:tcPr>
          <w:p w14:paraId="0BAA51A5" w14:textId="77777777" w:rsidR="009A7720" w:rsidRDefault="005C09AF" w:rsidP="008F0A33">
            <w:pPr>
              <w:spacing w:line="240" w:lineRule="auto"/>
              <w:ind w:firstLine="0"/>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PANTUM P2500W</w:t>
            </w:r>
          </w:p>
        </w:tc>
        <w:tc>
          <w:tcPr>
            <w:tcW w:w="3284" w:type="dxa"/>
          </w:tcPr>
          <w:p w14:paraId="200AE044"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lang w:val="en-US"/>
                <w14:ligatures w14:val="standardContextual"/>
              </w:rPr>
              <w:t>11000</w:t>
            </w:r>
          </w:p>
        </w:tc>
      </w:tr>
      <w:tr w:rsidR="009A7720" w14:paraId="36F34BD6" w14:textId="77777777" w:rsidTr="002E12B1">
        <w:trPr>
          <w:trHeight w:val="175"/>
        </w:trPr>
        <w:tc>
          <w:tcPr>
            <w:tcW w:w="6568" w:type="dxa"/>
            <w:gridSpan w:val="2"/>
          </w:tcPr>
          <w:p w14:paraId="27E44D5C" w14:textId="77777777" w:rsidR="009A7720" w:rsidRDefault="005C09AF" w:rsidP="008F0A33">
            <w:pPr>
              <w:spacing w:line="240" w:lineRule="auto"/>
              <w:ind w:firstLine="0"/>
              <w:rPr>
                <w:rFonts w:eastAsia="SimSun"/>
                <w:color w:val="000000"/>
                <w:kern w:val="2"/>
                <w:sz w:val="24"/>
                <w:szCs w:val="24"/>
                <w:lang w:val="en-US"/>
                <w14:ligatures w14:val="standardContextual"/>
              </w:rPr>
            </w:pPr>
            <w:r>
              <w:rPr>
                <w:rFonts w:eastAsia="SimSun"/>
                <w:color w:val="000000"/>
                <w:kern w:val="2"/>
                <w:sz w:val="24"/>
                <w:szCs w:val="24"/>
                <w:lang w:val="en-US"/>
                <w14:ligatures w14:val="standardContextual"/>
              </w:rPr>
              <w:t>Итого</w:t>
            </w:r>
          </w:p>
        </w:tc>
        <w:tc>
          <w:tcPr>
            <w:tcW w:w="3284" w:type="dxa"/>
          </w:tcPr>
          <w:p w14:paraId="7C788781" w14:textId="77777777" w:rsidR="009A7720" w:rsidRDefault="005C09AF" w:rsidP="008F0A33">
            <w:pPr>
              <w:spacing w:line="240" w:lineRule="auto"/>
              <w:ind w:firstLine="0"/>
              <w:rPr>
                <w:rFonts w:eastAsia="SimSun"/>
                <w:color w:val="000000"/>
                <w:kern w:val="2"/>
                <w:sz w:val="24"/>
                <w:szCs w:val="24"/>
                <w14:ligatures w14:val="standardContextual"/>
              </w:rPr>
            </w:pPr>
            <w:r>
              <w:rPr>
                <w:rFonts w:eastAsia="SimSun"/>
                <w:color w:val="000000"/>
                <w:kern w:val="2"/>
                <w:sz w:val="24"/>
                <w:szCs w:val="24"/>
                <w:lang w:val="en-US"/>
                <w14:ligatures w14:val="standardContextual"/>
              </w:rPr>
              <w:t>69000</w:t>
            </w:r>
          </w:p>
        </w:tc>
      </w:tr>
    </w:tbl>
    <w:p w14:paraId="2EB120D8" w14:textId="77777777" w:rsidR="009A7720" w:rsidRDefault="009A7720">
      <w:pPr>
        <w:tabs>
          <w:tab w:val="left" w:pos="3868"/>
        </w:tabs>
        <w:spacing w:line="259" w:lineRule="auto"/>
        <w:ind w:firstLineChars="125" w:firstLine="350"/>
        <w:jc w:val="left"/>
        <w:rPr>
          <w:color w:val="000000"/>
          <w:lang w:val="en-US" w:eastAsia="en-US"/>
        </w:rPr>
      </w:pPr>
    </w:p>
    <w:p w14:paraId="5C45B89D" w14:textId="064E2F4D" w:rsidR="009A7720" w:rsidRDefault="005C09AF">
      <w:pPr>
        <w:ind w:firstLineChars="125" w:firstLine="350"/>
        <w:rPr>
          <w:color w:val="000000"/>
          <w:szCs w:val="28"/>
        </w:rPr>
      </w:pPr>
      <w:r>
        <w:rPr>
          <w:color w:val="000000"/>
          <w:szCs w:val="28"/>
        </w:rPr>
        <w:t xml:space="preserve">Для выполнения проекта также применялось программное обеспечение в таблице </w:t>
      </w:r>
      <w:r w:rsidR="002E12B1">
        <w:rPr>
          <w:color w:val="000000"/>
          <w:szCs w:val="28"/>
        </w:rPr>
        <w:t>6</w:t>
      </w:r>
      <w:r w:rsidR="008F0A33">
        <w:rPr>
          <w:color w:val="000000"/>
          <w:szCs w:val="28"/>
        </w:rPr>
        <w:t>.</w:t>
      </w:r>
    </w:p>
    <w:p w14:paraId="79C83713" w14:textId="77777777" w:rsidR="009A7720" w:rsidRDefault="009A7720">
      <w:pPr>
        <w:ind w:firstLineChars="125" w:firstLine="350"/>
        <w:rPr>
          <w:color w:val="000000"/>
          <w:szCs w:val="28"/>
        </w:rPr>
      </w:pPr>
    </w:p>
    <w:p w14:paraId="10F5BE27" w14:textId="77777777" w:rsidR="009A7720" w:rsidRDefault="005C09AF">
      <w:pPr>
        <w:keepNext/>
        <w:ind w:firstLine="0"/>
        <w:jc w:val="left"/>
        <w:rPr>
          <w:rFonts w:eastAsia="Aptos"/>
          <w:szCs w:val="28"/>
          <w:lang w:eastAsia="en-US"/>
        </w:rPr>
      </w:pPr>
      <w:r>
        <w:rPr>
          <w:rFonts w:eastAsia="Aptos"/>
          <w:szCs w:val="28"/>
          <w:lang w:eastAsia="en-US"/>
        </w:rPr>
        <w:t>Таблица 6 – Нематериальные активы</w:t>
      </w:r>
    </w:p>
    <w:tbl>
      <w:tblPr>
        <w:tblStyle w:val="14"/>
        <w:tblW w:w="0" w:type="auto"/>
        <w:tblLook w:val="04A0" w:firstRow="1" w:lastRow="0" w:firstColumn="1" w:lastColumn="0" w:noHBand="0" w:noVBand="1"/>
      </w:tblPr>
      <w:tblGrid>
        <w:gridCol w:w="4403"/>
        <w:gridCol w:w="4404"/>
      </w:tblGrid>
      <w:tr w:rsidR="009A7720" w14:paraId="6525807F" w14:textId="77777777" w:rsidTr="00D303DB">
        <w:trPr>
          <w:trHeight w:val="20"/>
        </w:trPr>
        <w:tc>
          <w:tcPr>
            <w:tcW w:w="4403" w:type="dxa"/>
          </w:tcPr>
          <w:p w14:paraId="3E8CA786"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 xml:space="preserve">Наименование </w:t>
            </w:r>
          </w:p>
        </w:tc>
        <w:tc>
          <w:tcPr>
            <w:tcW w:w="4404" w:type="dxa"/>
          </w:tcPr>
          <w:p w14:paraId="350392DA"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Стоимость, руб.</w:t>
            </w:r>
          </w:p>
        </w:tc>
      </w:tr>
      <w:tr w:rsidR="009A7720" w14:paraId="783E4770" w14:textId="77777777" w:rsidTr="00D303DB">
        <w:trPr>
          <w:trHeight w:val="20"/>
        </w:trPr>
        <w:tc>
          <w:tcPr>
            <w:tcW w:w="4403" w:type="dxa"/>
          </w:tcPr>
          <w:p w14:paraId="6ABF7707"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Microsoft Windows 11 Pro</w:t>
            </w:r>
          </w:p>
        </w:tc>
        <w:tc>
          <w:tcPr>
            <w:tcW w:w="4404" w:type="dxa"/>
          </w:tcPr>
          <w:p w14:paraId="4E464127"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lang w:val="en-US"/>
                <w14:ligatures w14:val="standardContextual"/>
              </w:rPr>
              <w:t>11000</w:t>
            </w:r>
          </w:p>
        </w:tc>
      </w:tr>
      <w:tr w:rsidR="009A7720" w14:paraId="46AB9208" w14:textId="77777777" w:rsidTr="00D303DB">
        <w:trPr>
          <w:trHeight w:val="20"/>
        </w:trPr>
        <w:tc>
          <w:tcPr>
            <w:tcW w:w="4403" w:type="dxa"/>
          </w:tcPr>
          <w:p w14:paraId="08477E77"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lang w:val="en-US"/>
                <w14:ligatures w14:val="standardContextual"/>
              </w:rPr>
              <w:t>Adobe Creative Cloud (</w:t>
            </w:r>
            <w:r>
              <w:rPr>
                <w:rFonts w:eastAsia="SimSun"/>
                <w:color w:val="000000"/>
                <w:kern w:val="2"/>
                <w:sz w:val="24"/>
                <w:szCs w:val="24"/>
                <w14:ligatures w14:val="standardContextual"/>
              </w:rPr>
              <w:t>месяц</w:t>
            </w:r>
            <w:r>
              <w:rPr>
                <w:rFonts w:eastAsia="SimSun"/>
                <w:color w:val="000000"/>
                <w:kern w:val="2"/>
                <w:sz w:val="24"/>
                <w:szCs w:val="24"/>
                <w:lang w:val="en-US"/>
                <w14:ligatures w14:val="standardContextual"/>
              </w:rPr>
              <w:t>)</w:t>
            </w:r>
          </w:p>
        </w:tc>
        <w:tc>
          <w:tcPr>
            <w:tcW w:w="4404" w:type="dxa"/>
          </w:tcPr>
          <w:p w14:paraId="39CB4890"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3000</w:t>
            </w:r>
          </w:p>
        </w:tc>
      </w:tr>
      <w:tr w:rsidR="009A7720" w14:paraId="25956736" w14:textId="77777777" w:rsidTr="00D303DB">
        <w:trPr>
          <w:trHeight w:val="20"/>
        </w:trPr>
        <w:tc>
          <w:tcPr>
            <w:tcW w:w="4403" w:type="dxa"/>
          </w:tcPr>
          <w:p w14:paraId="3F0E0EF4"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Антивирус Kaspersky</w:t>
            </w:r>
          </w:p>
        </w:tc>
        <w:tc>
          <w:tcPr>
            <w:tcW w:w="4404" w:type="dxa"/>
          </w:tcPr>
          <w:p w14:paraId="19607C83"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1500</w:t>
            </w:r>
          </w:p>
        </w:tc>
      </w:tr>
      <w:tr w:rsidR="009A7720" w14:paraId="216219A3" w14:textId="77777777" w:rsidTr="00D303DB">
        <w:trPr>
          <w:trHeight w:val="203"/>
        </w:trPr>
        <w:tc>
          <w:tcPr>
            <w:tcW w:w="4403" w:type="dxa"/>
          </w:tcPr>
          <w:p w14:paraId="6FA5503E"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Итого</w:t>
            </w:r>
          </w:p>
        </w:tc>
        <w:tc>
          <w:tcPr>
            <w:tcW w:w="4404" w:type="dxa"/>
          </w:tcPr>
          <w:p w14:paraId="34043B42" w14:textId="77777777" w:rsidR="009A7720" w:rsidRDefault="005C09AF" w:rsidP="00D303DB">
            <w:pPr>
              <w:spacing w:line="240" w:lineRule="auto"/>
              <w:ind w:firstLineChars="125" w:firstLine="300"/>
              <w:rPr>
                <w:rFonts w:eastAsia="SimSun"/>
                <w:color w:val="000000"/>
                <w:kern w:val="2"/>
                <w:sz w:val="24"/>
                <w:szCs w:val="24"/>
                <w14:ligatures w14:val="standardContextual"/>
              </w:rPr>
            </w:pPr>
            <w:r>
              <w:rPr>
                <w:rFonts w:eastAsia="SimSun"/>
                <w:color w:val="000000"/>
                <w:kern w:val="2"/>
                <w:sz w:val="24"/>
                <w:szCs w:val="24"/>
                <w14:ligatures w14:val="standardContextual"/>
              </w:rPr>
              <w:t>15 500</w:t>
            </w:r>
          </w:p>
        </w:tc>
      </w:tr>
    </w:tbl>
    <w:p w14:paraId="6B150F96" w14:textId="77777777" w:rsidR="00D303DB" w:rsidRDefault="00D303DB" w:rsidP="00E90B5E">
      <w:pPr>
        <w:rPr>
          <w:szCs w:val="28"/>
          <w:lang w:eastAsia="en-US"/>
        </w:rPr>
      </w:pPr>
    </w:p>
    <w:p w14:paraId="22A08300" w14:textId="1B1AB817" w:rsidR="00E90B5E" w:rsidRPr="00E90B5E" w:rsidRDefault="00E90B5E" w:rsidP="00E90B5E">
      <w:pPr>
        <w:rPr>
          <w:szCs w:val="28"/>
          <w:lang w:eastAsia="en-US"/>
        </w:rPr>
      </w:pPr>
      <w:r w:rsidRPr="00E90B5E">
        <w:rPr>
          <w:szCs w:val="28"/>
          <w:lang w:eastAsia="en-US"/>
        </w:rPr>
        <w:lastRenderedPageBreak/>
        <w:t>Формула нормы амортизации:</w:t>
      </w:r>
    </w:p>
    <w:p w14:paraId="02CE5B0A" w14:textId="77777777" w:rsidR="00E90B5E" w:rsidRPr="00E90B5E" w:rsidRDefault="00E90B5E" w:rsidP="00E90B5E">
      <w:pPr>
        <w:jc w:val="right"/>
        <w:rPr>
          <w:szCs w:val="28"/>
          <w:lang w:eastAsia="en-US"/>
        </w:rPr>
      </w:pPr>
      <w:r w:rsidRPr="00E90B5E">
        <w:rPr>
          <w:szCs w:val="28"/>
          <w:lang w:val="en-US" w:eastAsia="en-US"/>
        </w:rPr>
        <w:t>Na</w:t>
      </w:r>
      <w:r w:rsidRPr="00E90B5E">
        <w:rPr>
          <w:szCs w:val="28"/>
          <w:lang w:eastAsia="en-US"/>
        </w:rPr>
        <w:t xml:space="preserve"> = 1 / n × 100%, </w:t>
      </w:r>
      <w:r w:rsidRPr="00E90B5E">
        <w:rPr>
          <w:szCs w:val="28"/>
          <w:lang w:eastAsia="en-US"/>
        </w:rPr>
        <w:tab/>
      </w:r>
      <w:r w:rsidRPr="00E90B5E">
        <w:rPr>
          <w:szCs w:val="28"/>
          <w:lang w:eastAsia="en-US"/>
        </w:rPr>
        <w:tab/>
      </w:r>
      <w:r w:rsidRPr="00E90B5E">
        <w:rPr>
          <w:szCs w:val="28"/>
          <w:lang w:eastAsia="en-US"/>
        </w:rPr>
        <w:tab/>
      </w:r>
      <w:r w:rsidRPr="00E90B5E">
        <w:rPr>
          <w:szCs w:val="28"/>
          <w:lang w:eastAsia="en-US"/>
        </w:rPr>
        <w:tab/>
      </w:r>
      <w:r w:rsidRPr="00E90B5E">
        <w:rPr>
          <w:szCs w:val="28"/>
          <w:lang w:eastAsia="en-US"/>
        </w:rPr>
        <w:tab/>
        <w:t>(1)</w:t>
      </w:r>
    </w:p>
    <w:p w14:paraId="41873F69" w14:textId="77777777" w:rsidR="00E90B5E" w:rsidRPr="00E90B5E" w:rsidRDefault="00E90B5E" w:rsidP="00E90B5E">
      <w:pPr>
        <w:ind w:firstLine="0"/>
        <w:rPr>
          <w:szCs w:val="28"/>
          <w:lang w:eastAsia="en-US"/>
        </w:rPr>
      </w:pPr>
      <w:r w:rsidRPr="00E90B5E">
        <w:rPr>
          <w:szCs w:val="28"/>
          <w:lang w:eastAsia="en-US"/>
        </w:rPr>
        <w:t>где</w:t>
      </w:r>
      <w:r w:rsidRPr="00E90B5E">
        <w:rPr>
          <w:szCs w:val="28"/>
          <w:lang w:eastAsia="en-US"/>
        </w:rPr>
        <w:tab/>
      </w:r>
      <w:r w:rsidRPr="00E90B5E">
        <w:rPr>
          <w:szCs w:val="28"/>
          <w:lang w:val="en-US" w:eastAsia="en-US"/>
        </w:rPr>
        <w:t>Na</w:t>
      </w:r>
      <w:r w:rsidRPr="00E90B5E">
        <w:rPr>
          <w:szCs w:val="28"/>
          <w:lang w:eastAsia="en-US"/>
        </w:rPr>
        <w:t> – норма амортизации в процентах к первоначальной (восстановительной) стоимости объекта амортизируемого имущества;</w:t>
      </w:r>
    </w:p>
    <w:p w14:paraId="7C988280" w14:textId="77777777" w:rsidR="00E90B5E" w:rsidRPr="00E90B5E" w:rsidRDefault="00E90B5E" w:rsidP="00E90B5E">
      <w:pPr>
        <w:rPr>
          <w:szCs w:val="28"/>
          <w:lang w:eastAsia="en-US"/>
        </w:rPr>
      </w:pPr>
      <w:r w:rsidRPr="00E90B5E">
        <w:rPr>
          <w:szCs w:val="28"/>
          <w:lang w:eastAsia="en-US"/>
        </w:rPr>
        <w:t>n – срок полезного использования данного объекта амортизируемого имущества, выраженный в месяцах (4 года).</w:t>
      </w:r>
    </w:p>
    <w:p w14:paraId="01D353CD" w14:textId="0922EBD7" w:rsidR="00E90B5E" w:rsidRPr="00E90B5E" w:rsidRDefault="00E90B5E" w:rsidP="00E90B5E">
      <w:pPr>
        <w:jc w:val="center"/>
        <w:rPr>
          <w:szCs w:val="28"/>
          <w:lang w:eastAsia="en-US"/>
        </w:rPr>
      </w:pPr>
      <w:r w:rsidRPr="00E90B5E">
        <w:rPr>
          <w:szCs w:val="28"/>
          <w:lang w:val="en-US" w:eastAsia="en-US"/>
        </w:rPr>
        <w:t>Na</w:t>
      </w:r>
      <w:r w:rsidRPr="00E90B5E">
        <w:rPr>
          <w:szCs w:val="28"/>
          <w:lang w:eastAsia="en-US"/>
        </w:rPr>
        <w:t xml:space="preserve"> = 1 / 4 ×100 = 40%</w:t>
      </w:r>
      <w:r w:rsidR="00B52C78">
        <w:rPr>
          <w:szCs w:val="28"/>
          <w:lang w:eastAsia="en-US"/>
        </w:rPr>
        <w:t>.</w:t>
      </w:r>
    </w:p>
    <w:p w14:paraId="23429725" w14:textId="77777777" w:rsidR="00E90B5E" w:rsidRPr="00E90B5E" w:rsidRDefault="00E90B5E" w:rsidP="00E90B5E">
      <w:pPr>
        <w:rPr>
          <w:szCs w:val="28"/>
          <w:lang w:eastAsia="en-US"/>
        </w:rPr>
      </w:pPr>
      <w:r w:rsidRPr="00E90B5E">
        <w:rPr>
          <w:szCs w:val="28"/>
          <w:lang w:eastAsia="en-US"/>
        </w:rPr>
        <w:t>Формула амортизации:</w:t>
      </w:r>
    </w:p>
    <w:p w14:paraId="4CAD3EB5" w14:textId="77777777" w:rsidR="00E90B5E" w:rsidRPr="00E90B5E" w:rsidRDefault="00E90B5E" w:rsidP="00E90B5E">
      <w:pPr>
        <w:jc w:val="right"/>
        <w:rPr>
          <w:szCs w:val="28"/>
          <w:lang w:eastAsia="en-US"/>
        </w:rPr>
      </w:pPr>
      <w:r w:rsidRPr="00E90B5E">
        <w:rPr>
          <w:szCs w:val="28"/>
          <w:lang w:eastAsia="en-US"/>
        </w:rPr>
        <w:t xml:space="preserve">А = С × </w:t>
      </w:r>
      <w:r w:rsidRPr="00E90B5E">
        <w:rPr>
          <w:szCs w:val="28"/>
          <w:lang w:val="en-US" w:eastAsia="en-US"/>
        </w:rPr>
        <w:t>Na</w:t>
      </w:r>
      <w:r w:rsidRPr="00E90B5E">
        <w:rPr>
          <w:szCs w:val="28"/>
          <w:lang w:eastAsia="en-US"/>
        </w:rPr>
        <w:tab/>
      </w:r>
      <w:r w:rsidRPr="00E90B5E">
        <w:rPr>
          <w:szCs w:val="28"/>
          <w:lang w:eastAsia="en-US"/>
        </w:rPr>
        <w:tab/>
      </w:r>
      <w:r w:rsidRPr="00E90B5E">
        <w:rPr>
          <w:szCs w:val="28"/>
          <w:lang w:eastAsia="en-US"/>
        </w:rPr>
        <w:tab/>
      </w:r>
      <w:r w:rsidRPr="00E90B5E">
        <w:rPr>
          <w:szCs w:val="28"/>
          <w:lang w:eastAsia="en-US"/>
        </w:rPr>
        <w:tab/>
      </w:r>
      <w:r w:rsidRPr="00E90B5E">
        <w:rPr>
          <w:szCs w:val="28"/>
          <w:lang w:eastAsia="en-US"/>
        </w:rPr>
        <w:tab/>
      </w:r>
      <w:r w:rsidRPr="00E90B5E">
        <w:rPr>
          <w:szCs w:val="28"/>
          <w:lang w:eastAsia="en-US"/>
        </w:rPr>
        <w:tab/>
        <w:t>(2)</w:t>
      </w:r>
    </w:p>
    <w:p w14:paraId="2D4B958C" w14:textId="77777777" w:rsidR="00E90B5E" w:rsidRPr="00E90B5E" w:rsidRDefault="00E90B5E" w:rsidP="00E90B5E">
      <w:pPr>
        <w:ind w:firstLine="0"/>
        <w:jc w:val="left"/>
        <w:rPr>
          <w:szCs w:val="28"/>
          <w:lang w:eastAsia="en-US"/>
        </w:rPr>
      </w:pPr>
      <w:r w:rsidRPr="00E90B5E">
        <w:rPr>
          <w:szCs w:val="28"/>
          <w:lang w:eastAsia="en-US"/>
        </w:rPr>
        <w:t>где</w:t>
      </w:r>
      <w:r w:rsidRPr="00E90B5E">
        <w:rPr>
          <w:szCs w:val="28"/>
          <w:lang w:eastAsia="en-US"/>
        </w:rPr>
        <w:tab/>
        <w:t xml:space="preserve">С – стоимость; </w:t>
      </w:r>
    </w:p>
    <w:p w14:paraId="47B4F5FF" w14:textId="77777777" w:rsidR="00E90B5E" w:rsidRPr="00E90B5E" w:rsidRDefault="00E90B5E" w:rsidP="00E90B5E">
      <w:pPr>
        <w:jc w:val="left"/>
        <w:rPr>
          <w:szCs w:val="28"/>
          <w:lang w:eastAsia="en-US"/>
        </w:rPr>
      </w:pPr>
      <w:r w:rsidRPr="00E90B5E">
        <w:rPr>
          <w:szCs w:val="28"/>
          <w:lang w:val="en-US" w:eastAsia="en-US"/>
        </w:rPr>
        <w:t>Na</w:t>
      </w:r>
      <w:r w:rsidRPr="00E90B5E">
        <w:rPr>
          <w:szCs w:val="28"/>
          <w:lang w:eastAsia="en-US"/>
        </w:rPr>
        <w:t xml:space="preserve"> – норма амортизации. </w:t>
      </w:r>
    </w:p>
    <w:p w14:paraId="5188973D" w14:textId="77777777" w:rsidR="009E6A7C" w:rsidRDefault="009E6A7C" w:rsidP="009E6A7C">
      <w:pPr>
        <w:rPr>
          <w:szCs w:val="28"/>
        </w:rPr>
      </w:pPr>
      <w:r>
        <w:rPr>
          <w:szCs w:val="28"/>
        </w:rPr>
        <w:t>Для расчёта суммы амортизации за год нужно из балансовой стоимости найти 30%, после этого можно найти амортизацию за месяц и квартал. Результаты расчёта стоимости и амортизационных отчислений представлены в таблице 7.</w:t>
      </w:r>
    </w:p>
    <w:p w14:paraId="60B014CA" w14:textId="77777777" w:rsidR="009A7720" w:rsidRDefault="009A7720">
      <w:pPr>
        <w:ind w:firstLine="0"/>
        <w:rPr>
          <w:rFonts w:eastAsia="Calibri"/>
          <w:szCs w:val="28"/>
          <w:lang w:eastAsia="en-US"/>
        </w:rPr>
      </w:pPr>
    </w:p>
    <w:p w14:paraId="5E1A8204" w14:textId="77777777" w:rsidR="009A7720" w:rsidRDefault="005C09AF">
      <w:pPr>
        <w:ind w:firstLine="0"/>
        <w:rPr>
          <w:rFonts w:eastAsia="Calibri"/>
          <w:szCs w:val="28"/>
          <w:lang w:eastAsia="en-US"/>
        </w:rPr>
      </w:pPr>
      <w:r>
        <w:rPr>
          <w:rFonts w:eastAsia="Calibri"/>
          <w:szCs w:val="28"/>
          <w:lang w:eastAsia="en-US"/>
        </w:rPr>
        <w:t>Таблица 7 – Расчет стоимости и амортизационных отчислений основных фондов и нематериальных активов</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59"/>
        <w:gridCol w:w="1418"/>
        <w:gridCol w:w="1984"/>
        <w:gridCol w:w="1559"/>
        <w:gridCol w:w="1701"/>
      </w:tblGrid>
      <w:tr w:rsidR="009A7720" w14:paraId="22ACA061" w14:textId="77777777" w:rsidTr="003A0C1E">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39FABE3A"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Наименование</w:t>
            </w:r>
          </w:p>
        </w:tc>
        <w:tc>
          <w:tcPr>
            <w:tcW w:w="1559" w:type="dxa"/>
            <w:tcBorders>
              <w:top w:val="single" w:sz="4" w:space="0" w:color="auto"/>
              <w:left w:val="single" w:sz="4" w:space="0" w:color="auto"/>
              <w:bottom w:val="single" w:sz="4" w:space="0" w:color="auto"/>
              <w:right w:val="single" w:sz="4" w:space="0" w:color="auto"/>
            </w:tcBorders>
            <w:vAlign w:val="center"/>
          </w:tcPr>
          <w:p w14:paraId="63608AB0"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Балансовая стоимость</w:t>
            </w:r>
          </w:p>
          <w:p w14:paraId="09B5770E"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(руб)</w:t>
            </w:r>
          </w:p>
        </w:tc>
        <w:tc>
          <w:tcPr>
            <w:tcW w:w="1418" w:type="dxa"/>
            <w:tcBorders>
              <w:top w:val="single" w:sz="4" w:space="0" w:color="auto"/>
              <w:left w:val="single" w:sz="4" w:space="0" w:color="auto"/>
              <w:bottom w:val="single" w:sz="4" w:space="0" w:color="auto"/>
              <w:right w:val="single" w:sz="4" w:space="0" w:color="auto"/>
            </w:tcBorders>
            <w:vAlign w:val="center"/>
          </w:tcPr>
          <w:p w14:paraId="11A503E5"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Норма амортиза-</w:t>
            </w:r>
          </w:p>
          <w:p w14:paraId="02931753"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ции (%)</w:t>
            </w:r>
          </w:p>
        </w:tc>
        <w:tc>
          <w:tcPr>
            <w:tcW w:w="1984" w:type="dxa"/>
            <w:tcBorders>
              <w:top w:val="single" w:sz="4" w:space="0" w:color="auto"/>
              <w:left w:val="single" w:sz="4" w:space="0" w:color="auto"/>
              <w:bottom w:val="single" w:sz="4" w:space="0" w:color="auto"/>
              <w:right w:val="single" w:sz="4" w:space="0" w:color="auto"/>
            </w:tcBorders>
            <w:vAlign w:val="center"/>
          </w:tcPr>
          <w:p w14:paraId="5FF2884B"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Годовая сумма амортизации</w:t>
            </w:r>
          </w:p>
          <w:p w14:paraId="7663877A"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(руб)</w:t>
            </w:r>
          </w:p>
        </w:tc>
        <w:tc>
          <w:tcPr>
            <w:tcW w:w="1559" w:type="dxa"/>
            <w:tcBorders>
              <w:top w:val="single" w:sz="4" w:space="0" w:color="auto"/>
              <w:left w:val="single" w:sz="4" w:space="0" w:color="auto"/>
              <w:bottom w:val="single" w:sz="4" w:space="0" w:color="auto"/>
              <w:right w:val="single" w:sz="4" w:space="0" w:color="auto"/>
            </w:tcBorders>
            <w:vAlign w:val="center"/>
          </w:tcPr>
          <w:p w14:paraId="6351492E"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Месячная сумма амортизации</w:t>
            </w:r>
          </w:p>
          <w:p w14:paraId="40715F46"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(руб)</w:t>
            </w:r>
          </w:p>
        </w:tc>
        <w:tc>
          <w:tcPr>
            <w:tcW w:w="1701" w:type="dxa"/>
            <w:tcBorders>
              <w:top w:val="single" w:sz="4" w:space="0" w:color="auto"/>
              <w:left w:val="single" w:sz="4" w:space="0" w:color="auto"/>
              <w:bottom w:val="single" w:sz="4" w:space="0" w:color="auto"/>
              <w:right w:val="single" w:sz="4" w:space="0" w:color="auto"/>
            </w:tcBorders>
            <w:vAlign w:val="center"/>
          </w:tcPr>
          <w:p w14:paraId="5860DA0B"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Сумма амотризации за квартал</w:t>
            </w:r>
          </w:p>
          <w:p w14:paraId="1699BB21"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(руб)</w:t>
            </w:r>
          </w:p>
        </w:tc>
      </w:tr>
      <w:tr w:rsidR="009A7720" w14:paraId="5D285ACF" w14:textId="77777777" w:rsidTr="003A0C1E">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53917657"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Ноутбук</w:t>
            </w:r>
          </w:p>
        </w:tc>
        <w:tc>
          <w:tcPr>
            <w:tcW w:w="1559" w:type="dxa"/>
            <w:tcBorders>
              <w:top w:val="single" w:sz="4" w:space="0" w:color="auto"/>
              <w:left w:val="single" w:sz="4" w:space="0" w:color="auto"/>
              <w:bottom w:val="single" w:sz="4" w:space="0" w:color="auto"/>
              <w:right w:val="single" w:sz="4" w:space="0" w:color="auto"/>
            </w:tcBorders>
            <w:vAlign w:val="center"/>
          </w:tcPr>
          <w:p w14:paraId="0E75BDED" w14:textId="77777777" w:rsidR="009A7720" w:rsidRDefault="005C09AF" w:rsidP="00D02EAE">
            <w:pPr>
              <w:spacing w:line="240" w:lineRule="auto"/>
              <w:ind w:firstLine="0"/>
              <w:contextualSpacing/>
              <w:rPr>
                <w:rFonts w:eastAsia="Calibri"/>
                <w:bCs/>
                <w:sz w:val="24"/>
                <w:szCs w:val="24"/>
                <w:lang w:eastAsia="en-US"/>
              </w:rPr>
            </w:pPr>
            <w:r>
              <w:rPr>
                <w:rFonts w:eastAsia="Calibri"/>
                <w:bCs/>
                <w:sz w:val="24"/>
                <w:szCs w:val="24"/>
                <w:lang w:eastAsia="en-US"/>
              </w:rPr>
              <w:t>57000</w:t>
            </w:r>
          </w:p>
        </w:tc>
        <w:tc>
          <w:tcPr>
            <w:tcW w:w="1418" w:type="dxa"/>
            <w:tcBorders>
              <w:top w:val="single" w:sz="4" w:space="0" w:color="auto"/>
              <w:left w:val="single" w:sz="4" w:space="0" w:color="auto"/>
              <w:bottom w:val="single" w:sz="4" w:space="0" w:color="auto"/>
              <w:right w:val="single" w:sz="4" w:space="0" w:color="auto"/>
            </w:tcBorders>
            <w:vAlign w:val="center"/>
          </w:tcPr>
          <w:p w14:paraId="5603EA2A"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30%</w:t>
            </w:r>
          </w:p>
        </w:tc>
        <w:tc>
          <w:tcPr>
            <w:tcW w:w="1984" w:type="dxa"/>
            <w:tcBorders>
              <w:top w:val="single" w:sz="4" w:space="0" w:color="auto"/>
              <w:left w:val="single" w:sz="4" w:space="0" w:color="auto"/>
              <w:bottom w:val="single" w:sz="4" w:space="0" w:color="auto"/>
              <w:right w:val="single" w:sz="4" w:space="0" w:color="auto"/>
            </w:tcBorders>
            <w:vAlign w:val="center"/>
          </w:tcPr>
          <w:p w14:paraId="6F3B2885"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5 700</w:t>
            </w:r>
          </w:p>
        </w:tc>
        <w:tc>
          <w:tcPr>
            <w:tcW w:w="1559" w:type="dxa"/>
            <w:tcBorders>
              <w:top w:val="single" w:sz="4" w:space="0" w:color="auto"/>
              <w:left w:val="single" w:sz="4" w:space="0" w:color="auto"/>
              <w:bottom w:val="single" w:sz="4" w:space="0" w:color="auto"/>
              <w:right w:val="single" w:sz="4" w:space="0" w:color="auto"/>
            </w:tcBorders>
            <w:vAlign w:val="center"/>
          </w:tcPr>
          <w:p w14:paraId="4B8E594C"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475</w:t>
            </w:r>
          </w:p>
        </w:tc>
        <w:tc>
          <w:tcPr>
            <w:tcW w:w="1701" w:type="dxa"/>
            <w:tcBorders>
              <w:top w:val="single" w:sz="4" w:space="0" w:color="auto"/>
              <w:left w:val="single" w:sz="4" w:space="0" w:color="auto"/>
              <w:bottom w:val="single" w:sz="4" w:space="0" w:color="auto"/>
              <w:right w:val="single" w:sz="4" w:space="0" w:color="auto"/>
            </w:tcBorders>
            <w:vAlign w:val="center"/>
          </w:tcPr>
          <w:p w14:paraId="2F049080" w14:textId="77777777" w:rsidR="009A7720" w:rsidRDefault="005C09AF" w:rsidP="00D02EAE">
            <w:pPr>
              <w:spacing w:line="240" w:lineRule="auto"/>
              <w:ind w:firstLine="0"/>
              <w:contextualSpacing/>
              <w:rPr>
                <w:rFonts w:eastAsia="Calibri"/>
                <w:sz w:val="24"/>
                <w:szCs w:val="24"/>
                <w:lang w:val="en-US" w:eastAsia="en-US"/>
              </w:rPr>
            </w:pPr>
            <w:r>
              <w:rPr>
                <w:rFonts w:eastAsia="Calibri"/>
                <w:sz w:val="24"/>
                <w:szCs w:val="24"/>
                <w:lang w:eastAsia="en-US"/>
              </w:rPr>
              <w:t>1 42</w:t>
            </w:r>
            <w:r>
              <w:rPr>
                <w:rFonts w:eastAsia="Calibri"/>
                <w:sz w:val="24"/>
                <w:szCs w:val="24"/>
                <w:lang w:val="en-US" w:eastAsia="en-US"/>
              </w:rPr>
              <w:t>5</w:t>
            </w:r>
          </w:p>
        </w:tc>
      </w:tr>
      <w:tr w:rsidR="009A7720" w14:paraId="22D61287" w14:textId="77777777" w:rsidTr="003A0C1E">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7030AF02"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Принтер</w:t>
            </w:r>
          </w:p>
        </w:tc>
        <w:tc>
          <w:tcPr>
            <w:tcW w:w="1559" w:type="dxa"/>
            <w:tcBorders>
              <w:top w:val="single" w:sz="4" w:space="0" w:color="auto"/>
              <w:left w:val="single" w:sz="4" w:space="0" w:color="auto"/>
              <w:bottom w:val="single" w:sz="4" w:space="0" w:color="auto"/>
              <w:right w:val="single" w:sz="4" w:space="0" w:color="auto"/>
            </w:tcBorders>
            <w:vAlign w:val="center"/>
          </w:tcPr>
          <w:p w14:paraId="16B6CA94" w14:textId="77777777" w:rsidR="009A7720" w:rsidRDefault="005C09AF" w:rsidP="00D02EAE">
            <w:pPr>
              <w:spacing w:line="240" w:lineRule="auto"/>
              <w:ind w:firstLine="0"/>
              <w:contextualSpacing/>
              <w:rPr>
                <w:rFonts w:eastAsia="Calibri"/>
                <w:bCs/>
                <w:sz w:val="24"/>
                <w:szCs w:val="24"/>
                <w:lang w:eastAsia="en-US"/>
              </w:rPr>
            </w:pPr>
            <w:r>
              <w:rPr>
                <w:rFonts w:eastAsia="Calibri"/>
                <w:bCs/>
                <w:sz w:val="24"/>
                <w:szCs w:val="24"/>
                <w:lang w:eastAsia="en-US"/>
              </w:rPr>
              <w:t>11000</w:t>
            </w:r>
          </w:p>
        </w:tc>
        <w:tc>
          <w:tcPr>
            <w:tcW w:w="1418" w:type="dxa"/>
            <w:tcBorders>
              <w:top w:val="single" w:sz="4" w:space="0" w:color="auto"/>
              <w:left w:val="single" w:sz="4" w:space="0" w:color="auto"/>
              <w:bottom w:val="single" w:sz="4" w:space="0" w:color="auto"/>
              <w:right w:val="single" w:sz="4" w:space="0" w:color="auto"/>
            </w:tcBorders>
            <w:vAlign w:val="center"/>
          </w:tcPr>
          <w:p w14:paraId="7D864423"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30%</w:t>
            </w:r>
          </w:p>
        </w:tc>
        <w:tc>
          <w:tcPr>
            <w:tcW w:w="1984" w:type="dxa"/>
            <w:tcBorders>
              <w:top w:val="single" w:sz="4" w:space="0" w:color="auto"/>
              <w:left w:val="single" w:sz="4" w:space="0" w:color="auto"/>
              <w:bottom w:val="single" w:sz="4" w:space="0" w:color="auto"/>
              <w:right w:val="single" w:sz="4" w:space="0" w:color="auto"/>
            </w:tcBorders>
            <w:vAlign w:val="center"/>
          </w:tcPr>
          <w:p w14:paraId="22F0F1A5"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792</w:t>
            </w:r>
          </w:p>
        </w:tc>
        <w:tc>
          <w:tcPr>
            <w:tcW w:w="1559" w:type="dxa"/>
            <w:tcBorders>
              <w:top w:val="single" w:sz="4" w:space="0" w:color="auto"/>
              <w:left w:val="single" w:sz="4" w:space="0" w:color="auto"/>
              <w:bottom w:val="single" w:sz="4" w:space="0" w:color="auto"/>
              <w:right w:val="single" w:sz="4" w:space="0" w:color="auto"/>
            </w:tcBorders>
            <w:vAlign w:val="center"/>
          </w:tcPr>
          <w:p w14:paraId="10731565"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66</w:t>
            </w:r>
          </w:p>
        </w:tc>
        <w:tc>
          <w:tcPr>
            <w:tcW w:w="1701" w:type="dxa"/>
            <w:tcBorders>
              <w:top w:val="single" w:sz="4" w:space="0" w:color="auto"/>
              <w:left w:val="single" w:sz="4" w:space="0" w:color="auto"/>
              <w:bottom w:val="single" w:sz="4" w:space="0" w:color="auto"/>
              <w:right w:val="single" w:sz="4" w:space="0" w:color="auto"/>
            </w:tcBorders>
            <w:vAlign w:val="center"/>
          </w:tcPr>
          <w:p w14:paraId="2A087DFD"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198</w:t>
            </w:r>
          </w:p>
        </w:tc>
      </w:tr>
      <w:tr w:rsidR="009A7720" w14:paraId="4DE2AE12" w14:textId="77777777" w:rsidTr="003A0C1E">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099180B1" w14:textId="77777777" w:rsidR="009A7720" w:rsidRDefault="005C09AF" w:rsidP="00D02EAE">
            <w:pPr>
              <w:spacing w:line="240" w:lineRule="auto"/>
              <w:ind w:firstLine="0"/>
              <w:contextualSpacing/>
              <w:rPr>
                <w:rFonts w:eastAsia="Calibri"/>
                <w:sz w:val="24"/>
                <w:szCs w:val="24"/>
                <w:lang w:val="en-US" w:eastAsia="en-US"/>
              </w:rPr>
            </w:pPr>
            <w:r>
              <w:rPr>
                <w:rFonts w:eastAsia="Calibri"/>
                <w:sz w:val="24"/>
                <w:szCs w:val="24"/>
                <w:lang w:val="en-US" w:eastAsia="en-US"/>
              </w:rPr>
              <w:t xml:space="preserve">Windows </w:t>
            </w:r>
          </w:p>
        </w:tc>
        <w:tc>
          <w:tcPr>
            <w:tcW w:w="1559" w:type="dxa"/>
            <w:tcBorders>
              <w:top w:val="single" w:sz="4" w:space="0" w:color="auto"/>
              <w:left w:val="single" w:sz="4" w:space="0" w:color="auto"/>
              <w:bottom w:val="single" w:sz="4" w:space="0" w:color="auto"/>
              <w:right w:val="single" w:sz="4" w:space="0" w:color="auto"/>
            </w:tcBorders>
            <w:vAlign w:val="center"/>
          </w:tcPr>
          <w:p w14:paraId="2E02A9E5" w14:textId="77777777" w:rsidR="009A7720" w:rsidRDefault="005C09AF" w:rsidP="00D02EAE">
            <w:pPr>
              <w:spacing w:line="240" w:lineRule="auto"/>
              <w:ind w:firstLine="0"/>
              <w:contextualSpacing/>
              <w:rPr>
                <w:rFonts w:eastAsia="Calibri"/>
                <w:bCs/>
                <w:sz w:val="24"/>
                <w:szCs w:val="24"/>
                <w:lang w:eastAsia="en-US"/>
              </w:rPr>
            </w:pPr>
            <w:r>
              <w:rPr>
                <w:rFonts w:eastAsia="Calibri"/>
                <w:bCs/>
                <w:sz w:val="24"/>
                <w:szCs w:val="24"/>
                <w:lang w:eastAsia="en-US"/>
              </w:rPr>
              <w:t>11000</w:t>
            </w:r>
          </w:p>
        </w:tc>
        <w:tc>
          <w:tcPr>
            <w:tcW w:w="1418" w:type="dxa"/>
            <w:tcBorders>
              <w:top w:val="single" w:sz="4" w:space="0" w:color="auto"/>
              <w:left w:val="single" w:sz="4" w:space="0" w:color="auto"/>
              <w:bottom w:val="single" w:sz="4" w:space="0" w:color="auto"/>
              <w:right w:val="single" w:sz="4" w:space="0" w:color="auto"/>
            </w:tcBorders>
            <w:vAlign w:val="center"/>
          </w:tcPr>
          <w:p w14:paraId="373C7462"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30%</w:t>
            </w:r>
          </w:p>
        </w:tc>
        <w:tc>
          <w:tcPr>
            <w:tcW w:w="1984" w:type="dxa"/>
            <w:tcBorders>
              <w:top w:val="single" w:sz="4" w:space="0" w:color="auto"/>
              <w:left w:val="single" w:sz="4" w:space="0" w:color="auto"/>
              <w:bottom w:val="single" w:sz="4" w:space="0" w:color="auto"/>
              <w:right w:val="single" w:sz="4" w:space="0" w:color="auto"/>
            </w:tcBorders>
            <w:vAlign w:val="center"/>
          </w:tcPr>
          <w:p w14:paraId="2549A44D"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1530E981"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62</w:t>
            </w:r>
          </w:p>
        </w:tc>
        <w:tc>
          <w:tcPr>
            <w:tcW w:w="1701" w:type="dxa"/>
            <w:tcBorders>
              <w:top w:val="single" w:sz="4" w:space="0" w:color="auto"/>
              <w:left w:val="single" w:sz="4" w:space="0" w:color="auto"/>
              <w:bottom w:val="single" w:sz="4" w:space="0" w:color="auto"/>
              <w:right w:val="single" w:sz="4" w:space="0" w:color="auto"/>
            </w:tcBorders>
            <w:vAlign w:val="center"/>
          </w:tcPr>
          <w:p w14:paraId="107AB0F0"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187</w:t>
            </w:r>
          </w:p>
        </w:tc>
      </w:tr>
      <w:tr w:rsidR="009A7720" w14:paraId="2B1D4670" w14:textId="77777777" w:rsidTr="003A0C1E">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0C3CBBF0"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 xml:space="preserve">Итого </w:t>
            </w:r>
          </w:p>
        </w:tc>
        <w:tc>
          <w:tcPr>
            <w:tcW w:w="1559" w:type="dxa"/>
            <w:tcBorders>
              <w:top w:val="single" w:sz="4" w:space="0" w:color="auto"/>
              <w:left w:val="single" w:sz="4" w:space="0" w:color="auto"/>
              <w:bottom w:val="single" w:sz="4" w:space="0" w:color="auto"/>
              <w:right w:val="single" w:sz="4" w:space="0" w:color="auto"/>
            </w:tcBorders>
            <w:vAlign w:val="center"/>
          </w:tcPr>
          <w:p w14:paraId="1102A009" w14:textId="77777777" w:rsidR="009A7720" w:rsidRDefault="005C09AF" w:rsidP="00D02EAE">
            <w:pPr>
              <w:spacing w:line="240" w:lineRule="auto"/>
              <w:ind w:firstLine="0"/>
              <w:contextualSpacing/>
              <w:rPr>
                <w:rFonts w:eastAsia="Calibri"/>
                <w:bCs/>
                <w:sz w:val="24"/>
                <w:szCs w:val="24"/>
                <w:lang w:eastAsia="en-US"/>
              </w:rPr>
            </w:pPr>
            <w:r>
              <w:rPr>
                <w:rFonts w:eastAsia="Calibri"/>
                <w:bCs/>
                <w:sz w:val="24"/>
                <w:szCs w:val="24"/>
                <w:lang w:eastAsia="en-US"/>
              </w:rPr>
              <w:t>79000</w:t>
            </w:r>
          </w:p>
        </w:tc>
        <w:tc>
          <w:tcPr>
            <w:tcW w:w="1418" w:type="dxa"/>
            <w:tcBorders>
              <w:top w:val="single" w:sz="4" w:space="0" w:color="auto"/>
              <w:left w:val="single" w:sz="4" w:space="0" w:color="auto"/>
              <w:bottom w:val="single" w:sz="4" w:space="0" w:color="auto"/>
              <w:right w:val="single" w:sz="4" w:space="0" w:color="auto"/>
            </w:tcBorders>
            <w:vAlign w:val="center"/>
          </w:tcPr>
          <w:p w14:paraId="2CC23570" w14:textId="77777777" w:rsidR="009A7720" w:rsidRDefault="009A7720" w:rsidP="00D02EAE">
            <w:pPr>
              <w:spacing w:line="240" w:lineRule="auto"/>
              <w:ind w:firstLine="0"/>
              <w:contextualSpacing/>
              <w:rPr>
                <w:rFonts w:eastAsia="Calibri"/>
                <w:b/>
                <w:color w:val="FF0000"/>
                <w:sz w:val="24"/>
                <w:szCs w:val="24"/>
                <w:lang w:eastAsia="en-US"/>
              </w:rPr>
            </w:pPr>
          </w:p>
        </w:tc>
        <w:tc>
          <w:tcPr>
            <w:tcW w:w="1984" w:type="dxa"/>
            <w:tcBorders>
              <w:top w:val="single" w:sz="4" w:space="0" w:color="auto"/>
              <w:left w:val="single" w:sz="4" w:space="0" w:color="auto"/>
              <w:bottom w:val="single" w:sz="4" w:space="0" w:color="auto"/>
              <w:right w:val="single" w:sz="4" w:space="0" w:color="auto"/>
            </w:tcBorders>
            <w:vAlign w:val="center"/>
          </w:tcPr>
          <w:p w14:paraId="3188DE0F"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7 242</w:t>
            </w:r>
          </w:p>
        </w:tc>
        <w:tc>
          <w:tcPr>
            <w:tcW w:w="1559" w:type="dxa"/>
            <w:tcBorders>
              <w:top w:val="single" w:sz="4" w:space="0" w:color="auto"/>
              <w:left w:val="single" w:sz="4" w:space="0" w:color="auto"/>
              <w:bottom w:val="single" w:sz="4" w:space="0" w:color="auto"/>
              <w:right w:val="single" w:sz="4" w:space="0" w:color="auto"/>
            </w:tcBorders>
            <w:vAlign w:val="center"/>
          </w:tcPr>
          <w:p w14:paraId="6ABBAD27" w14:textId="77777777" w:rsidR="009A7720" w:rsidRDefault="005C09AF" w:rsidP="00D02EAE">
            <w:pPr>
              <w:spacing w:line="240" w:lineRule="auto"/>
              <w:ind w:firstLine="0"/>
              <w:contextualSpacing/>
              <w:rPr>
                <w:rFonts w:eastAsia="Calibri"/>
                <w:sz w:val="24"/>
                <w:szCs w:val="24"/>
                <w:lang w:eastAsia="en-US"/>
              </w:rPr>
            </w:pPr>
            <w:r>
              <w:rPr>
                <w:rFonts w:eastAsia="Calibri"/>
                <w:sz w:val="24"/>
                <w:szCs w:val="24"/>
                <w:lang w:eastAsia="en-US"/>
              </w:rPr>
              <w:t>603</w:t>
            </w:r>
          </w:p>
        </w:tc>
        <w:tc>
          <w:tcPr>
            <w:tcW w:w="1701" w:type="dxa"/>
            <w:tcBorders>
              <w:top w:val="single" w:sz="4" w:space="0" w:color="auto"/>
              <w:left w:val="single" w:sz="4" w:space="0" w:color="auto"/>
              <w:bottom w:val="single" w:sz="4" w:space="0" w:color="auto"/>
              <w:right w:val="single" w:sz="4" w:space="0" w:color="auto"/>
            </w:tcBorders>
            <w:vAlign w:val="center"/>
          </w:tcPr>
          <w:p w14:paraId="3CEEAADA" w14:textId="77777777" w:rsidR="009A7720" w:rsidRDefault="005C09AF" w:rsidP="00D02EAE">
            <w:pPr>
              <w:spacing w:line="240" w:lineRule="auto"/>
              <w:ind w:firstLine="0"/>
              <w:contextualSpacing/>
              <w:rPr>
                <w:rFonts w:eastAsia="Calibri"/>
                <w:sz w:val="24"/>
                <w:szCs w:val="24"/>
                <w:lang w:val="en-US" w:eastAsia="en-US"/>
              </w:rPr>
            </w:pPr>
            <w:r>
              <w:rPr>
                <w:rFonts w:eastAsia="Calibri"/>
                <w:sz w:val="24"/>
                <w:szCs w:val="24"/>
                <w:lang w:eastAsia="en-US"/>
              </w:rPr>
              <w:t>1 81</w:t>
            </w:r>
            <w:r>
              <w:rPr>
                <w:rFonts w:eastAsia="Calibri"/>
                <w:sz w:val="24"/>
                <w:szCs w:val="24"/>
                <w:lang w:val="en-US" w:eastAsia="en-US"/>
              </w:rPr>
              <w:t>0</w:t>
            </w:r>
          </w:p>
        </w:tc>
      </w:tr>
    </w:tbl>
    <w:p w14:paraId="1D23F6FA" w14:textId="77777777" w:rsidR="009A7720" w:rsidRDefault="009A7720">
      <w:pPr>
        <w:ind w:firstLineChars="125" w:firstLine="350"/>
        <w:rPr>
          <w:color w:val="000000"/>
          <w:lang w:eastAsia="en-US"/>
        </w:rPr>
      </w:pPr>
    </w:p>
    <w:p w14:paraId="459AC12A" w14:textId="552EBE83" w:rsidR="003A0C1E" w:rsidRDefault="003A0C1E" w:rsidP="003A0C1E">
      <w:r w:rsidRPr="003A0C1E">
        <w:t xml:space="preserve">Таким образом, на основании выполненного расчета амортизации линейным методом, годовая сумма амортизационных отчислений по всем используемым в процессе разработки основным фондам и нематериальным активам составляет 7 242 руб. Поскольку период реализации проекта по созданию промо-сайта ограничен одним кварталом, в структуру затрат включена пропорциональная часть амортизации, рассчитанная как одна четвертая от </w:t>
      </w:r>
      <w:r w:rsidRPr="003A0C1E">
        <w:lastRenderedPageBreak/>
        <w:t>годовой суммы. Следовательно, величина амортизационных отчислений, учитываемая при определении себестоимости разработки за квартал, составляет 1 810 руб. Данная сумма будет использована при расчете совокупных затрат на создание программного продукта и последующем обосновании экономической эффективности проекта.</w:t>
      </w:r>
    </w:p>
    <w:p w14:paraId="67EDD093" w14:textId="77777777" w:rsidR="003A0C1E" w:rsidRDefault="003A0C1E" w:rsidP="003A0C1E">
      <w:pPr>
        <w:rPr>
          <w:color w:val="000000"/>
          <w:lang w:eastAsia="en-US"/>
        </w:rPr>
      </w:pPr>
    </w:p>
    <w:p w14:paraId="23693118" w14:textId="77777777" w:rsidR="009A7720" w:rsidRDefault="005C09AF" w:rsidP="00D303DB">
      <w:pPr>
        <w:keepNext/>
        <w:keepLines/>
        <w:spacing w:before="40"/>
        <w:ind w:firstLineChars="253"/>
        <w:outlineLvl w:val="1"/>
        <w:rPr>
          <w:rFonts w:eastAsia="Yu Gothic Light"/>
          <w:b/>
          <w:bCs/>
          <w:szCs w:val="28"/>
          <w:lang w:eastAsia="en-US"/>
        </w:rPr>
      </w:pPr>
      <w:bookmarkStart w:id="50" w:name="_Toc231212785"/>
      <w:bookmarkStart w:id="51" w:name="_Toc231212856"/>
      <w:bookmarkStart w:id="52" w:name="_Toc231212908"/>
      <w:r>
        <w:rPr>
          <w:rFonts w:eastAsia="Yu Gothic Light"/>
          <w:b/>
          <w:bCs/>
          <w:szCs w:val="28"/>
          <w:lang w:eastAsia="en-US"/>
        </w:rPr>
        <w:t>3.3 Расчет стоимости оборотных средств</w:t>
      </w:r>
      <w:bookmarkEnd w:id="50"/>
      <w:bookmarkEnd w:id="51"/>
      <w:bookmarkEnd w:id="52"/>
      <w:r>
        <w:rPr>
          <w:rFonts w:eastAsia="Yu Gothic Light"/>
          <w:b/>
          <w:bCs/>
          <w:szCs w:val="28"/>
          <w:lang w:eastAsia="en-US"/>
        </w:rPr>
        <w:t xml:space="preserve"> </w:t>
      </w:r>
    </w:p>
    <w:p w14:paraId="158D3D2A" w14:textId="77777777" w:rsidR="009A7720" w:rsidRDefault="009A7720">
      <w:pPr>
        <w:ind w:firstLineChars="125" w:firstLine="350"/>
        <w:rPr>
          <w:rFonts w:eastAsia="Calibri"/>
          <w:szCs w:val="28"/>
          <w:lang w:eastAsia="en-US"/>
        </w:rPr>
      </w:pPr>
    </w:p>
    <w:p w14:paraId="667026C2" w14:textId="0E9E66BE" w:rsidR="009A7720" w:rsidRDefault="005C09AF" w:rsidP="00D303DB">
      <w:pPr>
        <w:ind w:firstLineChars="253" w:firstLine="708"/>
        <w:rPr>
          <w:rFonts w:eastAsia="Calibri"/>
          <w:szCs w:val="28"/>
          <w:lang w:eastAsia="en-US"/>
        </w:rPr>
      </w:pPr>
      <w:r>
        <w:rPr>
          <w:rFonts w:eastAsia="Calibri"/>
          <w:szCs w:val="28"/>
          <w:lang w:eastAsia="en-US"/>
        </w:rPr>
        <w:t xml:space="preserve">Оборотные фонды – это предметы труда, участвующие в процессе производства однократно, при этом полностью потребляемые и полностью переносящие свою стоимость на стоимость производимой продукции. Характеристика оборотных фондов представлена в таблице </w:t>
      </w:r>
      <w:r w:rsidR="002E12B1">
        <w:rPr>
          <w:rFonts w:eastAsia="Calibri"/>
          <w:szCs w:val="28"/>
          <w:lang w:eastAsia="en-US"/>
        </w:rPr>
        <w:t>8</w:t>
      </w:r>
      <w:r>
        <w:rPr>
          <w:rFonts w:eastAsia="Calibri"/>
          <w:szCs w:val="28"/>
          <w:lang w:eastAsia="en-US"/>
        </w:rPr>
        <w:t>.</w:t>
      </w:r>
    </w:p>
    <w:p w14:paraId="778BCAA6" w14:textId="77777777" w:rsidR="009A7720" w:rsidRDefault="009A7720">
      <w:pPr>
        <w:ind w:firstLineChars="125" w:firstLine="350"/>
        <w:rPr>
          <w:rFonts w:eastAsia="Calibri"/>
          <w:i/>
          <w:szCs w:val="28"/>
          <w:lang w:eastAsia="en-US"/>
        </w:rPr>
      </w:pPr>
    </w:p>
    <w:p w14:paraId="48EA2AE8" w14:textId="77777777" w:rsidR="009A7720" w:rsidRDefault="005C09AF">
      <w:pPr>
        <w:tabs>
          <w:tab w:val="left" w:pos="3124"/>
          <w:tab w:val="right" w:pos="9355"/>
        </w:tabs>
        <w:ind w:firstLine="0"/>
        <w:rPr>
          <w:rFonts w:eastAsia="Calibri"/>
          <w:szCs w:val="28"/>
          <w:lang w:eastAsia="en-US"/>
        </w:rPr>
      </w:pPr>
      <w:r>
        <w:rPr>
          <w:rFonts w:eastAsia="Calibri"/>
          <w:szCs w:val="28"/>
          <w:lang w:eastAsia="en-US"/>
        </w:rPr>
        <w:t>Таблица 8 – Характеристика оборотных фондов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8"/>
        <w:gridCol w:w="2816"/>
        <w:gridCol w:w="1725"/>
      </w:tblGrid>
      <w:tr w:rsidR="001B3A02" w14:paraId="5577F270" w14:textId="77777777" w:rsidTr="00D303DB">
        <w:trPr>
          <w:trHeight w:val="383"/>
        </w:trPr>
        <w:tc>
          <w:tcPr>
            <w:tcW w:w="4438" w:type="dxa"/>
            <w:vAlign w:val="center"/>
          </w:tcPr>
          <w:p w14:paraId="20F56845" w14:textId="77777777" w:rsidR="001B3A02" w:rsidRDefault="001B3A02">
            <w:pPr>
              <w:spacing w:line="240" w:lineRule="auto"/>
              <w:ind w:firstLineChars="125" w:firstLine="300"/>
              <w:jc w:val="center"/>
              <w:rPr>
                <w:rFonts w:eastAsia="Calibri"/>
                <w:bCs/>
                <w:sz w:val="24"/>
                <w:szCs w:val="24"/>
                <w:lang w:eastAsia="en-US"/>
              </w:rPr>
            </w:pPr>
            <w:r>
              <w:rPr>
                <w:rFonts w:eastAsia="Calibri"/>
                <w:bCs/>
                <w:sz w:val="24"/>
                <w:szCs w:val="24"/>
                <w:lang w:eastAsia="en-US"/>
              </w:rPr>
              <w:t>Наименование фонда</w:t>
            </w:r>
          </w:p>
        </w:tc>
        <w:tc>
          <w:tcPr>
            <w:tcW w:w="2816" w:type="dxa"/>
            <w:vAlign w:val="center"/>
          </w:tcPr>
          <w:p w14:paraId="01ADE79A" w14:textId="17CA2C8B" w:rsidR="001B3A02" w:rsidRDefault="001B3A02">
            <w:pPr>
              <w:spacing w:line="240" w:lineRule="auto"/>
              <w:ind w:firstLineChars="125" w:firstLine="300"/>
              <w:jc w:val="center"/>
              <w:rPr>
                <w:rFonts w:eastAsia="Calibri"/>
                <w:bCs/>
                <w:sz w:val="24"/>
                <w:szCs w:val="24"/>
                <w:lang w:eastAsia="en-US"/>
              </w:rPr>
            </w:pPr>
            <w:r>
              <w:rPr>
                <w:rFonts w:eastAsia="Calibri"/>
                <w:bCs/>
                <w:sz w:val="24"/>
                <w:szCs w:val="24"/>
                <w:lang w:eastAsia="en-US"/>
              </w:rPr>
              <w:t xml:space="preserve">Характеристика </w:t>
            </w:r>
          </w:p>
        </w:tc>
        <w:tc>
          <w:tcPr>
            <w:tcW w:w="1725" w:type="dxa"/>
            <w:vAlign w:val="center"/>
          </w:tcPr>
          <w:p w14:paraId="079AB755" w14:textId="77777777" w:rsidR="001B3A02" w:rsidRDefault="001B3A02">
            <w:pPr>
              <w:spacing w:line="240" w:lineRule="auto"/>
              <w:ind w:firstLineChars="125" w:firstLine="300"/>
              <w:jc w:val="center"/>
              <w:rPr>
                <w:rFonts w:eastAsia="Calibri"/>
                <w:bCs/>
                <w:sz w:val="24"/>
                <w:szCs w:val="24"/>
                <w:lang w:eastAsia="en-US"/>
              </w:rPr>
            </w:pPr>
            <w:r>
              <w:rPr>
                <w:rFonts w:eastAsia="Calibri"/>
                <w:bCs/>
                <w:sz w:val="24"/>
                <w:szCs w:val="24"/>
                <w:lang w:eastAsia="en-US"/>
              </w:rPr>
              <w:t>Цена, руб.</w:t>
            </w:r>
          </w:p>
        </w:tc>
      </w:tr>
      <w:tr w:rsidR="001B3A02" w14:paraId="2B8F7E30" w14:textId="77777777" w:rsidTr="00D303DB">
        <w:trPr>
          <w:trHeight w:val="241"/>
        </w:trPr>
        <w:tc>
          <w:tcPr>
            <w:tcW w:w="4438" w:type="dxa"/>
          </w:tcPr>
          <w:p w14:paraId="1213B951"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Бумага</w:t>
            </w:r>
          </w:p>
        </w:tc>
        <w:tc>
          <w:tcPr>
            <w:tcW w:w="2816" w:type="dxa"/>
          </w:tcPr>
          <w:p w14:paraId="19B912CC"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Снегурочка</w:t>
            </w:r>
          </w:p>
        </w:tc>
        <w:tc>
          <w:tcPr>
            <w:tcW w:w="1725" w:type="dxa"/>
          </w:tcPr>
          <w:p w14:paraId="6C12E2B1"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399</w:t>
            </w:r>
          </w:p>
        </w:tc>
      </w:tr>
      <w:tr w:rsidR="001B3A02" w14:paraId="038D6CA7" w14:textId="77777777" w:rsidTr="00D303DB">
        <w:tc>
          <w:tcPr>
            <w:tcW w:w="4438" w:type="dxa"/>
          </w:tcPr>
          <w:p w14:paraId="0E613D1C"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Картридж</w:t>
            </w:r>
          </w:p>
        </w:tc>
        <w:tc>
          <w:tcPr>
            <w:tcW w:w="2816" w:type="dxa"/>
          </w:tcPr>
          <w:p w14:paraId="43721325" w14:textId="77777777" w:rsidR="001B3A02" w:rsidRDefault="001B3A02">
            <w:pPr>
              <w:spacing w:line="240" w:lineRule="auto"/>
              <w:ind w:firstLineChars="125" w:firstLine="300"/>
              <w:rPr>
                <w:rFonts w:eastAsia="Calibri"/>
                <w:sz w:val="24"/>
                <w:szCs w:val="24"/>
                <w:lang w:val="en-US" w:eastAsia="en-US"/>
              </w:rPr>
            </w:pPr>
            <w:r>
              <w:rPr>
                <w:rFonts w:eastAsia="Calibri"/>
                <w:sz w:val="24"/>
                <w:szCs w:val="24"/>
                <w:lang w:val="en-US" w:eastAsia="en-US"/>
              </w:rPr>
              <w:t>PANTUM</w:t>
            </w:r>
          </w:p>
        </w:tc>
        <w:tc>
          <w:tcPr>
            <w:tcW w:w="1725" w:type="dxa"/>
          </w:tcPr>
          <w:p w14:paraId="0A554038" w14:textId="77777777" w:rsidR="001B3A02" w:rsidRDefault="001B3A02">
            <w:pPr>
              <w:spacing w:line="240" w:lineRule="auto"/>
              <w:ind w:firstLineChars="125" w:firstLine="300"/>
              <w:rPr>
                <w:rFonts w:eastAsia="Calibri"/>
                <w:sz w:val="24"/>
                <w:szCs w:val="24"/>
                <w:lang w:eastAsia="en-US"/>
              </w:rPr>
            </w:pPr>
            <w:r>
              <w:rPr>
                <w:rFonts w:eastAsia="Calibri"/>
                <w:sz w:val="24"/>
                <w:szCs w:val="24"/>
                <w:lang w:val="en-US" w:eastAsia="en-US"/>
              </w:rPr>
              <w:t>4000</w:t>
            </w:r>
          </w:p>
        </w:tc>
      </w:tr>
      <w:tr w:rsidR="001B3A02" w14:paraId="157D226A" w14:textId="77777777" w:rsidTr="00D303DB">
        <w:tc>
          <w:tcPr>
            <w:tcW w:w="4438" w:type="dxa"/>
          </w:tcPr>
          <w:p w14:paraId="59C9885C"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Магнитные носители информации</w:t>
            </w:r>
          </w:p>
        </w:tc>
        <w:tc>
          <w:tcPr>
            <w:tcW w:w="2816" w:type="dxa"/>
          </w:tcPr>
          <w:p w14:paraId="23811B13" w14:textId="77777777" w:rsidR="001B3A02" w:rsidRDefault="001B3A02">
            <w:pPr>
              <w:spacing w:line="240" w:lineRule="auto"/>
              <w:ind w:firstLineChars="125" w:firstLine="300"/>
              <w:rPr>
                <w:rFonts w:eastAsia="Calibri"/>
                <w:sz w:val="24"/>
                <w:szCs w:val="24"/>
                <w:lang w:eastAsia="en-US"/>
              </w:rPr>
            </w:pPr>
            <w:r>
              <w:rPr>
                <w:bCs/>
                <w:sz w:val="24"/>
                <w:szCs w:val="24"/>
              </w:rPr>
              <w:t xml:space="preserve">Флешка </w:t>
            </w:r>
            <w:r>
              <w:rPr>
                <w:bCs/>
                <w:sz w:val="24"/>
                <w:szCs w:val="24"/>
                <w:lang w:val="en-US"/>
              </w:rPr>
              <w:t>16 ГБ DEXP</w:t>
            </w:r>
          </w:p>
        </w:tc>
        <w:tc>
          <w:tcPr>
            <w:tcW w:w="1725" w:type="dxa"/>
          </w:tcPr>
          <w:p w14:paraId="2AF85FBA"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399</w:t>
            </w:r>
          </w:p>
        </w:tc>
      </w:tr>
      <w:tr w:rsidR="001B3A02" w14:paraId="2C82B21F" w14:textId="77777777" w:rsidTr="00D303DB">
        <w:tc>
          <w:tcPr>
            <w:tcW w:w="7254" w:type="dxa"/>
            <w:gridSpan w:val="2"/>
          </w:tcPr>
          <w:p w14:paraId="50A7F841" w14:textId="77777777" w:rsidR="001B3A02" w:rsidRDefault="001B3A02">
            <w:pPr>
              <w:spacing w:line="240" w:lineRule="auto"/>
              <w:ind w:firstLineChars="125" w:firstLine="300"/>
              <w:rPr>
                <w:rFonts w:eastAsia="Calibri"/>
                <w:sz w:val="24"/>
                <w:szCs w:val="24"/>
                <w:lang w:eastAsia="en-US"/>
              </w:rPr>
            </w:pPr>
            <w:r>
              <w:rPr>
                <w:rFonts w:eastAsia="Calibri"/>
                <w:sz w:val="24"/>
                <w:szCs w:val="24"/>
                <w:lang w:eastAsia="en-US"/>
              </w:rPr>
              <w:t>Итого:</w:t>
            </w:r>
          </w:p>
        </w:tc>
        <w:tc>
          <w:tcPr>
            <w:tcW w:w="1725" w:type="dxa"/>
          </w:tcPr>
          <w:p w14:paraId="56EBBB71" w14:textId="77777777" w:rsidR="001B3A02" w:rsidRDefault="001B3A02">
            <w:pPr>
              <w:spacing w:line="240" w:lineRule="auto"/>
              <w:ind w:firstLineChars="125" w:firstLine="300"/>
              <w:rPr>
                <w:rFonts w:eastAsia="Calibri"/>
                <w:sz w:val="24"/>
                <w:szCs w:val="24"/>
                <w:lang w:eastAsia="en-US"/>
              </w:rPr>
            </w:pPr>
            <w:r>
              <w:rPr>
                <w:rFonts w:eastAsia="Calibri"/>
                <w:sz w:val="24"/>
                <w:szCs w:val="24"/>
                <w:lang w:val="en-US" w:eastAsia="en-US"/>
              </w:rPr>
              <w:t>4 798</w:t>
            </w:r>
          </w:p>
        </w:tc>
      </w:tr>
    </w:tbl>
    <w:p w14:paraId="2CF82176" w14:textId="77777777" w:rsidR="009A7720" w:rsidRDefault="009A7720">
      <w:pPr>
        <w:ind w:firstLineChars="125" w:firstLine="350"/>
        <w:rPr>
          <w:color w:val="000000"/>
          <w:lang w:val="en-US" w:eastAsia="en-US"/>
        </w:rPr>
      </w:pPr>
    </w:p>
    <w:p w14:paraId="4628694F" w14:textId="77777777" w:rsidR="009A7720" w:rsidRDefault="005C09AF" w:rsidP="00D303DB">
      <w:pPr>
        <w:ind w:firstLineChars="253" w:firstLine="708"/>
        <w:rPr>
          <w:rFonts w:eastAsia="Calibri"/>
          <w:szCs w:val="28"/>
          <w:lang w:eastAsia="en-US"/>
        </w:rPr>
      </w:pPr>
      <w:r>
        <w:rPr>
          <w:rFonts w:eastAsia="Calibri"/>
          <w:szCs w:val="28"/>
          <w:lang w:eastAsia="en-US"/>
        </w:rPr>
        <w:t>В результате расчетов получили, что стоимость расходных материалов, использующихся для разработки программного продукта, составляет 4 798 руб.</w:t>
      </w:r>
    </w:p>
    <w:p w14:paraId="57446A87" w14:textId="77777777" w:rsidR="006C13ED" w:rsidRDefault="006C13ED" w:rsidP="00D303DB">
      <w:pPr>
        <w:ind w:firstLineChars="253" w:firstLine="708"/>
        <w:rPr>
          <w:rFonts w:eastAsia="Calibri"/>
          <w:szCs w:val="28"/>
          <w:lang w:eastAsia="en-US"/>
        </w:rPr>
      </w:pPr>
    </w:p>
    <w:p w14:paraId="175CD371" w14:textId="77777777" w:rsidR="009A7720" w:rsidRDefault="005C09AF" w:rsidP="00D303DB">
      <w:pPr>
        <w:keepNext/>
        <w:keepLines/>
        <w:ind w:firstLineChars="253"/>
        <w:outlineLvl w:val="1"/>
        <w:rPr>
          <w:rFonts w:eastAsia="Yu Gothic Light"/>
          <w:b/>
          <w:bCs/>
          <w:szCs w:val="28"/>
          <w:lang w:eastAsia="en-US"/>
        </w:rPr>
      </w:pPr>
      <w:bookmarkStart w:id="53" w:name="_Toc231212786"/>
      <w:bookmarkStart w:id="54" w:name="_Toc231212857"/>
      <w:bookmarkStart w:id="55" w:name="_Toc231212909"/>
      <w:r>
        <w:rPr>
          <w:rFonts w:eastAsia="Yu Gothic Light"/>
          <w:b/>
          <w:bCs/>
          <w:szCs w:val="28"/>
          <w:lang w:eastAsia="en-US"/>
        </w:rPr>
        <w:t>3.4 Расчет себестоимости разработки промо-сайта акции</w:t>
      </w:r>
      <w:bookmarkEnd w:id="53"/>
      <w:bookmarkEnd w:id="54"/>
      <w:bookmarkEnd w:id="55"/>
    </w:p>
    <w:p w14:paraId="7D44B6EF" w14:textId="77777777" w:rsidR="00D303DB" w:rsidRDefault="00D303DB" w:rsidP="00D303DB">
      <w:pPr>
        <w:keepNext/>
        <w:keepLines/>
        <w:ind w:firstLineChars="253"/>
        <w:outlineLvl w:val="1"/>
        <w:rPr>
          <w:rFonts w:eastAsia="Yu Gothic Light"/>
          <w:b/>
          <w:bCs/>
          <w:szCs w:val="28"/>
          <w:lang w:eastAsia="en-US"/>
        </w:rPr>
      </w:pPr>
    </w:p>
    <w:p w14:paraId="5F28646D" w14:textId="77777777" w:rsidR="009A7720" w:rsidRDefault="005C09AF" w:rsidP="00D303DB">
      <w:pPr>
        <w:shd w:val="clear" w:color="auto" w:fill="FFFFFF"/>
        <w:autoSpaceDE w:val="0"/>
        <w:autoSpaceDN w:val="0"/>
        <w:adjustRightInd w:val="0"/>
        <w:ind w:firstLineChars="253" w:firstLine="708"/>
        <w:rPr>
          <w:rFonts w:eastAsia="Calibri"/>
          <w:szCs w:val="28"/>
          <w:lang w:eastAsia="en-US"/>
        </w:rPr>
      </w:pPr>
      <w:r>
        <w:rPr>
          <w:rFonts w:eastAsia="Calibri"/>
          <w:szCs w:val="28"/>
          <w:lang w:eastAsia="en-US"/>
        </w:rPr>
        <w:t>Себестоимость продукции – общая величина затрат на производство и реали</w:t>
      </w:r>
      <w:r>
        <w:rPr>
          <w:rFonts w:eastAsia="Calibri"/>
          <w:szCs w:val="28"/>
          <w:lang w:eastAsia="en-US"/>
        </w:rPr>
        <w:softHyphen/>
        <w:t>зацию продукции в денежном выражении.</w:t>
      </w:r>
    </w:p>
    <w:p w14:paraId="2BA1834A" w14:textId="77777777" w:rsidR="009A7720" w:rsidRDefault="009A7720">
      <w:pPr>
        <w:shd w:val="clear" w:color="auto" w:fill="FFFFFF"/>
        <w:autoSpaceDE w:val="0"/>
        <w:autoSpaceDN w:val="0"/>
        <w:adjustRightInd w:val="0"/>
        <w:ind w:firstLineChars="125" w:firstLine="350"/>
        <w:rPr>
          <w:rFonts w:eastAsia="Calibri"/>
          <w:szCs w:val="28"/>
          <w:lang w:eastAsia="en-US"/>
        </w:rPr>
      </w:pPr>
    </w:p>
    <w:p w14:paraId="6E36719E" w14:textId="77777777" w:rsidR="009A7720" w:rsidRDefault="005C09AF" w:rsidP="00D303DB">
      <w:pPr>
        <w:ind w:firstLine="0"/>
        <w:rPr>
          <w:rFonts w:eastAsia="Calibri"/>
          <w:szCs w:val="28"/>
          <w:lang w:eastAsia="en-US"/>
        </w:rPr>
      </w:pPr>
      <w:r>
        <w:rPr>
          <w:rFonts w:eastAsia="Calibri"/>
          <w:szCs w:val="28"/>
          <w:lang w:eastAsia="en-US"/>
        </w:rPr>
        <w:t>Таблица 9 – Расчет себестоимости программного продукта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6990"/>
        <w:gridCol w:w="1882"/>
      </w:tblGrid>
      <w:tr w:rsidR="009A7720" w14:paraId="0202C7ED" w14:textId="77777777" w:rsidTr="00D303DB">
        <w:trPr>
          <w:jc w:val="center"/>
        </w:trPr>
        <w:tc>
          <w:tcPr>
            <w:tcW w:w="756" w:type="dxa"/>
            <w:tcBorders>
              <w:top w:val="single" w:sz="4" w:space="0" w:color="auto"/>
              <w:left w:val="single" w:sz="4" w:space="0" w:color="auto"/>
              <w:bottom w:val="single" w:sz="4" w:space="0" w:color="auto"/>
              <w:right w:val="single" w:sz="4" w:space="0" w:color="auto"/>
            </w:tcBorders>
          </w:tcPr>
          <w:p w14:paraId="39B19C08" w14:textId="77777777" w:rsidR="009A7720" w:rsidRDefault="005C09AF">
            <w:pPr>
              <w:spacing w:line="240" w:lineRule="auto"/>
              <w:ind w:firstLineChars="125" w:firstLine="300"/>
              <w:jc w:val="center"/>
              <w:rPr>
                <w:rFonts w:eastAsia="Calibri"/>
                <w:bCs/>
                <w:sz w:val="24"/>
                <w:szCs w:val="24"/>
                <w:lang w:eastAsia="en-US"/>
              </w:rPr>
            </w:pPr>
            <w:r>
              <w:rPr>
                <w:rFonts w:eastAsia="Calibri"/>
                <w:bCs/>
                <w:sz w:val="24"/>
                <w:szCs w:val="24"/>
                <w:lang w:eastAsia="en-US"/>
              </w:rPr>
              <w:t>№</w:t>
            </w:r>
          </w:p>
        </w:tc>
        <w:tc>
          <w:tcPr>
            <w:tcW w:w="6990" w:type="dxa"/>
            <w:tcBorders>
              <w:top w:val="single" w:sz="4" w:space="0" w:color="auto"/>
              <w:left w:val="single" w:sz="4" w:space="0" w:color="auto"/>
              <w:bottom w:val="single" w:sz="4" w:space="0" w:color="auto"/>
              <w:right w:val="single" w:sz="4" w:space="0" w:color="auto"/>
            </w:tcBorders>
          </w:tcPr>
          <w:p w14:paraId="6DBBAC74" w14:textId="77777777" w:rsidR="009A7720" w:rsidRDefault="005C09AF">
            <w:pPr>
              <w:spacing w:line="240" w:lineRule="auto"/>
              <w:ind w:firstLineChars="125" w:firstLine="300"/>
              <w:jc w:val="center"/>
              <w:rPr>
                <w:rFonts w:eastAsia="Calibri"/>
                <w:bCs/>
                <w:sz w:val="24"/>
                <w:szCs w:val="24"/>
                <w:lang w:eastAsia="en-US"/>
              </w:rPr>
            </w:pPr>
            <w:r>
              <w:rPr>
                <w:rFonts w:eastAsia="Calibri"/>
                <w:bCs/>
                <w:sz w:val="24"/>
                <w:szCs w:val="24"/>
                <w:lang w:eastAsia="en-US"/>
              </w:rPr>
              <w:t>Статьи себестоимости</w:t>
            </w:r>
          </w:p>
        </w:tc>
        <w:tc>
          <w:tcPr>
            <w:tcW w:w="1882" w:type="dxa"/>
            <w:tcBorders>
              <w:top w:val="single" w:sz="4" w:space="0" w:color="auto"/>
              <w:left w:val="single" w:sz="4" w:space="0" w:color="auto"/>
              <w:bottom w:val="single" w:sz="4" w:space="0" w:color="auto"/>
              <w:right w:val="single" w:sz="4" w:space="0" w:color="auto"/>
            </w:tcBorders>
          </w:tcPr>
          <w:p w14:paraId="53D3DE44" w14:textId="77777777" w:rsidR="009A7720" w:rsidRDefault="005C09AF">
            <w:pPr>
              <w:spacing w:line="240" w:lineRule="auto"/>
              <w:ind w:firstLineChars="125" w:firstLine="300"/>
              <w:jc w:val="center"/>
              <w:rPr>
                <w:rFonts w:eastAsia="Calibri"/>
                <w:bCs/>
                <w:sz w:val="24"/>
                <w:szCs w:val="24"/>
                <w:lang w:eastAsia="en-US"/>
              </w:rPr>
            </w:pPr>
            <w:r>
              <w:rPr>
                <w:rFonts w:eastAsia="Calibri"/>
                <w:bCs/>
                <w:sz w:val="24"/>
                <w:szCs w:val="24"/>
                <w:lang w:eastAsia="en-US"/>
              </w:rPr>
              <w:t>Цена, руб.</w:t>
            </w:r>
          </w:p>
        </w:tc>
      </w:tr>
      <w:tr w:rsidR="009A7720" w14:paraId="4FE7509A" w14:textId="77777777" w:rsidTr="00D303DB">
        <w:trPr>
          <w:jc w:val="center"/>
        </w:trPr>
        <w:tc>
          <w:tcPr>
            <w:tcW w:w="756" w:type="dxa"/>
            <w:tcBorders>
              <w:top w:val="single" w:sz="4" w:space="0" w:color="auto"/>
              <w:left w:val="single" w:sz="4" w:space="0" w:color="auto"/>
              <w:bottom w:val="single" w:sz="4" w:space="0" w:color="auto"/>
              <w:right w:val="single" w:sz="4" w:space="0" w:color="auto"/>
            </w:tcBorders>
          </w:tcPr>
          <w:p w14:paraId="3FBC6DD2" w14:textId="77777777" w:rsidR="009A7720" w:rsidRDefault="005C09AF">
            <w:pPr>
              <w:spacing w:line="240" w:lineRule="auto"/>
              <w:ind w:firstLineChars="125" w:firstLine="300"/>
              <w:rPr>
                <w:rFonts w:eastAsia="Calibri"/>
                <w:bCs/>
                <w:sz w:val="24"/>
                <w:szCs w:val="24"/>
                <w:lang w:val="en-US" w:eastAsia="en-US"/>
              </w:rPr>
            </w:pPr>
            <w:r>
              <w:rPr>
                <w:rFonts w:eastAsia="Calibri"/>
                <w:bCs/>
                <w:sz w:val="24"/>
                <w:szCs w:val="24"/>
                <w:lang w:val="en-US" w:eastAsia="en-US"/>
              </w:rPr>
              <w:t>1</w:t>
            </w:r>
          </w:p>
        </w:tc>
        <w:tc>
          <w:tcPr>
            <w:tcW w:w="6990" w:type="dxa"/>
            <w:tcBorders>
              <w:top w:val="single" w:sz="4" w:space="0" w:color="auto"/>
              <w:left w:val="single" w:sz="4" w:space="0" w:color="auto"/>
              <w:bottom w:val="single" w:sz="4" w:space="0" w:color="auto"/>
              <w:right w:val="single" w:sz="4" w:space="0" w:color="auto"/>
            </w:tcBorders>
          </w:tcPr>
          <w:p w14:paraId="3ACDD6E7"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Сырье и материалы</w:t>
            </w:r>
          </w:p>
        </w:tc>
        <w:tc>
          <w:tcPr>
            <w:tcW w:w="1882" w:type="dxa"/>
            <w:tcBorders>
              <w:top w:val="single" w:sz="4" w:space="0" w:color="auto"/>
              <w:left w:val="single" w:sz="4" w:space="0" w:color="auto"/>
              <w:bottom w:val="single" w:sz="4" w:space="0" w:color="auto"/>
              <w:right w:val="single" w:sz="4" w:space="0" w:color="auto"/>
            </w:tcBorders>
          </w:tcPr>
          <w:p w14:paraId="05BA1C96"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4798,00</w:t>
            </w:r>
          </w:p>
        </w:tc>
      </w:tr>
      <w:tr w:rsidR="009A7720" w14:paraId="2FDE611E" w14:textId="77777777" w:rsidTr="00D303DB">
        <w:trPr>
          <w:jc w:val="center"/>
        </w:trPr>
        <w:tc>
          <w:tcPr>
            <w:tcW w:w="756" w:type="dxa"/>
            <w:tcBorders>
              <w:top w:val="single" w:sz="4" w:space="0" w:color="auto"/>
              <w:left w:val="single" w:sz="4" w:space="0" w:color="auto"/>
              <w:bottom w:val="single" w:sz="4" w:space="0" w:color="auto"/>
              <w:right w:val="single" w:sz="4" w:space="0" w:color="auto"/>
            </w:tcBorders>
          </w:tcPr>
          <w:p w14:paraId="780C00EE"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2</w:t>
            </w:r>
          </w:p>
        </w:tc>
        <w:tc>
          <w:tcPr>
            <w:tcW w:w="6990" w:type="dxa"/>
            <w:tcBorders>
              <w:top w:val="single" w:sz="4" w:space="0" w:color="auto"/>
              <w:left w:val="single" w:sz="4" w:space="0" w:color="auto"/>
              <w:bottom w:val="single" w:sz="4" w:space="0" w:color="auto"/>
              <w:right w:val="single" w:sz="4" w:space="0" w:color="auto"/>
            </w:tcBorders>
          </w:tcPr>
          <w:p w14:paraId="7F8C9442"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 xml:space="preserve">Заработная плата программисту </w:t>
            </w:r>
          </w:p>
        </w:tc>
        <w:tc>
          <w:tcPr>
            <w:tcW w:w="1882" w:type="dxa"/>
            <w:tcBorders>
              <w:top w:val="single" w:sz="4" w:space="0" w:color="auto"/>
              <w:left w:val="single" w:sz="4" w:space="0" w:color="auto"/>
              <w:bottom w:val="single" w:sz="4" w:space="0" w:color="auto"/>
              <w:right w:val="single" w:sz="4" w:space="0" w:color="auto"/>
            </w:tcBorders>
          </w:tcPr>
          <w:p w14:paraId="4F209419"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16500,00</w:t>
            </w:r>
          </w:p>
        </w:tc>
      </w:tr>
      <w:tr w:rsidR="009A7720" w14:paraId="52F04789" w14:textId="77777777" w:rsidTr="00D303DB">
        <w:trPr>
          <w:jc w:val="center"/>
        </w:trPr>
        <w:tc>
          <w:tcPr>
            <w:tcW w:w="756" w:type="dxa"/>
            <w:tcBorders>
              <w:top w:val="single" w:sz="4" w:space="0" w:color="auto"/>
              <w:left w:val="single" w:sz="4" w:space="0" w:color="auto"/>
              <w:bottom w:val="single" w:sz="4" w:space="0" w:color="auto"/>
              <w:right w:val="single" w:sz="4" w:space="0" w:color="auto"/>
            </w:tcBorders>
          </w:tcPr>
          <w:p w14:paraId="0140942B"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3</w:t>
            </w:r>
          </w:p>
        </w:tc>
        <w:tc>
          <w:tcPr>
            <w:tcW w:w="6990" w:type="dxa"/>
            <w:tcBorders>
              <w:top w:val="single" w:sz="4" w:space="0" w:color="auto"/>
              <w:left w:val="single" w:sz="4" w:space="0" w:color="auto"/>
              <w:bottom w:val="single" w:sz="4" w:space="0" w:color="auto"/>
              <w:right w:val="single" w:sz="4" w:space="0" w:color="auto"/>
            </w:tcBorders>
          </w:tcPr>
          <w:p w14:paraId="2580E80D" w14:textId="77777777" w:rsidR="009A7720" w:rsidRDefault="005C09AF">
            <w:pPr>
              <w:spacing w:line="240" w:lineRule="auto"/>
              <w:ind w:firstLine="0"/>
              <w:rPr>
                <w:rFonts w:eastAsia="Calibri"/>
                <w:bCs/>
                <w:sz w:val="24"/>
                <w:szCs w:val="24"/>
                <w:lang w:eastAsia="en-US"/>
              </w:rPr>
            </w:pPr>
            <w:r>
              <w:rPr>
                <w:rFonts w:eastAsia="Calibri"/>
                <w:bCs/>
                <w:color w:val="000000"/>
                <w:sz w:val="24"/>
                <w:szCs w:val="24"/>
                <w:lang w:eastAsia="en-US"/>
              </w:rPr>
              <w:t>Дополнительная заработная плата (20</w:t>
            </w:r>
            <w:r>
              <w:rPr>
                <w:rFonts w:eastAsia="Calibri"/>
                <w:bCs/>
                <w:position w:val="-6"/>
                <w:sz w:val="24"/>
                <w:szCs w:val="24"/>
                <w:lang w:eastAsia="en-US"/>
              </w:rPr>
              <w:object w:dxaOrig="275" w:dyaOrig="275" w14:anchorId="0F3A50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13.75pt" o:ole="">
                  <v:imagedata r:id="rId27" o:title=""/>
                </v:shape>
                <o:OLEObject Type="Embed" ProgID="Equation.3" ShapeID="_x0000_i1025" DrawAspect="Content" ObjectID="_1841829744" r:id="rId28"/>
              </w:object>
            </w:r>
            <w:r>
              <w:rPr>
                <w:rFonts w:eastAsia="Calibri"/>
                <w:bCs/>
                <w:color w:val="000000"/>
                <w:sz w:val="24"/>
                <w:szCs w:val="24"/>
                <w:lang w:eastAsia="en-US"/>
              </w:rPr>
              <w:t>)</w:t>
            </w:r>
          </w:p>
        </w:tc>
        <w:tc>
          <w:tcPr>
            <w:tcW w:w="1882" w:type="dxa"/>
            <w:tcBorders>
              <w:top w:val="single" w:sz="4" w:space="0" w:color="auto"/>
              <w:left w:val="single" w:sz="4" w:space="0" w:color="auto"/>
              <w:bottom w:val="single" w:sz="4" w:space="0" w:color="auto"/>
              <w:right w:val="single" w:sz="4" w:space="0" w:color="auto"/>
            </w:tcBorders>
          </w:tcPr>
          <w:p w14:paraId="5D52F790"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3300,00</w:t>
            </w:r>
          </w:p>
        </w:tc>
      </w:tr>
    </w:tbl>
    <w:p w14:paraId="50B17DDF" w14:textId="2346E968" w:rsidR="00D303DB" w:rsidRDefault="00D303DB" w:rsidP="00D303DB">
      <w:pPr>
        <w:ind w:firstLine="0"/>
      </w:pPr>
      <w:r>
        <w:lastRenderedPageBreak/>
        <w:t>Продолжение таблицы 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6990"/>
        <w:gridCol w:w="1882"/>
      </w:tblGrid>
      <w:tr w:rsidR="009A7720" w14:paraId="18BFE4C5"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66F52A6F"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4</w:t>
            </w:r>
          </w:p>
        </w:tc>
        <w:tc>
          <w:tcPr>
            <w:tcW w:w="7184" w:type="dxa"/>
            <w:tcBorders>
              <w:top w:val="single" w:sz="4" w:space="0" w:color="auto"/>
              <w:left w:val="single" w:sz="4" w:space="0" w:color="auto"/>
              <w:bottom w:val="single" w:sz="4" w:space="0" w:color="auto"/>
              <w:right w:val="single" w:sz="4" w:space="0" w:color="auto"/>
            </w:tcBorders>
          </w:tcPr>
          <w:p w14:paraId="6669D218" w14:textId="77777777" w:rsidR="009A7720" w:rsidRDefault="005C09AF">
            <w:pPr>
              <w:spacing w:line="240" w:lineRule="auto"/>
              <w:ind w:firstLine="0"/>
              <w:rPr>
                <w:rFonts w:eastAsia="Calibri"/>
                <w:bCs/>
                <w:color w:val="000000"/>
                <w:sz w:val="24"/>
                <w:szCs w:val="24"/>
                <w:lang w:eastAsia="en-US"/>
              </w:rPr>
            </w:pPr>
            <w:r>
              <w:rPr>
                <w:rFonts w:eastAsia="Calibri"/>
                <w:bCs/>
                <w:sz w:val="24"/>
                <w:szCs w:val="24"/>
                <w:lang w:eastAsia="en-US"/>
              </w:rPr>
              <w:t>Социальные отчисления</w:t>
            </w:r>
            <w:r>
              <w:rPr>
                <w:rFonts w:eastAsia="Calibri"/>
                <w:bCs/>
                <w:sz w:val="24"/>
                <w:szCs w:val="24"/>
                <w:lang w:val="en-US" w:eastAsia="en-US"/>
              </w:rPr>
              <w:t xml:space="preserve"> (</w:t>
            </w:r>
            <w:r>
              <w:rPr>
                <w:rFonts w:eastAsia="Calibri"/>
                <w:bCs/>
                <w:sz w:val="24"/>
                <w:szCs w:val="24"/>
                <w:lang w:eastAsia="en-US"/>
              </w:rPr>
              <w:t>30</w:t>
            </w:r>
            <w:r>
              <w:rPr>
                <w:rFonts w:eastAsia="Calibri"/>
                <w:bCs/>
                <w:position w:val="-6"/>
                <w:sz w:val="24"/>
                <w:szCs w:val="24"/>
                <w:lang w:eastAsia="en-US"/>
              </w:rPr>
              <w:object w:dxaOrig="275" w:dyaOrig="275" w14:anchorId="4B3E3B7B">
                <v:shape id="_x0000_i1026" type="#_x0000_t75" style="width:13.75pt;height:13.75pt" o:ole="">
                  <v:imagedata r:id="rId29" o:title=""/>
                </v:shape>
                <o:OLEObject Type="Embed" ProgID="Equation.3" ShapeID="_x0000_i1026" DrawAspect="Content" ObjectID="_1841829745" r:id="rId30"/>
              </w:object>
            </w:r>
            <w:r>
              <w:rPr>
                <w:rFonts w:eastAsia="Calibri"/>
                <w:bCs/>
                <w:sz w:val="24"/>
                <w:szCs w:val="24"/>
                <w:lang w:val="en-US" w:eastAsia="en-US"/>
              </w:rPr>
              <w:t>)</w:t>
            </w:r>
          </w:p>
        </w:tc>
        <w:tc>
          <w:tcPr>
            <w:tcW w:w="1903" w:type="dxa"/>
            <w:tcBorders>
              <w:top w:val="single" w:sz="4" w:space="0" w:color="auto"/>
              <w:left w:val="single" w:sz="4" w:space="0" w:color="auto"/>
              <w:bottom w:val="single" w:sz="4" w:space="0" w:color="auto"/>
              <w:right w:val="single" w:sz="4" w:space="0" w:color="auto"/>
            </w:tcBorders>
          </w:tcPr>
          <w:p w14:paraId="04ADC088"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5940,00</w:t>
            </w:r>
          </w:p>
        </w:tc>
      </w:tr>
      <w:tr w:rsidR="009A7720" w14:paraId="3E0A636F"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14B8185C"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5</w:t>
            </w:r>
          </w:p>
        </w:tc>
        <w:tc>
          <w:tcPr>
            <w:tcW w:w="7184" w:type="dxa"/>
            <w:tcBorders>
              <w:top w:val="single" w:sz="4" w:space="0" w:color="auto"/>
              <w:left w:val="single" w:sz="4" w:space="0" w:color="auto"/>
              <w:bottom w:val="single" w:sz="4" w:space="0" w:color="auto"/>
              <w:right w:val="single" w:sz="4" w:space="0" w:color="auto"/>
            </w:tcBorders>
          </w:tcPr>
          <w:p w14:paraId="758B3D23" w14:textId="77777777" w:rsidR="009A7720" w:rsidRDefault="005C09AF">
            <w:pPr>
              <w:spacing w:line="240" w:lineRule="auto"/>
              <w:ind w:firstLine="0"/>
              <w:rPr>
                <w:rFonts w:eastAsia="Calibri"/>
                <w:bCs/>
                <w:color w:val="FF0000"/>
                <w:sz w:val="24"/>
                <w:szCs w:val="24"/>
                <w:lang w:eastAsia="en-US"/>
              </w:rPr>
            </w:pPr>
            <w:r>
              <w:rPr>
                <w:rFonts w:eastAsia="Calibri"/>
                <w:bCs/>
                <w:color w:val="000000" w:themeColor="text1"/>
                <w:sz w:val="24"/>
                <w:szCs w:val="24"/>
                <w:lang w:eastAsia="en-US"/>
              </w:rPr>
              <w:t>Амортизация (30%)</w:t>
            </w:r>
          </w:p>
        </w:tc>
        <w:tc>
          <w:tcPr>
            <w:tcW w:w="1903" w:type="dxa"/>
            <w:tcBorders>
              <w:top w:val="single" w:sz="4" w:space="0" w:color="auto"/>
              <w:left w:val="single" w:sz="4" w:space="0" w:color="auto"/>
              <w:bottom w:val="single" w:sz="4" w:space="0" w:color="auto"/>
              <w:right w:val="single" w:sz="4" w:space="0" w:color="auto"/>
            </w:tcBorders>
          </w:tcPr>
          <w:p w14:paraId="79B55EFF" w14:textId="77777777" w:rsidR="009A7720" w:rsidRDefault="005C09AF">
            <w:pPr>
              <w:spacing w:line="240" w:lineRule="auto"/>
              <w:ind w:firstLineChars="125" w:firstLine="300"/>
              <w:rPr>
                <w:rFonts w:eastAsia="Calibri"/>
                <w:bCs/>
                <w:color w:val="FF0000"/>
                <w:sz w:val="24"/>
                <w:szCs w:val="24"/>
                <w:lang w:eastAsia="en-US"/>
              </w:rPr>
            </w:pPr>
            <w:r>
              <w:rPr>
                <w:rFonts w:eastAsia="Calibri"/>
                <w:bCs/>
                <w:color w:val="000000" w:themeColor="text1"/>
                <w:sz w:val="24"/>
                <w:szCs w:val="24"/>
                <w:lang w:eastAsia="en-US"/>
              </w:rPr>
              <w:t>1810,00</w:t>
            </w:r>
          </w:p>
        </w:tc>
      </w:tr>
      <w:tr w:rsidR="009A7720" w14:paraId="6B1AF3E6"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2F956A79" w14:textId="77777777" w:rsidR="009A7720" w:rsidRDefault="009A7720">
            <w:pPr>
              <w:spacing w:line="240" w:lineRule="auto"/>
              <w:ind w:firstLineChars="125" w:firstLine="300"/>
              <w:rPr>
                <w:rFonts w:eastAsia="Calibri"/>
                <w:bCs/>
                <w:sz w:val="24"/>
                <w:szCs w:val="24"/>
                <w:highlight w:val="yellow"/>
                <w:lang w:eastAsia="en-US"/>
              </w:rPr>
            </w:pPr>
          </w:p>
        </w:tc>
        <w:tc>
          <w:tcPr>
            <w:tcW w:w="7184" w:type="dxa"/>
            <w:tcBorders>
              <w:top w:val="single" w:sz="4" w:space="0" w:color="auto"/>
              <w:left w:val="single" w:sz="4" w:space="0" w:color="auto"/>
              <w:bottom w:val="single" w:sz="4" w:space="0" w:color="auto"/>
              <w:right w:val="single" w:sz="4" w:space="0" w:color="auto"/>
            </w:tcBorders>
          </w:tcPr>
          <w:p w14:paraId="122272EF" w14:textId="77777777" w:rsidR="009A7720" w:rsidRDefault="005C09AF">
            <w:pPr>
              <w:spacing w:line="240" w:lineRule="auto"/>
              <w:ind w:firstLine="0"/>
              <w:rPr>
                <w:rFonts w:eastAsia="Calibri"/>
                <w:bCs/>
                <w:sz w:val="24"/>
                <w:szCs w:val="24"/>
                <w:highlight w:val="yellow"/>
                <w:lang w:eastAsia="en-US"/>
              </w:rPr>
            </w:pPr>
            <w:r>
              <w:rPr>
                <w:rFonts w:eastAsia="Calibri"/>
                <w:bCs/>
                <w:sz w:val="24"/>
                <w:szCs w:val="24"/>
                <w:lang w:eastAsia="en-US"/>
              </w:rPr>
              <w:t>Налог для самозанятых получающих доход от юр. лица – 6%</w:t>
            </w:r>
          </w:p>
        </w:tc>
        <w:tc>
          <w:tcPr>
            <w:tcW w:w="1903" w:type="dxa"/>
            <w:tcBorders>
              <w:top w:val="single" w:sz="4" w:space="0" w:color="auto"/>
              <w:left w:val="single" w:sz="4" w:space="0" w:color="auto"/>
              <w:bottom w:val="single" w:sz="4" w:space="0" w:color="auto"/>
              <w:right w:val="single" w:sz="4" w:space="0" w:color="auto"/>
            </w:tcBorders>
          </w:tcPr>
          <w:p w14:paraId="4E9FFF88"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1188,00</w:t>
            </w:r>
          </w:p>
        </w:tc>
      </w:tr>
      <w:tr w:rsidR="009A7720" w14:paraId="19E8A4AA"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040BA330"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6</w:t>
            </w:r>
          </w:p>
        </w:tc>
        <w:tc>
          <w:tcPr>
            <w:tcW w:w="7184" w:type="dxa"/>
            <w:tcBorders>
              <w:top w:val="single" w:sz="4" w:space="0" w:color="auto"/>
              <w:left w:val="single" w:sz="4" w:space="0" w:color="auto"/>
              <w:bottom w:val="single" w:sz="4" w:space="0" w:color="auto"/>
              <w:right w:val="single" w:sz="4" w:space="0" w:color="auto"/>
            </w:tcBorders>
          </w:tcPr>
          <w:p w14:paraId="4D8019D1"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 xml:space="preserve">Потребляемая электроэнергия (400 Вт, стоимость 1 кВт/ч-7,97 (по колледжу средняя), 1ч – 3,19 руб., время работы – 144 ч.) </w:t>
            </w:r>
          </w:p>
        </w:tc>
        <w:tc>
          <w:tcPr>
            <w:tcW w:w="1903" w:type="dxa"/>
            <w:tcBorders>
              <w:top w:val="single" w:sz="4" w:space="0" w:color="auto"/>
              <w:left w:val="single" w:sz="4" w:space="0" w:color="auto"/>
              <w:bottom w:val="single" w:sz="4" w:space="0" w:color="auto"/>
              <w:right w:val="single" w:sz="4" w:space="0" w:color="auto"/>
            </w:tcBorders>
          </w:tcPr>
          <w:p w14:paraId="466B354D"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459,36</w:t>
            </w:r>
          </w:p>
        </w:tc>
      </w:tr>
      <w:tr w:rsidR="009A7720" w14:paraId="5650DDC5"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0D01D17F"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7</w:t>
            </w:r>
          </w:p>
        </w:tc>
        <w:tc>
          <w:tcPr>
            <w:tcW w:w="7184" w:type="dxa"/>
            <w:tcBorders>
              <w:top w:val="single" w:sz="4" w:space="0" w:color="auto"/>
              <w:left w:val="single" w:sz="4" w:space="0" w:color="auto"/>
              <w:bottom w:val="single" w:sz="4" w:space="0" w:color="auto"/>
              <w:right w:val="single" w:sz="4" w:space="0" w:color="auto"/>
            </w:tcBorders>
          </w:tcPr>
          <w:p w14:paraId="19CEB068"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Себестоимость статей 1-6</w:t>
            </w:r>
          </w:p>
        </w:tc>
        <w:tc>
          <w:tcPr>
            <w:tcW w:w="1903" w:type="dxa"/>
            <w:tcBorders>
              <w:top w:val="single" w:sz="4" w:space="0" w:color="auto"/>
              <w:left w:val="single" w:sz="4" w:space="0" w:color="auto"/>
              <w:bottom w:val="single" w:sz="4" w:space="0" w:color="auto"/>
              <w:right w:val="single" w:sz="4" w:space="0" w:color="auto"/>
            </w:tcBorders>
          </w:tcPr>
          <w:p w14:paraId="29525342"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33995,36</w:t>
            </w:r>
          </w:p>
        </w:tc>
      </w:tr>
      <w:tr w:rsidR="009A7720" w14:paraId="5002FF83"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7758C3C0"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8</w:t>
            </w:r>
          </w:p>
        </w:tc>
        <w:tc>
          <w:tcPr>
            <w:tcW w:w="7184" w:type="dxa"/>
            <w:tcBorders>
              <w:top w:val="single" w:sz="4" w:space="0" w:color="auto"/>
              <w:left w:val="single" w:sz="4" w:space="0" w:color="auto"/>
              <w:bottom w:val="single" w:sz="4" w:space="0" w:color="auto"/>
              <w:right w:val="single" w:sz="4" w:space="0" w:color="auto"/>
            </w:tcBorders>
          </w:tcPr>
          <w:p w14:paraId="235AA040"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Общепроизводственные расходы (40</w:t>
            </w:r>
            <w:r>
              <w:rPr>
                <w:rFonts w:eastAsia="Calibri"/>
                <w:bCs/>
                <w:position w:val="-6"/>
                <w:sz w:val="24"/>
                <w:szCs w:val="24"/>
                <w:lang w:eastAsia="en-US"/>
              </w:rPr>
              <w:object w:dxaOrig="275" w:dyaOrig="275" w14:anchorId="2D7CB2CE">
                <v:shape id="_x0000_i1027" type="#_x0000_t75" style="width:13.75pt;height:13.75pt" o:ole="">
                  <v:imagedata r:id="rId29" o:title=""/>
                </v:shape>
                <o:OLEObject Type="Embed" ProgID="Equation.3" ShapeID="_x0000_i1027" DrawAspect="Content" ObjectID="_1841829746" r:id="rId31"/>
              </w:object>
            </w:r>
            <w:r>
              <w:rPr>
                <w:rFonts w:eastAsia="Calibri"/>
                <w:bCs/>
                <w:sz w:val="24"/>
                <w:szCs w:val="24"/>
                <w:lang w:eastAsia="en-US"/>
              </w:rPr>
              <w:t xml:space="preserve"> от себестоимости статей затрат 1-6)</w:t>
            </w:r>
          </w:p>
        </w:tc>
        <w:tc>
          <w:tcPr>
            <w:tcW w:w="1903" w:type="dxa"/>
            <w:tcBorders>
              <w:top w:val="single" w:sz="4" w:space="0" w:color="auto"/>
              <w:left w:val="single" w:sz="4" w:space="0" w:color="auto"/>
              <w:bottom w:val="single" w:sz="4" w:space="0" w:color="auto"/>
              <w:right w:val="single" w:sz="4" w:space="0" w:color="auto"/>
            </w:tcBorders>
          </w:tcPr>
          <w:p w14:paraId="66C288B2"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13598,14</w:t>
            </w:r>
          </w:p>
        </w:tc>
      </w:tr>
      <w:tr w:rsidR="009A7720" w14:paraId="29EDE5C7"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1E111F2E"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9</w:t>
            </w:r>
          </w:p>
        </w:tc>
        <w:tc>
          <w:tcPr>
            <w:tcW w:w="7184" w:type="dxa"/>
            <w:tcBorders>
              <w:top w:val="single" w:sz="4" w:space="0" w:color="auto"/>
              <w:left w:val="single" w:sz="4" w:space="0" w:color="auto"/>
              <w:bottom w:val="single" w:sz="4" w:space="0" w:color="auto"/>
              <w:right w:val="single" w:sz="4" w:space="0" w:color="auto"/>
            </w:tcBorders>
          </w:tcPr>
          <w:p w14:paraId="11E5F258"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Общехозяйственные расходы (20</w:t>
            </w:r>
            <w:r>
              <w:rPr>
                <w:rFonts w:eastAsia="Calibri"/>
                <w:bCs/>
                <w:position w:val="-6"/>
                <w:sz w:val="24"/>
                <w:szCs w:val="24"/>
                <w:lang w:eastAsia="en-US"/>
              </w:rPr>
              <w:object w:dxaOrig="275" w:dyaOrig="275" w14:anchorId="23E44980">
                <v:shape id="_x0000_i1028" type="#_x0000_t75" style="width:13.75pt;height:13.75pt" o:ole="">
                  <v:imagedata r:id="rId29" o:title=""/>
                </v:shape>
                <o:OLEObject Type="Embed" ProgID="Equation.3" ShapeID="_x0000_i1028" DrawAspect="Content" ObjectID="_1841829747" r:id="rId32"/>
              </w:object>
            </w:r>
            <w:r>
              <w:rPr>
                <w:rFonts w:eastAsia="Calibri"/>
                <w:bCs/>
                <w:sz w:val="24"/>
                <w:szCs w:val="24"/>
                <w:lang w:eastAsia="en-US"/>
              </w:rPr>
              <w:t xml:space="preserve"> от себестоимости статей затрат 1-6)</w:t>
            </w:r>
          </w:p>
        </w:tc>
        <w:tc>
          <w:tcPr>
            <w:tcW w:w="1903" w:type="dxa"/>
            <w:tcBorders>
              <w:top w:val="single" w:sz="4" w:space="0" w:color="auto"/>
              <w:left w:val="single" w:sz="4" w:space="0" w:color="auto"/>
              <w:bottom w:val="single" w:sz="4" w:space="0" w:color="auto"/>
              <w:right w:val="single" w:sz="4" w:space="0" w:color="auto"/>
            </w:tcBorders>
          </w:tcPr>
          <w:p w14:paraId="3D8ECA26"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6799,07</w:t>
            </w:r>
          </w:p>
        </w:tc>
      </w:tr>
      <w:tr w:rsidR="009A7720" w14:paraId="5D585FA9"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2694D232"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10</w:t>
            </w:r>
          </w:p>
        </w:tc>
        <w:tc>
          <w:tcPr>
            <w:tcW w:w="7184" w:type="dxa"/>
            <w:tcBorders>
              <w:top w:val="single" w:sz="4" w:space="0" w:color="auto"/>
              <w:left w:val="single" w:sz="4" w:space="0" w:color="auto"/>
              <w:bottom w:val="single" w:sz="4" w:space="0" w:color="auto"/>
              <w:right w:val="single" w:sz="4" w:space="0" w:color="auto"/>
            </w:tcBorders>
          </w:tcPr>
          <w:p w14:paraId="365085E8"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Себестоимость статей 8-9</w:t>
            </w:r>
          </w:p>
        </w:tc>
        <w:tc>
          <w:tcPr>
            <w:tcW w:w="1903" w:type="dxa"/>
            <w:tcBorders>
              <w:top w:val="single" w:sz="4" w:space="0" w:color="auto"/>
              <w:left w:val="single" w:sz="4" w:space="0" w:color="auto"/>
              <w:bottom w:val="single" w:sz="4" w:space="0" w:color="auto"/>
              <w:right w:val="single" w:sz="4" w:space="0" w:color="auto"/>
            </w:tcBorders>
          </w:tcPr>
          <w:p w14:paraId="4A2DE288"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20397,21</w:t>
            </w:r>
          </w:p>
        </w:tc>
      </w:tr>
      <w:tr w:rsidR="009A7720" w14:paraId="2873306C" w14:textId="77777777">
        <w:trPr>
          <w:jc w:val="center"/>
        </w:trPr>
        <w:tc>
          <w:tcPr>
            <w:tcW w:w="498" w:type="dxa"/>
            <w:tcBorders>
              <w:top w:val="single" w:sz="4" w:space="0" w:color="auto"/>
              <w:left w:val="single" w:sz="4" w:space="0" w:color="auto"/>
              <w:bottom w:val="single" w:sz="4" w:space="0" w:color="auto"/>
              <w:right w:val="single" w:sz="4" w:space="0" w:color="auto"/>
            </w:tcBorders>
          </w:tcPr>
          <w:p w14:paraId="225AB196"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11</w:t>
            </w:r>
          </w:p>
        </w:tc>
        <w:tc>
          <w:tcPr>
            <w:tcW w:w="7184" w:type="dxa"/>
            <w:tcBorders>
              <w:top w:val="single" w:sz="4" w:space="0" w:color="auto"/>
              <w:left w:val="single" w:sz="4" w:space="0" w:color="auto"/>
              <w:bottom w:val="single" w:sz="4" w:space="0" w:color="auto"/>
              <w:right w:val="single" w:sz="4" w:space="0" w:color="auto"/>
            </w:tcBorders>
          </w:tcPr>
          <w:p w14:paraId="0C5B7D25" w14:textId="77777777" w:rsidR="009A7720" w:rsidRDefault="005C09AF">
            <w:pPr>
              <w:spacing w:line="240" w:lineRule="auto"/>
              <w:ind w:firstLine="0"/>
              <w:rPr>
                <w:rFonts w:eastAsia="Calibri"/>
                <w:bCs/>
                <w:sz w:val="24"/>
                <w:szCs w:val="24"/>
                <w:lang w:eastAsia="en-US"/>
              </w:rPr>
            </w:pPr>
            <w:r>
              <w:rPr>
                <w:rFonts w:eastAsia="Calibri"/>
                <w:bCs/>
                <w:sz w:val="24"/>
                <w:szCs w:val="24"/>
                <w:lang w:eastAsia="en-US"/>
              </w:rPr>
              <w:t>Непроизводственная расходы (5</w:t>
            </w:r>
            <w:r>
              <w:rPr>
                <w:rFonts w:eastAsia="Calibri"/>
                <w:bCs/>
                <w:position w:val="-6"/>
                <w:sz w:val="24"/>
                <w:szCs w:val="24"/>
                <w:lang w:eastAsia="en-US"/>
              </w:rPr>
              <w:object w:dxaOrig="275" w:dyaOrig="275" w14:anchorId="07E483FA">
                <v:shape id="_x0000_i1029" type="#_x0000_t75" style="width:13.75pt;height:13.75pt" o:ole="">
                  <v:imagedata r:id="rId29" o:title=""/>
                </v:shape>
                <o:OLEObject Type="Embed" ProgID="Equation.3" ShapeID="_x0000_i1029" DrawAspect="Content" ObjectID="_1841829748" r:id="rId33"/>
              </w:object>
            </w:r>
            <w:r>
              <w:rPr>
                <w:rFonts w:eastAsia="Calibri"/>
                <w:bCs/>
                <w:sz w:val="24"/>
                <w:szCs w:val="24"/>
                <w:lang w:eastAsia="en-US"/>
              </w:rPr>
              <w:t>)</w:t>
            </w:r>
          </w:p>
        </w:tc>
        <w:tc>
          <w:tcPr>
            <w:tcW w:w="1903" w:type="dxa"/>
            <w:tcBorders>
              <w:top w:val="single" w:sz="4" w:space="0" w:color="auto"/>
              <w:left w:val="single" w:sz="4" w:space="0" w:color="auto"/>
              <w:bottom w:val="single" w:sz="4" w:space="0" w:color="auto"/>
              <w:right w:val="single" w:sz="4" w:space="0" w:color="auto"/>
            </w:tcBorders>
          </w:tcPr>
          <w:p w14:paraId="2CDCAA04"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1019,86</w:t>
            </w:r>
          </w:p>
        </w:tc>
      </w:tr>
      <w:tr w:rsidR="009A7720" w14:paraId="3C8080E3" w14:textId="77777777">
        <w:trPr>
          <w:jc w:val="center"/>
        </w:trPr>
        <w:tc>
          <w:tcPr>
            <w:tcW w:w="7682" w:type="dxa"/>
            <w:gridSpan w:val="2"/>
            <w:tcBorders>
              <w:top w:val="single" w:sz="4" w:space="0" w:color="auto"/>
              <w:left w:val="single" w:sz="4" w:space="0" w:color="auto"/>
              <w:bottom w:val="single" w:sz="4" w:space="0" w:color="auto"/>
              <w:right w:val="single" w:sz="4" w:space="0" w:color="auto"/>
            </w:tcBorders>
          </w:tcPr>
          <w:p w14:paraId="66157852" w14:textId="77777777" w:rsidR="009A7720" w:rsidRDefault="005C09AF" w:rsidP="00C22999">
            <w:pPr>
              <w:spacing w:line="240" w:lineRule="auto"/>
              <w:ind w:left="169" w:firstLineChars="125" w:firstLine="300"/>
              <w:rPr>
                <w:rFonts w:eastAsia="Calibri"/>
                <w:bCs/>
                <w:sz w:val="24"/>
                <w:szCs w:val="24"/>
                <w:lang w:eastAsia="en-US"/>
              </w:rPr>
            </w:pPr>
            <w:r>
              <w:rPr>
                <w:rFonts w:eastAsia="Calibri"/>
                <w:bCs/>
                <w:sz w:val="24"/>
                <w:szCs w:val="24"/>
                <w:lang w:eastAsia="en-US"/>
              </w:rPr>
              <w:t>Полная себестоимость</w:t>
            </w:r>
          </w:p>
        </w:tc>
        <w:tc>
          <w:tcPr>
            <w:tcW w:w="1903" w:type="dxa"/>
            <w:tcBorders>
              <w:top w:val="single" w:sz="4" w:space="0" w:color="auto"/>
              <w:left w:val="single" w:sz="4" w:space="0" w:color="auto"/>
              <w:bottom w:val="single" w:sz="4" w:space="0" w:color="auto"/>
              <w:right w:val="single" w:sz="4" w:space="0" w:color="auto"/>
            </w:tcBorders>
          </w:tcPr>
          <w:p w14:paraId="60B5E0DE" w14:textId="77777777" w:rsidR="009A7720" w:rsidRDefault="005C09AF">
            <w:pPr>
              <w:spacing w:line="240" w:lineRule="auto"/>
              <w:ind w:firstLineChars="125" w:firstLine="300"/>
              <w:rPr>
                <w:rFonts w:eastAsia="Calibri"/>
                <w:bCs/>
                <w:sz w:val="24"/>
                <w:szCs w:val="24"/>
                <w:lang w:eastAsia="en-US"/>
              </w:rPr>
            </w:pPr>
            <w:r>
              <w:rPr>
                <w:rFonts w:eastAsia="Calibri"/>
                <w:bCs/>
                <w:sz w:val="24"/>
                <w:szCs w:val="24"/>
                <w:lang w:eastAsia="en-US"/>
              </w:rPr>
              <w:t>55412,43</w:t>
            </w:r>
          </w:p>
        </w:tc>
      </w:tr>
    </w:tbl>
    <w:p w14:paraId="28DD4EF2" w14:textId="77777777" w:rsidR="009A7720" w:rsidRDefault="009A7720">
      <w:pPr>
        <w:ind w:firstLineChars="125" w:firstLine="350"/>
        <w:rPr>
          <w:rFonts w:eastAsia="Calibri"/>
          <w:szCs w:val="28"/>
          <w:lang w:eastAsia="en-US"/>
        </w:rPr>
      </w:pPr>
    </w:p>
    <w:p w14:paraId="70184B7B" w14:textId="453A3C44" w:rsidR="00E90B5E" w:rsidRDefault="00E90B5E" w:rsidP="00D303DB">
      <w:pPr>
        <w:rPr>
          <w:szCs w:val="28"/>
          <w:lang w:eastAsia="en-US"/>
        </w:rPr>
      </w:pPr>
      <w:r w:rsidRPr="00E90B5E">
        <w:rPr>
          <w:szCs w:val="28"/>
          <w:lang w:eastAsia="en-US"/>
        </w:rPr>
        <w:t xml:space="preserve">Пояснения к таблице </w:t>
      </w:r>
      <w:r>
        <w:rPr>
          <w:szCs w:val="28"/>
          <w:lang w:eastAsia="en-US"/>
        </w:rPr>
        <w:t>9</w:t>
      </w:r>
      <w:r w:rsidRPr="00E90B5E">
        <w:rPr>
          <w:szCs w:val="28"/>
          <w:lang w:eastAsia="en-US"/>
        </w:rPr>
        <w:t>:</w:t>
      </w:r>
    </w:p>
    <w:p w14:paraId="023D27B7" w14:textId="77777777" w:rsidR="00E90B5E" w:rsidRPr="00E90B5E" w:rsidRDefault="00E90B5E" w:rsidP="00D303DB">
      <w:pPr>
        <w:numPr>
          <w:ilvl w:val="0"/>
          <w:numId w:val="8"/>
        </w:numPr>
        <w:tabs>
          <w:tab w:val="num" w:pos="0"/>
        </w:tabs>
        <w:ind w:left="0" w:firstLine="709"/>
        <w:rPr>
          <w:szCs w:val="28"/>
          <w:lang w:eastAsia="en-US"/>
        </w:rPr>
      </w:pPr>
      <w:r w:rsidRPr="00E90B5E">
        <w:rPr>
          <w:szCs w:val="28"/>
          <w:lang w:eastAsia="en-US"/>
        </w:rPr>
        <w:t>сырье и материалы – сумма оборотных средств;</w:t>
      </w:r>
    </w:p>
    <w:p w14:paraId="7F29482E" w14:textId="7AA35187" w:rsidR="00E90B5E" w:rsidRPr="00E90B5E" w:rsidRDefault="00E90B5E" w:rsidP="00D303DB">
      <w:pPr>
        <w:rPr>
          <w:szCs w:val="28"/>
          <w:lang w:eastAsia="en-US"/>
        </w:rPr>
      </w:pPr>
      <w:r w:rsidRPr="00E90B5E">
        <w:rPr>
          <w:szCs w:val="28"/>
          <w:lang w:eastAsia="en-US"/>
        </w:rPr>
        <w:t>Заработная плата за разработку веб-приложения составляет 1</w:t>
      </w:r>
      <w:r w:rsidR="00C22999">
        <w:rPr>
          <w:szCs w:val="28"/>
          <w:lang w:eastAsia="en-US"/>
        </w:rPr>
        <w:t>6500</w:t>
      </w:r>
      <w:r w:rsidRPr="00E90B5E">
        <w:rPr>
          <w:szCs w:val="28"/>
          <w:lang w:eastAsia="en-US"/>
        </w:rPr>
        <w:t xml:space="preserve"> руб.</w:t>
      </w:r>
    </w:p>
    <w:p w14:paraId="5022C19F" w14:textId="77777777" w:rsidR="00C22999" w:rsidRPr="00C22999" w:rsidRDefault="00C22999" w:rsidP="00D303DB">
      <w:pPr>
        <w:numPr>
          <w:ilvl w:val="0"/>
          <w:numId w:val="3"/>
        </w:numPr>
        <w:ind w:left="0" w:firstLine="709"/>
        <w:jc w:val="left"/>
        <w:rPr>
          <w:szCs w:val="28"/>
          <w:lang w:eastAsia="en-US"/>
        </w:rPr>
      </w:pPr>
      <w:r w:rsidRPr="00C22999">
        <w:rPr>
          <w:color w:val="000000"/>
          <w:szCs w:val="28"/>
          <w:lang w:eastAsia="en-US"/>
        </w:rPr>
        <w:t>дополнительная заработная плата – 20 процентов от заработанной платы программиста:</w:t>
      </w:r>
    </w:p>
    <w:p w14:paraId="606AE1D4" w14:textId="1C7FFB27" w:rsidR="00C22999" w:rsidRPr="00C22999" w:rsidRDefault="00C22999" w:rsidP="00D303DB">
      <w:pPr>
        <w:numPr>
          <w:ilvl w:val="0"/>
          <w:numId w:val="10"/>
        </w:numPr>
        <w:contextualSpacing/>
        <w:jc w:val="center"/>
        <w:rPr>
          <w:color w:val="000000"/>
          <w:szCs w:val="28"/>
          <w:lang w:eastAsia="en-US"/>
        </w:rPr>
      </w:pPr>
      <w:r w:rsidRPr="00C22999">
        <w:rPr>
          <w:color w:val="000000"/>
          <w:szCs w:val="28"/>
          <w:lang w:val="en-US" w:eastAsia="en-US"/>
        </w:rPr>
        <w:t xml:space="preserve">000 </w:t>
      </w:r>
      <w:r w:rsidRPr="00C22999">
        <w:rPr>
          <w:color w:val="000000"/>
          <w:szCs w:val="28"/>
          <w:lang w:eastAsia="en-US"/>
        </w:rPr>
        <w:t xml:space="preserve">× </w:t>
      </w:r>
      <w:r w:rsidRPr="00C22999">
        <w:rPr>
          <w:color w:val="000000"/>
          <w:szCs w:val="28"/>
          <w:lang w:val="en-US" w:eastAsia="en-US"/>
        </w:rPr>
        <w:t>2</w:t>
      </w:r>
      <w:r w:rsidRPr="00C22999">
        <w:rPr>
          <w:color w:val="000000"/>
          <w:szCs w:val="28"/>
          <w:lang w:eastAsia="en-US"/>
        </w:rPr>
        <w:t>0</w:t>
      </w:r>
      <w:r w:rsidRPr="00C22999">
        <w:rPr>
          <w:szCs w:val="28"/>
          <w:lang w:eastAsia="en-US"/>
        </w:rPr>
        <w:t>%</w:t>
      </w:r>
      <w:r w:rsidRPr="00C22999">
        <w:rPr>
          <w:color w:val="000000"/>
          <w:szCs w:val="28"/>
          <w:lang w:eastAsia="en-US"/>
        </w:rPr>
        <w:t xml:space="preserve"> =</w:t>
      </w:r>
      <w:r w:rsidRPr="00C22999">
        <w:rPr>
          <w:color w:val="000000"/>
          <w:szCs w:val="28"/>
          <w:lang w:val="en-US" w:eastAsia="en-US"/>
        </w:rPr>
        <w:t xml:space="preserve"> 3300 </w:t>
      </w:r>
      <w:r w:rsidRPr="00C22999">
        <w:rPr>
          <w:color w:val="000000"/>
          <w:szCs w:val="28"/>
          <w:lang w:eastAsia="en-US"/>
        </w:rPr>
        <w:t>руб.</w:t>
      </w:r>
    </w:p>
    <w:p w14:paraId="7F665F86" w14:textId="77777777" w:rsidR="00C22999" w:rsidRPr="00C22999" w:rsidRDefault="00C22999" w:rsidP="00D303DB">
      <w:pPr>
        <w:numPr>
          <w:ilvl w:val="0"/>
          <w:numId w:val="3"/>
        </w:numPr>
        <w:ind w:left="0" w:firstLine="709"/>
        <w:jc w:val="left"/>
        <w:rPr>
          <w:szCs w:val="28"/>
          <w:lang w:eastAsia="en-US"/>
        </w:rPr>
      </w:pPr>
      <w:r w:rsidRPr="00C22999">
        <w:rPr>
          <w:szCs w:val="28"/>
          <w:lang w:eastAsia="en-US"/>
        </w:rPr>
        <w:t>социальные отчисления – 30 процентов от вместе взятых заработанной платы и дополнительной заработанной платы:</w:t>
      </w:r>
    </w:p>
    <w:p w14:paraId="156B8BE5" w14:textId="6D7A8D26" w:rsidR="00C22999" w:rsidRPr="00C22999" w:rsidRDefault="00C22999" w:rsidP="00D303DB">
      <w:pPr>
        <w:jc w:val="center"/>
        <w:rPr>
          <w:szCs w:val="28"/>
          <w:lang w:eastAsia="en-US"/>
        </w:rPr>
      </w:pPr>
      <w:r w:rsidRPr="00C22999">
        <w:rPr>
          <w:szCs w:val="28"/>
          <w:lang w:eastAsia="en-US"/>
        </w:rPr>
        <w:t>(</w:t>
      </w:r>
      <w:r>
        <w:rPr>
          <w:rFonts w:eastAsia="Calibri"/>
          <w:szCs w:val="28"/>
          <w:lang w:eastAsia="en-US"/>
        </w:rPr>
        <w:t xml:space="preserve">16500 </w:t>
      </w:r>
      <w:r w:rsidRPr="00C22999">
        <w:rPr>
          <w:szCs w:val="28"/>
          <w:lang w:eastAsia="en-US"/>
        </w:rPr>
        <w:t xml:space="preserve">+ </w:t>
      </w:r>
      <w:r>
        <w:rPr>
          <w:rFonts w:eastAsia="Calibri"/>
          <w:szCs w:val="28"/>
          <w:lang w:eastAsia="en-US"/>
        </w:rPr>
        <w:t>3300</w:t>
      </w:r>
      <w:r w:rsidRPr="00C22999">
        <w:rPr>
          <w:szCs w:val="28"/>
          <w:lang w:eastAsia="en-US"/>
        </w:rPr>
        <w:t xml:space="preserve">) × </w:t>
      </w:r>
      <w:r w:rsidRPr="00C22999">
        <w:rPr>
          <w:color w:val="000000"/>
          <w:szCs w:val="28"/>
          <w:lang w:val="en-US" w:eastAsia="en-US"/>
        </w:rPr>
        <w:t>3</w:t>
      </w:r>
      <w:r w:rsidRPr="00C22999">
        <w:rPr>
          <w:color w:val="000000"/>
          <w:szCs w:val="28"/>
          <w:lang w:eastAsia="en-US"/>
        </w:rPr>
        <w:t>0</w:t>
      </w:r>
      <w:r w:rsidRPr="00C22999">
        <w:rPr>
          <w:szCs w:val="28"/>
          <w:lang w:eastAsia="en-US"/>
        </w:rPr>
        <w:t>%</w:t>
      </w:r>
      <w:r w:rsidRPr="00C22999">
        <w:rPr>
          <w:color w:val="000000"/>
          <w:szCs w:val="28"/>
          <w:lang w:eastAsia="en-US"/>
        </w:rPr>
        <w:t xml:space="preserve"> </w:t>
      </w:r>
      <w:r w:rsidRPr="00C22999">
        <w:rPr>
          <w:szCs w:val="28"/>
          <w:lang w:eastAsia="en-US"/>
        </w:rPr>
        <w:t xml:space="preserve">= </w:t>
      </w:r>
      <w:r>
        <w:rPr>
          <w:rFonts w:eastAsia="Calibri"/>
          <w:szCs w:val="28"/>
          <w:lang w:eastAsia="en-US"/>
        </w:rPr>
        <w:t xml:space="preserve">5940 </w:t>
      </w:r>
      <w:r w:rsidRPr="00C22999">
        <w:rPr>
          <w:szCs w:val="28"/>
          <w:lang w:eastAsia="en-US"/>
        </w:rPr>
        <w:t>руб.</w:t>
      </w:r>
    </w:p>
    <w:p w14:paraId="59E29F8A" w14:textId="77777777" w:rsidR="00C22999" w:rsidRPr="00277D6C" w:rsidRDefault="00C22999" w:rsidP="00D303DB">
      <w:pPr>
        <w:numPr>
          <w:ilvl w:val="0"/>
          <w:numId w:val="3"/>
        </w:numPr>
        <w:ind w:left="0" w:firstLine="709"/>
        <w:jc w:val="left"/>
        <w:rPr>
          <w:szCs w:val="28"/>
          <w:lang w:eastAsia="en-US"/>
        </w:rPr>
      </w:pPr>
      <w:r w:rsidRPr="00277D6C">
        <w:rPr>
          <w:szCs w:val="28"/>
          <w:lang w:eastAsia="en-US"/>
        </w:rPr>
        <w:t>себестоимость статей затрат 1-7:</w:t>
      </w:r>
    </w:p>
    <w:p w14:paraId="3F559505" w14:textId="77777777" w:rsidR="00C22999" w:rsidRPr="00C22999" w:rsidRDefault="00C22999" w:rsidP="00D303DB">
      <w:pPr>
        <w:pStyle w:val="af"/>
        <w:ind w:left="0"/>
        <w:rPr>
          <w:rFonts w:eastAsia="Calibri"/>
          <w:sz w:val="22"/>
        </w:rPr>
      </w:pPr>
      <w:r w:rsidRPr="00C22999">
        <w:rPr>
          <w:rFonts w:eastAsia="Calibri"/>
          <w:szCs w:val="28"/>
        </w:rPr>
        <w:t>4798 +16500 + 3300 + 5940 + 1 810 +1188 + 459,36 = 33995,36 руб.</w:t>
      </w:r>
    </w:p>
    <w:p w14:paraId="75CA0C76" w14:textId="732FA09A" w:rsidR="00C22999" w:rsidRPr="00C22999" w:rsidRDefault="00C22999" w:rsidP="00D303DB">
      <w:pPr>
        <w:numPr>
          <w:ilvl w:val="0"/>
          <w:numId w:val="3"/>
        </w:numPr>
        <w:ind w:left="0" w:firstLine="709"/>
        <w:jc w:val="left"/>
        <w:rPr>
          <w:szCs w:val="28"/>
          <w:lang w:eastAsia="en-US"/>
        </w:rPr>
      </w:pPr>
      <w:r w:rsidRPr="00C22999">
        <w:rPr>
          <w:szCs w:val="28"/>
          <w:lang w:eastAsia="en-US"/>
        </w:rPr>
        <w:t xml:space="preserve">общепроизводственные расходы – </w:t>
      </w:r>
      <w:r>
        <w:rPr>
          <w:szCs w:val="28"/>
          <w:lang w:eastAsia="en-US"/>
        </w:rPr>
        <w:t>40</w:t>
      </w:r>
      <w:r w:rsidRPr="00C22999">
        <w:rPr>
          <w:szCs w:val="28"/>
          <w:lang w:eastAsia="en-US"/>
        </w:rPr>
        <w:t xml:space="preserve"> процентами от цеховой себестоимости:</w:t>
      </w:r>
    </w:p>
    <w:p w14:paraId="634CF15E" w14:textId="5F2B7391" w:rsidR="00C22999" w:rsidRPr="00C22999" w:rsidRDefault="00C22999" w:rsidP="00D303DB">
      <w:pPr>
        <w:jc w:val="center"/>
        <w:rPr>
          <w:szCs w:val="28"/>
          <w:lang w:eastAsia="en-US"/>
        </w:rPr>
      </w:pPr>
      <w:r>
        <w:rPr>
          <w:rFonts w:eastAsia="Calibri"/>
          <w:szCs w:val="28"/>
          <w:lang w:eastAsia="en-US"/>
        </w:rPr>
        <w:t xml:space="preserve">33995,36 </w:t>
      </w:r>
      <w:r w:rsidRPr="00C22999">
        <w:rPr>
          <w:szCs w:val="28"/>
          <w:lang w:eastAsia="en-US"/>
        </w:rPr>
        <w:t xml:space="preserve">× </w:t>
      </w:r>
      <w:r>
        <w:rPr>
          <w:rFonts w:eastAsia="Calibri"/>
          <w:szCs w:val="28"/>
          <w:lang w:eastAsia="en-US"/>
        </w:rPr>
        <w:t xml:space="preserve">0,4 </w:t>
      </w:r>
      <w:r w:rsidRPr="00C22999">
        <w:rPr>
          <w:szCs w:val="28"/>
          <w:lang w:eastAsia="en-US"/>
        </w:rPr>
        <w:t>=</w:t>
      </w:r>
      <w:r w:rsidRPr="00C22999">
        <w:rPr>
          <w:szCs w:val="28"/>
          <w:lang w:val="en-US" w:eastAsia="en-US"/>
        </w:rPr>
        <w:t xml:space="preserve"> </w:t>
      </w:r>
      <w:r>
        <w:rPr>
          <w:rFonts w:eastAsia="Calibri"/>
          <w:szCs w:val="28"/>
          <w:lang w:eastAsia="en-US"/>
        </w:rPr>
        <w:t xml:space="preserve">13598,14 </w:t>
      </w:r>
      <w:r w:rsidRPr="00C22999">
        <w:rPr>
          <w:szCs w:val="28"/>
          <w:lang w:eastAsia="en-US"/>
        </w:rPr>
        <w:t>руб.</w:t>
      </w:r>
    </w:p>
    <w:p w14:paraId="19D48F93" w14:textId="3F309234" w:rsidR="00C22999" w:rsidRPr="00C22999" w:rsidRDefault="00C22999" w:rsidP="00D303DB">
      <w:pPr>
        <w:numPr>
          <w:ilvl w:val="0"/>
          <w:numId w:val="4"/>
        </w:numPr>
        <w:ind w:left="0" w:firstLine="709"/>
        <w:jc w:val="left"/>
        <w:rPr>
          <w:szCs w:val="28"/>
          <w:lang w:eastAsia="en-US"/>
        </w:rPr>
      </w:pPr>
      <w:r w:rsidRPr="00C22999">
        <w:rPr>
          <w:szCs w:val="28"/>
          <w:lang w:eastAsia="en-US"/>
        </w:rPr>
        <w:t xml:space="preserve">общехозяйственные расходы – </w:t>
      </w:r>
      <w:r>
        <w:rPr>
          <w:szCs w:val="28"/>
          <w:lang w:eastAsia="en-US"/>
        </w:rPr>
        <w:t>20 процентов</w:t>
      </w:r>
      <w:r w:rsidRPr="00C22999">
        <w:rPr>
          <w:szCs w:val="28"/>
          <w:lang w:eastAsia="en-US"/>
        </w:rPr>
        <w:t xml:space="preserve"> от цеховой себестоимости:</w:t>
      </w:r>
    </w:p>
    <w:p w14:paraId="0A94A783" w14:textId="38C589AE" w:rsidR="00C22999" w:rsidRPr="00C22999" w:rsidRDefault="00C22999" w:rsidP="00D303DB">
      <w:pPr>
        <w:jc w:val="center"/>
        <w:rPr>
          <w:szCs w:val="28"/>
          <w:lang w:eastAsia="en-US"/>
        </w:rPr>
      </w:pPr>
      <w:r>
        <w:rPr>
          <w:rFonts w:eastAsia="Calibri"/>
          <w:szCs w:val="28"/>
          <w:lang w:eastAsia="en-US"/>
        </w:rPr>
        <w:t xml:space="preserve">33995,36 </w:t>
      </w:r>
      <w:r w:rsidRPr="00C22999">
        <w:rPr>
          <w:szCs w:val="28"/>
          <w:lang w:eastAsia="en-US"/>
        </w:rPr>
        <w:t xml:space="preserve">× </w:t>
      </w:r>
      <w:r>
        <w:rPr>
          <w:szCs w:val="28"/>
          <w:lang w:eastAsia="en-US"/>
        </w:rPr>
        <w:t>0,2</w:t>
      </w:r>
      <w:r w:rsidRPr="00C22999">
        <w:rPr>
          <w:szCs w:val="28"/>
          <w:lang w:eastAsia="en-US"/>
        </w:rPr>
        <w:t xml:space="preserve"> = </w:t>
      </w:r>
      <w:r>
        <w:rPr>
          <w:rFonts w:eastAsia="Calibri"/>
          <w:szCs w:val="28"/>
          <w:lang w:eastAsia="en-US"/>
        </w:rPr>
        <w:t>6799,07</w:t>
      </w:r>
      <w:r w:rsidRPr="00C22999">
        <w:rPr>
          <w:szCs w:val="28"/>
          <w:lang w:eastAsia="en-US"/>
        </w:rPr>
        <w:t xml:space="preserve"> руб.</w:t>
      </w:r>
    </w:p>
    <w:p w14:paraId="03EB0D68" w14:textId="77777777" w:rsidR="00C22999" w:rsidRPr="00C22999" w:rsidRDefault="00C22999" w:rsidP="00D303DB">
      <w:pPr>
        <w:numPr>
          <w:ilvl w:val="0"/>
          <w:numId w:val="4"/>
        </w:numPr>
        <w:ind w:left="0" w:firstLine="709"/>
        <w:jc w:val="left"/>
        <w:rPr>
          <w:szCs w:val="28"/>
          <w:lang w:eastAsia="en-US"/>
        </w:rPr>
      </w:pPr>
      <w:r w:rsidRPr="00C22999">
        <w:rPr>
          <w:szCs w:val="28"/>
          <w:lang w:eastAsia="en-US"/>
        </w:rPr>
        <w:t>себестоимость статей затрат 8-9:</w:t>
      </w:r>
    </w:p>
    <w:p w14:paraId="6B6E06D3" w14:textId="0D3FAF0E" w:rsidR="00C22999" w:rsidRPr="00C22999" w:rsidRDefault="00C22999" w:rsidP="00D303DB">
      <w:pPr>
        <w:jc w:val="center"/>
        <w:rPr>
          <w:szCs w:val="28"/>
          <w:lang w:eastAsia="en-US"/>
        </w:rPr>
      </w:pPr>
      <w:r>
        <w:rPr>
          <w:rFonts w:eastAsia="Calibri"/>
          <w:szCs w:val="28"/>
          <w:lang w:eastAsia="en-US"/>
        </w:rPr>
        <w:t xml:space="preserve">13598,14 </w:t>
      </w:r>
      <w:r w:rsidRPr="00C22999">
        <w:rPr>
          <w:szCs w:val="28"/>
          <w:lang w:eastAsia="en-US"/>
        </w:rPr>
        <w:t xml:space="preserve">+ </w:t>
      </w:r>
      <w:r>
        <w:rPr>
          <w:rFonts w:eastAsia="Calibri"/>
          <w:szCs w:val="28"/>
          <w:lang w:eastAsia="en-US"/>
        </w:rPr>
        <w:t>6799,07</w:t>
      </w:r>
      <w:r w:rsidRPr="00C22999">
        <w:rPr>
          <w:szCs w:val="28"/>
          <w:lang w:eastAsia="en-US"/>
        </w:rPr>
        <w:t xml:space="preserve"> = </w:t>
      </w:r>
      <w:r w:rsidR="00277D6C">
        <w:rPr>
          <w:rFonts w:eastAsia="Calibri"/>
          <w:szCs w:val="28"/>
          <w:lang w:eastAsia="en-US"/>
        </w:rPr>
        <w:t>20397,21</w:t>
      </w:r>
      <w:r w:rsidRPr="00C22999">
        <w:rPr>
          <w:szCs w:val="28"/>
          <w:lang w:eastAsia="en-US"/>
        </w:rPr>
        <w:t xml:space="preserve"> руб.</w:t>
      </w:r>
    </w:p>
    <w:p w14:paraId="7708C7C2" w14:textId="27E44406" w:rsidR="00C22999" w:rsidRPr="00C22999" w:rsidRDefault="00C22999" w:rsidP="00D303DB">
      <w:pPr>
        <w:numPr>
          <w:ilvl w:val="0"/>
          <w:numId w:val="4"/>
        </w:numPr>
        <w:ind w:left="0" w:firstLine="709"/>
        <w:jc w:val="left"/>
        <w:rPr>
          <w:szCs w:val="28"/>
          <w:lang w:eastAsia="en-US"/>
        </w:rPr>
      </w:pPr>
      <w:r w:rsidRPr="00C22999">
        <w:rPr>
          <w:szCs w:val="28"/>
          <w:lang w:eastAsia="en-US"/>
        </w:rPr>
        <w:t xml:space="preserve">непроизводственные расходы – </w:t>
      </w:r>
      <w:r w:rsidR="00277D6C">
        <w:rPr>
          <w:szCs w:val="28"/>
          <w:lang w:eastAsia="en-US"/>
        </w:rPr>
        <w:t>5</w:t>
      </w:r>
      <w:r w:rsidRPr="00C22999">
        <w:rPr>
          <w:szCs w:val="28"/>
          <w:lang w:eastAsia="en-US"/>
        </w:rPr>
        <w:t xml:space="preserve"> процент</w:t>
      </w:r>
      <w:r w:rsidR="00277D6C">
        <w:rPr>
          <w:szCs w:val="28"/>
          <w:lang w:eastAsia="en-US"/>
        </w:rPr>
        <w:t>ов</w:t>
      </w:r>
      <w:r w:rsidRPr="00C22999">
        <w:rPr>
          <w:szCs w:val="28"/>
          <w:lang w:eastAsia="en-US"/>
        </w:rPr>
        <w:t xml:space="preserve"> от производственной себестоимости:</w:t>
      </w:r>
    </w:p>
    <w:p w14:paraId="26E4481A" w14:textId="0EC7A7AB" w:rsidR="00C22999" w:rsidRPr="00C22999" w:rsidRDefault="00277D6C" w:rsidP="00D303DB">
      <w:pPr>
        <w:jc w:val="center"/>
        <w:rPr>
          <w:color w:val="000000"/>
          <w:szCs w:val="28"/>
          <w:lang w:eastAsia="en-US"/>
        </w:rPr>
      </w:pPr>
      <w:r>
        <w:rPr>
          <w:rFonts w:eastAsia="Calibri"/>
          <w:szCs w:val="28"/>
          <w:lang w:eastAsia="en-US"/>
        </w:rPr>
        <w:lastRenderedPageBreak/>
        <w:t xml:space="preserve">20397,21 </w:t>
      </w:r>
      <w:r w:rsidR="00C22999" w:rsidRPr="00C22999">
        <w:rPr>
          <w:color w:val="000000"/>
          <w:szCs w:val="28"/>
          <w:lang w:eastAsia="en-US"/>
        </w:rPr>
        <w:t xml:space="preserve">× </w:t>
      </w:r>
      <w:r>
        <w:rPr>
          <w:szCs w:val="28"/>
          <w:lang w:eastAsia="en-US"/>
        </w:rPr>
        <w:t>0,05</w:t>
      </w:r>
      <w:r w:rsidR="00C22999" w:rsidRPr="00C22999">
        <w:rPr>
          <w:szCs w:val="28"/>
          <w:lang w:eastAsia="en-US"/>
        </w:rPr>
        <w:t xml:space="preserve"> </w:t>
      </w:r>
      <w:r w:rsidR="00C22999" w:rsidRPr="00C22999">
        <w:rPr>
          <w:color w:val="000000"/>
          <w:szCs w:val="28"/>
          <w:lang w:eastAsia="en-US"/>
        </w:rPr>
        <w:t xml:space="preserve">= </w:t>
      </w:r>
      <w:r>
        <w:rPr>
          <w:rFonts w:eastAsia="Calibri"/>
          <w:color w:val="000000"/>
          <w:szCs w:val="28"/>
          <w:lang w:eastAsia="en-US"/>
        </w:rPr>
        <w:t>1019,86</w:t>
      </w:r>
      <w:r w:rsidR="00C22999" w:rsidRPr="00C22999">
        <w:rPr>
          <w:color w:val="000000"/>
          <w:szCs w:val="28"/>
          <w:lang w:eastAsia="en-US"/>
        </w:rPr>
        <w:t xml:space="preserve"> руб.</w:t>
      </w:r>
    </w:p>
    <w:p w14:paraId="1EAED335" w14:textId="0218838B" w:rsidR="00C22999" w:rsidRPr="00277D6C" w:rsidRDefault="00C22999" w:rsidP="00D303DB">
      <w:pPr>
        <w:rPr>
          <w:color w:val="000000"/>
          <w:sz w:val="24"/>
          <w:szCs w:val="24"/>
          <w:lang w:eastAsia="en-US"/>
        </w:rPr>
      </w:pPr>
      <w:r w:rsidRPr="00C22999">
        <w:rPr>
          <w:lang w:eastAsia="en-US"/>
        </w:rPr>
        <w:t xml:space="preserve">Исходя из таблицы </w:t>
      </w:r>
      <w:r w:rsidR="00277D6C">
        <w:rPr>
          <w:lang w:eastAsia="en-US"/>
        </w:rPr>
        <w:t>9</w:t>
      </w:r>
      <w:r w:rsidRPr="00C22999">
        <w:rPr>
          <w:lang w:eastAsia="en-US"/>
        </w:rPr>
        <w:t xml:space="preserve"> себестоимость проекта составляет </w:t>
      </w:r>
      <w:r w:rsidR="00277D6C" w:rsidRPr="00277D6C">
        <w:rPr>
          <w:rFonts w:eastAsia="Calibri"/>
          <w:bCs/>
          <w:szCs w:val="28"/>
          <w:lang w:eastAsia="en-US"/>
        </w:rPr>
        <w:t>55412,43</w:t>
      </w:r>
      <w:r w:rsidR="00277D6C">
        <w:rPr>
          <w:rFonts w:eastAsia="Calibri"/>
          <w:bCs/>
          <w:szCs w:val="28"/>
          <w:lang w:eastAsia="en-US"/>
        </w:rPr>
        <w:t xml:space="preserve"> </w:t>
      </w:r>
      <w:r w:rsidRPr="00277D6C">
        <w:rPr>
          <w:szCs w:val="28"/>
          <w:lang w:eastAsia="en-US"/>
        </w:rPr>
        <w:t>руб</w:t>
      </w:r>
      <w:r w:rsidRPr="00277D6C">
        <w:rPr>
          <w:sz w:val="24"/>
          <w:szCs w:val="24"/>
          <w:lang w:eastAsia="en-US"/>
        </w:rPr>
        <w:t xml:space="preserve">. </w:t>
      </w:r>
    </w:p>
    <w:p w14:paraId="7EB44ED5" w14:textId="77777777" w:rsidR="00E90B5E" w:rsidRPr="00E90B5E" w:rsidRDefault="00E90B5E" w:rsidP="00E90B5E">
      <w:pPr>
        <w:rPr>
          <w:szCs w:val="28"/>
          <w:lang w:eastAsia="en-US"/>
        </w:rPr>
      </w:pPr>
    </w:p>
    <w:p w14:paraId="1A5FDD35" w14:textId="77777777" w:rsidR="009A7720" w:rsidRDefault="005C09AF" w:rsidP="00D303DB">
      <w:pPr>
        <w:keepNext/>
        <w:keepLines/>
        <w:spacing w:before="40"/>
        <w:ind w:firstLineChars="253"/>
        <w:jc w:val="left"/>
        <w:outlineLvl w:val="1"/>
        <w:rPr>
          <w:rFonts w:eastAsia="Yu Gothic Light"/>
          <w:b/>
          <w:bCs/>
          <w:szCs w:val="28"/>
          <w:lang w:eastAsia="en-US"/>
        </w:rPr>
      </w:pPr>
      <w:bookmarkStart w:id="56" w:name="_Toc231212787"/>
      <w:bookmarkStart w:id="57" w:name="_Toc231212858"/>
      <w:bookmarkStart w:id="58" w:name="_Toc231212910"/>
      <w:r>
        <w:rPr>
          <w:rFonts w:eastAsia="Yu Gothic Light"/>
          <w:b/>
          <w:bCs/>
          <w:szCs w:val="28"/>
          <w:lang w:eastAsia="en-US"/>
        </w:rPr>
        <w:t>3.5 Расчет цены, прибыли, рентабельности работ</w:t>
      </w:r>
      <w:bookmarkEnd w:id="56"/>
      <w:bookmarkEnd w:id="57"/>
      <w:bookmarkEnd w:id="58"/>
    </w:p>
    <w:p w14:paraId="345055BF" w14:textId="77777777" w:rsidR="00D303DB" w:rsidRDefault="00D303DB" w:rsidP="00D303DB">
      <w:pPr>
        <w:keepNext/>
        <w:keepLines/>
        <w:spacing w:before="40"/>
        <w:ind w:firstLineChars="253"/>
        <w:jc w:val="left"/>
        <w:outlineLvl w:val="1"/>
        <w:rPr>
          <w:rFonts w:eastAsia="Yu Gothic Light"/>
          <w:b/>
          <w:bCs/>
          <w:szCs w:val="28"/>
          <w:lang w:eastAsia="en-US"/>
        </w:rPr>
      </w:pPr>
    </w:p>
    <w:p w14:paraId="6AB601CF" w14:textId="77777777" w:rsidR="009A7720" w:rsidRDefault="005C09AF" w:rsidP="00D303DB">
      <w:pPr>
        <w:ind w:firstLineChars="253" w:firstLine="708"/>
        <w:rPr>
          <w:rFonts w:eastAsia="Calibri"/>
          <w:szCs w:val="28"/>
          <w:lang w:eastAsia="en-US"/>
        </w:rPr>
      </w:pPr>
      <w:r>
        <w:rPr>
          <w:rFonts w:eastAsia="Calibri"/>
          <w:szCs w:val="28"/>
          <w:lang w:eastAsia="en-US"/>
        </w:rPr>
        <w:t>Для расчета цены прибыли рентабельности работ необходимо использовать следующие понятия и формулы.</w:t>
      </w:r>
    </w:p>
    <w:p w14:paraId="63704DF2" w14:textId="77777777" w:rsidR="009A7720" w:rsidRDefault="005C09AF" w:rsidP="00D303DB">
      <w:pPr>
        <w:ind w:firstLineChars="253" w:firstLine="708"/>
        <w:rPr>
          <w:rFonts w:eastAsia="Calibri"/>
          <w:szCs w:val="28"/>
          <w:lang w:eastAsia="en-US"/>
        </w:rPr>
      </w:pPr>
      <w:r>
        <w:rPr>
          <w:rFonts w:eastAsia="Calibri"/>
          <w:szCs w:val="28"/>
          <w:lang w:eastAsia="en-US"/>
        </w:rPr>
        <w:t>Цена – денежное выражение стоимости товара.</w:t>
      </w:r>
    </w:p>
    <w:p w14:paraId="488AB48F" w14:textId="77777777" w:rsidR="00243F6A" w:rsidRDefault="00243F6A" w:rsidP="00D303DB">
      <w:pPr>
        <w:ind w:firstLineChars="253" w:firstLine="708"/>
        <w:rPr>
          <w:color w:val="000000"/>
          <w:szCs w:val="28"/>
        </w:rPr>
      </w:pPr>
      <w:r>
        <w:rPr>
          <w:color w:val="000000"/>
          <w:szCs w:val="28"/>
        </w:rPr>
        <w:t>Прибыль – конечный результат финансовой деятельности, представляющий собой разницу между ценой продукции и её себестоимостью. Прибыль от реализации разработанного продукта рассчитывается по формуле (3):</w:t>
      </w:r>
    </w:p>
    <w:p w14:paraId="0C3DA785" w14:textId="77777777" w:rsidR="00243F6A" w:rsidRPr="00EA120E" w:rsidRDefault="00243F6A" w:rsidP="00D303DB">
      <w:pPr>
        <w:tabs>
          <w:tab w:val="num" w:pos="1418"/>
        </w:tabs>
        <w:jc w:val="right"/>
        <w:rPr>
          <w:color w:val="000000" w:themeColor="text1"/>
          <w:szCs w:val="28"/>
        </w:rPr>
      </w:pPr>
      <m:oMath>
        <m:r>
          <m:rPr>
            <m:nor/>
          </m:rPr>
          <w:rPr>
            <w:szCs w:val="28"/>
          </w:rPr>
          <m:t>Ц=</m:t>
        </m:r>
        <m:sSub>
          <m:sSubPr>
            <m:ctrlPr>
              <w:rPr>
                <w:rFonts w:ascii="Cambria Math" w:hAnsi="Cambria Math"/>
                <w:iCs/>
                <w:szCs w:val="28"/>
              </w:rPr>
            </m:ctrlPr>
          </m:sSubPr>
          <m:e>
            <m:r>
              <m:rPr>
                <m:nor/>
              </m:rPr>
              <w:rPr>
                <w:szCs w:val="28"/>
              </w:rPr>
              <m:t>С</m:t>
            </m:r>
          </m:e>
          <m:sub>
            <m:r>
              <m:rPr>
                <m:nor/>
              </m:rPr>
              <w:rPr>
                <w:szCs w:val="28"/>
              </w:rPr>
              <m:t>П</m:t>
            </m:r>
          </m:sub>
        </m:sSub>
        <m:r>
          <m:rPr>
            <m:nor/>
          </m:rPr>
          <w:rPr>
            <w:szCs w:val="28"/>
          </w:rPr>
          <m:t>+П+НДС</m:t>
        </m:r>
      </m:oMath>
      <w:r w:rsidRPr="00945AB8">
        <w:rPr>
          <w:szCs w:val="28"/>
        </w:rPr>
        <w:t>,</w:t>
      </w:r>
      <w:r>
        <w:rPr>
          <w:szCs w:val="28"/>
        </w:rPr>
        <w:t xml:space="preserve">   </w:t>
      </w:r>
      <w:r>
        <w:rPr>
          <w:szCs w:val="28"/>
        </w:rPr>
        <w:tab/>
      </w:r>
      <w:r>
        <w:rPr>
          <w:szCs w:val="28"/>
        </w:rPr>
        <w:tab/>
      </w:r>
      <w:r w:rsidRPr="00804983">
        <w:rPr>
          <w:szCs w:val="28"/>
        </w:rPr>
        <w:tab/>
      </w:r>
      <w:r>
        <w:rPr>
          <w:szCs w:val="28"/>
        </w:rPr>
        <w:tab/>
      </w:r>
      <w:r>
        <w:rPr>
          <w:szCs w:val="28"/>
        </w:rPr>
        <w:tab/>
      </w:r>
      <w:r w:rsidRPr="00EA120E">
        <w:rPr>
          <w:color w:val="000000" w:themeColor="text1"/>
          <w:szCs w:val="28"/>
        </w:rPr>
        <w:t xml:space="preserve"> (3)</w:t>
      </w:r>
    </w:p>
    <w:p w14:paraId="0E8A717E" w14:textId="77777777" w:rsidR="00243F6A" w:rsidRPr="00243F6A" w:rsidRDefault="00243F6A" w:rsidP="00D303DB">
      <w:pPr>
        <w:ind w:firstLine="0"/>
        <w:jc w:val="left"/>
        <w:rPr>
          <w:szCs w:val="28"/>
          <w:lang w:eastAsia="en-US"/>
        </w:rPr>
      </w:pPr>
      <w:r w:rsidRPr="00243F6A">
        <w:rPr>
          <w:szCs w:val="28"/>
          <w:lang w:eastAsia="en-US"/>
        </w:rPr>
        <w:t>где</w:t>
      </w:r>
      <w:r w:rsidRPr="00243F6A">
        <w:rPr>
          <w:szCs w:val="28"/>
          <w:lang w:eastAsia="en-US"/>
        </w:rPr>
        <w:tab/>
        <w:t>НДС – налог на добавленную стоимость;</w:t>
      </w:r>
    </w:p>
    <w:p w14:paraId="7030AB8A" w14:textId="77777777" w:rsidR="00243F6A" w:rsidRPr="00243F6A" w:rsidRDefault="00243F6A" w:rsidP="00243F6A">
      <w:pPr>
        <w:tabs>
          <w:tab w:val="num" w:pos="1418"/>
        </w:tabs>
        <w:jc w:val="left"/>
        <w:rPr>
          <w:szCs w:val="28"/>
          <w:lang w:eastAsia="en-US"/>
        </w:rPr>
      </w:pPr>
      <w:r w:rsidRPr="00243F6A">
        <w:rPr>
          <w:szCs w:val="28"/>
          <w:lang w:eastAsia="en-US"/>
        </w:rPr>
        <w:t>С</w:t>
      </w:r>
      <w:r w:rsidRPr="00243F6A">
        <w:rPr>
          <w:szCs w:val="28"/>
          <w:vertAlign w:val="subscript"/>
          <w:lang w:eastAsia="en-US"/>
        </w:rPr>
        <w:t>П</w:t>
      </w:r>
      <w:r w:rsidRPr="00243F6A">
        <w:rPr>
          <w:szCs w:val="28"/>
          <w:lang w:eastAsia="en-US"/>
        </w:rPr>
        <w:t xml:space="preserve"> – полная себестоимость;</w:t>
      </w:r>
    </w:p>
    <w:p w14:paraId="1631B2E3" w14:textId="77777777" w:rsidR="00243F6A" w:rsidRPr="00243F6A" w:rsidRDefault="00243F6A" w:rsidP="00243F6A">
      <w:pPr>
        <w:tabs>
          <w:tab w:val="num" w:pos="1418"/>
        </w:tabs>
        <w:jc w:val="left"/>
        <w:rPr>
          <w:szCs w:val="28"/>
          <w:lang w:eastAsia="en-US"/>
        </w:rPr>
      </w:pPr>
      <w:r w:rsidRPr="00243F6A">
        <w:rPr>
          <w:szCs w:val="28"/>
          <w:lang w:eastAsia="en-US"/>
        </w:rPr>
        <w:t>П – прибыль.</w:t>
      </w:r>
    </w:p>
    <w:p w14:paraId="0BA87BB8" w14:textId="77777777" w:rsidR="00243F6A" w:rsidRPr="00243F6A" w:rsidRDefault="00243F6A" w:rsidP="00243F6A">
      <w:pPr>
        <w:rPr>
          <w:color w:val="FF0000"/>
          <w:szCs w:val="28"/>
          <w:lang w:eastAsia="en-US"/>
        </w:rPr>
      </w:pPr>
      <w:r w:rsidRPr="00243F6A">
        <w:rPr>
          <w:szCs w:val="28"/>
          <w:lang w:eastAsia="en-US"/>
        </w:rPr>
        <w:t>Расчет прибыли</w:t>
      </w:r>
      <w:r w:rsidRPr="00243F6A">
        <w:rPr>
          <w:color w:val="000000"/>
          <w:szCs w:val="28"/>
          <w:lang w:eastAsia="en-US"/>
        </w:rPr>
        <w:t xml:space="preserve">: </w:t>
      </w:r>
    </w:p>
    <w:p w14:paraId="599EFFBC" w14:textId="77777777" w:rsidR="00243F6A" w:rsidRPr="00243F6A" w:rsidRDefault="00243F6A" w:rsidP="00243F6A">
      <w:pPr>
        <w:tabs>
          <w:tab w:val="num" w:pos="5103"/>
          <w:tab w:val="left" w:pos="8789"/>
        </w:tabs>
        <w:jc w:val="right"/>
        <w:rPr>
          <w:color w:val="000000"/>
          <w:szCs w:val="28"/>
          <w:lang w:eastAsia="en-US"/>
        </w:rPr>
      </w:pPr>
      <m:oMath>
        <m:r>
          <m:rPr>
            <m:nor/>
          </m:rPr>
          <w:rPr>
            <w:color w:val="000000"/>
            <w:szCs w:val="28"/>
            <w:lang w:eastAsia="en-US"/>
          </w:rPr>
          <m:t>П=</m:t>
        </m:r>
        <m:f>
          <m:fPr>
            <m:ctrlPr>
              <w:rPr>
                <w:rFonts w:ascii="Cambria Math" w:hAnsi="Cambria Math"/>
                <w:iCs/>
                <w:color w:val="000000"/>
                <w:szCs w:val="28"/>
                <w:lang w:eastAsia="en-US"/>
              </w:rPr>
            </m:ctrlPr>
          </m:fPr>
          <m:num>
            <m:sSub>
              <m:sSubPr>
                <m:ctrlPr>
                  <w:rPr>
                    <w:rFonts w:ascii="Cambria Math" w:hAnsi="Cambria Math"/>
                    <w:iCs/>
                    <w:color w:val="000000"/>
                    <w:szCs w:val="28"/>
                    <w:lang w:eastAsia="en-US"/>
                  </w:rPr>
                </m:ctrlPr>
              </m:sSubPr>
              <m:e>
                <m:r>
                  <m:rPr>
                    <m:nor/>
                  </m:rPr>
                  <w:rPr>
                    <w:color w:val="000000"/>
                    <w:szCs w:val="28"/>
                    <w:lang w:eastAsia="en-US"/>
                  </w:rPr>
                  <m:t>С</m:t>
                </m:r>
              </m:e>
              <m:sub>
                <m:r>
                  <m:rPr>
                    <m:nor/>
                  </m:rPr>
                  <w:rPr>
                    <w:color w:val="000000"/>
                    <w:szCs w:val="28"/>
                    <w:lang w:eastAsia="en-US"/>
                  </w:rPr>
                  <m:t>П</m:t>
                </m:r>
              </m:sub>
            </m:sSub>
            <m:r>
              <m:rPr>
                <m:nor/>
              </m:rPr>
              <w:rPr>
                <w:color w:val="000000"/>
                <w:szCs w:val="28"/>
                <w:lang w:eastAsia="en-US"/>
              </w:rPr>
              <m:t>×R</m:t>
            </m:r>
          </m:num>
          <m:den>
            <m:r>
              <m:rPr>
                <m:nor/>
              </m:rPr>
              <w:rPr>
                <w:color w:val="000000"/>
                <w:szCs w:val="28"/>
                <w:lang w:eastAsia="en-US"/>
              </w:rPr>
              <m:t>100%</m:t>
            </m:r>
          </m:den>
        </m:f>
      </m:oMath>
      <w:r w:rsidRPr="00243F6A">
        <w:rPr>
          <w:iCs/>
          <w:color w:val="000000"/>
          <w:szCs w:val="28"/>
          <w:lang w:eastAsia="en-US"/>
        </w:rPr>
        <w:t xml:space="preserve">, </w:t>
      </w:r>
      <w:r w:rsidRPr="00243F6A">
        <w:rPr>
          <w:color w:val="FF0000"/>
          <w:szCs w:val="28"/>
          <w:lang w:eastAsia="en-US"/>
        </w:rPr>
        <w:t xml:space="preserve">            </w:t>
      </w:r>
      <w:r w:rsidRPr="00243F6A">
        <w:rPr>
          <w:color w:val="FF0000"/>
          <w:szCs w:val="28"/>
          <w:lang w:eastAsia="en-US"/>
        </w:rPr>
        <w:tab/>
      </w:r>
      <w:r w:rsidRPr="00243F6A">
        <w:rPr>
          <w:color w:val="000000"/>
          <w:szCs w:val="28"/>
          <w:lang w:eastAsia="en-US"/>
        </w:rPr>
        <w:t xml:space="preserve">   (4)</w:t>
      </w:r>
    </w:p>
    <w:p w14:paraId="43C5AA7C" w14:textId="77777777" w:rsidR="00243F6A" w:rsidRPr="00243F6A" w:rsidRDefault="00243F6A" w:rsidP="00243F6A">
      <w:pPr>
        <w:tabs>
          <w:tab w:val="num" w:pos="709"/>
        </w:tabs>
        <w:ind w:firstLine="0"/>
        <w:rPr>
          <w:szCs w:val="28"/>
          <w:lang w:eastAsia="en-US"/>
        </w:rPr>
      </w:pPr>
      <w:r w:rsidRPr="00243F6A">
        <w:rPr>
          <w:szCs w:val="28"/>
          <w:lang w:eastAsia="en-US"/>
        </w:rPr>
        <w:t>где</w:t>
      </w:r>
      <w:r w:rsidRPr="00243F6A">
        <w:rPr>
          <w:szCs w:val="28"/>
          <w:lang w:eastAsia="en-US"/>
        </w:rPr>
        <w:tab/>
        <w:t>С</w:t>
      </w:r>
      <w:r w:rsidRPr="00243F6A">
        <w:rPr>
          <w:szCs w:val="28"/>
          <w:vertAlign w:val="subscript"/>
          <w:lang w:eastAsia="en-US"/>
        </w:rPr>
        <w:t>П</w:t>
      </w:r>
      <w:r w:rsidRPr="00243F6A">
        <w:rPr>
          <w:szCs w:val="28"/>
          <w:lang w:eastAsia="en-US"/>
        </w:rPr>
        <w:t xml:space="preserve"> – полная себестоимость;</w:t>
      </w:r>
    </w:p>
    <w:p w14:paraId="34F1D827" w14:textId="4E1FC36A" w:rsidR="00277D6C" w:rsidRPr="00277D6C" w:rsidRDefault="00277D6C" w:rsidP="00277D6C">
      <w:pPr>
        <w:tabs>
          <w:tab w:val="num" w:pos="1418"/>
        </w:tabs>
        <w:jc w:val="left"/>
        <w:rPr>
          <w:szCs w:val="28"/>
          <w:lang w:eastAsia="en-US"/>
        </w:rPr>
      </w:pPr>
      <w:r w:rsidRPr="00277D6C">
        <w:rPr>
          <w:szCs w:val="28"/>
          <w:lang w:val="en-US" w:eastAsia="en-US"/>
        </w:rPr>
        <w:t>R</w:t>
      </w:r>
      <w:r w:rsidRPr="00277D6C">
        <w:rPr>
          <w:szCs w:val="28"/>
          <w:lang w:eastAsia="en-US"/>
        </w:rPr>
        <w:t xml:space="preserve"> – уровень рентабельности продукции, принимаем равным 1</w:t>
      </w:r>
      <w:r>
        <w:rPr>
          <w:szCs w:val="28"/>
          <w:lang w:eastAsia="en-US"/>
        </w:rPr>
        <w:t>6</w:t>
      </w:r>
      <w:r w:rsidRPr="00277D6C">
        <w:rPr>
          <w:szCs w:val="28"/>
          <w:lang w:eastAsia="en-US"/>
        </w:rPr>
        <w:t xml:space="preserve"> процентам.</w:t>
      </w:r>
    </w:p>
    <w:p w14:paraId="3CFE1567" w14:textId="0949A288" w:rsidR="00277D6C" w:rsidRPr="00277D6C" w:rsidRDefault="00277D6C" w:rsidP="00277D6C">
      <w:pPr>
        <w:tabs>
          <w:tab w:val="num" w:pos="1418"/>
        </w:tabs>
        <w:jc w:val="center"/>
        <w:rPr>
          <w:szCs w:val="28"/>
          <w:lang w:eastAsia="en-US"/>
        </w:rPr>
      </w:pPr>
      <w:r w:rsidRPr="00277D6C">
        <w:rPr>
          <w:szCs w:val="28"/>
          <w:lang w:eastAsia="en-US"/>
        </w:rPr>
        <w:t xml:space="preserve">П = </w:t>
      </w:r>
      <w:r>
        <w:rPr>
          <w:rFonts w:eastAsia="Calibri"/>
          <w:szCs w:val="28"/>
          <w:lang w:eastAsia="en-US"/>
        </w:rPr>
        <w:t>5412,43</w:t>
      </w:r>
      <w:r w:rsidRPr="00C30F9B">
        <w:rPr>
          <w:rFonts w:eastAsia="Calibri"/>
          <w:szCs w:val="28"/>
          <w:lang w:eastAsia="en-US"/>
        </w:rPr>
        <w:t xml:space="preserve"> </w:t>
      </w:r>
      <w:r w:rsidRPr="00277D6C">
        <w:rPr>
          <w:lang w:eastAsia="en-US"/>
        </w:rPr>
        <w:t xml:space="preserve">× </w:t>
      </w:r>
      <w:r w:rsidRPr="00277D6C">
        <w:rPr>
          <w:szCs w:val="28"/>
          <w:lang w:eastAsia="en-US"/>
        </w:rPr>
        <w:t>1</w:t>
      </w:r>
      <w:r>
        <w:rPr>
          <w:szCs w:val="28"/>
          <w:lang w:eastAsia="en-US"/>
        </w:rPr>
        <w:t>6</w:t>
      </w:r>
      <w:r w:rsidRPr="00277D6C">
        <w:rPr>
          <w:szCs w:val="28"/>
          <w:lang w:eastAsia="en-US"/>
        </w:rPr>
        <w:t xml:space="preserve">% / 100% = </w:t>
      </w:r>
      <w:r>
        <w:rPr>
          <w:rFonts w:eastAsia="Calibri"/>
          <w:szCs w:val="28"/>
          <w:lang w:eastAsia="en-US"/>
        </w:rPr>
        <w:t>8 866</w:t>
      </w:r>
      <w:r w:rsidRPr="00277D6C">
        <w:rPr>
          <w:lang w:eastAsia="en-US"/>
        </w:rPr>
        <w:t xml:space="preserve"> руб. </w:t>
      </w:r>
      <w:r w:rsidRPr="00277D6C">
        <w:rPr>
          <w:szCs w:val="28"/>
          <w:lang w:eastAsia="en-US"/>
        </w:rPr>
        <w:t>(квартал).</w:t>
      </w:r>
    </w:p>
    <w:p w14:paraId="4A414283" w14:textId="77777777" w:rsidR="00277D6C" w:rsidRPr="00277D6C" w:rsidRDefault="00277D6C" w:rsidP="00277D6C">
      <w:pPr>
        <w:tabs>
          <w:tab w:val="num" w:pos="1418"/>
        </w:tabs>
        <w:jc w:val="left"/>
        <w:rPr>
          <w:szCs w:val="28"/>
          <w:lang w:eastAsia="en-US"/>
        </w:rPr>
      </w:pPr>
      <w:r w:rsidRPr="00277D6C">
        <w:rPr>
          <w:szCs w:val="28"/>
          <w:lang w:eastAsia="en-US"/>
        </w:rPr>
        <w:t>Расчет налога на добавленную стоимость (НДС):</w:t>
      </w:r>
    </w:p>
    <w:p w14:paraId="44A17607" w14:textId="77777777" w:rsidR="00277D6C" w:rsidRPr="00277D6C" w:rsidRDefault="00277D6C" w:rsidP="00277D6C">
      <w:pPr>
        <w:tabs>
          <w:tab w:val="num" w:pos="1418"/>
        </w:tabs>
        <w:jc w:val="right"/>
        <w:rPr>
          <w:color w:val="000000"/>
          <w:szCs w:val="28"/>
          <w:lang w:eastAsia="en-US"/>
        </w:rPr>
      </w:pPr>
      <m:oMath>
        <m:r>
          <m:rPr>
            <m:nor/>
          </m:rPr>
          <w:rPr>
            <w:color w:val="000000"/>
            <w:szCs w:val="28"/>
            <w:lang w:eastAsia="en-US"/>
          </w:rPr>
          <m:t>НДС=</m:t>
        </m:r>
        <m:f>
          <m:fPr>
            <m:ctrlPr>
              <w:rPr>
                <w:rFonts w:ascii="Cambria Math" w:hAnsi="Cambria Math"/>
                <w:iCs/>
                <w:color w:val="000000"/>
                <w:szCs w:val="28"/>
                <w:lang w:eastAsia="en-US"/>
              </w:rPr>
            </m:ctrlPr>
          </m:fPr>
          <m:num>
            <m:r>
              <m:rPr>
                <m:nor/>
              </m:rPr>
              <w:rPr>
                <w:color w:val="000000"/>
                <w:szCs w:val="28"/>
                <w:lang w:eastAsia="en-US"/>
              </w:rPr>
              <m:t>(</m:t>
            </m:r>
            <m:sSub>
              <m:sSubPr>
                <m:ctrlPr>
                  <w:rPr>
                    <w:rFonts w:ascii="Cambria Math" w:hAnsi="Cambria Math"/>
                    <w:iCs/>
                    <w:color w:val="000000"/>
                    <w:szCs w:val="28"/>
                    <w:lang w:eastAsia="en-US"/>
                  </w:rPr>
                </m:ctrlPr>
              </m:sSubPr>
              <m:e>
                <m:r>
                  <m:rPr>
                    <m:nor/>
                  </m:rPr>
                  <w:rPr>
                    <w:color w:val="000000"/>
                    <w:szCs w:val="28"/>
                    <w:lang w:eastAsia="en-US"/>
                  </w:rPr>
                  <m:t>С</m:t>
                </m:r>
              </m:e>
              <m:sub>
                <m:r>
                  <m:rPr>
                    <m:nor/>
                  </m:rPr>
                  <w:rPr>
                    <w:color w:val="000000"/>
                    <w:szCs w:val="28"/>
                    <w:lang w:eastAsia="en-US"/>
                  </w:rPr>
                  <m:t>П</m:t>
                </m:r>
              </m:sub>
            </m:sSub>
            <m:r>
              <m:rPr>
                <m:nor/>
              </m:rPr>
              <w:rPr>
                <w:color w:val="000000"/>
                <w:szCs w:val="28"/>
                <w:lang w:eastAsia="en-US"/>
              </w:rPr>
              <m:t>+П)×22%</m:t>
            </m:r>
          </m:num>
          <m:den>
            <m:r>
              <m:rPr>
                <m:nor/>
              </m:rPr>
              <w:rPr>
                <w:color w:val="000000"/>
                <w:szCs w:val="28"/>
                <w:lang w:eastAsia="en-US"/>
              </w:rPr>
              <m:t>100%</m:t>
            </m:r>
          </m:den>
        </m:f>
      </m:oMath>
      <w:r w:rsidRPr="00277D6C">
        <w:rPr>
          <w:color w:val="FF0000"/>
          <w:szCs w:val="28"/>
          <w:lang w:eastAsia="en-US"/>
        </w:rPr>
        <w:t xml:space="preserve"> </w:t>
      </w:r>
      <w:r w:rsidRPr="00277D6C">
        <w:rPr>
          <w:color w:val="000000"/>
          <w:szCs w:val="28"/>
          <w:lang w:eastAsia="en-US"/>
        </w:rPr>
        <w:t>,</w:t>
      </w:r>
      <w:r w:rsidRPr="00277D6C">
        <w:rPr>
          <w:color w:val="FF0000"/>
          <w:szCs w:val="28"/>
          <w:lang w:eastAsia="en-US"/>
        </w:rPr>
        <w:t xml:space="preserve"> </w:t>
      </w:r>
      <w:r w:rsidRPr="00277D6C">
        <w:rPr>
          <w:color w:val="FF0000"/>
          <w:szCs w:val="28"/>
          <w:lang w:eastAsia="en-US"/>
        </w:rPr>
        <w:tab/>
      </w:r>
      <w:r w:rsidRPr="00277D6C">
        <w:rPr>
          <w:color w:val="FF0000"/>
          <w:szCs w:val="28"/>
          <w:lang w:eastAsia="en-US"/>
        </w:rPr>
        <w:tab/>
      </w:r>
      <w:r w:rsidRPr="00277D6C">
        <w:rPr>
          <w:color w:val="FF0000"/>
          <w:szCs w:val="28"/>
          <w:lang w:eastAsia="en-US"/>
        </w:rPr>
        <w:tab/>
      </w:r>
      <w:r w:rsidRPr="00277D6C">
        <w:rPr>
          <w:color w:val="FF0000"/>
          <w:szCs w:val="28"/>
          <w:lang w:eastAsia="en-US"/>
        </w:rPr>
        <w:tab/>
      </w:r>
      <w:r w:rsidRPr="00277D6C">
        <w:rPr>
          <w:color w:val="000000"/>
          <w:szCs w:val="28"/>
          <w:lang w:eastAsia="en-US"/>
        </w:rPr>
        <w:t xml:space="preserve">             (5)</w:t>
      </w:r>
    </w:p>
    <w:p w14:paraId="4E317F71" w14:textId="77777777" w:rsidR="00243F6A" w:rsidRPr="00243F6A" w:rsidRDefault="00243F6A" w:rsidP="00243F6A">
      <w:pPr>
        <w:ind w:firstLine="0"/>
        <w:rPr>
          <w:szCs w:val="28"/>
          <w:lang w:eastAsia="en-US"/>
        </w:rPr>
      </w:pPr>
      <w:r w:rsidRPr="00243F6A">
        <w:rPr>
          <w:szCs w:val="28"/>
          <w:lang w:eastAsia="en-US"/>
        </w:rPr>
        <w:t>где</w:t>
      </w:r>
      <w:r w:rsidRPr="00243F6A">
        <w:rPr>
          <w:szCs w:val="28"/>
          <w:lang w:eastAsia="en-US"/>
        </w:rPr>
        <w:tab/>
        <w:t>С</w:t>
      </w:r>
      <w:r w:rsidRPr="00243F6A">
        <w:rPr>
          <w:szCs w:val="28"/>
          <w:vertAlign w:val="subscript"/>
          <w:lang w:eastAsia="en-US"/>
        </w:rPr>
        <w:t>П</w:t>
      </w:r>
      <w:r w:rsidRPr="00243F6A">
        <w:rPr>
          <w:szCs w:val="28"/>
          <w:lang w:eastAsia="en-US"/>
        </w:rPr>
        <w:t xml:space="preserve"> – полная себестоимость;</w:t>
      </w:r>
    </w:p>
    <w:p w14:paraId="5BF302E4" w14:textId="77777777" w:rsidR="00243F6A" w:rsidRPr="00243F6A" w:rsidRDefault="00243F6A" w:rsidP="00243F6A">
      <w:pPr>
        <w:tabs>
          <w:tab w:val="num" w:pos="1418"/>
        </w:tabs>
        <w:rPr>
          <w:szCs w:val="28"/>
          <w:lang w:eastAsia="en-US"/>
        </w:rPr>
      </w:pPr>
      <w:r w:rsidRPr="00243F6A">
        <w:rPr>
          <w:szCs w:val="28"/>
          <w:lang w:eastAsia="en-US"/>
        </w:rPr>
        <w:t>П – прибыль;</w:t>
      </w:r>
    </w:p>
    <w:p w14:paraId="14C2D3CD" w14:textId="51BB4F19" w:rsidR="00243F6A" w:rsidRPr="00243F6A" w:rsidRDefault="00243F6A" w:rsidP="00243F6A">
      <w:pPr>
        <w:tabs>
          <w:tab w:val="num" w:pos="1418"/>
        </w:tabs>
        <w:rPr>
          <w:szCs w:val="28"/>
          <w:lang w:eastAsia="en-US"/>
        </w:rPr>
      </w:pPr>
      <w:r w:rsidRPr="00243F6A">
        <w:rPr>
          <w:szCs w:val="28"/>
          <w:lang w:eastAsia="en-US"/>
        </w:rPr>
        <w:t>22 % - налог на добавленную стоимость (2026 г.).</w:t>
      </w:r>
      <w:r w:rsidR="00277D6C">
        <w:rPr>
          <w:szCs w:val="28"/>
          <w:lang w:eastAsia="en-US"/>
        </w:rPr>
        <w:t xml:space="preserve"> </w:t>
      </w:r>
      <w:r w:rsidR="00277D6C">
        <w:rPr>
          <w:szCs w:val="28"/>
          <w:lang w:eastAsia="en-US"/>
        </w:rPr>
        <w:tab/>
      </w:r>
    </w:p>
    <w:p w14:paraId="11441354" w14:textId="4068603C" w:rsidR="00243F6A" w:rsidRPr="00243F6A" w:rsidRDefault="00243F6A" w:rsidP="00243F6A">
      <w:pPr>
        <w:tabs>
          <w:tab w:val="num" w:pos="1418"/>
        </w:tabs>
        <w:jc w:val="center"/>
        <w:rPr>
          <w:szCs w:val="28"/>
          <w:lang w:eastAsia="en-US"/>
        </w:rPr>
      </w:pPr>
      <w:r w:rsidRPr="00243F6A">
        <w:rPr>
          <w:szCs w:val="28"/>
          <w:lang w:eastAsia="en-US"/>
        </w:rPr>
        <w:t>НДС = (</w:t>
      </w:r>
      <w:r w:rsidR="00DE12D9">
        <w:rPr>
          <w:rFonts w:eastAsia="Calibri"/>
          <w:szCs w:val="28"/>
          <w:lang w:eastAsia="en-US"/>
        </w:rPr>
        <w:t>55412,43</w:t>
      </w:r>
      <w:r w:rsidRPr="00243F6A">
        <w:rPr>
          <w:lang w:eastAsia="en-US"/>
        </w:rPr>
        <w:t xml:space="preserve"> </w:t>
      </w:r>
      <w:r w:rsidRPr="00243F6A">
        <w:rPr>
          <w:szCs w:val="28"/>
          <w:lang w:eastAsia="en-US"/>
        </w:rPr>
        <w:t xml:space="preserve">+ </w:t>
      </w:r>
      <w:r w:rsidR="00277D6C">
        <w:rPr>
          <w:rFonts w:eastAsia="Calibri"/>
          <w:szCs w:val="28"/>
          <w:lang w:eastAsia="en-US"/>
        </w:rPr>
        <w:t>8 866</w:t>
      </w:r>
      <w:r w:rsidRPr="00243F6A">
        <w:rPr>
          <w:szCs w:val="28"/>
          <w:lang w:eastAsia="en-US"/>
        </w:rPr>
        <w:t xml:space="preserve">) × 22% / 100% = </w:t>
      </w:r>
      <w:r w:rsidR="00DE12D9">
        <w:rPr>
          <w:rFonts w:eastAsia="Calibri"/>
          <w:szCs w:val="28"/>
          <w:lang w:eastAsia="en-US"/>
        </w:rPr>
        <w:t>13653,62</w:t>
      </w:r>
      <w:r w:rsidR="00DE12D9" w:rsidRPr="00E90B5E">
        <w:rPr>
          <w:rFonts w:eastAsia="Calibri"/>
          <w:szCs w:val="28"/>
          <w:lang w:eastAsia="en-US"/>
        </w:rPr>
        <w:t xml:space="preserve"> </w:t>
      </w:r>
      <w:r w:rsidRPr="00243F6A">
        <w:rPr>
          <w:lang w:eastAsia="en-US"/>
        </w:rPr>
        <w:t>руб.</w:t>
      </w:r>
    </w:p>
    <w:p w14:paraId="7BA6254D" w14:textId="77777777" w:rsidR="00243F6A" w:rsidRPr="00243F6A" w:rsidRDefault="00243F6A" w:rsidP="00243F6A">
      <w:pPr>
        <w:tabs>
          <w:tab w:val="num" w:pos="1418"/>
        </w:tabs>
        <w:rPr>
          <w:szCs w:val="28"/>
          <w:lang w:eastAsia="en-US"/>
        </w:rPr>
      </w:pPr>
      <w:r w:rsidRPr="00243F6A">
        <w:rPr>
          <w:szCs w:val="28"/>
          <w:lang w:eastAsia="en-US"/>
        </w:rPr>
        <w:t xml:space="preserve">Рыночная цена составила: </w:t>
      </w:r>
    </w:p>
    <w:p w14:paraId="2FF1E61F" w14:textId="426623F1" w:rsidR="00243F6A" w:rsidRPr="00243F6A" w:rsidRDefault="00243F6A" w:rsidP="00243F6A">
      <w:pPr>
        <w:tabs>
          <w:tab w:val="num" w:pos="1418"/>
        </w:tabs>
        <w:jc w:val="center"/>
        <w:rPr>
          <w:szCs w:val="28"/>
          <w:lang w:eastAsia="en-US"/>
        </w:rPr>
      </w:pPr>
      <w:r w:rsidRPr="00243F6A">
        <w:rPr>
          <w:position w:val="-10"/>
          <w:szCs w:val="28"/>
          <w:lang w:eastAsia="en-US"/>
        </w:rPr>
        <w:lastRenderedPageBreak/>
        <w:t xml:space="preserve">Ц = </w:t>
      </w:r>
      <w:r w:rsidR="00DE12D9">
        <w:rPr>
          <w:rFonts w:eastAsia="Calibri"/>
          <w:position w:val="-10"/>
          <w:szCs w:val="28"/>
          <w:lang w:eastAsia="en-US"/>
        </w:rPr>
        <w:t>55412,43</w:t>
      </w:r>
      <w:r w:rsidR="00DE12D9" w:rsidRPr="00E90B5E">
        <w:rPr>
          <w:rFonts w:eastAsia="Calibri"/>
          <w:position w:val="-10"/>
          <w:szCs w:val="28"/>
          <w:lang w:eastAsia="en-US"/>
        </w:rPr>
        <w:t xml:space="preserve"> </w:t>
      </w:r>
      <w:r w:rsidRPr="00243F6A">
        <w:rPr>
          <w:position w:val="-10"/>
          <w:szCs w:val="28"/>
          <w:lang w:eastAsia="en-US"/>
        </w:rPr>
        <w:t xml:space="preserve">+ </w:t>
      </w:r>
      <w:r w:rsidR="00277D6C">
        <w:rPr>
          <w:position w:val="-10"/>
          <w:szCs w:val="28"/>
          <w:lang w:eastAsia="en-US"/>
        </w:rPr>
        <w:t>8 866</w:t>
      </w:r>
      <w:r w:rsidR="00DE12D9">
        <w:rPr>
          <w:rFonts w:eastAsia="Calibri"/>
          <w:position w:val="-10"/>
          <w:szCs w:val="28"/>
          <w:lang w:eastAsia="en-US"/>
        </w:rPr>
        <w:t xml:space="preserve"> </w:t>
      </w:r>
      <w:r w:rsidRPr="00243F6A">
        <w:rPr>
          <w:position w:val="-10"/>
          <w:szCs w:val="28"/>
          <w:lang w:eastAsia="en-US"/>
        </w:rPr>
        <w:t xml:space="preserve">+ </w:t>
      </w:r>
      <w:r w:rsidR="00DE12D9">
        <w:rPr>
          <w:rFonts w:eastAsia="Calibri"/>
          <w:position w:val="-10"/>
          <w:szCs w:val="28"/>
          <w:lang w:eastAsia="en-US"/>
        </w:rPr>
        <w:t>13653,62</w:t>
      </w:r>
      <w:r w:rsidRPr="00243F6A">
        <w:rPr>
          <w:position w:val="-10"/>
          <w:szCs w:val="28"/>
          <w:lang w:eastAsia="en-US"/>
        </w:rPr>
        <w:t xml:space="preserve">= </w:t>
      </w:r>
      <w:r w:rsidR="00DE12D9">
        <w:rPr>
          <w:rFonts w:eastAsia="Calibri"/>
          <w:position w:val="-10"/>
          <w:szCs w:val="28"/>
          <w:lang w:eastAsia="en-US"/>
        </w:rPr>
        <w:t>75715,55</w:t>
      </w:r>
      <w:r w:rsidR="00DE12D9" w:rsidRPr="00E90B5E">
        <w:rPr>
          <w:rFonts w:eastAsia="Calibri"/>
          <w:position w:val="-10"/>
          <w:szCs w:val="28"/>
          <w:lang w:eastAsia="en-US"/>
        </w:rPr>
        <w:t xml:space="preserve"> </w:t>
      </w:r>
      <w:r w:rsidRPr="00243F6A">
        <w:rPr>
          <w:position w:val="-10"/>
          <w:szCs w:val="28"/>
          <w:lang w:eastAsia="en-US"/>
        </w:rPr>
        <w:t>руб.</w:t>
      </w:r>
    </w:p>
    <w:p w14:paraId="6E160382" w14:textId="77777777" w:rsidR="00243F6A" w:rsidRPr="00243F6A" w:rsidRDefault="00243F6A" w:rsidP="00243F6A">
      <w:pPr>
        <w:rPr>
          <w:szCs w:val="28"/>
          <w:lang w:eastAsia="en-US"/>
        </w:rPr>
      </w:pPr>
      <w:r w:rsidRPr="00243F6A">
        <w:rPr>
          <w:szCs w:val="28"/>
          <w:lang w:eastAsia="en-US"/>
        </w:rPr>
        <w:t>Рентабельность – показатель эффективности производства, характеризующий уровень отдачи затрат и степень использования ресурсов.</w:t>
      </w:r>
    </w:p>
    <w:p w14:paraId="5D9180AB" w14:textId="77777777" w:rsidR="00243F6A" w:rsidRPr="00243F6A" w:rsidRDefault="00243F6A" w:rsidP="00243F6A">
      <w:pPr>
        <w:tabs>
          <w:tab w:val="num" w:pos="993"/>
        </w:tabs>
        <w:rPr>
          <w:szCs w:val="28"/>
          <w:lang w:eastAsia="en-US"/>
        </w:rPr>
      </w:pPr>
      <w:r w:rsidRPr="00243F6A">
        <w:rPr>
          <w:szCs w:val="28"/>
          <w:lang w:eastAsia="en-US"/>
        </w:rPr>
        <w:t xml:space="preserve">Рентабельность продукции – отношение прибыли единицы продукции к ее себестоимости. </w:t>
      </w:r>
    </w:p>
    <w:p w14:paraId="3202166F" w14:textId="77777777" w:rsidR="00243F6A" w:rsidRPr="00243F6A" w:rsidRDefault="00243F6A" w:rsidP="00243F6A">
      <w:pPr>
        <w:rPr>
          <w:szCs w:val="28"/>
          <w:lang w:eastAsia="en-US"/>
        </w:rPr>
      </w:pPr>
      <w:r w:rsidRPr="00243F6A">
        <w:rPr>
          <w:szCs w:val="28"/>
          <w:lang w:eastAsia="en-US"/>
        </w:rPr>
        <w:t xml:space="preserve">Рентабельность продукции вычисляется по формуле: </w:t>
      </w:r>
    </w:p>
    <w:p w14:paraId="152372E6" w14:textId="77777777" w:rsidR="00243F6A" w:rsidRPr="00243F6A" w:rsidRDefault="00243F6A" w:rsidP="00243F6A">
      <w:pPr>
        <w:jc w:val="right"/>
        <w:rPr>
          <w:color w:val="000000"/>
          <w:szCs w:val="28"/>
          <w:lang w:eastAsia="en-US"/>
        </w:rPr>
      </w:pPr>
      <m:oMath>
        <m:r>
          <m:rPr>
            <m:nor/>
          </m:rPr>
          <w:rPr>
            <w:szCs w:val="28"/>
            <w:lang w:eastAsia="en-US"/>
          </w:rPr>
          <m:t>R=(П/</m:t>
        </m:r>
        <m:sSub>
          <m:sSubPr>
            <m:ctrlPr>
              <w:rPr>
                <w:rFonts w:ascii="Cambria Math" w:hAnsi="Cambria Math"/>
                <w:bCs/>
                <w:iCs/>
                <w:szCs w:val="28"/>
                <w:lang w:eastAsia="en-US"/>
              </w:rPr>
            </m:ctrlPr>
          </m:sSubPr>
          <m:e>
            <m:r>
              <m:rPr>
                <m:nor/>
              </m:rPr>
              <w:rPr>
                <w:szCs w:val="28"/>
                <w:lang w:eastAsia="en-US"/>
              </w:rPr>
              <m:t>С</m:t>
            </m:r>
          </m:e>
          <m:sub>
            <m:r>
              <m:rPr>
                <m:nor/>
              </m:rPr>
              <w:rPr>
                <w:szCs w:val="28"/>
                <w:lang w:eastAsia="en-US"/>
              </w:rPr>
              <m:t>П</m:t>
            </m:r>
          </m:sub>
        </m:sSub>
        <m:r>
          <m:rPr>
            <m:nor/>
          </m:rPr>
          <w:rPr>
            <w:szCs w:val="28"/>
            <w:lang w:eastAsia="en-US"/>
          </w:rPr>
          <m:t>)</m:t>
        </m:r>
        <m:r>
          <m:rPr>
            <m:nor/>
          </m:rPr>
          <w:rPr>
            <w:rFonts w:ascii="Cambria Math"/>
            <w:szCs w:val="28"/>
            <w:lang w:eastAsia="en-US"/>
          </w:rPr>
          <m:t>×</m:t>
        </m:r>
        <m:r>
          <m:rPr>
            <m:nor/>
          </m:rPr>
          <w:rPr>
            <w:szCs w:val="28"/>
            <w:lang w:eastAsia="en-US"/>
          </w:rPr>
          <m:t>100%</m:t>
        </m:r>
      </m:oMath>
      <w:r w:rsidRPr="00243F6A">
        <w:rPr>
          <w:b/>
          <w:i/>
          <w:szCs w:val="28"/>
          <w:lang w:eastAsia="en-US"/>
        </w:rPr>
        <w:t xml:space="preserve">, </w:t>
      </w:r>
      <w:r w:rsidRPr="00243F6A">
        <w:rPr>
          <w:szCs w:val="28"/>
          <w:lang w:eastAsia="en-US"/>
        </w:rPr>
        <w:tab/>
        <w:t xml:space="preserve"> </w:t>
      </w:r>
      <w:r w:rsidRPr="00243F6A">
        <w:rPr>
          <w:szCs w:val="28"/>
          <w:lang w:eastAsia="en-US"/>
        </w:rPr>
        <w:tab/>
      </w:r>
      <w:r w:rsidRPr="00243F6A">
        <w:rPr>
          <w:szCs w:val="28"/>
          <w:lang w:eastAsia="en-US"/>
        </w:rPr>
        <w:tab/>
      </w:r>
      <w:r w:rsidRPr="00243F6A">
        <w:rPr>
          <w:szCs w:val="28"/>
          <w:lang w:eastAsia="en-US"/>
        </w:rPr>
        <w:tab/>
      </w:r>
      <w:r w:rsidRPr="00243F6A">
        <w:rPr>
          <w:szCs w:val="28"/>
          <w:lang w:eastAsia="en-US"/>
        </w:rPr>
        <w:tab/>
      </w:r>
      <w:r w:rsidRPr="00243F6A">
        <w:rPr>
          <w:color w:val="FF0000"/>
          <w:szCs w:val="28"/>
          <w:lang w:eastAsia="en-US"/>
        </w:rPr>
        <w:t xml:space="preserve">  </w:t>
      </w:r>
      <w:r w:rsidRPr="00243F6A">
        <w:rPr>
          <w:color w:val="000000"/>
          <w:szCs w:val="28"/>
          <w:lang w:eastAsia="en-US"/>
        </w:rPr>
        <w:t>(6)</w:t>
      </w:r>
    </w:p>
    <w:p w14:paraId="0BFB9B7A" w14:textId="77777777" w:rsidR="00243F6A" w:rsidRPr="00243F6A" w:rsidRDefault="00243F6A" w:rsidP="00243F6A">
      <w:pPr>
        <w:ind w:firstLine="0"/>
        <w:rPr>
          <w:szCs w:val="28"/>
          <w:lang w:eastAsia="en-US"/>
        </w:rPr>
      </w:pPr>
      <w:r w:rsidRPr="00243F6A">
        <w:rPr>
          <w:szCs w:val="28"/>
          <w:lang w:eastAsia="en-US"/>
        </w:rPr>
        <w:t>где</w:t>
      </w:r>
      <w:r w:rsidRPr="00243F6A">
        <w:rPr>
          <w:szCs w:val="28"/>
          <w:lang w:eastAsia="en-US"/>
        </w:rPr>
        <w:tab/>
        <w:t>П – прибыль;</w:t>
      </w:r>
    </w:p>
    <w:p w14:paraId="4E885A75" w14:textId="77777777" w:rsidR="00243F6A" w:rsidRPr="00243F6A" w:rsidRDefault="00243F6A" w:rsidP="00243F6A">
      <w:pPr>
        <w:rPr>
          <w:szCs w:val="28"/>
          <w:lang w:eastAsia="en-US"/>
        </w:rPr>
      </w:pPr>
      <w:r w:rsidRPr="00243F6A">
        <w:rPr>
          <w:szCs w:val="28"/>
          <w:lang w:eastAsia="en-US"/>
        </w:rPr>
        <w:t>С</w:t>
      </w:r>
      <w:r w:rsidRPr="00243F6A">
        <w:rPr>
          <w:szCs w:val="28"/>
          <w:vertAlign w:val="subscript"/>
          <w:lang w:eastAsia="en-US"/>
        </w:rPr>
        <w:t>П</w:t>
      </w:r>
      <w:r w:rsidRPr="00243F6A">
        <w:rPr>
          <w:szCs w:val="28"/>
          <w:lang w:eastAsia="en-US"/>
        </w:rPr>
        <w:t xml:space="preserve"> – полная себестоимость.</w:t>
      </w:r>
    </w:p>
    <w:p w14:paraId="60030AC0" w14:textId="626922B6" w:rsidR="00243F6A" w:rsidRPr="00243F6A" w:rsidRDefault="00243F6A" w:rsidP="00243F6A">
      <w:pPr>
        <w:jc w:val="center"/>
        <w:rPr>
          <w:szCs w:val="28"/>
          <w:lang w:eastAsia="en-US"/>
        </w:rPr>
      </w:pPr>
      <w:r w:rsidRPr="00243F6A">
        <w:rPr>
          <w:position w:val="-24"/>
          <w:szCs w:val="28"/>
          <w:lang w:val="en-US" w:eastAsia="en-US"/>
        </w:rPr>
        <w:t>R</w:t>
      </w:r>
      <w:r w:rsidRPr="00243F6A">
        <w:rPr>
          <w:position w:val="-24"/>
          <w:szCs w:val="28"/>
          <w:lang w:eastAsia="en-US"/>
        </w:rPr>
        <w:t xml:space="preserve"> = </w:t>
      </w:r>
      <w:r w:rsidR="00277D6C">
        <w:rPr>
          <w:rFonts w:eastAsia="Calibri"/>
          <w:position w:val="-24"/>
          <w:szCs w:val="28"/>
          <w:lang w:eastAsia="en-US"/>
        </w:rPr>
        <w:t>8 866</w:t>
      </w:r>
      <w:r w:rsidRPr="00243F6A">
        <w:rPr>
          <w:position w:val="-24"/>
          <w:szCs w:val="28"/>
          <w:lang w:eastAsia="en-US"/>
        </w:rPr>
        <w:t>/</w:t>
      </w:r>
      <w:r w:rsidR="00DE12D9">
        <w:rPr>
          <w:rFonts w:eastAsia="Calibri"/>
          <w:position w:val="-24"/>
          <w:szCs w:val="28"/>
          <w:lang w:eastAsia="en-US"/>
        </w:rPr>
        <w:t>55412,43</w:t>
      </w:r>
      <w:r w:rsidRPr="00243F6A">
        <w:rPr>
          <w:position w:val="-24"/>
          <w:szCs w:val="28"/>
          <w:lang w:eastAsia="en-US"/>
        </w:rPr>
        <w:t xml:space="preserve"> × 100% = 1</w:t>
      </w:r>
      <w:r w:rsidR="00277D6C">
        <w:rPr>
          <w:position w:val="-24"/>
          <w:szCs w:val="28"/>
          <w:lang w:eastAsia="en-US"/>
        </w:rPr>
        <w:t>6</w:t>
      </w:r>
      <w:r w:rsidRPr="00243F6A">
        <w:rPr>
          <w:position w:val="-24"/>
          <w:szCs w:val="28"/>
          <w:lang w:eastAsia="en-US"/>
        </w:rPr>
        <w:t>%.</w:t>
      </w:r>
    </w:p>
    <w:p w14:paraId="6FC05631" w14:textId="77777777" w:rsidR="00243F6A" w:rsidRPr="00243F6A" w:rsidRDefault="00243F6A" w:rsidP="00243F6A">
      <w:pPr>
        <w:tabs>
          <w:tab w:val="num" w:pos="993"/>
        </w:tabs>
        <w:rPr>
          <w:szCs w:val="28"/>
          <w:lang w:eastAsia="en-US"/>
        </w:rPr>
      </w:pPr>
      <w:r w:rsidRPr="00243F6A">
        <w:rPr>
          <w:szCs w:val="28"/>
          <w:lang w:eastAsia="en-US"/>
        </w:rPr>
        <w:t>Рентабельность производства – отношение прибыли к среднегодовой стоимости ОПФ и оборотных средств.</w:t>
      </w:r>
    </w:p>
    <w:p w14:paraId="40B78BF7" w14:textId="77777777" w:rsidR="00243F6A" w:rsidRPr="00243F6A" w:rsidRDefault="00243F6A" w:rsidP="00243F6A">
      <w:pPr>
        <w:rPr>
          <w:szCs w:val="28"/>
          <w:lang w:eastAsia="en-US"/>
        </w:rPr>
      </w:pPr>
      <w:r w:rsidRPr="00243F6A">
        <w:rPr>
          <w:szCs w:val="28"/>
          <w:lang w:eastAsia="en-US"/>
        </w:rPr>
        <w:t>Рентабельность производства вычисляется по формуле:</w:t>
      </w:r>
    </w:p>
    <w:p w14:paraId="5C814770" w14:textId="4B8D7E1D" w:rsidR="00243F6A" w:rsidRPr="00243F6A" w:rsidRDefault="00243F6A" w:rsidP="00243F6A">
      <w:pPr>
        <w:jc w:val="right"/>
        <w:rPr>
          <w:color w:val="000000"/>
          <w:szCs w:val="28"/>
          <w:lang w:eastAsia="en-US"/>
        </w:rPr>
      </w:pPr>
      <m:oMath>
        <m:r>
          <m:rPr>
            <m:nor/>
          </m:rPr>
          <w:rPr>
            <w:szCs w:val="28"/>
            <w:lang w:eastAsia="en-US"/>
          </w:rPr>
          <m:t>R=(П/(</m:t>
        </m:r>
        <m:sSub>
          <m:sSubPr>
            <m:ctrlPr>
              <w:rPr>
                <w:rFonts w:ascii="Cambria Math" w:hAnsi="Cambria Math"/>
                <w:i/>
                <w:szCs w:val="28"/>
                <w:lang w:eastAsia="en-US"/>
              </w:rPr>
            </m:ctrlPr>
          </m:sSubPr>
          <m:e>
            <m:r>
              <m:rPr>
                <m:nor/>
              </m:rPr>
              <w:rPr>
                <w:szCs w:val="28"/>
                <w:lang w:eastAsia="en-US"/>
              </w:rPr>
              <m:t>∑</m:t>
            </m:r>
          </m:e>
          <m:sub>
            <m:r>
              <m:rPr>
                <m:nor/>
              </m:rPr>
              <w:rPr>
                <w:szCs w:val="28"/>
                <w:lang w:eastAsia="en-US"/>
              </w:rPr>
              <m:t>ОПФ</m:t>
            </m:r>
          </m:sub>
        </m:sSub>
        <m:r>
          <m:rPr>
            <m:nor/>
          </m:rPr>
          <w:rPr>
            <w:szCs w:val="28"/>
            <w:lang w:eastAsia="en-US"/>
          </w:rPr>
          <m:t>+О</m:t>
        </m:r>
        <m:r>
          <m:rPr>
            <m:nor/>
          </m:rPr>
          <w:rPr>
            <w:szCs w:val="28"/>
            <w:lang w:val="en-US" w:eastAsia="en-US"/>
          </w:rPr>
          <m:t>C</m:t>
        </m:r>
        <m:r>
          <m:rPr>
            <m:nor/>
          </m:rPr>
          <w:rPr>
            <w:szCs w:val="28"/>
            <w:lang w:eastAsia="en-US"/>
          </w:rPr>
          <m:t>))</m:t>
        </m:r>
        <m:r>
          <m:rPr>
            <m:nor/>
          </m:rPr>
          <w:rPr>
            <w:rFonts w:ascii="Cambria Math"/>
            <w:szCs w:val="28"/>
            <w:lang w:eastAsia="en-US"/>
          </w:rPr>
          <m:t>×</m:t>
        </m:r>
        <m:r>
          <m:rPr>
            <m:nor/>
          </m:rPr>
          <w:rPr>
            <w:szCs w:val="28"/>
            <w:lang w:eastAsia="en-US"/>
          </w:rPr>
          <m:t>100%</m:t>
        </m:r>
      </m:oMath>
      <w:r w:rsidRPr="00243F6A">
        <w:rPr>
          <w:iCs/>
          <w:szCs w:val="28"/>
          <w:lang w:eastAsia="en-US"/>
        </w:rPr>
        <w:t>,</w:t>
      </w:r>
      <w:r w:rsidRPr="00243F6A">
        <w:rPr>
          <w:szCs w:val="28"/>
          <w:lang w:eastAsia="en-US"/>
        </w:rPr>
        <w:t xml:space="preserve">    </w:t>
      </w:r>
      <w:r w:rsidRPr="00243F6A">
        <w:rPr>
          <w:szCs w:val="28"/>
          <w:lang w:eastAsia="en-US"/>
        </w:rPr>
        <w:tab/>
      </w:r>
      <w:r w:rsidRPr="00243F6A">
        <w:rPr>
          <w:szCs w:val="28"/>
          <w:lang w:eastAsia="en-US"/>
        </w:rPr>
        <w:tab/>
        <w:t xml:space="preserve">  </w:t>
      </w:r>
      <w:r w:rsidRPr="00243F6A">
        <w:rPr>
          <w:szCs w:val="28"/>
          <w:lang w:eastAsia="en-US"/>
        </w:rPr>
        <w:tab/>
      </w:r>
      <w:r w:rsidRPr="00243F6A">
        <w:rPr>
          <w:szCs w:val="28"/>
          <w:lang w:eastAsia="en-US"/>
        </w:rPr>
        <w:tab/>
        <w:t xml:space="preserve">  </w:t>
      </w:r>
      <w:r w:rsidRPr="00243F6A">
        <w:rPr>
          <w:color w:val="000000"/>
          <w:szCs w:val="28"/>
          <w:lang w:eastAsia="en-US"/>
        </w:rPr>
        <w:t>(7)</w:t>
      </w:r>
    </w:p>
    <w:p w14:paraId="669E832E" w14:textId="77777777" w:rsidR="00243F6A" w:rsidRPr="00243F6A" w:rsidRDefault="00243F6A" w:rsidP="00243F6A">
      <w:pPr>
        <w:ind w:firstLine="0"/>
        <w:rPr>
          <w:szCs w:val="28"/>
          <w:lang w:eastAsia="en-US"/>
        </w:rPr>
      </w:pPr>
      <w:r w:rsidRPr="00243F6A">
        <w:rPr>
          <w:szCs w:val="28"/>
          <w:lang w:eastAsia="en-US"/>
        </w:rPr>
        <w:t>где</w:t>
      </w:r>
      <w:r w:rsidRPr="00243F6A">
        <w:rPr>
          <w:szCs w:val="28"/>
          <w:lang w:eastAsia="en-US"/>
        </w:rPr>
        <w:tab/>
        <w:t>П – прибыль;</w:t>
      </w:r>
    </w:p>
    <w:p w14:paraId="6A1B6056" w14:textId="4B5CA66E" w:rsidR="00243F6A" w:rsidRPr="00243F6A" w:rsidRDefault="00000000" w:rsidP="00243F6A">
      <w:pPr>
        <w:rPr>
          <w:szCs w:val="28"/>
          <w:lang w:eastAsia="en-US"/>
        </w:rPr>
      </w:pPr>
      <m:oMath>
        <m:sSub>
          <m:sSubPr>
            <m:ctrlPr>
              <w:rPr>
                <w:rFonts w:ascii="Cambria Math" w:hAnsi="Cambria Math"/>
                <w:i/>
                <w:szCs w:val="28"/>
                <w:lang w:eastAsia="en-US"/>
              </w:rPr>
            </m:ctrlPr>
          </m:sSubPr>
          <m:e>
            <m:r>
              <m:rPr>
                <m:nor/>
              </m:rPr>
              <w:rPr>
                <w:szCs w:val="28"/>
                <w:lang w:eastAsia="en-US"/>
              </w:rPr>
              <m:t>∑</m:t>
            </m:r>
          </m:e>
          <m:sub>
            <m:r>
              <m:rPr>
                <m:nor/>
              </m:rPr>
              <w:rPr>
                <w:szCs w:val="28"/>
                <w:lang w:eastAsia="en-US"/>
              </w:rPr>
              <m:t>ОПФ</m:t>
            </m:r>
          </m:sub>
        </m:sSub>
      </m:oMath>
      <w:r w:rsidR="00243F6A" w:rsidRPr="00243F6A">
        <w:rPr>
          <w:szCs w:val="28"/>
          <w:lang w:eastAsia="en-US"/>
        </w:rPr>
        <w:t xml:space="preserve"> – сумма ОПФ;</w:t>
      </w:r>
    </w:p>
    <w:p w14:paraId="374BC146" w14:textId="77777777" w:rsidR="00243F6A" w:rsidRPr="00243F6A" w:rsidRDefault="00243F6A" w:rsidP="00243F6A">
      <w:pPr>
        <w:rPr>
          <w:szCs w:val="28"/>
          <w:lang w:eastAsia="en-US"/>
        </w:rPr>
      </w:pPr>
      <w:r w:rsidRPr="00243F6A">
        <w:rPr>
          <w:szCs w:val="28"/>
          <w:lang w:eastAsia="en-US"/>
        </w:rPr>
        <w:t>ОС – сумма оборотных средств.</w:t>
      </w:r>
    </w:p>
    <w:p w14:paraId="704261D5" w14:textId="3C69968A" w:rsidR="00243F6A" w:rsidRPr="00243F6A" w:rsidRDefault="00243F6A" w:rsidP="00243F6A">
      <w:pPr>
        <w:jc w:val="center"/>
        <w:rPr>
          <w:position w:val="-24"/>
          <w:szCs w:val="28"/>
          <w:lang w:eastAsia="en-US"/>
        </w:rPr>
      </w:pPr>
      <w:r w:rsidRPr="00243F6A">
        <w:rPr>
          <w:position w:val="-24"/>
          <w:szCs w:val="28"/>
          <w:lang w:val="en-US" w:eastAsia="en-US"/>
        </w:rPr>
        <w:t>R</w:t>
      </w:r>
      <w:r w:rsidRPr="00243F6A">
        <w:rPr>
          <w:position w:val="-24"/>
          <w:szCs w:val="28"/>
          <w:lang w:eastAsia="en-US"/>
        </w:rPr>
        <w:t xml:space="preserve"> = (</w:t>
      </w:r>
      <w:r w:rsidR="00277D6C">
        <w:rPr>
          <w:rFonts w:eastAsia="Calibri"/>
          <w:position w:val="-24"/>
          <w:szCs w:val="28"/>
          <w:lang w:eastAsia="en-US"/>
        </w:rPr>
        <w:t>8 866</w:t>
      </w:r>
      <w:r w:rsidR="00DE12D9">
        <w:rPr>
          <w:rFonts w:eastAsia="Calibri"/>
          <w:position w:val="-24"/>
          <w:szCs w:val="28"/>
          <w:lang w:eastAsia="en-US"/>
        </w:rPr>
        <w:t xml:space="preserve"> </w:t>
      </w:r>
      <w:r w:rsidRPr="00243F6A">
        <w:rPr>
          <w:position w:val="-24"/>
          <w:szCs w:val="28"/>
          <w:lang w:eastAsia="en-US"/>
        </w:rPr>
        <w:t>/ (</w:t>
      </w:r>
      <w:r w:rsidR="00DE12D9">
        <w:rPr>
          <w:rFonts w:eastAsia="Calibri"/>
          <w:position w:val="-24"/>
          <w:szCs w:val="28"/>
          <w:lang w:eastAsia="en-US"/>
        </w:rPr>
        <w:t>69000</w:t>
      </w:r>
      <w:r w:rsidR="00945AB8">
        <w:rPr>
          <w:rFonts w:eastAsia="Calibri"/>
          <w:position w:val="-24"/>
          <w:szCs w:val="28"/>
          <w:lang w:eastAsia="en-US"/>
        </w:rPr>
        <w:t xml:space="preserve"> </w:t>
      </w:r>
      <w:r w:rsidRPr="00243F6A">
        <w:rPr>
          <w:position w:val="-24"/>
          <w:szCs w:val="28"/>
          <w:lang w:eastAsia="en-US"/>
        </w:rPr>
        <w:t xml:space="preserve">+ </w:t>
      </w:r>
      <w:r w:rsidR="00DE12D9" w:rsidRPr="00E90B5E">
        <w:rPr>
          <w:position w:val="-24"/>
          <w:szCs w:val="28"/>
          <w:lang w:eastAsia="en-US"/>
        </w:rPr>
        <w:t>4</w:t>
      </w:r>
      <w:r w:rsidRPr="00243F6A">
        <w:rPr>
          <w:position w:val="-24"/>
          <w:szCs w:val="28"/>
          <w:lang w:eastAsia="en-US"/>
        </w:rPr>
        <w:t xml:space="preserve">798)) × 100% = </w:t>
      </w:r>
      <w:r w:rsidR="00277D6C">
        <w:rPr>
          <w:position w:val="-24"/>
          <w:szCs w:val="28"/>
          <w:lang w:eastAsia="en-US"/>
        </w:rPr>
        <w:t>12</w:t>
      </w:r>
      <w:r w:rsidRPr="00243F6A">
        <w:rPr>
          <w:position w:val="-24"/>
          <w:szCs w:val="28"/>
          <w:lang w:eastAsia="en-US"/>
        </w:rPr>
        <w:t>%.</w:t>
      </w:r>
    </w:p>
    <w:p w14:paraId="3DB02C8E" w14:textId="77777777" w:rsidR="00243F6A" w:rsidRPr="00243F6A" w:rsidRDefault="00243F6A" w:rsidP="00243F6A">
      <w:pPr>
        <w:ind w:left="709" w:firstLine="0"/>
        <w:jc w:val="left"/>
        <w:rPr>
          <w:lang w:eastAsia="en-US"/>
        </w:rPr>
      </w:pPr>
      <w:r w:rsidRPr="00243F6A">
        <w:rPr>
          <w:position w:val="-24"/>
          <w:szCs w:val="28"/>
          <w:lang w:eastAsia="en-US"/>
        </w:rPr>
        <w:t>Формула простого срока окупаемости:</w:t>
      </w:r>
    </w:p>
    <w:p w14:paraId="2AAA06F3" w14:textId="77777777" w:rsidR="00243F6A" w:rsidRPr="00243F6A" w:rsidRDefault="00243F6A" w:rsidP="00243F6A">
      <w:pPr>
        <w:jc w:val="center"/>
        <w:rPr>
          <w:position w:val="-24"/>
          <w:szCs w:val="28"/>
          <w:lang w:eastAsia="en-US"/>
        </w:rPr>
      </w:pPr>
      <w:r w:rsidRPr="00243F6A">
        <w:rPr>
          <w:position w:val="-24"/>
          <w:szCs w:val="28"/>
          <w:lang w:eastAsia="en-US"/>
        </w:rPr>
        <w:t>PP = IC/CF,</w:t>
      </w:r>
    </w:p>
    <w:p w14:paraId="57D95711" w14:textId="77777777" w:rsidR="00243F6A" w:rsidRPr="00243F6A" w:rsidRDefault="00243F6A" w:rsidP="00243F6A">
      <w:pPr>
        <w:ind w:firstLine="0"/>
        <w:jc w:val="left"/>
        <w:rPr>
          <w:position w:val="-24"/>
          <w:szCs w:val="28"/>
          <w:lang w:eastAsia="en-US"/>
        </w:rPr>
      </w:pPr>
      <w:r w:rsidRPr="00243F6A">
        <w:rPr>
          <w:position w:val="-24"/>
          <w:szCs w:val="28"/>
          <w:lang w:eastAsia="en-US"/>
        </w:rPr>
        <w:t>где</w:t>
      </w:r>
      <w:r w:rsidRPr="00243F6A">
        <w:rPr>
          <w:position w:val="-24"/>
          <w:szCs w:val="28"/>
          <w:lang w:eastAsia="en-US"/>
        </w:rPr>
        <w:tab/>
        <w:t>PP – простой срок окупаемости;</w:t>
      </w:r>
    </w:p>
    <w:p w14:paraId="47EE0942" w14:textId="77777777" w:rsidR="00243F6A" w:rsidRPr="00243F6A" w:rsidRDefault="00243F6A" w:rsidP="00243F6A">
      <w:pPr>
        <w:jc w:val="left"/>
        <w:rPr>
          <w:position w:val="-24"/>
          <w:szCs w:val="28"/>
          <w:lang w:eastAsia="en-US"/>
        </w:rPr>
      </w:pPr>
      <w:r w:rsidRPr="00243F6A">
        <w:rPr>
          <w:position w:val="-24"/>
          <w:szCs w:val="28"/>
          <w:lang w:eastAsia="en-US"/>
        </w:rPr>
        <w:t>IC – сумма первоначальных инвестиций (инвестиционных расходов);</w:t>
      </w:r>
    </w:p>
    <w:p w14:paraId="11E5F9E7" w14:textId="77777777" w:rsidR="00243F6A" w:rsidRPr="00243F6A" w:rsidRDefault="00243F6A" w:rsidP="00243F6A">
      <w:pPr>
        <w:jc w:val="left"/>
        <w:rPr>
          <w:position w:val="-24"/>
          <w:szCs w:val="28"/>
          <w:lang w:eastAsia="en-US"/>
        </w:rPr>
      </w:pPr>
      <w:r w:rsidRPr="00243F6A">
        <w:rPr>
          <w:position w:val="-24"/>
          <w:szCs w:val="28"/>
          <w:lang w:eastAsia="en-US"/>
        </w:rPr>
        <w:t>CF – планируемая прибыль за период (например, среднегодовая чистая прибыль).</w:t>
      </w:r>
    </w:p>
    <w:p w14:paraId="3EB0CCFD" w14:textId="39C0F809" w:rsidR="00243F6A" w:rsidRPr="00243F6A" w:rsidRDefault="00243F6A" w:rsidP="00243F6A">
      <w:pPr>
        <w:jc w:val="center"/>
        <w:rPr>
          <w:position w:val="-24"/>
          <w:szCs w:val="28"/>
          <w:lang w:eastAsia="en-US"/>
        </w:rPr>
      </w:pPr>
      <w:r w:rsidRPr="00243F6A">
        <w:rPr>
          <w:position w:val="-24"/>
          <w:szCs w:val="28"/>
          <w:lang w:val="en-US" w:eastAsia="en-US"/>
        </w:rPr>
        <w:t>PP</w:t>
      </w:r>
      <w:r w:rsidRPr="00243F6A">
        <w:rPr>
          <w:position w:val="-24"/>
          <w:szCs w:val="28"/>
          <w:lang w:eastAsia="en-US"/>
        </w:rPr>
        <w:t xml:space="preserve"> = </w:t>
      </w:r>
      <w:r w:rsidR="00DE12D9">
        <w:rPr>
          <w:rFonts w:eastAsia="Calibri"/>
          <w:position w:val="-24"/>
          <w:szCs w:val="28"/>
          <w:lang w:eastAsia="en-US"/>
        </w:rPr>
        <w:t>55412,43</w:t>
      </w:r>
      <w:r w:rsidRPr="00243F6A">
        <w:rPr>
          <w:position w:val="-24"/>
          <w:szCs w:val="28"/>
          <w:lang w:eastAsia="en-US"/>
        </w:rPr>
        <w:t xml:space="preserve"> / </w:t>
      </w:r>
      <w:r w:rsidR="00277D6C">
        <w:rPr>
          <w:rFonts w:eastAsia="Calibri"/>
          <w:position w:val="-24"/>
          <w:szCs w:val="28"/>
          <w:lang w:eastAsia="en-US"/>
        </w:rPr>
        <w:t>8866</w:t>
      </w:r>
      <w:r w:rsidR="00DE12D9" w:rsidRPr="00E90B5E">
        <w:rPr>
          <w:rFonts w:eastAsia="Calibri"/>
          <w:position w:val="-24"/>
          <w:szCs w:val="28"/>
          <w:lang w:eastAsia="en-US"/>
        </w:rPr>
        <w:t xml:space="preserve"> </w:t>
      </w:r>
      <w:r w:rsidRPr="00243F6A">
        <w:rPr>
          <w:position w:val="-24"/>
          <w:szCs w:val="28"/>
          <w:lang w:eastAsia="en-US"/>
        </w:rPr>
        <w:t xml:space="preserve">= </w:t>
      </w:r>
      <w:r w:rsidR="00277D6C">
        <w:rPr>
          <w:position w:val="-24"/>
          <w:szCs w:val="28"/>
          <w:lang w:eastAsia="en-US"/>
        </w:rPr>
        <w:t>6</w:t>
      </w:r>
      <w:r w:rsidR="00DE12D9" w:rsidRPr="00E90B5E">
        <w:rPr>
          <w:position w:val="-24"/>
          <w:szCs w:val="28"/>
          <w:lang w:eastAsia="en-US"/>
        </w:rPr>
        <w:t xml:space="preserve"> </w:t>
      </w:r>
      <w:r w:rsidRPr="00243F6A">
        <w:rPr>
          <w:position w:val="-24"/>
          <w:szCs w:val="28"/>
          <w:lang w:eastAsia="en-US"/>
        </w:rPr>
        <w:t xml:space="preserve">месяцев </w:t>
      </w:r>
    </w:p>
    <w:p w14:paraId="1FB4D6FC" w14:textId="07462E22" w:rsidR="00243F6A" w:rsidRPr="00243F6A" w:rsidRDefault="00243F6A" w:rsidP="00243F6A">
      <w:pPr>
        <w:rPr>
          <w:position w:val="-24"/>
          <w:szCs w:val="28"/>
          <w:lang w:eastAsia="en-US"/>
        </w:rPr>
      </w:pPr>
      <w:r w:rsidRPr="00243F6A">
        <w:rPr>
          <w:position w:val="-24"/>
          <w:szCs w:val="28"/>
          <w:lang w:eastAsia="en-US"/>
        </w:rPr>
        <w:t xml:space="preserve">  Срок окупаемости сайта составит </w:t>
      </w:r>
      <w:r w:rsidR="00277D6C">
        <w:rPr>
          <w:position w:val="-24"/>
          <w:szCs w:val="28"/>
          <w:lang w:eastAsia="en-US"/>
        </w:rPr>
        <w:t>6</w:t>
      </w:r>
      <w:r w:rsidRPr="00243F6A">
        <w:rPr>
          <w:position w:val="-24"/>
          <w:szCs w:val="28"/>
          <w:lang w:eastAsia="en-US"/>
        </w:rPr>
        <w:t xml:space="preserve"> месяцев, при рентабельности производства </w:t>
      </w:r>
      <w:r w:rsidR="00F2213E">
        <w:rPr>
          <w:position w:val="-24"/>
          <w:szCs w:val="28"/>
          <w:lang w:eastAsia="en-US"/>
        </w:rPr>
        <w:t>12</w:t>
      </w:r>
      <w:r w:rsidRPr="00243F6A">
        <w:rPr>
          <w:position w:val="-24"/>
          <w:szCs w:val="28"/>
          <w:lang w:eastAsia="en-US"/>
        </w:rPr>
        <w:t>%.</w:t>
      </w:r>
    </w:p>
    <w:p w14:paraId="5D13DECD" w14:textId="79B88974" w:rsidR="009A7720" w:rsidRPr="00902BD9" w:rsidRDefault="00243F6A" w:rsidP="00902BD9">
      <w:pPr>
        <w:rPr>
          <w:position w:val="-24"/>
          <w:szCs w:val="28"/>
          <w:lang w:eastAsia="en-US"/>
        </w:rPr>
      </w:pPr>
      <w:r w:rsidRPr="00243F6A">
        <w:rPr>
          <w:lang w:eastAsia="en-US"/>
        </w:rPr>
        <w:br w:type="page"/>
      </w:r>
      <w:bookmarkStart w:id="59" w:name="_Toc11208"/>
    </w:p>
    <w:p w14:paraId="5E575528" w14:textId="77777777" w:rsidR="009A7720" w:rsidRDefault="005C09AF" w:rsidP="00945AB8">
      <w:pPr>
        <w:pStyle w:val="1"/>
        <w:spacing w:before="0" w:line="360" w:lineRule="auto"/>
        <w:jc w:val="center"/>
      </w:pPr>
      <w:bookmarkStart w:id="60" w:name="_Toc231212788"/>
      <w:bookmarkStart w:id="61" w:name="_Toc231212859"/>
      <w:bookmarkStart w:id="62" w:name="_Toc231212911"/>
      <w:r>
        <w:lastRenderedPageBreak/>
        <w:t>Заключение</w:t>
      </w:r>
      <w:bookmarkEnd w:id="59"/>
      <w:bookmarkEnd w:id="60"/>
      <w:bookmarkEnd w:id="61"/>
      <w:bookmarkEnd w:id="62"/>
    </w:p>
    <w:p w14:paraId="576AD4F1" w14:textId="77777777" w:rsidR="009A7720" w:rsidRDefault="009A7720" w:rsidP="00945AB8">
      <w:pPr>
        <w:keepNext/>
        <w:keepLines/>
        <w:ind w:firstLineChars="125" w:firstLine="350"/>
        <w:jc w:val="center"/>
        <w:outlineLvl w:val="0"/>
        <w:rPr>
          <w:rFonts w:eastAsia="Yu Gothic Light"/>
          <w:b/>
          <w:bCs/>
          <w:szCs w:val="28"/>
        </w:rPr>
      </w:pPr>
    </w:p>
    <w:p w14:paraId="01B13656" w14:textId="000678E3" w:rsidR="00A214E6" w:rsidRPr="00A214E6" w:rsidRDefault="00A214E6" w:rsidP="00945AB8">
      <w:pPr>
        <w:rPr>
          <w:rFonts w:eastAsia="Yu Gothic Light"/>
          <w:szCs w:val="28"/>
        </w:rPr>
      </w:pPr>
      <w:r w:rsidRPr="00A214E6">
        <w:rPr>
          <w:rFonts w:eastAsia="Yu Gothic Light"/>
          <w:szCs w:val="28"/>
        </w:rPr>
        <w:t>В ходе выполнения дипломной работы была достигнута поставленная цель – разработан</w:t>
      </w:r>
      <w:r>
        <w:rPr>
          <w:rFonts w:eastAsia="Yu Gothic Light"/>
          <w:szCs w:val="28"/>
        </w:rPr>
        <w:t xml:space="preserve"> промо-сайт акции банка ПАО «Совкомбанк»</w:t>
      </w:r>
      <w:r w:rsidRPr="00A214E6">
        <w:rPr>
          <w:rFonts w:eastAsia="Yu Gothic Light"/>
          <w:szCs w:val="28"/>
        </w:rPr>
        <w:t xml:space="preserve">. </w:t>
      </w:r>
    </w:p>
    <w:p w14:paraId="067E3DB7" w14:textId="602C716E" w:rsidR="00A214E6" w:rsidRPr="00A214E6" w:rsidRDefault="00A214E6" w:rsidP="00A214E6">
      <w:pPr>
        <w:rPr>
          <w:rFonts w:eastAsia="Yu Gothic Light"/>
          <w:szCs w:val="28"/>
        </w:rPr>
      </w:pPr>
      <w:r w:rsidRPr="00A214E6">
        <w:rPr>
          <w:rFonts w:eastAsia="Yu Gothic Light"/>
          <w:szCs w:val="28"/>
        </w:rPr>
        <w:t xml:space="preserve">Работа над проектом охватывала все ключевые этапы: от </w:t>
      </w:r>
      <w:r w:rsidR="003047FA">
        <w:rPr>
          <w:rFonts w:eastAsia="Yu Gothic Light"/>
          <w:szCs w:val="28"/>
        </w:rPr>
        <w:t xml:space="preserve">теоретических объектов разработки </w:t>
      </w:r>
      <w:r w:rsidRPr="00A214E6">
        <w:rPr>
          <w:rFonts w:eastAsia="Yu Gothic Light"/>
          <w:szCs w:val="28"/>
        </w:rPr>
        <w:t>до проектирования интерфейса, программной реализации и технико-экономического обоснования.</w:t>
      </w:r>
    </w:p>
    <w:p w14:paraId="3DCB41A6" w14:textId="77777777" w:rsidR="00A214E6" w:rsidRPr="00A214E6" w:rsidRDefault="00A214E6" w:rsidP="00A214E6">
      <w:pPr>
        <w:rPr>
          <w:rFonts w:eastAsia="Yu Gothic Light"/>
          <w:szCs w:val="28"/>
        </w:rPr>
      </w:pPr>
      <w:r w:rsidRPr="00A214E6">
        <w:rPr>
          <w:rFonts w:eastAsia="Yu Gothic Light"/>
          <w:szCs w:val="28"/>
        </w:rPr>
        <w:t xml:space="preserve">Система разрабатывалась с использованием современных технологий и подходов, таких как HTML5, CSS3, JavaScript, PHP и MySQL. Использование локального сервера </w:t>
      </w:r>
      <w:r w:rsidRPr="00A214E6">
        <w:rPr>
          <w:rFonts w:eastAsia="Yu Gothic Light"/>
          <w:szCs w:val="28"/>
          <w:lang w:val="en-US"/>
        </w:rPr>
        <w:t>XAMPP</w:t>
      </w:r>
      <w:r w:rsidRPr="00A214E6">
        <w:rPr>
          <w:rFonts w:eastAsia="Yu Gothic Light"/>
          <w:szCs w:val="28"/>
        </w:rPr>
        <w:t xml:space="preserve"> позволило протестировать проект в безопасной среде, а PhpMyAdmin обеспечил гибкую работу с базой данных.</w:t>
      </w:r>
    </w:p>
    <w:p w14:paraId="39A24131" w14:textId="617036D1" w:rsidR="00A214E6" w:rsidRDefault="00A214E6" w:rsidP="00A214E6">
      <w:pPr>
        <w:rPr>
          <w:rFonts w:eastAsia="Yu Gothic Light"/>
          <w:szCs w:val="28"/>
        </w:rPr>
      </w:pPr>
      <w:r w:rsidRPr="00A214E6">
        <w:rPr>
          <w:rFonts w:eastAsia="Yu Gothic Light"/>
          <w:szCs w:val="28"/>
        </w:rPr>
        <w:t>Разработанн</w:t>
      </w:r>
      <w:r w:rsidR="004873EE">
        <w:rPr>
          <w:rFonts w:eastAsia="Yu Gothic Light"/>
          <w:szCs w:val="28"/>
        </w:rPr>
        <w:t xml:space="preserve">ый сайт </w:t>
      </w:r>
      <w:r w:rsidRPr="00A214E6">
        <w:rPr>
          <w:rFonts w:eastAsia="Yu Gothic Light"/>
          <w:szCs w:val="28"/>
        </w:rPr>
        <w:t>включает такие функциональные разделы, как</w:t>
      </w:r>
      <w:r w:rsidR="004873EE">
        <w:rPr>
          <w:rFonts w:eastAsia="Yu Gothic Light"/>
          <w:szCs w:val="28"/>
        </w:rPr>
        <w:t xml:space="preserve"> интерактивный калькулятор</w:t>
      </w:r>
      <w:r w:rsidRPr="00A214E6">
        <w:rPr>
          <w:rFonts w:eastAsia="Yu Gothic Light"/>
          <w:szCs w:val="28"/>
        </w:rPr>
        <w:t xml:space="preserve">, </w:t>
      </w:r>
      <w:r w:rsidR="004873EE">
        <w:rPr>
          <w:rFonts w:eastAsia="Yu Gothic Light"/>
          <w:szCs w:val="28"/>
        </w:rPr>
        <w:t>3д слайдер с инструкцией по подключению</w:t>
      </w:r>
      <w:r w:rsidRPr="00A214E6">
        <w:rPr>
          <w:rFonts w:eastAsia="Yu Gothic Light"/>
          <w:szCs w:val="28"/>
        </w:rPr>
        <w:t xml:space="preserve">, </w:t>
      </w:r>
      <w:r w:rsidR="004873EE">
        <w:rPr>
          <w:rFonts w:eastAsia="Yu Gothic Light"/>
          <w:szCs w:val="28"/>
        </w:rPr>
        <w:t>систему для подачи заявки и изменения статуса заявки</w:t>
      </w:r>
      <w:r w:rsidRPr="00A214E6">
        <w:rPr>
          <w:rFonts w:eastAsia="Yu Gothic Light"/>
          <w:szCs w:val="28"/>
        </w:rPr>
        <w:t xml:space="preserve">, </w:t>
      </w:r>
      <w:r w:rsidR="004873EE">
        <w:rPr>
          <w:rFonts w:eastAsia="Yu Gothic Light"/>
          <w:szCs w:val="28"/>
        </w:rPr>
        <w:t>раздел с частыми вопросами</w:t>
      </w:r>
      <w:r w:rsidRPr="00A214E6">
        <w:rPr>
          <w:rFonts w:eastAsia="Yu Gothic Light"/>
          <w:szCs w:val="28"/>
        </w:rPr>
        <w:t xml:space="preserve">, </w:t>
      </w:r>
      <w:r w:rsidR="004873EE">
        <w:rPr>
          <w:rFonts w:eastAsia="Yu Gothic Light"/>
          <w:szCs w:val="28"/>
        </w:rPr>
        <w:t>график накоплений</w:t>
      </w:r>
      <w:r w:rsidRPr="00A214E6">
        <w:rPr>
          <w:rFonts w:eastAsia="Yu Gothic Light"/>
          <w:szCs w:val="28"/>
        </w:rPr>
        <w:t xml:space="preserve">, а также панель администратора для управления </w:t>
      </w:r>
      <w:r w:rsidR="004873EE">
        <w:rPr>
          <w:rFonts w:eastAsia="Yu Gothic Light"/>
          <w:szCs w:val="28"/>
        </w:rPr>
        <w:t>поступившими заявками</w:t>
      </w:r>
      <w:r w:rsidRPr="00A214E6">
        <w:rPr>
          <w:rFonts w:eastAsia="Yu Gothic Light"/>
          <w:szCs w:val="28"/>
        </w:rPr>
        <w:t>.</w:t>
      </w:r>
    </w:p>
    <w:p w14:paraId="2F6C5D71" w14:textId="3B1054AC" w:rsidR="007146A8" w:rsidRPr="00A214E6" w:rsidRDefault="007146A8" w:rsidP="00A214E6">
      <w:pPr>
        <w:rPr>
          <w:rFonts w:eastAsia="Yu Gothic Light"/>
          <w:szCs w:val="28"/>
        </w:rPr>
      </w:pPr>
      <w:r w:rsidRPr="007146A8">
        <w:rPr>
          <w:rFonts w:eastAsia="Yu Gothic Light"/>
          <w:szCs w:val="28"/>
        </w:rPr>
        <w:t>Таким образом, разработанный промо-сайт полностью готов к эксплуатации, успешно прошел техническое тестирование и уже индексируется поисковыми системами. Его размещение в сети Интернет обеспечит стабильный доступ целевой аудитории к информации об акции с первых дней запуска. Внедрение данного ресурса в цифровую маркетинговую стратегию ПАО «Совкомбанк» позволит эффективно привлекать новых клиентов, автоматизировать процесс обработки заявок и повысить общую результативность продвижения банковского продукта.</w:t>
      </w:r>
    </w:p>
    <w:p w14:paraId="78E228E1" w14:textId="77777777" w:rsidR="009A7720" w:rsidRDefault="009A7720" w:rsidP="00842101">
      <w:pPr>
        <w:rPr>
          <w:rFonts w:eastAsia="Yu Gothic Light"/>
          <w:b/>
          <w:bCs/>
          <w:sz w:val="32"/>
          <w:szCs w:val="32"/>
        </w:rPr>
      </w:pPr>
    </w:p>
    <w:p w14:paraId="17472F16" w14:textId="77777777" w:rsidR="009A7720" w:rsidRPr="0026745E" w:rsidRDefault="005C09AF">
      <w:pPr>
        <w:rPr>
          <w:rFonts w:eastAsia="Yu Gothic Light"/>
          <w:b/>
          <w:bCs/>
          <w:sz w:val="32"/>
          <w:szCs w:val="32"/>
        </w:rPr>
      </w:pPr>
      <w:bookmarkStart w:id="63" w:name="_Toc14099"/>
      <w:r w:rsidRPr="0026745E">
        <w:rPr>
          <w:rFonts w:eastAsia="Yu Gothic Light"/>
          <w:b/>
          <w:bCs/>
          <w:sz w:val="32"/>
          <w:szCs w:val="32"/>
        </w:rPr>
        <w:br w:type="page"/>
      </w:r>
    </w:p>
    <w:p w14:paraId="20E60F79" w14:textId="77777777" w:rsidR="009A7720" w:rsidRDefault="005C09AF" w:rsidP="00F053A6">
      <w:pPr>
        <w:pStyle w:val="1"/>
        <w:spacing w:before="0" w:line="360" w:lineRule="auto"/>
        <w:jc w:val="center"/>
      </w:pPr>
      <w:bookmarkStart w:id="64" w:name="_Toc231212789"/>
      <w:bookmarkStart w:id="65" w:name="_Toc231212860"/>
      <w:bookmarkStart w:id="66" w:name="_Toc231212912"/>
      <w:r w:rsidRPr="003047FA">
        <w:lastRenderedPageBreak/>
        <w:t>Список использ</w:t>
      </w:r>
      <w:r>
        <w:t>ованных</w:t>
      </w:r>
      <w:r w:rsidRPr="003047FA">
        <w:t xml:space="preserve"> источников</w:t>
      </w:r>
      <w:bookmarkEnd w:id="63"/>
      <w:bookmarkEnd w:id="64"/>
      <w:bookmarkEnd w:id="65"/>
      <w:bookmarkEnd w:id="66"/>
    </w:p>
    <w:p w14:paraId="34EC5C71" w14:textId="77777777" w:rsidR="009A7720" w:rsidRPr="003047FA" w:rsidRDefault="009A7720" w:rsidP="00F053A6">
      <w:pPr>
        <w:ind w:firstLineChars="125" w:firstLine="276"/>
        <w:jc w:val="left"/>
        <w:rPr>
          <w:rFonts w:eastAsia="Calibri"/>
          <w:b/>
          <w:bCs/>
          <w:sz w:val="22"/>
        </w:rPr>
      </w:pPr>
    </w:p>
    <w:p w14:paraId="2CF2DAAD"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UX/UI-проектирование веб-интерфейсов // Вестник компьютерных и информационных технологий. – 2021. – № 4. – С. 33–40. – Текст : непосредственный.</w:t>
      </w:r>
    </w:p>
    <w:p w14:paraId="7BBBEE7E"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Банковский маркетинг в условиях цифровой экономики // Банковское дело. – 2023. – № 7. – С. 18–26. – Текст : непосредственный.</w:t>
      </w:r>
    </w:p>
    <w:p w14:paraId="73B95B32"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Васильев, А. Н. Основы веб-разработки : учебное пособие / А. Н. Васильев. – Москва : Юрайт, 2022. – 256 с. – Текст : непосредственный.</w:t>
      </w:r>
    </w:p>
    <w:p w14:paraId="28EC7E15"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Зуб, А. Т. Управление проектами : учебник / А. Т. Зуб. – Москва : Юрайт, 2020. – 422 с. – Текст : непосредственный.</w:t>
      </w:r>
    </w:p>
    <w:p w14:paraId="13ADBB48"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Иванов, И. И. UX/UI-дизайн цифровых продуктов / И. И. Иванов. – Москва : ДМК Пресс, 2021. – 320 с. – Текст : непосредственный.</w:t>
      </w:r>
    </w:p>
    <w:p w14:paraId="0AF66FDC"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Интернет-маркетинг в банковской сфере // Экономика и управление. – 2023. – № 3. – С. 61–69. – Текст : непосредственный.</w:t>
      </w:r>
    </w:p>
    <w:p w14:paraId="2B2DEEF7"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Кузнецов, А. В. Проектирование пользовательских интерфейсов : учебное пособие / А. В. Кузнецов. – Москва : Горячая линия–Телеком, 2019. – 288 с. – Текст : непосредственный.</w:t>
      </w:r>
    </w:p>
    <w:p w14:paraId="1C353B5F"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Оптимизация пользовательского опыта веб-сайтов // Программные продукты и системы. – 2020. – № 2. – С. 41–48. – Текст : непосредственный.</w:t>
      </w:r>
    </w:p>
    <w:p w14:paraId="4133637C"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Орлов, С. А. Технологии разработки программного обеспечения / С. А. Орлов. – Санкт-Петербург : Питер, 2020. – 640 с. – Текст : непосредственный.</w:t>
      </w:r>
    </w:p>
    <w:p w14:paraId="6B7C59D2"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Петров, С. В. Разработка веб-приложений : практическое руководство / С. В. Петров. – Санкт-Петербург : БХВ-Петербург, 2020. – 400 с. – Текст : непосредственный.</w:t>
      </w:r>
    </w:p>
    <w:p w14:paraId="1C8EBBF6"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Поведение пользователей в цифровой среде // Социологические исследования. – 2021. – № 6. – С. 22–30. – Текст : непосредственный.</w:t>
      </w:r>
    </w:p>
    <w:p w14:paraId="2ACD8AC9"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Развитие цифровых банковских сервисов в России // Финансы и кредит.</w:t>
      </w:r>
      <w:r>
        <w:rPr>
          <w:rFonts w:eastAsia="Calibri"/>
          <w:szCs w:val="28"/>
        </w:rPr>
        <w:t> </w:t>
      </w:r>
      <w:r w:rsidRPr="00F053A6">
        <w:rPr>
          <w:rFonts w:eastAsia="Calibri"/>
          <w:szCs w:val="28"/>
        </w:rPr>
        <w:t>– 2022. – № 5. – С. 45–53. – Текст : непосредственный.</w:t>
      </w:r>
    </w:p>
    <w:p w14:paraId="2A520043"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lastRenderedPageBreak/>
        <w:t>Смирнов, А. А. Современные интернет-технологии / А. А. Смирнов. – Москва : КНОРУС, 2022. – 312 с. – Текст : непосредственный.</w:t>
      </w:r>
    </w:p>
    <w:p w14:paraId="26E0C982"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Современные подходы к веб-дизайну // Вестник МГТУ им. Н. Э. Баумана. Серия «Приборостроение». – 2021. – № 3. – С. 55–62. – Текст : непосредственный.</w:t>
      </w:r>
    </w:p>
    <w:p w14:paraId="189F386D"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Трофимов, В. В. Информационные системы и технологии в экономике и управлении / В. В. Трофимов. – Москва : Юрайт, 2021. – 480 с. – Текст : непосредственный.</w:t>
      </w:r>
    </w:p>
    <w:p w14:paraId="2F4469EB"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Федотова, Е. Л. Информационные технологии в профессиональной деятельности : учеб. пособие / Е. Л. Федотова. – Москва : Форум, 2021. – 368 с. – Текст : непосредственный.</w:t>
      </w:r>
    </w:p>
    <w:p w14:paraId="6EA01850"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Цифровая трансформация банковского сектора // Деньги и кредит. – 2022. – № 9. – С. 12–20. – Текст : непосредственный.</w:t>
      </w:r>
    </w:p>
    <w:p w14:paraId="0ED19AE5"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Черников, Б. В. Интернет-технологии в бизнесе / Б. В. Черников. – Москва : Финансы и статистика, 2019. – 256 с. – Текст : непосредственный.</w:t>
      </w:r>
    </w:p>
    <w:p w14:paraId="2E7D2045"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Банк России : официальный сайт : [сайт]. – URL: https://www.cbr.ru (дата обращения: 01.05.2026). – Текст : электронный.</w:t>
      </w:r>
    </w:p>
    <w:p w14:paraId="114BC944"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ПАО «Совкомбанк» : официальный сайт : [сайт]. – URL: https://www.sovcombank.ru (дата обращения: 01.05.2026). – Текст : электронный.</w:t>
      </w:r>
    </w:p>
    <w:p w14:paraId="2374F325"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Министерство цифрового развития, связи и массовых коммуникаций Российской Федерации : официальный сайт : [сайт]. – URL: https://digital.gov.ru (дата обращения: 10.05.2026). – Текст : электронный.</w:t>
      </w:r>
    </w:p>
    <w:p w14:paraId="58A0AA2E"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Портал государственных услуг Российской Федерации : [сайт]. – URL: https://www.gosuslugi.ru (дата обращения: 03.05.2026). – Текст : электронный.</w:t>
      </w:r>
    </w:p>
    <w:p w14:paraId="26AD9B73"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РБК : аналитика банковского сектора : [сайт]. – URL: https://www.rbc.ru (дата обращения: 06.05.2026). – Текст : электронный.</w:t>
      </w:r>
    </w:p>
    <w:p w14:paraId="6D316477" w14:textId="77777777" w:rsidR="00F053A6"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CNews : IT и цифровая экономика : [сайт]. – URL: https://www.cnews.ru (дата обращения: 03.05.2026). – Текст : электронный.</w:t>
      </w:r>
    </w:p>
    <w:p w14:paraId="07B5CC36" w14:textId="11627560" w:rsidR="009A7720" w:rsidRPr="00F053A6" w:rsidRDefault="00F053A6" w:rsidP="00F053A6">
      <w:pPr>
        <w:numPr>
          <w:ilvl w:val="0"/>
          <w:numId w:val="12"/>
        </w:numPr>
        <w:tabs>
          <w:tab w:val="num" w:pos="360"/>
        </w:tabs>
        <w:ind w:left="0" w:firstLine="709"/>
        <w:rPr>
          <w:rFonts w:eastAsia="Calibri"/>
          <w:szCs w:val="28"/>
        </w:rPr>
      </w:pPr>
      <w:r w:rsidRPr="00F053A6">
        <w:rPr>
          <w:rFonts w:eastAsia="Calibri"/>
          <w:szCs w:val="28"/>
        </w:rPr>
        <w:t>Хабр : профессиональное сообщество разработчиков : [сайт]. – URL: https://habr.com/ru (дата обращения: 11.05.2026). – Текст : электронный.</w:t>
      </w:r>
      <w:bookmarkStart w:id="67" w:name="_Toc212933195"/>
      <w:bookmarkStart w:id="68" w:name="_Toc214542212"/>
      <w:bookmarkStart w:id="69" w:name="_Toc226467611"/>
      <w:bookmarkStart w:id="70" w:name="_Toc230102807"/>
      <w:bookmarkStart w:id="71" w:name="_Toc4496"/>
      <w:bookmarkStart w:id="72" w:name="_Toc230100067"/>
    </w:p>
    <w:p w14:paraId="6467DF73" w14:textId="77777777" w:rsidR="009A7720" w:rsidRDefault="005C09AF" w:rsidP="00945AB8">
      <w:pPr>
        <w:pStyle w:val="1"/>
        <w:spacing w:before="0" w:line="360" w:lineRule="auto"/>
        <w:ind w:firstLine="0"/>
        <w:jc w:val="center"/>
        <w:rPr>
          <w:lang w:eastAsia="en-US"/>
        </w:rPr>
      </w:pPr>
      <w:bookmarkStart w:id="73" w:name="_Toc231212790"/>
      <w:bookmarkStart w:id="74" w:name="_Toc231212861"/>
      <w:bookmarkStart w:id="75" w:name="_Toc231212913"/>
      <w:r>
        <w:rPr>
          <w:lang w:eastAsia="en-US"/>
        </w:rPr>
        <w:lastRenderedPageBreak/>
        <w:t xml:space="preserve">Приложение </w:t>
      </w:r>
      <w:bookmarkEnd w:id="67"/>
      <w:bookmarkEnd w:id="68"/>
      <w:r>
        <w:rPr>
          <w:lang w:eastAsia="en-US"/>
        </w:rPr>
        <w:t>А</w:t>
      </w:r>
      <w:bookmarkEnd w:id="69"/>
      <w:bookmarkEnd w:id="70"/>
      <w:bookmarkEnd w:id="71"/>
      <w:bookmarkEnd w:id="72"/>
      <w:bookmarkEnd w:id="73"/>
      <w:bookmarkEnd w:id="74"/>
      <w:bookmarkEnd w:id="75"/>
    </w:p>
    <w:p w14:paraId="7FF42294" w14:textId="77777777" w:rsidR="009A7720" w:rsidRDefault="005C09AF" w:rsidP="00945AB8">
      <w:pPr>
        <w:pStyle w:val="1"/>
        <w:spacing w:before="0" w:line="360" w:lineRule="auto"/>
        <w:ind w:firstLine="0"/>
        <w:jc w:val="center"/>
        <w:rPr>
          <w:sz w:val="28"/>
          <w:szCs w:val="28"/>
          <w:lang w:eastAsia="en-US"/>
        </w:rPr>
      </w:pPr>
      <w:bookmarkStart w:id="76" w:name="_Toc11697"/>
      <w:bookmarkStart w:id="77" w:name="_Toc231212791"/>
      <w:bookmarkStart w:id="78" w:name="_Toc231212862"/>
      <w:bookmarkStart w:id="79" w:name="_Toc231212914"/>
      <w:r>
        <w:rPr>
          <w:sz w:val="28"/>
          <w:szCs w:val="28"/>
          <w:lang w:eastAsia="en-US"/>
        </w:rPr>
        <w:t>(обязательно)</w:t>
      </w:r>
      <w:bookmarkEnd w:id="76"/>
      <w:bookmarkEnd w:id="77"/>
      <w:bookmarkEnd w:id="78"/>
      <w:bookmarkEnd w:id="79"/>
    </w:p>
    <w:p w14:paraId="53DF85DE" w14:textId="77777777" w:rsidR="009A7720" w:rsidRDefault="009A7720" w:rsidP="00945AB8">
      <w:pPr>
        <w:rPr>
          <w:lang w:eastAsia="en-US"/>
        </w:rPr>
      </w:pPr>
    </w:p>
    <w:p w14:paraId="411F8A76" w14:textId="77777777" w:rsidR="009A7720" w:rsidRDefault="005C09AF" w:rsidP="00945AB8">
      <w:pPr>
        <w:ind w:firstLine="0"/>
        <w:jc w:val="center"/>
        <w:rPr>
          <w:rFonts w:eastAsia="Calibri"/>
          <w:b/>
          <w:bCs/>
          <w:szCs w:val="28"/>
          <w:lang w:eastAsia="en-US"/>
        </w:rPr>
      </w:pPr>
      <w:r>
        <w:rPr>
          <w:rFonts w:eastAsia="Calibri"/>
          <w:b/>
          <w:bCs/>
          <w:szCs w:val="28"/>
          <w:lang w:eastAsia="en-US"/>
        </w:rPr>
        <w:t>Код функций главной страницы</w:t>
      </w:r>
    </w:p>
    <w:p w14:paraId="720FB186" w14:textId="77777777" w:rsidR="009A7720" w:rsidRDefault="009A7720">
      <w:pPr>
        <w:ind w:firstLine="0"/>
        <w:rPr>
          <w:rFonts w:eastAsia="Calibri"/>
          <w:b/>
          <w:bCs/>
          <w:sz w:val="24"/>
          <w:szCs w:val="24"/>
        </w:rPr>
      </w:pPr>
    </w:p>
    <w:p w14:paraId="5F1A47A8" w14:textId="77777777" w:rsidR="009A7720" w:rsidRDefault="005C09AF">
      <w:pPr>
        <w:ind w:firstLine="0"/>
        <w:rPr>
          <w:rFonts w:eastAsia="Calibri"/>
          <w:szCs w:val="28"/>
        </w:rPr>
      </w:pPr>
      <w:r>
        <w:rPr>
          <w:rFonts w:eastAsia="Calibri"/>
          <w:szCs w:val="28"/>
        </w:rPr>
        <w:t>Код интерактивного калькулятора</w:t>
      </w:r>
    </w:p>
    <w:p w14:paraId="0E3BDA1E" w14:textId="77777777" w:rsidR="009A7720" w:rsidRPr="0026745E" w:rsidRDefault="005C09AF">
      <w:pPr>
        <w:ind w:firstLine="0"/>
        <w:rPr>
          <w:rFonts w:eastAsia="Calibri"/>
          <w:sz w:val="24"/>
          <w:szCs w:val="24"/>
        </w:rPr>
      </w:pPr>
      <w:r>
        <w:rPr>
          <w:rFonts w:eastAsia="Calibri"/>
          <w:sz w:val="24"/>
          <w:szCs w:val="24"/>
          <w:lang w:val="en-US"/>
        </w:rPr>
        <w:t>const</w:t>
      </w:r>
      <w:r w:rsidRPr="0026745E">
        <w:rPr>
          <w:rFonts w:eastAsia="Calibri"/>
          <w:sz w:val="24"/>
          <w:szCs w:val="24"/>
        </w:rPr>
        <w:t xml:space="preserve"> </w:t>
      </w:r>
      <w:r>
        <w:rPr>
          <w:rFonts w:eastAsia="Calibri"/>
          <w:sz w:val="24"/>
          <w:szCs w:val="24"/>
          <w:lang w:val="en-US"/>
        </w:rPr>
        <w:t>FIXED</w:t>
      </w:r>
      <w:r w:rsidRPr="0026745E">
        <w:rPr>
          <w:rFonts w:eastAsia="Calibri"/>
          <w:sz w:val="24"/>
          <w:szCs w:val="24"/>
        </w:rPr>
        <w:t>_</w:t>
      </w:r>
      <w:r>
        <w:rPr>
          <w:rFonts w:eastAsia="Calibri"/>
          <w:sz w:val="24"/>
          <w:szCs w:val="24"/>
          <w:lang w:val="en-US"/>
        </w:rPr>
        <w:t>RATE</w:t>
      </w:r>
      <w:r w:rsidRPr="0026745E">
        <w:rPr>
          <w:rFonts w:eastAsia="Calibri"/>
          <w:sz w:val="24"/>
          <w:szCs w:val="24"/>
        </w:rPr>
        <w:t xml:space="preserve"> = 17;</w:t>
      </w:r>
    </w:p>
    <w:p w14:paraId="292B5B76" w14:textId="77777777" w:rsidR="009A7720" w:rsidRDefault="005C09AF">
      <w:pPr>
        <w:ind w:firstLine="0"/>
        <w:rPr>
          <w:rFonts w:eastAsia="Calibri"/>
          <w:sz w:val="24"/>
          <w:szCs w:val="24"/>
          <w:lang w:val="en-US"/>
        </w:rPr>
      </w:pPr>
      <w:r>
        <w:rPr>
          <w:rFonts w:eastAsia="Calibri"/>
          <w:sz w:val="24"/>
          <w:szCs w:val="24"/>
          <w:lang w:val="en-US"/>
        </w:rPr>
        <w:t>const amountSlider = document.getElementById('amountSlider');</w:t>
      </w:r>
    </w:p>
    <w:p w14:paraId="7F6077EF" w14:textId="77777777" w:rsidR="009A7720" w:rsidRDefault="005C09AF">
      <w:pPr>
        <w:ind w:firstLine="0"/>
        <w:rPr>
          <w:rFonts w:eastAsia="Calibri"/>
          <w:sz w:val="24"/>
          <w:szCs w:val="24"/>
          <w:lang w:val="en-US"/>
        </w:rPr>
      </w:pPr>
      <w:r>
        <w:rPr>
          <w:rFonts w:eastAsia="Calibri"/>
          <w:sz w:val="24"/>
          <w:szCs w:val="24"/>
          <w:lang w:val="en-US"/>
        </w:rPr>
        <w:t>const amountInput = document.getElementById('amountInput');</w:t>
      </w:r>
    </w:p>
    <w:p w14:paraId="32E60343" w14:textId="77777777" w:rsidR="009A7720" w:rsidRDefault="005C09AF">
      <w:pPr>
        <w:ind w:firstLine="0"/>
        <w:rPr>
          <w:rFonts w:eastAsia="Calibri"/>
          <w:sz w:val="24"/>
          <w:szCs w:val="24"/>
          <w:lang w:val="en-US"/>
        </w:rPr>
      </w:pPr>
      <w:r>
        <w:rPr>
          <w:rFonts w:eastAsia="Calibri"/>
          <w:sz w:val="24"/>
          <w:szCs w:val="24"/>
          <w:lang w:val="en-US"/>
        </w:rPr>
        <w:t>const monthsSlider = document.getElementById('monthsSlider');</w:t>
      </w:r>
    </w:p>
    <w:p w14:paraId="3D17E97F" w14:textId="77777777" w:rsidR="009A7720" w:rsidRDefault="005C09AF">
      <w:pPr>
        <w:ind w:firstLine="0"/>
        <w:rPr>
          <w:rFonts w:eastAsia="Calibri"/>
          <w:sz w:val="24"/>
          <w:szCs w:val="24"/>
          <w:lang w:val="en-US"/>
        </w:rPr>
      </w:pPr>
      <w:r>
        <w:rPr>
          <w:rFonts w:eastAsia="Calibri"/>
          <w:sz w:val="24"/>
          <w:szCs w:val="24"/>
          <w:lang w:val="en-US"/>
        </w:rPr>
        <w:t>const monthsInput = document.getElementById('monthsInput');</w:t>
      </w:r>
    </w:p>
    <w:p w14:paraId="596583E7" w14:textId="77777777" w:rsidR="009A7720" w:rsidRDefault="005C09AF">
      <w:pPr>
        <w:ind w:firstLine="0"/>
        <w:rPr>
          <w:rFonts w:eastAsia="Calibri"/>
          <w:sz w:val="24"/>
          <w:szCs w:val="24"/>
          <w:lang w:val="en-US"/>
        </w:rPr>
      </w:pPr>
      <w:r>
        <w:rPr>
          <w:rFonts w:eastAsia="Calibri"/>
          <w:sz w:val="24"/>
          <w:szCs w:val="24"/>
          <w:lang w:val="en-US"/>
        </w:rPr>
        <w:t>const amountValue = document.getElementById('amountValue');</w:t>
      </w:r>
    </w:p>
    <w:p w14:paraId="26821BCC" w14:textId="77777777" w:rsidR="009A7720" w:rsidRDefault="005C09AF">
      <w:pPr>
        <w:ind w:firstLine="0"/>
        <w:rPr>
          <w:rFonts w:eastAsia="Calibri"/>
          <w:sz w:val="24"/>
          <w:szCs w:val="24"/>
          <w:lang w:val="en-US"/>
        </w:rPr>
      </w:pPr>
      <w:r>
        <w:rPr>
          <w:rFonts w:eastAsia="Calibri"/>
          <w:sz w:val="24"/>
          <w:szCs w:val="24"/>
          <w:lang w:val="en-US"/>
        </w:rPr>
        <w:t>const monthsValue = document.getElementById('monthsValue');</w:t>
      </w:r>
    </w:p>
    <w:p w14:paraId="687123A5" w14:textId="77777777" w:rsidR="009A7720" w:rsidRDefault="005C09AF">
      <w:pPr>
        <w:ind w:firstLine="0"/>
        <w:rPr>
          <w:rFonts w:eastAsia="Calibri"/>
          <w:sz w:val="24"/>
          <w:szCs w:val="24"/>
          <w:lang w:val="en-US"/>
        </w:rPr>
      </w:pPr>
      <w:r>
        <w:rPr>
          <w:rFonts w:eastAsia="Calibri"/>
          <w:sz w:val="24"/>
          <w:szCs w:val="24"/>
          <w:lang w:val="en-US"/>
        </w:rPr>
        <w:t>const finalAmountSpan = document.getElementById('finalAmount');</w:t>
      </w:r>
    </w:p>
    <w:p w14:paraId="5771562B" w14:textId="77777777" w:rsidR="009A7720" w:rsidRDefault="005C09AF">
      <w:pPr>
        <w:ind w:firstLine="0"/>
        <w:rPr>
          <w:rFonts w:eastAsia="Calibri"/>
          <w:sz w:val="24"/>
          <w:szCs w:val="24"/>
          <w:lang w:val="en-US"/>
        </w:rPr>
      </w:pPr>
      <w:r>
        <w:rPr>
          <w:rFonts w:eastAsia="Calibri"/>
          <w:sz w:val="24"/>
          <w:szCs w:val="24"/>
          <w:lang w:val="en-US"/>
        </w:rPr>
        <w:t>const interestAmountSpan = document.getElementById('interestAmount');</w:t>
      </w:r>
    </w:p>
    <w:p w14:paraId="320398AC" w14:textId="77777777" w:rsidR="009A7720" w:rsidRDefault="009A7720">
      <w:pPr>
        <w:ind w:firstLine="0"/>
        <w:rPr>
          <w:rFonts w:eastAsia="Calibri"/>
          <w:sz w:val="24"/>
          <w:szCs w:val="24"/>
          <w:lang w:val="en-US"/>
        </w:rPr>
      </w:pPr>
    </w:p>
    <w:p w14:paraId="4F04CB49" w14:textId="77777777" w:rsidR="009A7720" w:rsidRDefault="005C09AF">
      <w:pPr>
        <w:ind w:firstLine="0"/>
        <w:rPr>
          <w:rFonts w:eastAsia="Calibri"/>
          <w:sz w:val="24"/>
          <w:szCs w:val="24"/>
          <w:lang w:val="en-US"/>
        </w:rPr>
      </w:pPr>
      <w:r>
        <w:rPr>
          <w:rFonts w:eastAsia="Calibri"/>
          <w:sz w:val="24"/>
          <w:szCs w:val="24"/>
          <w:lang w:val="en-US"/>
        </w:rPr>
        <w:t>function formatNumber(num) {</w:t>
      </w:r>
    </w:p>
    <w:p w14:paraId="05F79055" w14:textId="77777777" w:rsidR="009A7720" w:rsidRDefault="005C09AF">
      <w:pPr>
        <w:ind w:firstLine="0"/>
        <w:rPr>
          <w:rFonts w:eastAsia="Calibri"/>
          <w:sz w:val="24"/>
          <w:szCs w:val="24"/>
          <w:lang w:val="en-US"/>
        </w:rPr>
      </w:pPr>
      <w:r>
        <w:rPr>
          <w:rFonts w:eastAsia="Calibri"/>
          <w:sz w:val="24"/>
          <w:szCs w:val="24"/>
          <w:lang w:val="en-US"/>
        </w:rPr>
        <w:t>    return new Intl.NumberFormat('ru-RU').format(Math.round(num));</w:t>
      </w:r>
    </w:p>
    <w:p w14:paraId="0568B412" w14:textId="77777777" w:rsidR="009A7720" w:rsidRDefault="005C09AF">
      <w:pPr>
        <w:ind w:firstLine="0"/>
        <w:rPr>
          <w:rFonts w:eastAsia="Calibri"/>
          <w:sz w:val="24"/>
          <w:szCs w:val="24"/>
          <w:lang w:val="en-US"/>
        </w:rPr>
      </w:pPr>
      <w:r>
        <w:rPr>
          <w:rFonts w:eastAsia="Calibri"/>
          <w:sz w:val="24"/>
          <w:szCs w:val="24"/>
          <w:lang w:val="en-US"/>
        </w:rPr>
        <w:t>}</w:t>
      </w:r>
    </w:p>
    <w:p w14:paraId="1CD0C9F1" w14:textId="77777777" w:rsidR="009A7720" w:rsidRDefault="005C09AF">
      <w:pPr>
        <w:ind w:firstLine="0"/>
        <w:rPr>
          <w:rFonts w:eastAsia="Calibri"/>
          <w:sz w:val="24"/>
          <w:szCs w:val="24"/>
          <w:lang w:val="en-US"/>
        </w:rPr>
      </w:pPr>
      <w:r>
        <w:rPr>
          <w:rFonts w:eastAsia="Calibri"/>
          <w:sz w:val="24"/>
          <w:szCs w:val="24"/>
          <w:lang w:val="en-US"/>
        </w:rPr>
        <w:t>function calculate() {</w:t>
      </w:r>
    </w:p>
    <w:p w14:paraId="10DFED42" w14:textId="77777777" w:rsidR="009A7720" w:rsidRDefault="005C09AF">
      <w:pPr>
        <w:ind w:firstLine="0"/>
        <w:rPr>
          <w:rFonts w:eastAsia="Calibri"/>
          <w:sz w:val="24"/>
          <w:szCs w:val="24"/>
          <w:lang w:val="en-US"/>
        </w:rPr>
      </w:pPr>
      <w:r>
        <w:rPr>
          <w:rFonts w:eastAsia="Calibri"/>
          <w:sz w:val="24"/>
          <w:szCs w:val="24"/>
          <w:lang w:val="en-US"/>
        </w:rPr>
        <w:t>    const principal = parseFloat(amountSlider.value);</w:t>
      </w:r>
    </w:p>
    <w:p w14:paraId="799DB41F" w14:textId="77777777" w:rsidR="009A7720" w:rsidRDefault="005C09AF">
      <w:pPr>
        <w:ind w:firstLine="0"/>
        <w:rPr>
          <w:rFonts w:eastAsia="Calibri"/>
          <w:sz w:val="24"/>
          <w:szCs w:val="24"/>
          <w:lang w:val="en-US"/>
        </w:rPr>
      </w:pPr>
      <w:r>
        <w:rPr>
          <w:rFonts w:eastAsia="Calibri"/>
          <w:sz w:val="24"/>
          <w:szCs w:val="24"/>
          <w:lang w:val="en-US"/>
        </w:rPr>
        <w:t>    const months = parseInt(monthsSlider.value);</w:t>
      </w:r>
    </w:p>
    <w:p w14:paraId="3213FD7A" w14:textId="77777777" w:rsidR="009A7720" w:rsidRDefault="005C09AF">
      <w:pPr>
        <w:ind w:firstLine="0"/>
        <w:rPr>
          <w:rFonts w:eastAsia="Calibri"/>
          <w:sz w:val="24"/>
          <w:szCs w:val="24"/>
          <w:lang w:val="en-US"/>
        </w:rPr>
      </w:pPr>
      <w:r>
        <w:rPr>
          <w:rFonts w:eastAsia="Calibri"/>
          <w:sz w:val="24"/>
          <w:szCs w:val="24"/>
          <w:lang w:val="en-US"/>
        </w:rPr>
        <w:t>    const monthlyRate = FIXED_RATE / 100 / 12;</w:t>
      </w:r>
    </w:p>
    <w:p w14:paraId="43F000AB" w14:textId="77777777" w:rsidR="009A7720" w:rsidRDefault="005C09AF">
      <w:pPr>
        <w:ind w:firstLine="0"/>
        <w:rPr>
          <w:rFonts w:eastAsia="Calibri"/>
          <w:sz w:val="24"/>
          <w:szCs w:val="24"/>
          <w:lang w:val="en-US"/>
        </w:rPr>
      </w:pPr>
      <w:r>
        <w:rPr>
          <w:rFonts w:eastAsia="Calibri"/>
          <w:sz w:val="24"/>
          <w:szCs w:val="24"/>
          <w:lang w:val="en-US"/>
        </w:rPr>
        <w:t>    const finalAmount = principal * Math.pow(1 + monthlyRate, months);</w:t>
      </w:r>
    </w:p>
    <w:p w14:paraId="695687AB" w14:textId="77777777" w:rsidR="009A7720" w:rsidRDefault="005C09AF">
      <w:pPr>
        <w:ind w:firstLine="0"/>
        <w:rPr>
          <w:rFonts w:eastAsia="Calibri"/>
          <w:sz w:val="24"/>
          <w:szCs w:val="24"/>
          <w:lang w:val="en-US"/>
        </w:rPr>
      </w:pPr>
      <w:r>
        <w:rPr>
          <w:rFonts w:eastAsia="Calibri"/>
          <w:sz w:val="24"/>
          <w:szCs w:val="24"/>
          <w:lang w:val="en-US"/>
        </w:rPr>
        <w:t>    const interest = finalAmount – principal;</w:t>
      </w:r>
    </w:p>
    <w:p w14:paraId="379FAC60" w14:textId="77777777" w:rsidR="009A7720" w:rsidRDefault="005C09AF">
      <w:pPr>
        <w:ind w:firstLine="0"/>
        <w:rPr>
          <w:rFonts w:eastAsia="Calibri"/>
          <w:sz w:val="24"/>
          <w:szCs w:val="24"/>
          <w:lang w:val="en-US"/>
        </w:rPr>
      </w:pPr>
      <w:r>
        <w:rPr>
          <w:rFonts w:eastAsia="Calibri"/>
          <w:sz w:val="24"/>
          <w:szCs w:val="24"/>
          <w:lang w:val="en-US"/>
        </w:rPr>
        <w:t>    finalAmountSpan.textContent = formatNumber(finalAmount) + ' ₽';</w:t>
      </w:r>
    </w:p>
    <w:p w14:paraId="03A49F05" w14:textId="77777777" w:rsidR="009A7720" w:rsidRDefault="005C09AF">
      <w:pPr>
        <w:ind w:firstLine="0"/>
        <w:rPr>
          <w:rFonts w:eastAsia="Calibri"/>
          <w:sz w:val="24"/>
          <w:szCs w:val="24"/>
          <w:lang w:val="en-US"/>
        </w:rPr>
      </w:pPr>
      <w:r>
        <w:rPr>
          <w:rFonts w:eastAsia="Calibri"/>
          <w:sz w:val="24"/>
          <w:szCs w:val="24"/>
          <w:lang w:val="en-US"/>
        </w:rPr>
        <w:t>    interestAmountSpan.textContent = formatNumber(interest) + ' ₽';</w:t>
      </w:r>
    </w:p>
    <w:p w14:paraId="5D752282" w14:textId="77777777" w:rsidR="009A7720" w:rsidRDefault="005C09AF">
      <w:pPr>
        <w:ind w:firstLine="0"/>
        <w:rPr>
          <w:rFonts w:eastAsia="Calibri"/>
          <w:sz w:val="24"/>
          <w:szCs w:val="24"/>
          <w:lang w:val="en-US"/>
        </w:rPr>
      </w:pPr>
      <w:r>
        <w:rPr>
          <w:rFonts w:eastAsia="Calibri"/>
          <w:sz w:val="24"/>
          <w:szCs w:val="24"/>
          <w:lang w:val="en-US"/>
        </w:rPr>
        <w:t>}</w:t>
      </w:r>
    </w:p>
    <w:p w14:paraId="71B9CF0F" w14:textId="77777777" w:rsidR="009A7720" w:rsidRDefault="005C09AF">
      <w:pPr>
        <w:ind w:firstLine="0"/>
        <w:rPr>
          <w:rFonts w:eastAsia="Calibri"/>
          <w:sz w:val="24"/>
          <w:szCs w:val="24"/>
          <w:lang w:val="en-US"/>
        </w:rPr>
      </w:pPr>
      <w:r>
        <w:rPr>
          <w:rFonts w:eastAsia="Calibri"/>
          <w:sz w:val="24"/>
          <w:szCs w:val="24"/>
          <w:lang w:val="en-US"/>
        </w:rPr>
        <w:t>function updateDisplay() {</w:t>
      </w:r>
    </w:p>
    <w:p w14:paraId="004959A1" w14:textId="77777777" w:rsidR="009A7720" w:rsidRDefault="005C09AF">
      <w:pPr>
        <w:ind w:firstLine="0"/>
        <w:rPr>
          <w:rFonts w:eastAsia="Calibri"/>
          <w:sz w:val="24"/>
          <w:szCs w:val="24"/>
          <w:lang w:val="en-US"/>
        </w:rPr>
      </w:pPr>
      <w:r>
        <w:rPr>
          <w:rFonts w:eastAsia="Calibri"/>
          <w:sz w:val="24"/>
          <w:szCs w:val="24"/>
          <w:lang w:val="en-US"/>
        </w:rPr>
        <w:t>    amountValue.textContent = formatNumber(amountSlider.value) + ' ₽';</w:t>
      </w:r>
    </w:p>
    <w:p w14:paraId="19002D9D" w14:textId="77777777" w:rsidR="009A7720" w:rsidRDefault="005C09AF">
      <w:pPr>
        <w:ind w:firstLine="0"/>
        <w:rPr>
          <w:rFonts w:eastAsia="Calibri"/>
          <w:sz w:val="24"/>
          <w:szCs w:val="24"/>
          <w:lang w:val="en-US"/>
        </w:rPr>
      </w:pPr>
      <w:r>
        <w:rPr>
          <w:rFonts w:eastAsia="Calibri"/>
          <w:sz w:val="24"/>
          <w:szCs w:val="24"/>
          <w:lang w:val="en-US"/>
        </w:rPr>
        <w:t>    monthsValue.textContent = monthsSlider.value + ' мес.';</w:t>
      </w:r>
    </w:p>
    <w:p w14:paraId="36E29563" w14:textId="77777777" w:rsidR="009A7720" w:rsidRDefault="005C09AF">
      <w:pPr>
        <w:ind w:firstLine="0"/>
        <w:rPr>
          <w:rFonts w:eastAsia="Calibri"/>
          <w:sz w:val="24"/>
          <w:szCs w:val="24"/>
          <w:lang w:val="en-US"/>
        </w:rPr>
      </w:pPr>
      <w:r>
        <w:rPr>
          <w:rFonts w:eastAsia="Calibri"/>
          <w:sz w:val="24"/>
          <w:szCs w:val="24"/>
          <w:lang w:val="en-US"/>
        </w:rPr>
        <w:t>    amountInput.value = amountSlider.value;</w:t>
      </w:r>
    </w:p>
    <w:p w14:paraId="2D89C566" w14:textId="77777777" w:rsidR="009A7720" w:rsidRDefault="005C09AF">
      <w:pPr>
        <w:ind w:firstLine="0"/>
        <w:rPr>
          <w:rFonts w:eastAsia="Calibri"/>
          <w:sz w:val="24"/>
          <w:szCs w:val="24"/>
          <w:lang w:val="en-US"/>
        </w:rPr>
      </w:pPr>
      <w:r>
        <w:rPr>
          <w:rFonts w:eastAsia="Calibri"/>
          <w:sz w:val="24"/>
          <w:szCs w:val="24"/>
          <w:lang w:val="en-US"/>
        </w:rPr>
        <w:t>monthsInput.value = monthsSlider.value;</w:t>
      </w:r>
    </w:p>
    <w:p w14:paraId="19669C38" w14:textId="77777777" w:rsidR="009A7720" w:rsidRDefault="005C09AF">
      <w:pPr>
        <w:ind w:firstLine="240"/>
        <w:rPr>
          <w:rFonts w:eastAsia="Calibri"/>
          <w:sz w:val="24"/>
          <w:szCs w:val="24"/>
          <w:lang w:val="en-US"/>
        </w:rPr>
      </w:pPr>
      <w:r>
        <w:rPr>
          <w:rFonts w:eastAsia="Calibri"/>
          <w:sz w:val="24"/>
          <w:szCs w:val="24"/>
          <w:lang w:val="en-US"/>
        </w:rPr>
        <w:t>calculate();</w:t>
      </w:r>
    </w:p>
    <w:p w14:paraId="1083D2BC" w14:textId="77777777" w:rsidR="009A7720" w:rsidRPr="00945AB8" w:rsidRDefault="005C09AF">
      <w:pPr>
        <w:ind w:firstLine="0"/>
        <w:jc w:val="center"/>
        <w:rPr>
          <w:rFonts w:eastAsia="Calibri"/>
          <w:szCs w:val="28"/>
          <w:lang w:val="en-US"/>
        </w:rPr>
      </w:pPr>
      <w:r w:rsidRPr="00945AB8">
        <w:rPr>
          <w:rFonts w:eastAsia="Calibri"/>
          <w:szCs w:val="28"/>
        </w:rPr>
        <w:lastRenderedPageBreak/>
        <w:t>Продолжение</w:t>
      </w:r>
      <w:r w:rsidRPr="00945AB8">
        <w:rPr>
          <w:rFonts w:eastAsia="Calibri"/>
          <w:szCs w:val="28"/>
          <w:lang w:val="en-US"/>
        </w:rPr>
        <w:t xml:space="preserve"> </w:t>
      </w:r>
      <w:r w:rsidRPr="00945AB8">
        <w:rPr>
          <w:rFonts w:eastAsia="Calibri"/>
          <w:szCs w:val="28"/>
        </w:rPr>
        <w:t>приложения</w:t>
      </w:r>
      <w:r w:rsidRPr="00945AB8">
        <w:rPr>
          <w:rFonts w:eastAsia="Calibri"/>
          <w:szCs w:val="28"/>
          <w:lang w:val="en-US"/>
        </w:rPr>
        <w:t xml:space="preserve"> </w:t>
      </w:r>
      <w:r w:rsidRPr="00945AB8">
        <w:rPr>
          <w:rFonts w:eastAsia="Calibri"/>
          <w:szCs w:val="28"/>
        </w:rPr>
        <w:t>А</w:t>
      </w:r>
    </w:p>
    <w:p w14:paraId="2C38273A" w14:textId="77777777" w:rsidR="009A7720" w:rsidRDefault="009A7720">
      <w:pPr>
        <w:ind w:firstLine="240"/>
        <w:rPr>
          <w:rFonts w:eastAsia="Calibri"/>
          <w:sz w:val="24"/>
          <w:szCs w:val="24"/>
          <w:lang w:val="en-US"/>
        </w:rPr>
      </w:pPr>
    </w:p>
    <w:p w14:paraId="0145A701" w14:textId="77777777" w:rsidR="009A7720" w:rsidRDefault="005C09AF">
      <w:pPr>
        <w:ind w:firstLine="0"/>
        <w:rPr>
          <w:rFonts w:eastAsia="Calibri"/>
          <w:sz w:val="24"/>
          <w:szCs w:val="24"/>
          <w:lang w:val="en-US"/>
        </w:rPr>
      </w:pPr>
      <w:r>
        <w:rPr>
          <w:rFonts w:eastAsia="Calibri"/>
          <w:sz w:val="24"/>
          <w:szCs w:val="24"/>
          <w:lang w:val="en-US"/>
        </w:rPr>
        <w:t>}</w:t>
      </w:r>
    </w:p>
    <w:p w14:paraId="6824770D" w14:textId="77777777" w:rsidR="009A7720" w:rsidRPr="00504039" w:rsidRDefault="005C09AF">
      <w:pPr>
        <w:ind w:firstLine="0"/>
        <w:rPr>
          <w:rFonts w:eastAsia="Calibri"/>
          <w:sz w:val="24"/>
          <w:szCs w:val="24"/>
          <w:lang w:val="en-US"/>
        </w:rPr>
      </w:pPr>
      <w:r>
        <w:rPr>
          <w:rFonts w:eastAsia="Calibri"/>
          <w:sz w:val="24"/>
          <w:szCs w:val="24"/>
          <w:lang w:val="en-US"/>
        </w:rPr>
        <w:t>function syncAmountFromNumber() {</w:t>
      </w:r>
    </w:p>
    <w:p w14:paraId="59F81593" w14:textId="77777777" w:rsidR="009A7720" w:rsidRDefault="005C09AF">
      <w:pPr>
        <w:ind w:firstLine="0"/>
        <w:rPr>
          <w:rFonts w:eastAsia="Calibri"/>
          <w:sz w:val="24"/>
          <w:szCs w:val="24"/>
          <w:lang w:val="en-US"/>
        </w:rPr>
      </w:pPr>
      <w:r>
        <w:rPr>
          <w:rFonts w:eastAsia="Calibri"/>
          <w:sz w:val="24"/>
          <w:szCs w:val="24"/>
          <w:lang w:val="en-US"/>
        </w:rPr>
        <w:t>let v = Math.min(Math.max(parseFloat(amountInput.value) || 1000, 1000), 1000000);</w:t>
      </w:r>
    </w:p>
    <w:p w14:paraId="1D608444" w14:textId="77777777" w:rsidR="009A7720" w:rsidRDefault="005C09AF">
      <w:pPr>
        <w:ind w:firstLine="0"/>
        <w:rPr>
          <w:rFonts w:eastAsia="Calibri"/>
          <w:sz w:val="24"/>
          <w:szCs w:val="24"/>
          <w:lang w:val="en-US"/>
        </w:rPr>
      </w:pPr>
      <w:r>
        <w:rPr>
          <w:rFonts w:eastAsia="Calibri"/>
          <w:sz w:val="24"/>
          <w:szCs w:val="24"/>
          <w:lang w:val="en-US"/>
        </w:rPr>
        <w:t>    amountSlider.value = v;</w:t>
      </w:r>
    </w:p>
    <w:p w14:paraId="1ABEF2B5" w14:textId="77777777" w:rsidR="009A7720" w:rsidRDefault="005C09AF">
      <w:pPr>
        <w:ind w:firstLine="0"/>
        <w:rPr>
          <w:rFonts w:eastAsia="Calibri"/>
          <w:sz w:val="24"/>
          <w:szCs w:val="24"/>
          <w:lang w:val="en-US"/>
        </w:rPr>
      </w:pPr>
      <w:r>
        <w:rPr>
          <w:rFonts w:eastAsia="Calibri"/>
          <w:sz w:val="24"/>
          <w:szCs w:val="24"/>
          <w:lang w:val="en-US"/>
        </w:rPr>
        <w:t>    updateDisplay();</w:t>
      </w:r>
    </w:p>
    <w:p w14:paraId="2A71C09A" w14:textId="77777777" w:rsidR="009A7720" w:rsidRDefault="005C09AF">
      <w:pPr>
        <w:ind w:firstLine="0"/>
        <w:rPr>
          <w:rFonts w:eastAsia="Calibri"/>
          <w:sz w:val="24"/>
          <w:szCs w:val="24"/>
          <w:lang w:val="en-US"/>
        </w:rPr>
      </w:pPr>
      <w:r>
        <w:rPr>
          <w:rFonts w:eastAsia="Calibri"/>
          <w:sz w:val="24"/>
          <w:szCs w:val="24"/>
          <w:lang w:val="en-US"/>
        </w:rPr>
        <w:t>}</w:t>
      </w:r>
    </w:p>
    <w:p w14:paraId="68F6AC49" w14:textId="77777777" w:rsidR="009A7720" w:rsidRDefault="005C09AF">
      <w:pPr>
        <w:ind w:firstLine="0"/>
        <w:rPr>
          <w:rFonts w:eastAsia="Calibri"/>
          <w:sz w:val="24"/>
          <w:szCs w:val="24"/>
          <w:lang w:val="en-US"/>
        </w:rPr>
      </w:pPr>
      <w:r>
        <w:rPr>
          <w:rFonts w:eastAsia="Calibri"/>
          <w:sz w:val="24"/>
          <w:szCs w:val="24"/>
          <w:lang w:val="en-US"/>
        </w:rPr>
        <w:t>function syncMonthsFromNumber() {</w:t>
      </w:r>
    </w:p>
    <w:p w14:paraId="5A3C4C47" w14:textId="77777777" w:rsidR="009A7720" w:rsidRDefault="005C09AF">
      <w:pPr>
        <w:ind w:firstLine="0"/>
        <w:rPr>
          <w:rFonts w:eastAsia="Calibri"/>
          <w:sz w:val="24"/>
          <w:szCs w:val="24"/>
          <w:lang w:val="en-US"/>
        </w:rPr>
      </w:pPr>
      <w:r>
        <w:rPr>
          <w:rFonts w:eastAsia="Calibri"/>
          <w:sz w:val="24"/>
          <w:szCs w:val="24"/>
          <w:lang w:val="en-US"/>
        </w:rPr>
        <w:t>    let v = Math.min(Math.max(parseInt(monthsInput.value) || 1, 1), 60);</w:t>
      </w:r>
    </w:p>
    <w:p w14:paraId="56471EE0" w14:textId="77777777" w:rsidR="009A7720" w:rsidRDefault="005C09AF">
      <w:pPr>
        <w:ind w:firstLine="0"/>
        <w:rPr>
          <w:rFonts w:eastAsia="Calibri"/>
          <w:sz w:val="24"/>
          <w:szCs w:val="24"/>
          <w:lang w:val="en-US"/>
        </w:rPr>
      </w:pPr>
      <w:r>
        <w:rPr>
          <w:rFonts w:eastAsia="Calibri"/>
          <w:sz w:val="24"/>
          <w:szCs w:val="24"/>
          <w:lang w:val="en-US"/>
        </w:rPr>
        <w:t>    monthsSlider.value = v;</w:t>
      </w:r>
    </w:p>
    <w:p w14:paraId="0178647A" w14:textId="77777777" w:rsidR="009A7720" w:rsidRDefault="005C09AF">
      <w:pPr>
        <w:ind w:firstLine="0"/>
        <w:rPr>
          <w:rFonts w:eastAsia="Calibri"/>
          <w:sz w:val="24"/>
          <w:szCs w:val="24"/>
          <w:lang w:val="en-US"/>
        </w:rPr>
      </w:pPr>
      <w:r>
        <w:rPr>
          <w:rFonts w:eastAsia="Calibri"/>
          <w:sz w:val="24"/>
          <w:szCs w:val="24"/>
          <w:lang w:val="en-US"/>
        </w:rPr>
        <w:t>    updateDisplay();</w:t>
      </w:r>
    </w:p>
    <w:p w14:paraId="02B33B6B" w14:textId="77777777" w:rsidR="009A7720" w:rsidRDefault="005C09AF">
      <w:pPr>
        <w:ind w:firstLine="0"/>
        <w:rPr>
          <w:rFonts w:eastAsia="Calibri"/>
          <w:sz w:val="24"/>
          <w:szCs w:val="24"/>
          <w:lang w:val="en-US"/>
        </w:rPr>
      </w:pPr>
      <w:r>
        <w:rPr>
          <w:rFonts w:eastAsia="Calibri"/>
          <w:sz w:val="24"/>
          <w:szCs w:val="24"/>
          <w:lang w:val="en-US"/>
        </w:rPr>
        <w:t>}</w:t>
      </w:r>
    </w:p>
    <w:p w14:paraId="30FB39F6" w14:textId="77777777" w:rsidR="009A7720" w:rsidRDefault="005C09AF">
      <w:pPr>
        <w:ind w:firstLine="0"/>
        <w:rPr>
          <w:rFonts w:eastAsia="Calibri"/>
          <w:sz w:val="24"/>
          <w:szCs w:val="24"/>
          <w:lang w:val="en-US"/>
        </w:rPr>
      </w:pPr>
      <w:r>
        <w:rPr>
          <w:rFonts w:eastAsia="Calibri"/>
          <w:sz w:val="24"/>
          <w:szCs w:val="24"/>
          <w:lang w:val="en-US"/>
        </w:rPr>
        <w:t>amountSlider.addEventListener('input', updateDisplay);</w:t>
      </w:r>
    </w:p>
    <w:p w14:paraId="30EB5949" w14:textId="77777777" w:rsidR="009A7720" w:rsidRDefault="005C09AF">
      <w:pPr>
        <w:ind w:firstLine="0"/>
        <w:rPr>
          <w:rFonts w:eastAsia="Calibri"/>
          <w:sz w:val="24"/>
          <w:szCs w:val="24"/>
          <w:lang w:val="en-US"/>
        </w:rPr>
      </w:pPr>
      <w:r>
        <w:rPr>
          <w:rFonts w:eastAsia="Calibri"/>
          <w:sz w:val="24"/>
          <w:szCs w:val="24"/>
          <w:lang w:val="en-US"/>
        </w:rPr>
        <w:t>amountInput.addEventListener('input', syncAmountFromNumber);</w:t>
      </w:r>
    </w:p>
    <w:p w14:paraId="4FCD1894" w14:textId="77777777" w:rsidR="009A7720" w:rsidRDefault="005C09AF">
      <w:pPr>
        <w:ind w:firstLine="0"/>
        <w:rPr>
          <w:rFonts w:eastAsia="Calibri"/>
          <w:sz w:val="24"/>
          <w:szCs w:val="24"/>
          <w:lang w:val="en-US"/>
        </w:rPr>
      </w:pPr>
      <w:r>
        <w:rPr>
          <w:rFonts w:eastAsia="Calibri"/>
          <w:sz w:val="24"/>
          <w:szCs w:val="24"/>
          <w:lang w:val="en-US"/>
        </w:rPr>
        <w:t>monthsSlider.addEventListener('input', updateDisplay);</w:t>
      </w:r>
    </w:p>
    <w:p w14:paraId="0A34B9CD" w14:textId="77777777" w:rsidR="009A7720" w:rsidRDefault="005C09AF">
      <w:pPr>
        <w:ind w:firstLine="0"/>
        <w:rPr>
          <w:rFonts w:eastAsia="Calibri"/>
          <w:sz w:val="24"/>
          <w:szCs w:val="24"/>
          <w:lang w:val="en-US"/>
        </w:rPr>
      </w:pPr>
      <w:r>
        <w:rPr>
          <w:rFonts w:eastAsia="Calibri"/>
          <w:sz w:val="24"/>
          <w:szCs w:val="24"/>
          <w:lang w:val="en-US"/>
        </w:rPr>
        <w:t>monthsInput.addEventListener('input', syncMonthsFromNumber);</w:t>
      </w:r>
    </w:p>
    <w:p w14:paraId="23C8A8F8" w14:textId="77777777" w:rsidR="009A7720" w:rsidRDefault="005C09AF">
      <w:pPr>
        <w:ind w:firstLine="0"/>
        <w:rPr>
          <w:rFonts w:eastAsia="Calibri"/>
          <w:sz w:val="24"/>
          <w:szCs w:val="24"/>
          <w:lang w:val="en-US"/>
        </w:rPr>
      </w:pPr>
      <w:r>
        <w:rPr>
          <w:rFonts w:eastAsia="Calibri"/>
          <w:sz w:val="24"/>
          <w:szCs w:val="24"/>
          <w:lang w:val="en-US"/>
        </w:rPr>
        <w:t>updateDisplay();</w:t>
      </w:r>
      <w:bookmarkStart w:id="80" w:name="_Toc230102808"/>
      <w:bookmarkStart w:id="81" w:name="_Toc230100068"/>
    </w:p>
    <w:p w14:paraId="6406EE1C" w14:textId="77777777" w:rsidR="009A7720" w:rsidRDefault="005C09AF">
      <w:pPr>
        <w:ind w:firstLine="0"/>
        <w:rPr>
          <w:rFonts w:eastAsia="Calibri"/>
          <w:szCs w:val="28"/>
          <w:lang w:val="en-US" w:eastAsia="en-US"/>
        </w:rPr>
      </w:pPr>
      <w:bookmarkStart w:id="82" w:name="_Toc23344"/>
      <w:r>
        <w:rPr>
          <w:rFonts w:eastAsia="Calibri"/>
          <w:szCs w:val="28"/>
          <w:lang w:val="en-US" w:eastAsia="en-US"/>
        </w:rPr>
        <w:br w:type="page"/>
      </w:r>
    </w:p>
    <w:p w14:paraId="78E994F7" w14:textId="77777777" w:rsidR="009A7720" w:rsidRPr="00A214E6" w:rsidRDefault="005C09AF" w:rsidP="00945AB8">
      <w:pPr>
        <w:pStyle w:val="1"/>
        <w:spacing w:before="0" w:line="360" w:lineRule="auto"/>
        <w:ind w:firstLine="0"/>
        <w:jc w:val="center"/>
        <w:rPr>
          <w:lang w:eastAsia="en-US"/>
        </w:rPr>
      </w:pPr>
      <w:bookmarkStart w:id="83" w:name="_Toc231212792"/>
      <w:bookmarkStart w:id="84" w:name="_Toc231212863"/>
      <w:bookmarkStart w:id="85" w:name="_Toc231212915"/>
      <w:r>
        <w:rPr>
          <w:lang w:eastAsia="en-US"/>
        </w:rPr>
        <w:lastRenderedPageBreak/>
        <w:t>Приложение</w:t>
      </w:r>
      <w:r w:rsidRPr="00A214E6">
        <w:rPr>
          <w:lang w:eastAsia="en-US"/>
        </w:rPr>
        <w:t xml:space="preserve"> </w:t>
      </w:r>
      <w:r>
        <w:rPr>
          <w:lang w:eastAsia="en-US"/>
        </w:rPr>
        <w:t>Б</w:t>
      </w:r>
      <w:bookmarkEnd w:id="80"/>
      <w:bookmarkEnd w:id="81"/>
      <w:bookmarkEnd w:id="83"/>
      <w:bookmarkEnd w:id="84"/>
      <w:bookmarkEnd w:id="85"/>
    </w:p>
    <w:p w14:paraId="3404BE0B" w14:textId="77777777" w:rsidR="009A7720" w:rsidRDefault="005C09AF" w:rsidP="00945AB8">
      <w:pPr>
        <w:pStyle w:val="1"/>
        <w:spacing w:before="0" w:line="360" w:lineRule="auto"/>
        <w:ind w:firstLine="0"/>
        <w:jc w:val="center"/>
        <w:rPr>
          <w:sz w:val="28"/>
          <w:szCs w:val="28"/>
          <w:lang w:eastAsia="en-US"/>
        </w:rPr>
      </w:pPr>
      <w:bookmarkStart w:id="86" w:name="_Toc31823"/>
      <w:bookmarkStart w:id="87" w:name="_Toc231212793"/>
      <w:bookmarkStart w:id="88" w:name="_Toc231212864"/>
      <w:bookmarkStart w:id="89" w:name="_Toc231212916"/>
      <w:r>
        <w:rPr>
          <w:sz w:val="28"/>
          <w:szCs w:val="28"/>
          <w:lang w:eastAsia="en-US"/>
        </w:rPr>
        <w:t>(обязательно)</w:t>
      </w:r>
      <w:bookmarkEnd w:id="86"/>
      <w:bookmarkEnd w:id="87"/>
      <w:bookmarkEnd w:id="88"/>
      <w:bookmarkEnd w:id="89"/>
    </w:p>
    <w:bookmarkEnd w:id="82"/>
    <w:p w14:paraId="34FB7EA5" w14:textId="77777777" w:rsidR="009A7720" w:rsidRDefault="009A7720" w:rsidP="00945AB8">
      <w:pPr>
        <w:ind w:firstLine="0"/>
        <w:rPr>
          <w:rFonts w:eastAsia="Calibri"/>
          <w:szCs w:val="28"/>
          <w:lang w:eastAsia="en-US"/>
        </w:rPr>
      </w:pPr>
    </w:p>
    <w:p w14:paraId="2F3640D5" w14:textId="77777777" w:rsidR="009A7720" w:rsidRDefault="005C09AF" w:rsidP="00945AB8">
      <w:pPr>
        <w:ind w:firstLine="0"/>
        <w:jc w:val="center"/>
        <w:rPr>
          <w:rFonts w:eastAsia="Calibri"/>
          <w:b/>
          <w:bCs/>
          <w:szCs w:val="28"/>
          <w:lang w:eastAsia="en-US"/>
        </w:rPr>
      </w:pPr>
      <w:r>
        <w:rPr>
          <w:rFonts w:eastAsia="Calibri"/>
          <w:b/>
          <w:bCs/>
          <w:szCs w:val="28"/>
          <w:lang w:eastAsia="en-US"/>
        </w:rPr>
        <w:t>Код функций слайдера</w:t>
      </w:r>
    </w:p>
    <w:p w14:paraId="7B8A9EE0" w14:textId="77777777" w:rsidR="00945AB8" w:rsidRDefault="00945AB8" w:rsidP="00945AB8">
      <w:pPr>
        <w:ind w:firstLine="0"/>
        <w:jc w:val="center"/>
        <w:rPr>
          <w:rFonts w:eastAsia="Calibri"/>
          <w:b/>
          <w:bCs/>
          <w:szCs w:val="28"/>
          <w:lang w:eastAsia="en-US"/>
        </w:rPr>
      </w:pPr>
    </w:p>
    <w:p w14:paraId="4F61EA65" w14:textId="77777777" w:rsidR="009A7720" w:rsidRPr="00A214E6" w:rsidRDefault="005C09AF">
      <w:pPr>
        <w:ind w:firstLine="0"/>
        <w:rPr>
          <w:rFonts w:eastAsia="Calibri"/>
          <w:sz w:val="24"/>
          <w:szCs w:val="24"/>
          <w:lang w:val="en-US" w:eastAsia="en-US"/>
        </w:rPr>
      </w:pPr>
      <w:r>
        <w:rPr>
          <w:rFonts w:eastAsia="Calibri"/>
          <w:sz w:val="24"/>
          <w:szCs w:val="24"/>
          <w:lang w:val="en-US" w:eastAsia="zh-CN"/>
        </w:rPr>
        <w:t>const</w:t>
      </w:r>
      <w:r w:rsidRPr="00A214E6">
        <w:rPr>
          <w:rFonts w:eastAsia="Calibri"/>
          <w:sz w:val="24"/>
          <w:szCs w:val="24"/>
          <w:lang w:val="en-US" w:eastAsia="zh-CN"/>
        </w:rPr>
        <w:t xml:space="preserve"> </w:t>
      </w:r>
      <w:r>
        <w:rPr>
          <w:rFonts w:eastAsia="Calibri"/>
          <w:sz w:val="24"/>
          <w:szCs w:val="24"/>
          <w:lang w:val="en-US" w:eastAsia="zh-CN"/>
        </w:rPr>
        <w:t>slidesData</w:t>
      </w:r>
      <w:r w:rsidRPr="00A214E6">
        <w:rPr>
          <w:rFonts w:eastAsia="Calibri"/>
          <w:sz w:val="24"/>
          <w:szCs w:val="24"/>
          <w:lang w:val="en-US" w:eastAsia="zh-CN"/>
        </w:rPr>
        <w:t xml:space="preserve"> = [</w:t>
      </w:r>
    </w:p>
    <w:p w14:paraId="4DF4E8FC" w14:textId="095A51FB" w:rsidR="009A7720" w:rsidRPr="00A214E6" w:rsidRDefault="005C09AF">
      <w:pPr>
        <w:ind w:firstLine="0"/>
        <w:rPr>
          <w:rFonts w:eastAsia="Calibri"/>
          <w:sz w:val="24"/>
          <w:szCs w:val="24"/>
          <w:lang w:val="en-US" w:eastAsia="en-US"/>
        </w:rPr>
      </w:pP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  </w:t>
      </w:r>
      <w:r>
        <w:rPr>
          <w:rFonts w:eastAsia="Calibri"/>
          <w:sz w:val="24"/>
          <w:szCs w:val="24"/>
          <w:lang w:val="en-US" w:eastAsia="zh-CN"/>
        </w:rPr>
        <w:t>step</w:t>
      </w:r>
      <w:r w:rsidRPr="00A214E6">
        <w:rPr>
          <w:rFonts w:eastAsia="Calibri"/>
          <w:sz w:val="24"/>
          <w:szCs w:val="24"/>
          <w:lang w:val="en-US" w:eastAsia="zh-CN"/>
        </w:rPr>
        <w:t>: "1",</w:t>
      </w:r>
    </w:p>
    <w:p w14:paraId="479AED2E" w14:textId="77777777" w:rsidR="009A7720" w:rsidRPr="00A214E6" w:rsidRDefault="005C09AF">
      <w:pPr>
        <w:ind w:firstLine="0"/>
        <w:rPr>
          <w:rFonts w:eastAsia="Calibri"/>
          <w:sz w:val="24"/>
          <w:szCs w:val="24"/>
          <w:lang w:val="en-US" w:eastAsia="en-US"/>
        </w:rPr>
      </w:pP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title</w:t>
      </w:r>
      <w:r w:rsidRPr="00A214E6">
        <w:rPr>
          <w:rFonts w:eastAsia="Calibri"/>
          <w:sz w:val="24"/>
          <w:szCs w:val="24"/>
          <w:lang w:val="en-US" w:eastAsia="zh-CN"/>
        </w:rPr>
        <w:t>: "</w:t>
      </w:r>
      <w:r>
        <w:rPr>
          <w:rFonts w:eastAsia="Calibri"/>
          <w:sz w:val="24"/>
          <w:szCs w:val="24"/>
          <w:lang w:eastAsia="zh-CN"/>
        </w:rPr>
        <w:t>Скачайте</w:t>
      </w:r>
      <w:r w:rsidRPr="00A214E6">
        <w:rPr>
          <w:rFonts w:eastAsia="Calibri"/>
          <w:sz w:val="24"/>
          <w:szCs w:val="24"/>
          <w:lang w:val="en-US" w:eastAsia="zh-CN"/>
        </w:rPr>
        <w:t xml:space="preserve"> </w:t>
      </w:r>
      <w:r>
        <w:rPr>
          <w:rFonts w:eastAsia="Calibri"/>
          <w:sz w:val="24"/>
          <w:szCs w:val="24"/>
          <w:lang w:eastAsia="zh-CN"/>
        </w:rPr>
        <w:t>приложение</w:t>
      </w:r>
      <w:r w:rsidRPr="00A214E6">
        <w:rPr>
          <w:rFonts w:eastAsia="Calibri"/>
          <w:sz w:val="24"/>
          <w:szCs w:val="24"/>
          <w:lang w:val="en-US" w:eastAsia="zh-CN"/>
        </w:rPr>
        <w:t xml:space="preserve">", </w:t>
      </w:r>
    </w:p>
    <w:p w14:paraId="1D89CB30" w14:textId="77777777" w:rsidR="009A7720" w:rsidRDefault="005C09AF">
      <w:pPr>
        <w:ind w:firstLine="0"/>
        <w:rPr>
          <w:rFonts w:eastAsia="Calibri"/>
          <w:sz w:val="24"/>
          <w:szCs w:val="24"/>
          <w:lang w:eastAsia="en-US"/>
        </w:rPr>
      </w:pP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eastAsia="zh-CN"/>
        </w:rPr>
        <w:t xml:space="preserve">desc: "Установите мобильное приложение Совкомбанка из App Store или Google Play и войдите в личный кабинет." </w:t>
      </w:r>
    </w:p>
    <w:p w14:paraId="4A44C33C" w14:textId="77777777" w:rsidR="009A7720" w:rsidRDefault="005C09AF">
      <w:pPr>
        <w:ind w:firstLine="0"/>
        <w:rPr>
          <w:rFonts w:eastAsia="Calibri"/>
          <w:sz w:val="24"/>
          <w:szCs w:val="24"/>
          <w:lang w:eastAsia="en-US"/>
        </w:rPr>
      </w:pPr>
      <w:r>
        <w:rPr>
          <w:rFonts w:eastAsia="Calibri"/>
          <w:sz w:val="24"/>
          <w:szCs w:val="24"/>
          <w:lang w:eastAsia="zh-CN"/>
        </w:rPr>
        <w:t>    },</w:t>
      </w:r>
    </w:p>
    <w:p w14:paraId="4B02A39F" w14:textId="77777777" w:rsidR="009A7720" w:rsidRDefault="005C09AF">
      <w:pPr>
        <w:ind w:firstLine="0"/>
        <w:rPr>
          <w:rFonts w:eastAsia="Calibri"/>
          <w:sz w:val="24"/>
          <w:szCs w:val="24"/>
          <w:lang w:eastAsia="en-US"/>
        </w:rPr>
      </w:pPr>
      <w:r>
        <w:rPr>
          <w:rFonts w:eastAsia="Calibri"/>
          <w:sz w:val="24"/>
          <w:szCs w:val="24"/>
          <w:lang w:eastAsia="zh-CN"/>
        </w:rPr>
        <w:t xml:space="preserve">    { </w:t>
      </w:r>
    </w:p>
    <w:p w14:paraId="3F4BE7E6" w14:textId="77777777" w:rsidR="009A7720" w:rsidRDefault="005C09AF">
      <w:pPr>
        <w:ind w:firstLine="0"/>
        <w:rPr>
          <w:rFonts w:eastAsia="Calibri"/>
          <w:sz w:val="24"/>
          <w:szCs w:val="24"/>
          <w:lang w:eastAsia="en-US"/>
        </w:rPr>
      </w:pPr>
      <w:r>
        <w:rPr>
          <w:rFonts w:eastAsia="Calibri"/>
          <w:sz w:val="24"/>
          <w:szCs w:val="24"/>
          <w:lang w:eastAsia="zh-CN"/>
        </w:rPr>
        <w:t>        step: "2",</w:t>
      </w:r>
    </w:p>
    <w:p w14:paraId="5E0C33ED" w14:textId="77777777" w:rsidR="009A7720" w:rsidRDefault="005C09AF">
      <w:pPr>
        <w:ind w:firstLine="0"/>
        <w:rPr>
          <w:rFonts w:eastAsia="Calibri"/>
          <w:sz w:val="24"/>
          <w:szCs w:val="24"/>
          <w:lang w:eastAsia="en-US"/>
        </w:rPr>
      </w:pPr>
      <w:r>
        <w:rPr>
          <w:rFonts w:eastAsia="Calibri"/>
          <w:sz w:val="24"/>
          <w:szCs w:val="24"/>
          <w:lang w:eastAsia="zh-CN"/>
        </w:rPr>
        <w:t xml:space="preserve">        title: "Найдите «Копилку»", </w:t>
      </w:r>
    </w:p>
    <w:p w14:paraId="1530EEFB" w14:textId="77777777" w:rsidR="009A7720" w:rsidRDefault="005C09AF">
      <w:pPr>
        <w:ind w:firstLine="0"/>
        <w:rPr>
          <w:rFonts w:eastAsia="Calibri"/>
          <w:sz w:val="24"/>
          <w:szCs w:val="24"/>
          <w:lang w:eastAsia="en-US"/>
        </w:rPr>
      </w:pPr>
      <w:r>
        <w:rPr>
          <w:rFonts w:eastAsia="Calibri"/>
          <w:sz w:val="24"/>
          <w:szCs w:val="24"/>
          <w:lang w:eastAsia="zh-CN"/>
        </w:rPr>
        <w:t xml:space="preserve">        desc: "В главном меню приложения выберите раздел «Копилка» или «Накопления» и нажмите «Подключить»." </w:t>
      </w:r>
    </w:p>
    <w:p w14:paraId="114CCB88" w14:textId="77777777" w:rsidR="009A7720" w:rsidRDefault="005C09AF">
      <w:pPr>
        <w:ind w:firstLine="0"/>
        <w:rPr>
          <w:rFonts w:eastAsia="Calibri"/>
          <w:sz w:val="24"/>
          <w:szCs w:val="24"/>
          <w:lang w:eastAsia="en-US"/>
        </w:rPr>
      </w:pPr>
      <w:r>
        <w:rPr>
          <w:rFonts w:eastAsia="Calibri"/>
          <w:sz w:val="24"/>
          <w:szCs w:val="24"/>
          <w:lang w:eastAsia="zh-CN"/>
        </w:rPr>
        <w:t>    },</w:t>
      </w:r>
    </w:p>
    <w:p w14:paraId="4A28EAA9" w14:textId="77777777" w:rsidR="009A7720" w:rsidRDefault="005C09AF">
      <w:pPr>
        <w:ind w:firstLine="0"/>
        <w:rPr>
          <w:rFonts w:eastAsia="Calibri"/>
          <w:sz w:val="24"/>
          <w:szCs w:val="24"/>
          <w:lang w:eastAsia="en-US"/>
        </w:rPr>
      </w:pPr>
      <w:r>
        <w:rPr>
          <w:rFonts w:eastAsia="Calibri"/>
          <w:sz w:val="24"/>
          <w:szCs w:val="24"/>
          <w:lang w:eastAsia="zh-CN"/>
        </w:rPr>
        <w:t xml:space="preserve">    { </w:t>
      </w:r>
    </w:p>
    <w:p w14:paraId="1EBF2F76" w14:textId="77777777" w:rsidR="009A7720" w:rsidRDefault="005C09AF">
      <w:pPr>
        <w:ind w:firstLine="0"/>
        <w:rPr>
          <w:rFonts w:eastAsia="Calibri"/>
          <w:sz w:val="24"/>
          <w:szCs w:val="24"/>
          <w:lang w:eastAsia="en-US"/>
        </w:rPr>
      </w:pPr>
      <w:r>
        <w:rPr>
          <w:rFonts w:eastAsia="Calibri"/>
          <w:sz w:val="24"/>
          <w:szCs w:val="24"/>
          <w:lang w:eastAsia="zh-CN"/>
        </w:rPr>
        <w:t>        step: "3",</w:t>
      </w:r>
    </w:p>
    <w:p w14:paraId="278C8215" w14:textId="77777777" w:rsidR="009A7720" w:rsidRDefault="005C09AF">
      <w:pPr>
        <w:ind w:firstLine="0"/>
        <w:rPr>
          <w:rFonts w:eastAsia="Calibri"/>
          <w:sz w:val="24"/>
          <w:szCs w:val="24"/>
          <w:lang w:eastAsia="en-US"/>
        </w:rPr>
      </w:pPr>
      <w:r>
        <w:rPr>
          <w:rFonts w:eastAsia="Calibri"/>
          <w:sz w:val="24"/>
          <w:szCs w:val="24"/>
          <w:lang w:eastAsia="zh-CN"/>
        </w:rPr>
        <w:t xml:space="preserve">        title: "Настройте параметры", </w:t>
      </w:r>
    </w:p>
    <w:p w14:paraId="54672CA7" w14:textId="77777777" w:rsidR="009A7720" w:rsidRDefault="005C09AF">
      <w:pPr>
        <w:ind w:firstLine="0"/>
        <w:rPr>
          <w:rFonts w:eastAsia="Calibri"/>
          <w:sz w:val="24"/>
          <w:szCs w:val="24"/>
          <w:lang w:eastAsia="en-US"/>
        </w:rPr>
      </w:pPr>
      <w:r>
        <w:rPr>
          <w:rFonts w:eastAsia="Calibri"/>
          <w:sz w:val="24"/>
          <w:szCs w:val="24"/>
          <w:lang w:eastAsia="zh-CN"/>
        </w:rPr>
        <w:t xml:space="preserve">        desc: "Укажите сумму пополнения, срок накопления и правила автопополнения - копилка начнёт работать." </w:t>
      </w:r>
    </w:p>
    <w:p w14:paraId="1528F862" w14:textId="77777777" w:rsidR="009A7720" w:rsidRDefault="005C09AF">
      <w:pPr>
        <w:ind w:firstLine="0"/>
        <w:rPr>
          <w:rFonts w:eastAsia="Calibri"/>
          <w:sz w:val="24"/>
          <w:szCs w:val="24"/>
          <w:lang w:eastAsia="en-US"/>
        </w:rPr>
      </w:pPr>
      <w:r>
        <w:rPr>
          <w:rFonts w:eastAsia="Calibri"/>
          <w:sz w:val="24"/>
          <w:szCs w:val="24"/>
          <w:lang w:eastAsia="zh-CN"/>
        </w:rPr>
        <w:t>    },</w:t>
      </w:r>
    </w:p>
    <w:p w14:paraId="5FCD88CA" w14:textId="77777777" w:rsidR="009A7720" w:rsidRDefault="005C09AF">
      <w:pPr>
        <w:ind w:firstLine="0"/>
        <w:rPr>
          <w:rFonts w:eastAsia="Calibri"/>
          <w:sz w:val="24"/>
          <w:szCs w:val="24"/>
          <w:lang w:eastAsia="en-US"/>
        </w:rPr>
      </w:pPr>
      <w:r>
        <w:rPr>
          <w:rFonts w:eastAsia="Calibri"/>
          <w:sz w:val="24"/>
          <w:szCs w:val="24"/>
          <w:lang w:eastAsia="zh-CN"/>
        </w:rPr>
        <w:t xml:space="preserve">    { </w:t>
      </w:r>
    </w:p>
    <w:p w14:paraId="6B058845" w14:textId="77777777" w:rsidR="009A7720" w:rsidRDefault="005C09AF">
      <w:pPr>
        <w:ind w:firstLine="0"/>
        <w:rPr>
          <w:rFonts w:eastAsia="Calibri"/>
          <w:sz w:val="24"/>
          <w:szCs w:val="24"/>
          <w:lang w:eastAsia="en-US"/>
        </w:rPr>
      </w:pPr>
      <w:r>
        <w:rPr>
          <w:rFonts w:eastAsia="Calibri"/>
          <w:sz w:val="24"/>
          <w:szCs w:val="24"/>
          <w:lang w:eastAsia="zh-CN"/>
        </w:rPr>
        <w:t>        step: "4",</w:t>
      </w:r>
    </w:p>
    <w:p w14:paraId="4E49A591" w14:textId="77777777" w:rsidR="009A7720" w:rsidRDefault="005C09AF">
      <w:pPr>
        <w:ind w:firstLine="0"/>
        <w:rPr>
          <w:rFonts w:eastAsia="Calibri"/>
          <w:sz w:val="24"/>
          <w:szCs w:val="24"/>
          <w:lang w:eastAsia="en-US"/>
        </w:rPr>
      </w:pPr>
      <w:r>
        <w:rPr>
          <w:rFonts w:eastAsia="Calibri"/>
          <w:sz w:val="24"/>
          <w:szCs w:val="24"/>
          <w:lang w:eastAsia="zh-CN"/>
        </w:rPr>
        <w:t xml:space="preserve">        title: "Следите за ростом", </w:t>
      </w:r>
    </w:p>
    <w:p w14:paraId="7A619818" w14:textId="77777777" w:rsidR="009A7720" w:rsidRDefault="005C09AF">
      <w:pPr>
        <w:ind w:firstLine="0"/>
        <w:rPr>
          <w:rFonts w:eastAsia="Calibri"/>
          <w:sz w:val="24"/>
          <w:szCs w:val="24"/>
          <w:lang w:eastAsia="en-US"/>
        </w:rPr>
      </w:pPr>
      <w:r>
        <w:rPr>
          <w:rFonts w:eastAsia="Calibri"/>
          <w:sz w:val="24"/>
          <w:szCs w:val="24"/>
          <w:lang w:eastAsia="zh-CN"/>
        </w:rPr>
        <w:t xml:space="preserve">        desc: "Отслеживайте динамику накоплений в приложении, получайте доход до 17% и достигайте целей." </w:t>
      </w:r>
    </w:p>
    <w:p w14:paraId="0D14CA8E" w14:textId="77777777" w:rsidR="009A7720" w:rsidRPr="00504039" w:rsidRDefault="005C09AF">
      <w:pPr>
        <w:ind w:firstLine="0"/>
        <w:rPr>
          <w:rFonts w:eastAsia="Calibri"/>
          <w:sz w:val="24"/>
          <w:szCs w:val="24"/>
          <w:lang w:val="en-US" w:eastAsia="en-US"/>
        </w:rPr>
      </w:pPr>
      <w:r>
        <w:rPr>
          <w:rFonts w:eastAsia="Calibri"/>
          <w:sz w:val="24"/>
          <w:szCs w:val="24"/>
          <w:lang w:eastAsia="zh-CN"/>
        </w:rPr>
        <w:t xml:space="preserve">    </w:t>
      </w:r>
      <w:r w:rsidRPr="00504039">
        <w:rPr>
          <w:rFonts w:eastAsia="Calibri"/>
          <w:sz w:val="24"/>
          <w:szCs w:val="24"/>
          <w:lang w:val="en-US" w:eastAsia="zh-CN"/>
        </w:rPr>
        <w:t>}</w:t>
      </w:r>
    </w:p>
    <w:p w14:paraId="71AB6A8C" w14:textId="77777777" w:rsidR="009A7720" w:rsidRPr="00504039" w:rsidRDefault="005C09AF">
      <w:pPr>
        <w:ind w:firstLine="0"/>
        <w:rPr>
          <w:rFonts w:eastAsia="Calibri"/>
          <w:sz w:val="24"/>
          <w:szCs w:val="24"/>
          <w:lang w:val="en-US" w:eastAsia="en-US"/>
        </w:rPr>
      </w:pPr>
      <w:r w:rsidRPr="00504039">
        <w:rPr>
          <w:rFonts w:eastAsia="Calibri"/>
          <w:sz w:val="24"/>
          <w:szCs w:val="24"/>
          <w:lang w:val="en-US" w:eastAsia="zh-CN"/>
        </w:rPr>
        <w:t>];</w:t>
      </w:r>
    </w:p>
    <w:p w14:paraId="58236934" w14:textId="77777777" w:rsidR="009A7720" w:rsidRPr="00504039" w:rsidRDefault="005C09AF">
      <w:pPr>
        <w:ind w:firstLine="0"/>
        <w:rPr>
          <w:rFonts w:eastAsia="Calibri"/>
          <w:sz w:val="24"/>
          <w:szCs w:val="24"/>
          <w:lang w:val="en-US" w:eastAsia="en-US"/>
        </w:rPr>
      </w:pPr>
      <w:r w:rsidRPr="00504039">
        <w:rPr>
          <w:rFonts w:eastAsia="Calibri"/>
          <w:sz w:val="24"/>
          <w:szCs w:val="24"/>
          <w:lang w:val="en-US" w:eastAsia="zh-CN"/>
        </w:rPr>
        <w:t>let currentIndex = 0;</w:t>
      </w:r>
    </w:p>
    <w:p w14:paraId="6187E2E7" w14:textId="77777777" w:rsidR="009A7720" w:rsidRDefault="005C09AF">
      <w:pPr>
        <w:ind w:firstLine="0"/>
        <w:rPr>
          <w:rFonts w:eastAsia="Calibri"/>
          <w:sz w:val="24"/>
          <w:szCs w:val="24"/>
          <w:lang w:val="en-US" w:eastAsia="en-US"/>
        </w:rPr>
      </w:pPr>
      <w:r>
        <w:rPr>
          <w:rFonts w:eastAsia="Calibri"/>
          <w:sz w:val="24"/>
          <w:szCs w:val="24"/>
          <w:lang w:val="en-US" w:eastAsia="zh-CN"/>
        </w:rPr>
        <w:t>let isTransitioning = false;</w:t>
      </w:r>
    </w:p>
    <w:p w14:paraId="3518B127" w14:textId="77777777" w:rsidR="009A7720" w:rsidRDefault="005C09AF">
      <w:pPr>
        <w:ind w:firstLine="0"/>
        <w:rPr>
          <w:rFonts w:eastAsia="Calibri"/>
          <w:sz w:val="24"/>
          <w:szCs w:val="24"/>
          <w:lang w:val="en-US" w:eastAsia="en-US"/>
        </w:rPr>
      </w:pPr>
      <w:r>
        <w:rPr>
          <w:rFonts w:eastAsia="Calibri"/>
          <w:sz w:val="24"/>
          <w:szCs w:val="24"/>
          <w:lang w:val="en-US" w:eastAsia="zh-CN"/>
        </w:rPr>
        <w:t>let isFlipping = false;</w:t>
      </w:r>
    </w:p>
    <w:p w14:paraId="0F50FAF7" w14:textId="77777777" w:rsidR="009A7720" w:rsidRPr="00504039" w:rsidRDefault="005C09AF">
      <w:pPr>
        <w:ind w:firstLine="0"/>
        <w:rPr>
          <w:rFonts w:eastAsia="Calibri"/>
          <w:szCs w:val="28"/>
          <w:lang w:val="en-US" w:eastAsia="zh-CN"/>
        </w:rPr>
      </w:pPr>
      <w:r>
        <w:rPr>
          <w:rFonts w:eastAsia="Calibri"/>
          <w:sz w:val="24"/>
          <w:szCs w:val="24"/>
          <w:lang w:val="en-US" w:eastAsia="zh-CN"/>
        </w:rPr>
        <w:t>let touchStartX = 0;</w:t>
      </w:r>
    </w:p>
    <w:p w14:paraId="30B88862" w14:textId="77777777" w:rsidR="009A7720" w:rsidRPr="00504039" w:rsidRDefault="005C09AF">
      <w:pPr>
        <w:ind w:firstLine="0"/>
        <w:jc w:val="center"/>
        <w:rPr>
          <w:rFonts w:eastAsia="Calibri"/>
          <w:sz w:val="24"/>
          <w:szCs w:val="24"/>
          <w:lang w:eastAsia="zh-CN"/>
        </w:rPr>
      </w:pPr>
      <w:r>
        <w:rPr>
          <w:rFonts w:eastAsia="Calibri"/>
          <w:szCs w:val="28"/>
          <w:lang w:eastAsia="zh-CN"/>
        </w:rPr>
        <w:lastRenderedPageBreak/>
        <w:t>Продолжение приложения Б</w:t>
      </w:r>
    </w:p>
    <w:p w14:paraId="3254E959" w14:textId="77777777" w:rsidR="009A7720" w:rsidRPr="00504039" w:rsidRDefault="009A7720">
      <w:pPr>
        <w:ind w:firstLine="0"/>
        <w:rPr>
          <w:rFonts w:eastAsia="Calibri"/>
          <w:sz w:val="24"/>
          <w:szCs w:val="24"/>
          <w:lang w:eastAsia="zh-CN"/>
        </w:rPr>
      </w:pPr>
    </w:p>
    <w:p w14:paraId="7E88DBB0" w14:textId="77777777" w:rsidR="009A7720" w:rsidRPr="00504039" w:rsidRDefault="005C09AF">
      <w:pPr>
        <w:ind w:firstLine="0"/>
        <w:rPr>
          <w:rFonts w:eastAsia="Calibri"/>
          <w:sz w:val="24"/>
          <w:szCs w:val="24"/>
          <w:lang w:eastAsia="en-US"/>
        </w:rPr>
      </w:pPr>
      <w:r>
        <w:rPr>
          <w:rFonts w:eastAsia="Calibri"/>
          <w:sz w:val="24"/>
          <w:szCs w:val="24"/>
          <w:lang w:val="en-US" w:eastAsia="zh-CN"/>
        </w:rPr>
        <w:t>let</w:t>
      </w:r>
      <w:r w:rsidRPr="00504039">
        <w:rPr>
          <w:rFonts w:eastAsia="Calibri"/>
          <w:sz w:val="24"/>
          <w:szCs w:val="24"/>
          <w:lang w:eastAsia="zh-CN"/>
        </w:rPr>
        <w:t xml:space="preserve"> </w:t>
      </w:r>
      <w:r>
        <w:rPr>
          <w:rFonts w:eastAsia="Calibri"/>
          <w:sz w:val="24"/>
          <w:szCs w:val="24"/>
          <w:lang w:val="en-US" w:eastAsia="zh-CN"/>
        </w:rPr>
        <w:t>touchEndX</w:t>
      </w:r>
      <w:r w:rsidRPr="00504039">
        <w:rPr>
          <w:rFonts w:eastAsia="Calibri"/>
          <w:sz w:val="24"/>
          <w:szCs w:val="24"/>
          <w:lang w:eastAsia="zh-CN"/>
        </w:rPr>
        <w:t xml:space="preserve"> = 0;</w:t>
      </w:r>
    </w:p>
    <w:p w14:paraId="6360DF67" w14:textId="77777777" w:rsidR="009A7720" w:rsidRPr="00504039" w:rsidRDefault="005C09AF">
      <w:pPr>
        <w:ind w:firstLine="0"/>
        <w:rPr>
          <w:rFonts w:eastAsia="Calibri"/>
          <w:szCs w:val="28"/>
          <w:lang w:val="en-US" w:eastAsia="en-US"/>
        </w:rPr>
      </w:pPr>
      <w:r>
        <w:rPr>
          <w:rFonts w:eastAsia="Calibri"/>
          <w:sz w:val="24"/>
          <w:szCs w:val="24"/>
          <w:lang w:val="en-US" w:eastAsia="zh-CN"/>
        </w:rPr>
        <w:t>const sliderContainer = document.getElementById('slider3d');</w:t>
      </w:r>
    </w:p>
    <w:p w14:paraId="166764FC" w14:textId="77777777" w:rsidR="009A7720" w:rsidRDefault="005C09AF">
      <w:pPr>
        <w:ind w:firstLine="0"/>
        <w:rPr>
          <w:rFonts w:eastAsia="Calibri"/>
          <w:sz w:val="24"/>
          <w:szCs w:val="24"/>
          <w:lang w:val="en-US" w:eastAsia="en-US"/>
        </w:rPr>
      </w:pPr>
      <w:r>
        <w:rPr>
          <w:rFonts w:eastAsia="Calibri"/>
          <w:sz w:val="24"/>
          <w:szCs w:val="24"/>
          <w:lang w:val="en-US" w:eastAsia="zh-CN"/>
        </w:rPr>
        <w:t>const dotsContainer = document.getElementById('sliderDots');</w:t>
      </w:r>
    </w:p>
    <w:p w14:paraId="1799E6F9" w14:textId="77777777" w:rsidR="009A7720" w:rsidRDefault="005C09AF">
      <w:pPr>
        <w:ind w:firstLine="0"/>
        <w:rPr>
          <w:rFonts w:eastAsia="Calibri"/>
          <w:sz w:val="24"/>
          <w:szCs w:val="24"/>
          <w:lang w:val="en-US" w:eastAsia="en-US"/>
        </w:rPr>
      </w:pPr>
      <w:r>
        <w:rPr>
          <w:rFonts w:eastAsia="Calibri"/>
          <w:sz w:val="24"/>
          <w:szCs w:val="24"/>
          <w:lang w:val="en-US" w:eastAsia="zh-CN"/>
        </w:rPr>
        <w:t>function changeSlide(direction) {</w:t>
      </w:r>
    </w:p>
    <w:p w14:paraId="063EA69E"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 isFlipping) return;</w:t>
      </w:r>
    </w:p>
    <w:p w14:paraId="2C8AABCE" w14:textId="77777777" w:rsidR="009A7720" w:rsidRDefault="005C09AF">
      <w:pPr>
        <w:ind w:firstLine="0"/>
        <w:rPr>
          <w:rFonts w:eastAsia="Calibri"/>
          <w:sz w:val="24"/>
          <w:szCs w:val="24"/>
          <w:lang w:val="en-US" w:eastAsia="en-US"/>
        </w:rPr>
      </w:pPr>
      <w:r>
        <w:rPr>
          <w:rFonts w:eastAsia="Calibri"/>
          <w:sz w:val="24"/>
          <w:szCs w:val="24"/>
          <w:lang w:val="en-US" w:eastAsia="zh-CN"/>
        </w:rPr>
        <w:t>    isTransitioning = true;</w:t>
      </w:r>
    </w:p>
    <w:p w14:paraId="5EEDBE59" w14:textId="77777777" w:rsidR="009A7720" w:rsidRDefault="005C09AF">
      <w:pPr>
        <w:ind w:firstLine="0"/>
        <w:rPr>
          <w:rFonts w:eastAsia="Calibri"/>
          <w:sz w:val="24"/>
          <w:szCs w:val="24"/>
          <w:lang w:val="en-US" w:eastAsia="en-US"/>
        </w:rPr>
      </w:pPr>
      <w:r>
        <w:rPr>
          <w:rFonts w:eastAsia="Calibri"/>
          <w:sz w:val="24"/>
          <w:szCs w:val="24"/>
          <w:lang w:val="en-US" w:eastAsia="zh-CN"/>
        </w:rPr>
        <w:t>    isFlipping = true;</w:t>
      </w:r>
    </w:p>
    <w:p w14:paraId="61AC453B" w14:textId="77777777" w:rsidR="009A7720" w:rsidRDefault="005C09AF">
      <w:pPr>
        <w:ind w:firstLine="0"/>
        <w:rPr>
          <w:rFonts w:eastAsia="Calibri"/>
          <w:sz w:val="24"/>
          <w:szCs w:val="24"/>
          <w:lang w:val="en-US" w:eastAsia="en-US"/>
        </w:rPr>
      </w:pPr>
      <w:r>
        <w:rPr>
          <w:rFonts w:eastAsia="Calibri"/>
          <w:sz w:val="24"/>
          <w:szCs w:val="24"/>
          <w:lang w:val="en-US" w:eastAsia="zh-CN"/>
        </w:rPr>
        <w:t>    const total = slidesData.length;</w:t>
      </w:r>
    </w:p>
    <w:p w14:paraId="28E8CDAA" w14:textId="77777777" w:rsidR="009A7720" w:rsidRDefault="005C09AF">
      <w:pPr>
        <w:ind w:firstLine="0"/>
        <w:rPr>
          <w:rFonts w:eastAsia="Calibri"/>
          <w:sz w:val="24"/>
          <w:szCs w:val="24"/>
          <w:lang w:val="en-US" w:eastAsia="en-US"/>
        </w:rPr>
      </w:pPr>
      <w:r>
        <w:rPr>
          <w:rFonts w:eastAsia="Calibri"/>
          <w:sz w:val="24"/>
          <w:szCs w:val="24"/>
          <w:lang w:val="en-US" w:eastAsia="zh-CN"/>
        </w:rPr>
        <w:t>    let newIndex = currentIndex;</w:t>
      </w:r>
    </w:p>
    <w:p w14:paraId="0626B573" w14:textId="77777777" w:rsidR="009A7720" w:rsidRDefault="005C09AF">
      <w:pPr>
        <w:ind w:firstLine="0"/>
        <w:rPr>
          <w:rFonts w:eastAsia="Calibri"/>
          <w:sz w:val="24"/>
          <w:szCs w:val="24"/>
          <w:lang w:val="en-US" w:eastAsia="en-US"/>
        </w:rPr>
      </w:pPr>
      <w:r>
        <w:rPr>
          <w:rFonts w:eastAsia="Calibri"/>
          <w:sz w:val="24"/>
          <w:szCs w:val="24"/>
          <w:lang w:val="en-US" w:eastAsia="zh-CN"/>
        </w:rPr>
        <w:t>    if (direction === 'next') {</w:t>
      </w:r>
    </w:p>
    <w:p w14:paraId="160BA338" w14:textId="77777777" w:rsidR="009A7720" w:rsidRDefault="005C09AF">
      <w:pPr>
        <w:ind w:firstLine="0"/>
        <w:rPr>
          <w:rFonts w:eastAsia="Calibri"/>
          <w:sz w:val="24"/>
          <w:szCs w:val="24"/>
          <w:lang w:val="en-US" w:eastAsia="en-US"/>
        </w:rPr>
      </w:pPr>
      <w:r>
        <w:rPr>
          <w:rFonts w:eastAsia="Calibri"/>
          <w:sz w:val="24"/>
          <w:szCs w:val="24"/>
          <w:lang w:val="en-US" w:eastAsia="zh-CN"/>
        </w:rPr>
        <w:t>        newIndex = currentIndex &lt; total – 1 ? currentIndex + 1 : 0;</w:t>
      </w:r>
    </w:p>
    <w:p w14:paraId="578155C9" w14:textId="77777777" w:rsidR="009A7720" w:rsidRDefault="005C09AF">
      <w:pPr>
        <w:ind w:firstLine="0"/>
        <w:rPr>
          <w:rFonts w:eastAsia="Calibri"/>
          <w:sz w:val="24"/>
          <w:szCs w:val="24"/>
          <w:lang w:val="en-US" w:eastAsia="en-US"/>
        </w:rPr>
      </w:pPr>
      <w:r>
        <w:rPr>
          <w:rFonts w:eastAsia="Calibri"/>
          <w:sz w:val="24"/>
          <w:szCs w:val="24"/>
          <w:lang w:val="en-US" w:eastAsia="zh-CN"/>
        </w:rPr>
        <w:t>    } else {</w:t>
      </w:r>
    </w:p>
    <w:p w14:paraId="17C4F3F0" w14:textId="77777777" w:rsidR="009A7720" w:rsidRDefault="005C09AF">
      <w:pPr>
        <w:ind w:firstLine="0"/>
        <w:rPr>
          <w:rFonts w:eastAsia="Calibri"/>
          <w:sz w:val="24"/>
          <w:szCs w:val="24"/>
          <w:lang w:val="en-US" w:eastAsia="en-US"/>
        </w:rPr>
      </w:pPr>
      <w:r>
        <w:rPr>
          <w:rFonts w:eastAsia="Calibri"/>
          <w:sz w:val="24"/>
          <w:szCs w:val="24"/>
          <w:lang w:val="en-US" w:eastAsia="zh-CN"/>
        </w:rPr>
        <w:t>        newIndex = currentIndex &gt; 0 ? currentIndex – 1 : total – 1;</w:t>
      </w:r>
    </w:p>
    <w:p w14:paraId="79CEF196"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1316F890" w14:textId="77777777" w:rsidR="009A7720" w:rsidRDefault="005C09AF">
      <w:pPr>
        <w:ind w:firstLine="0"/>
        <w:rPr>
          <w:rFonts w:eastAsia="Calibri"/>
          <w:sz w:val="24"/>
          <w:szCs w:val="24"/>
          <w:lang w:val="en-US" w:eastAsia="en-US"/>
        </w:rPr>
      </w:pPr>
      <w:r>
        <w:rPr>
          <w:rFonts w:eastAsia="Calibri"/>
          <w:sz w:val="24"/>
          <w:szCs w:val="24"/>
          <w:lang w:val="en-US" w:eastAsia="zh-CN"/>
        </w:rPr>
        <w:t>    const activeCard = document.querySelector('.slide-card.active');</w:t>
      </w:r>
    </w:p>
    <w:p w14:paraId="734A6388" w14:textId="77777777" w:rsidR="009A7720" w:rsidRDefault="005C09AF">
      <w:pPr>
        <w:ind w:firstLine="0"/>
        <w:rPr>
          <w:rFonts w:eastAsia="Calibri"/>
          <w:sz w:val="24"/>
          <w:szCs w:val="24"/>
          <w:lang w:val="en-US" w:eastAsia="en-US"/>
        </w:rPr>
      </w:pPr>
      <w:r>
        <w:rPr>
          <w:rFonts w:eastAsia="Calibri"/>
          <w:sz w:val="24"/>
          <w:szCs w:val="24"/>
          <w:lang w:val="en-US" w:eastAsia="zh-CN"/>
        </w:rPr>
        <w:t>    const nextCard = document.querySelector(`.slide-card[data-index="${newIndex}"]`);</w:t>
      </w:r>
    </w:p>
    <w:p w14:paraId="07D95398" w14:textId="77777777" w:rsidR="009A7720" w:rsidRDefault="005C09AF">
      <w:pPr>
        <w:ind w:firstLine="0"/>
        <w:rPr>
          <w:rFonts w:eastAsia="Calibri"/>
          <w:sz w:val="24"/>
          <w:szCs w:val="24"/>
          <w:lang w:val="en-US" w:eastAsia="en-US"/>
        </w:rPr>
      </w:pPr>
      <w:r>
        <w:rPr>
          <w:rFonts w:eastAsia="Calibri"/>
          <w:sz w:val="24"/>
          <w:szCs w:val="24"/>
          <w:lang w:val="en-US" w:eastAsia="zh-CN"/>
        </w:rPr>
        <w:t>    if (activeCard &amp;&amp; nextCard) {</w:t>
      </w:r>
    </w:p>
    <w:p w14:paraId="37689302" w14:textId="77777777" w:rsidR="009A7720" w:rsidRDefault="005C09AF">
      <w:pPr>
        <w:ind w:firstLine="0"/>
        <w:rPr>
          <w:rFonts w:eastAsia="Calibri"/>
          <w:sz w:val="24"/>
          <w:szCs w:val="24"/>
          <w:lang w:val="en-US" w:eastAsia="zh-CN"/>
        </w:rPr>
      </w:pPr>
      <w:r>
        <w:rPr>
          <w:rFonts w:eastAsia="Calibri"/>
          <w:sz w:val="24"/>
          <w:szCs w:val="24"/>
          <w:lang w:val="en-US" w:eastAsia="zh-CN"/>
        </w:rPr>
        <w:t>        if (direction === 'next') {</w:t>
      </w:r>
    </w:p>
    <w:p w14:paraId="41DC94AF" w14:textId="77777777" w:rsidR="009A7720" w:rsidRDefault="005C09AF">
      <w:pPr>
        <w:ind w:firstLine="0"/>
        <w:rPr>
          <w:rFonts w:eastAsia="Calibri"/>
          <w:sz w:val="24"/>
          <w:szCs w:val="24"/>
          <w:lang w:val="en-US" w:eastAsia="en-US"/>
        </w:rPr>
      </w:pPr>
      <w:r>
        <w:rPr>
          <w:rFonts w:eastAsia="Calibri"/>
          <w:sz w:val="24"/>
          <w:szCs w:val="24"/>
          <w:lang w:val="en-US" w:eastAsia="zh-CN"/>
        </w:rPr>
        <w:t>            activeCard.classList.add('flipping-left');</w:t>
      </w:r>
    </w:p>
    <w:p w14:paraId="4640D910" w14:textId="77777777" w:rsidR="009A7720" w:rsidRDefault="005C09AF">
      <w:pPr>
        <w:ind w:firstLine="0"/>
        <w:rPr>
          <w:rFonts w:eastAsia="Calibri"/>
          <w:sz w:val="24"/>
          <w:szCs w:val="24"/>
          <w:lang w:val="en-US" w:eastAsia="en-US"/>
        </w:rPr>
      </w:pPr>
      <w:r>
        <w:rPr>
          <w:rFonts w:eastAsia="Calibri"/>
          <w:sz w:val="24"/>
          <w:szCs w:val="24"/>
          <w:lang w:val="en-US" w:eastAsia="zh-CN"/>
        </w:rPr>
        <w:t>            nextCard.classList.add('flipping-from-right');</w:t>
      </w:r>
    </w:p>
    <w:p w14:paraId="40D40C56" w14:textId="77777777" w:rsidR="009A7720" w:rsidRDefault="005C09AF">
      <w:pPr>
        <w:ind w:firstLine="0"/>
        <w:rPr>
          <w:rFonts w:eastAsia="Calibri"/>
          <w:sz w:val="24"/>
          <w:szCs w:val="24"/>
          <w:lang w:val="en-US" w:eastAsia="en-US"/>
        </w:rPr>
      </w:pPr>
      <w:r>
        <w:rPr>
          <w:rFonts w:eastAsia="Calibri"/>
          <w:sz w:val="24"/>
          <w:szCs w:val="24"/>
          <w:lang w:val="en-US" w:eastAsia="zh-CN"/>
        </w:rPr>
        <w:t>        } else {</w:t>
      </w:r>
    </w:p>
    <w:p w14:paraId="21EA0AB2" w14:textId="77777777" w:rsidR="009A7720" w:rsidRDefault="005C09AF">
      <w:pPr>
        <w:ind w:firstLine="0"/>
        <w:rPr>
          <w:rFonts w:eastAsia="Calibri"/>
          <w:sz w:val="24"/>
          <w:szCs w:val="24"/>
          <w:lang w:val="en-US" w:eastAsia="en-US"/>
        </w:rPr>
      </w:pPr>
      <w:r>
        <w:rPr>
          <w:rFonts w:eastAsia="Calibri"/>
          <w:sz w:val="24"/>
          <w:szCs w:val="24"/>
          <w:lang w:val="en-US" w:eastAsia="zh-CN"/>
        </w:rPr>
        <w:t>            activeCard.classList.add('flipping-right');</w:t>
      </w:r>
    </w:p>
    <w:p w14:paraId="2AA92522" w14:textId="77777777" w:rsidR="009A7720" w:rsidRDefault="005C09AF">
      <w:pPr>
        <w:ind w:firstLine="0"/>
        <w:rPr>
          <w:rFonts w:eastAsia="Calibri"/>
          <w:sz w:val="24"/>
          <w:szCs w:val="24"/>
          <w:lang w:val="en-US" w:eastAsia="zh-CN"/>
        </w:rPr>
      </w:pPr>
      <w:r>
        <w:rPr>
          <w:rFonts w:eastAsia="Calibri"/>
          <w:sz w:val="24"/>
          <w:szCs w:val="24"/>
          <w:lang w:val="en-US" w:eastAsia="zh-CN"/>
        </w:rPr>
        <w:t>            nextCard.classList.add('flipping-from-left');</w:t>
      </w:r>
    </w:p>
    <w:p w14:paraId="3602545B"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126AFA15" w14:textId="77777777" w:rsidR="009A7720" w:rsidRDefault="005C09AF">
      <w:pPr>
        <w:ind w:firstLine="0"/>
        <w:rPr>
          <w:rFonts w:eastAsia="Calibri"/>
          <w:sz w:val="24"/>
          <w:szCs w:val="24"/>
          <w:lang w:val="en-US" w:eastAsia="en-US"/>
        </w:rPr>
      </w:pPr>
      <w:r>
        <w:rPr>
          <w:rFonts w:eastAsia="Calibri"/>
          <w:sz w:val="24"/>
          <w:szCs w:val="24"/>
          <w:lang w:val="en-US" w:eastAsia="zh-CN"/>
        </w:rPr>
        <w:t>        setTimeout(() =&gt; {</w:t>
      </w:r>
    </w:p>
    <w:p w14:paraId="2D08B4FF" w14:textId="77777777" w:rsidR="009A7720" w:rsidRDefault="005C09AF">
      <w:pPr>
        <w:ind w:firstLine="0"/>
        <w:rPr>
          <w:rFonts w:eastAsia="Calibri"/>
          <w:sz w:val="24"/>
          <w:szCs w:val="24"/>
          <w:lang w:val="en-US" w:eastAsia="en-US"/>
        </w:rPr>
      </w:pPr>
      <w:r>
        <w:rPr>
          <w:rFonts w:eastAsia="Calibri"/>
          <w:sz w:val="24"/>
          <w:szCs w:val="24"/>
          <w:lang w:val="en-US" w:eastAsia="zh-CN"/>
        </w:rPr>
        <w:t>            currentIndex = newIndex;</w:t>
      </w:r>
    </w:p>
    <w:p w14:paraId="42146B69" w14:textId="77777777" w:rsidR="009A7720" w:rsidRDefault="005C09AF">
      <w:pPr>
        <w:ind w:firstLine="0"/>
        <w:rPr>
          <w:rFonts w:eastAsia="Calibri"/>
          <w:sz w:val="24"/>
          <w:szCs w:val="24"/>
          <w:lang w:val="en-US" w:eastAsia="en-US"/>
        </w:rPr>
      </w:pPr>
      <w:r>
        <w:rPr>
          <w:rFonts w:eastAsia="Calibri"/>
          <w:sz w:val="24"/>
          <w:szCs w:val="24"/>
          <w:lang w:val="en-US" w:eastAsia="zh-CN"/>
        </w:rPr>
        <w:t>            renderSlider();</w:t>
      </w:r>
    </w:p>
    <w:p w14:paraId="24696DA5" w14:textId="77777777" w:rsidR="009A7720" w:rsidRDefault="005C09AF">
      <w:pPr>
        <w:ind w:firstLine="0"/>
        <w:rPr>
          <w:rFonts w:eastAsia="Calibri"/>
          <w:sz w:val="24"/>
          <w:szCs w:val="24"/>
          <w:lang w:val="en-US" w:eastAsia="en-US"/>
        </w:rPr>
      </w:pPr>
      <w:r>
        <w:rPr>
          <w:rFonts w:eastAsia="Calibri"/>
          <w:sz w:val="24"/>
          <w:szCs w:val="24"/>
          <w:lang w:val="en-US" w:eastAsia="zh-CN"/>
        </w:rPr>
        <w:t>            setTimeout(() =&gt; {</w:t>
      </w:r>
    </w:p>
    <w:p w14:paraId="7BA005E4" w14:textId="77777777" w:rsidR="009A7720" w:rsidRDefault="005C09AF">
      <w:pPr>
        <w:ind w:firstLine="0"/>
        <w:rPr>
          <w:rFonts w:eastAsia="Calibri"/>
          <w:sz w:val="24"/>
          <w:szCs w:val="24"/>
          <w:lang w:val="en-US" w:eastAsia="en-US"/>
        </w:rPr>
      </w:pPr>
      <w:r>
        <w:rPr>
          <w:rFonts w:eastAsia="Calibri"/>
          <w:sz w:val="24"/>
          <w:szCs w:val="24"/>
          <w:lang w:val="en-US" w:eastAsia="zh-CN"/>
        </w:rPr>
        <w:t>                isTransitioning = false;</w:t>
      </w:r>
    </w:p>
    <w:p w14:paraId="450EE973" w14:textId="77777777" w:rsidR="009A7720" w:rsidRDefault="005C09AF">
      <w:pPr>
        <w:ind w:firstLine="0"/>
        <w:rPr>
          <w:rFonts w:eastAsia="Calibri"/>
          <w:sz w:val="24"/>
          <w:szCs w:val="24"/>
          <w:lang w:val="en-US" w:eastAsia="en-US"/>
        </w:rPr>
      </w:pPr>
      <w:r>
        <w:rPr>
          <w:rFonts w:eastAsia="Calibri"/>
          <w:sz w:val="24"/>
          <w:szCs w:val="24"/>
          <w:lang w:val="en-US" w:eastAsia="zh-CN"/>
        </w:rPr>
        <w:t>                setTimeout(() =&gt; { isFlipping = false; }, 150);</w:t>
      </w:r>
    </w:p>
    <w:p w14:paraId="681EB0B9" w14:textId="77777777" w:rsidR="009A7720" w:rsidRDefault="005C09AF">
      <w:pPr>
        <w:ind w:firstLine="0"/>
        <w:rPr>
          <w:rFonts w:eastAsia="Calibri"/>
          <w:sz w:val="24"/>
          <w:szCs w:val="24"/>
          <w:lang w:val="en-US" w:eastAsia="en-US"/>
        </w:rPr>
      </w:pPr>
      <w:r>
        <w:rPr>
          <w:rFonts w:eastAsia="Calibri"/>
          <w:sz w:val="24"/>
          <w:szCs w:val="24"/>
          <w:lang w:val="en-US" w:eastAsia="zh-CN"/>
        </w:rPr>
        <w:t>            }, 100);</w:t>
      </w:r>
    </w:p>
    <w:p w14:paraId="7C6EA223" w14:textId="77777777" w:rsidR="009A7720" w:rsidRDefault="005C09AF">
      <w:pPr>
        <w:ind w:firstLine="0"/>
        <w:rPr>
          <w:rFonts w:eastAsia="Calibri"/>
          <w:sz w:val="24"/>
          <w:szCs w:val="24"/>
          <w:lang w:val="en-US" w:eastAsia="en-US"/>
        </w:rPr>
      </w:pPr>
      <w:r>
        <w:rPr>
          <w:rFonts w:eastAsia="Calibri"/>
          <w:sz w:val="24"/>
          <w:szCs w:val="24"/>
          <w:lang w:val="en-US" w:eastAsia="zh-CN"/>
        </w:rPr>
        <w:t>        }, 550);</w:t>
      </w:r>
    </w:p>
    <w:p w14:paraId="3B4F1F5D" w14:textId="77777777" w:rsidR="009A7720" w:rsidRDefault="005C09AF">
      <w:pPr>
        <w:ind w:firstLine="0"/>
        <w:rPr>
          <w:rFonts w:eastAsia="Calibri"/>
          <w:sz w:val="24"/>
          <w:szCs w:val="24"/>
          <w:lang w:val="en-US" w:eastAsia="en-US"/>
        </w:rPr>
      </w:pPr>
      <w:r>
        <w:rPr>
          <w:rFonts w:eastAsia="Calibri"/>
          <w:sz w:val="24"/>
          <w:szCs w:val="24"/>
          <w:lang w:val="en-US" w:eastAsia="zh-CN"/>
        </w:rPr>
        <w:t>    } else {</w:t>
      </w:r>
    </w:p>
    <w:p w14:paraId="6572F5FE" w14:textId="77777777" w:rsidR="009A7720" w:rsidRDefault="005C09AF">
      <w:pPr>
        <w:ind w:firstLine="0"/>
        <w:jc w:val="center"/>
        <w:rPr>
          <w:rFonts w:eastAsia="Calibri"/>
          <w:sz w:val="24"/>
          <w:szCs w:val="24"/>
          <w:lang w:val="en-US" w:eastAsia="zh-CN"/>
        </w:rPr>
      </w:pPr>
      <w:r>
        <w:rPr>
          <w:rFonts w:eastAsia="Calibri"/>
          <w:sz w:val="24"/>
          <w:szCs w:val="24"/>
          <w:lang w:val="en-US" w:eastAsia="zh-CN"/>
        </w:rPr>
        <w:lastRenderedPageBreak/>
        <w:t xml:space="preserve">        </w:t>
      </w:r>
      <w:r>
        <w:rPr>
          <w:rFonts w:eastAsia="Calibri"/>
          <w:szCs w:val="28"/>
          <w:lang w:eastAsia="zh-CN"/>
        </w:rPr>
        <w:t>Продолжение</w:t>
      </w:r>
      <w:r w:rsidRPr="00504039">
        <w:rPr>
          <w:rFonts w:eastAsia="Calibri"/>
          <w:szCs w:val="28"/>
          <w:lang w:val="en-US" w:eastAsia="zh-CN"/>
        </w:rPr>
        <w:t xml:space="preserve"> </w:t>
      </w:r>
      <w:r>
        <w:rPr>
          <w:rFonts w:eastAsia="Calibri"/>
          <w:szCs w:val="28"/>
          <w:lang w:eastAsia="zh-CN"/>
        </w:rPr>
        <w:t>приложения</w:t>
      </w:r>
      <w:r w:rsidRPr="00504039">
        <w:rPr>
          <w:rFonts w:eastAsia="Calibri"/>
          <w:szCs w:val="28"/>
          <w:lang w:val="en-US" w:eastAsia="zh-CN"/>
        </w:rPr>
        <w:t xml:space="preserve"> </w:t>
      </w:r>
      <w:r>
        <w:rPr>
          <w:rFonts w:eastAsia="Calibri"/>
          <w:szCs w:val="28"/>
          <w:lang w:eastAsia="zh-CN"/>
        </w:rPr>
        <w:t>Б</w:t>
      </w:r>
    </w:p>
    <w:p w14:paraId="06540EDB" w14:textId="77777777" w:rsidR="009A7720" w:rsidRDefault="009A7720">
      <w:pPr>
        <w:ind w:firstLine="0"/>
        <w:rPr>
          <w:rFonts w:eastAsia="Calibri"/>
          <w:sz w:val="24"/>
          <w:szCs w:val="24"/>
          <w:lang w:val="en-US" w:eastAsia="zh-CN"/>
        </w:rPr>
      </w:pPr>
    </w:p>
    <w:p w14:paraId="61CAAB84" w14:textId="77777777" w:rsidR="009A7720" w:rsidRDefault="005C09AF">
      <w:pPr>
        <w:ind w:firstLine="0"/>
        <w:rPr>
          <w:rFonts w:eastAsia="Calibri"/>
          <w:sz w:val="24"/>
          <w:szCs w:val="24"/>
          <w:lang w:val="en-US" w:eastAsia="en-US"/>
        </w:rPr>
      </w:pPr>
      <w:r>
        <w:rPr>
          <w:rFonts w:eastAsia="Calibri"/>
          <w:sz w:val="24"/>
          <w:szCs w:val="24"/>
          <w:lang w:val="en-US" w:eastAsia="zh-CN"/>
        </w:rPr>
        <w:t>currentIndex = newIndex;</w:t>
      </w:r>
    </w:p>
    <w:p w14:paraId="3722DD7E" w14:textId="77777777" w:rsidR="009A7720" w:rsidRDefault="005C09AF">
      <w:pPr>
        <w:ind w:firstLine="0"/>
        <w:rPr>
          <w:rFonts w:eastAsia="Calibri"/>
          <w:sz w:val="24"/>
          <w:szCs w:val="24"/>
          <w:lang w:val="en-US" w:eastAsia="en-US"/>
        </w:rPr>
      </w:pPr>
      <w:r>
        <w:rPr>
          <w:rFonts w:eastAsia="Calibri"/>
          <w:sz w:val="24"/>
          <w:szCs w:val="24"/>
          <w:lang w:val="en-US" w:eastAsia="zh-CN"/>
        </w:rPr>
        <w:t>        renderSlider();</w:t>
      </w:r>
    </w:p>
    <w:p w14:paraId="4F97EBE3" w14:textId="77777777" w:rsidR="009A7720" w:rsidRPr="00504039" w:rsidRDefault="005C09AF">
      <w:pPr>
        <w:ind w:firstLine="0"/>
        <w:rPr>
          <w:rFonts w:eastAsia="Calibri"/>
          <w:szCs w:val="28"/>
          <w:lang w:val="en-US" w:eastAsia="en-US"/>
        </w:rPr>
      </w:pPr>
      <w:r>
        <w:rPr>
          <w:rFonts w:eastAsia="Calibri"/>
          <w:sz w:val="24"/>
          <w:szCs w:val="24"/>
          <w:lang w:val="en-US" w:eastAsia="zh-CN"/>
        </w:rPr>
        <w:t>        setTimeout(() =&gt; {</w:t>
      </w:r>
    </w:p>
    <w:p w14:paraId="12413763" w14:textId="77777777" w:rsidR="009A7720" w:rsidRDefault="005C09AF">
      <w:pPr>
        <w:ind w:firstLine="0"/>
        <w:rPr>
          <w:rFonts w:eastAsia="Calibri"/>
          <w:sz w:val="24"/>
          <w:szCs w:val="24"/>
          <w:lang w:val="en-US" w:eastAsia="en-US"/>
        </w:rPr>
      </w:pPr>
      <w:r>
        <w:rPr>
          <w:rFonts w:eastAsia="Calibri"/>
          <w:sz w:val="24"/>
          <w:szCs w:val="24"/>
          <w:lang w:val="en-US" w:eastAsia="zh-CN"/>
        </w:rPr>
        <w:t>            isTransitioning = false;</w:t>
      </w:r>
    </w:p>
    <w:p w14:paraId="6AF69539" w14:textId="77777777" w:rsidR="009A7720" w:rsidRDefault="005C09AF">
      <w:pPr>
        <w:ind w:firstLine="0"/>
        <w:rPr>
          <w:rFonts w:eastAsia="Calibri"/>
          <w:sz w:val="24"/>
          <w:szCs w:val="24"/>
          <w:lang w:val="en-US" w:eastAsia="en-US"/>
        </w:rPr>
      </w:pPr>
      <w:r>
        <w:rPr>
          <w:rFonts w:eastAsia="Calibri"/>
          <w:sz w:val="24"/>
          <w:szCs w:val="24"/>
          <w:lang w:val="en-US" w:eastAsia="zh-CN"/>
        </w:rPr>
        <w:t>            setTimeout(() =&gt; { isFlipping = false; }, 150);</w:t>
      </w:r>
    </w:p>
    <w:p w14:paraId="10C797C2" w14:textId="77777777" w:rsidR="009A7720" w:rsidRDefault="005C09AF">
      <w:pPr>
        <w:ind w:firstLine="0"/>
        <w:rPr>
          <w:rFonts w:eastAsia="Calibri"/>
          <w:sz w:val="24"/>
          <w:szCs w:val="24"/>
          <w:lang w:val="en-US" w:eastAsia="en-US"/>
        </w:rPr>
      </w:pPr>
      <w:r>
        <w:rPr>
          <w:rFonts w:eastAsia="Calibri"/>
          <w:sz w:val="24"/>
          <w:szCs w:val="24"/>
          <w:lang w:val="en-US" w:eastAsia="zh-CN"/>
        </w:rPr>
        <w:t>        }, 550);</w:t>
      </w:r>
    </w:p>
    <w:p w14:paraId="54159E41"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5C6506F7" w14:textId="77777777" w:rsidR="009A7720" w:rsidRDefault="005C09AF">
      <w:pPr>
        <w:ind w:firstLine="0"/>
        <w:rPr>
          <w:rFonts w:eastAsia="Calibri"/>
          <w:sz w:val="24"/>
          <w:szCs w:val="24"/>
          <w:lang w:val="en-US" w:eastAsia="en-US"/>
        </w:rPr>
      </w:pPr>
      <w:r>
        <w:rPr>
          <w:rFonts w:eastAsia="Calibri"/>
          <w:sz w:val="24"/>
          <w:szCs w:val="24"/>
          <w:lang w:val="en-US" w:eastAsia="zh-CN"/>
        </w:rPr>
        <w:t>}</w:t>
      </w:r>
    </w:p>
    <w:p w14:paraId="2AC92C64" w14:textId="77777777" w:rsidR="009A7720" w:rsidRDefault="005C09AF">
      <w:pPr>
        <w:ind w:firstLine="0"/>
        <w:rPr>
          <w:rFonts w:eastAsia="Calibri"/>
          <w:sz w:val="24"/>
          <w:szCs w:val="24"/>
          <w:lang w:val="en-US" w:eastAsia="en-US"/>
        </w:rPr>
      </w:pPr>
      <w:r>
        <w:rPr>
          <w:rFonts w:eastAsia="Calibri"/>
          <w:sz w:val="24"/>
          <w:szCs w:val="24"/>
          <w:lang w:val="en-US" w:eastAsia="zh-CN"/>
        </w:rPr>
        <w:t>function renderSlider() {</w:t>
      </w:r>
    </w:p>
    <w:p w14:paraId="02B8B912" w14:textId="77777777" w:rsidR="009A7720" w:rsidRDefault="005C09AF">
      <w:pPr>
        <w:ind w:firstLine="0"/>
        <w:rPr>
          <w:rFonts w:eastAsia="Calibri"/>
          <w:sz w:val="24"/>
          <w:szCs w:val="24"/>
          <w:lang w:val="en-US" w:eastAsia="en-US"/>
        </w:rPr>
      </w:pPr>
      <w:r>
        <w:rPr>
          <w:rFonts w:eastAsia="Calibri"/>
          <w:sz w:val="24"/>
          <w:szCs w:val="24"/>
          <w:lang w:val="en-US" w:eastAsia="zh-CN"/>
        </w:rPr>
        <w:t>    const total = slidesData.length;</w:t>
      </w:r>
    </w:p>
    <w:p w14:paraId="03A0989F" w14:textId="77777777" w:rsidR="009A7720" w:rsidRDefault="005C09AF">
      <w:pPr>
        <w:ind w:firstLine="0"/>
        <w:rPr>
          <w:rFonts w:eastAsia="Calibri"/>
          <w:sz w:val="24"/>
          <w:szCs w:val="24"/>
          <w:lang w:val="en-US" w:eastAsia="en-US"/>
        </w:rPr>
      </w:pPr>
      <w:r>
        <w:rPr>
          <w:rFonts w:eastAsia="Calibri"/>
          <w:sz w:val="24"/>
          <w:szCs w:val="24"/>
          <w:lang w:val="en-US" w:eastAsia="zh-CN"/>
        </w:rPr>
        <w:t>    let html = '';</w:t>
      </w:r>
    </w:p>
    <w:p w14:paraId="430BBE44" w14:textId="77777777" w:rsidR="009A7720" w:rsidRDefault="005C09AF">
      <w:pPr>
        <w:ind w:firstLine="0"/>
        <w:rPr>
          <w:rFonts w:eastAsia="Calibri"/>
          <w:sz w:val="24"/>
          <w:szCs w:val="24"/>
          <w:lang w:val="en-US" w:eastAsia="en-US"/>
        </w:rPr>
      </w:pPr>
      <w:r>
        <w:rPr>
          <w:rFonts w:eastAsia="Calibri"/>
          <w:sz w:val="24"/>
          <w:szCs w:val="24"/>
          <w:lang w:val="en-US" w:eastAsia="zh-CN"/>
        </w:rPr>
        <w:t>    for (let i = 0; i &lt; total; i++) {</w:t>
      </w:r>
    </w:p>
    <w:p w14:paraId="348F1182" w14:textId="77777777" w:rsidR="009A7720" w:rsidRDefault="005C09AF">
      <w:pPr>
        <w:ind w:firstLine="0"/>
        <w:rPr>
          <w:rFonts w:eastAsia="Calibri"/>
          <w:sz w:val="24"/>
          <w:szCs w:val="24"/>
          <w:lang w:val="en-US" w:eastAsia="en-US"/>
        </w:rPr>
      </w:pPr>
      <w:r>
        <w:rPr>
          <w:rFonts w:eastAsia="Calibri"/>
          <w:sz w:val="24"/>
          <w:szCs w:val="24"/>
          <w:lang w:val="en-US" w:eastAsia="zh-CN"/>
        </w:rPr>
        <w:t>        let offset = i – currentIndex;</w:t>
      </w:r>
    </w:p>
    <w:p w14:paraId="6F9F7879" w14:textId="77777777" w:rsidR="009A7720" w:rsidRDefault="005C09AF">
      <w:pPr>
        <w:ind w:firstLine="0"/>
        <w:rPr>
          <w:rFonts w:eastAsia="Calibri"/>
          <w:sz w:val="24"/>
          <w:szCs w:val="24"/>
          <w:lang w:val="en-US" w:eastAsia="en-US"/>
        </w:rPr>
      </w:pPr>
      <w:r>
        <w:rPr>
          <w:rFonts w:eastAsia="Calibri"/>
          <w:sz w:val="24"/>
          <w:szCs w:val="24"/>
          <w:lang w:val="en-US" w:eastAsia="zh-CN"/>
        </w:rPr>
        <w:t>        let posClass = '';</w:t>
      </w:r>
    </w:p>
    <w:p w14:paraId="53DDA867" w14:textId="77777777" w:rsidR="009A7720" w:rsidRDefault="005C09AF">
      <w:pPr>
        <w:ind w:firstLine="0"/>
        <w:rPr>
          <w:rFonts w:eastAsia="Calibri"/>
          <w:sz w:val="24"/>
          <w:szCs w:val="24"/>
          <w:lang w:val="en-US" w:eastAsia="en-US"/>
        </w:rPr>
      </w:pPr>
      <w:r>
        <w:rPr>
          <w:rFonts w:eastAsia="Calibri"/>
          <w:sz w:val="24"/>
          <w:szCs w:val="24"/>
          <w:lang w:val="en-US" w:eastAsia="zh-CN"/>
        </w:rPr>
        <w:t>        if (offset === 0) {</w:t>
      </w:r>
    </w:p>
    <w:p w14:paraId="7992475D" w14:textId="77777777" w:rsidR="009A7720" w:rsidRDefault="005C09AF">
      <w:pPr>
        <w:ind w:firstLine="0"/>
        <w:rPr>
          <w:rFonts w:eastAsia="Calibri"/>
          <w:sz w:val="24"/>
          <w:szCs w:val="24"/>
          <w:lang w:val="en-US" w:eastAsia="en-US"/>
        </w:rPr>
      </w:pPr>
      <w:r>
        <w:rPr>
          <w:rFonts w:eastAsia="Calibri"/>
          <w:sz w:val="24"/>
          <w:szCs w:val="24"/>
          <w:lang w:val="en-US" w:eastAsia="zh-CN"/>
        </w:rPr>
        <w:t>            posClass = 'active';</w:t>
      </w:r>
    </w:p>
    <w:p w14:paraId="7BC8B3B7" w14:textId="77777777" w:rsidR="009A7720" w:rsidRDefault="005C09AF">
      <w:pPr>
        <w:ind w:firstLine="0"/>
        <w:rPr>
          <w:rFonts w:eastAsia="Calibri"/>
          <w:sz w:val="24"/>
          <w:szCs w:val="24"/>
          <w:lang w:val="en-US" w:eastAsia="en-US"/>
        </w:rPr>
      </w:pPr>
      <w:r>
        <w:rPr>
          <w:rFonts w:eastAsia="Calibri"/>
          <w:sz w:val="24"/>
          <w:szCs w:val="24"/>
          <w:lang w:val="en-US" w:eastAsia="zh-CN"/>
        </w:rPr>
        <w:t>        } else if (offset === -1) {</w:t>
      </w:r>
    </w:p>
    <w:p w14:paraId="5DA37A46" w14:textId="77777777" w:rsidR="009A7720" w:rsidRDefault="005C09AF">
      <w:pPr>
        <w:ind w:firstLine="0"/>
        <w:rPr>
          <w:rFonts w:eastAsia="Calibri"/>
          <w:sz w:val="24"/>
          <w:szCs w:val="24"/>
          <w:lang w:val="en-US" w:eastAsia="en-US"/>
        </w:rPr>
      </w:pPr>
      <w:r>
        <w:rPr>
          <w:rFonts w:eastAsia="Calibri"/>
          <w:sz w:val="24"/>
          <w:szCs w:val="24"/>
          <w:lang w:val="en-US" w:eastAsia="zh-CN"/>
        </w:rPr>
        <w:t>            posClass = 'left';</w:t>
      </w:r>
    </w:p>
    <w:p w14:paraId="6396C6F0" w14:textId="77777777" w:rsidR="009A7720" w:rsidRPr="00504039" w:rsidRDefault="005C09AF">
      <w:pPr>
        <w:ind w:firstLine="0"/>
        <w:rPr>
          <w:rFonts w:eastAsia="Calibri"/>
          <w:sz w:val="24"/>
          <w:szCs w:val="24"/>
          <w:lang w:val="en-US" w:eastAsia="zh-CN"/>
        </w:rPr>
      </w:pPr>
      <w:r>
        <w:rPr>
          <w:rFonts w:eastAsia="Calibri"/>
          <w:sz w:val="24"/>
          <w:szCs w:val="24"/>
          <w:lang w:val="en-US" w:eastAsia="zh-CN"/>
        </w:rPr>
        <w:t>        } else if (offset === 1) {</w:t>
      </w:r>
    </w:p>
    <w:p w14:paraId="2A5ADA87" w14:textId="77777777" w:rsidR="009A7720" w:rsidRPr="00504039" w:rsidRDefault="005C09AF">
      <w:pPr>
        <w:ind w:firstLine="0"/>
        <w:rPr>
          <w:rFonts w:eastAsia="Calibri"/>
          <w:sz w:val="24"/>
          <w:szCs w:val="24"/>
          <w:lang w:val="en-US" w:eastAsia="en-US"/>
        </w:rPr>
      </w:pPr>
      <w:r w:rsidRPr="00504039">
        <w:rPr>
          <w:rFonts w:eastAsia="Calibri"/>
          <w:sz w:val="24"/>
          <w:szCs w:val="24"/>
          <w:lang w:val="en-US" w:eastAsia="zh-CN"/>
        </w:rPr>
        <w:t>            posClass = 'right';</w:t>
      </w:r>
    </w:p>
    <w:p w14:paraId="7A7E31C0" w14:textId="77777777" w:rsidR="009A7720" w:rsidRDefault="005C09AF">
      <w:pPr>
        <w:ind w:firstLine="0"/>
        <w:rPr>
          <w:rFonts w:eastAsia="Calibri"/>
          <w:sz w:val="24"/>
          <w:szCs w:val="24"/>
          <w:lang w:val="en-US" w:eastAsia="en-US"/>
        </w:rPr>
      </w:pPr>
      <w:r w:rsidRPr="00504039">
        <w:rPr>
          <w:rFonts w:eastAsia="Calibri"/>
          <w:sz w:val="24"/>
          <w:szCs w:val="24"/>
          <w:lang w:val="en-US" w:eastAsia="zh-CN"/>
        </w:rPr>
        <w:t xml:space="preserve">        </w:t>
      </w:r>
      <w:r>
        <w:rPr>
          <w:rFonts w:eastAsia="Calibri"/>
          <w:sz w:val="24"/>
          <w:szCs w:val="24"/>
          <w:lang w:val="en-US" w:eastAsia="zh-CN"/>
        </w:rPr>
        <w:t>} else if (offset &lt; -1) {</w:t>
      </w:r>
    </w:p>
    <w:p w14:paraId="5647823E" w14:textId="77777777" w:rsidR="009A7720" w:rsidRDefault="005C09AF">
      <w:pPr>
        <w:ind w:firstLine="0"/>
        <w:rPr>
          <w:rFonts w:eastAsia="Calibri"/>
          <w:sz w:val="24"/>
          <w:szCs w:val="24"/>
          <w:lang w:val="en-US" w:eastAsia="en-US"/>
        </w:rPr>
      </w:pPr>
      <w:r>
        <w:rPr>
          <w:rFonts w:eastAsia="Calibri"/>
          <w:sz w:val="24"/>
          <w:szCs w:val="24"/>
          <w:lang w:val="en-US" w:eastAsia="zh-CN"/>
        </w:rPr>
        <w:t>            posClass = 'hidden-left';</w:t>
      </w:r>
    </w:p>
    <w:p w14:paraId="105C6928" w14:textId="77777777" w:rsidR="009A7720" w:rsidRDefault="005C09AF">
      <w:pPr>
        <w:ind w:firstLine="0"/>
        <w:rPr>
          <w:rFonts w:eastAsia="Calibri"/>
          <w:sz w:val="24"/>
          <w:szCs w:val="24"/>
          <w:lang w:val="en-US" w:eastAsia="en-US"/>
        </w:rPr>
      </w:pPr>
      <w:r>
        <w:rPr>
          <w:rFonts w:eastAsia="Calibri"/>
          <w:sz w:val="24"/>
          <w:szCs w:val="24"/>
          <w:lang w:val="en-US" w:eastAsia="zh-CN"/>
        </w:rPr>
        <w:t>        } else if (offset &gt; 1) {</w:t>
      </w:r>
    </w:p>
    <w:p w14:paraId="443AD4D6" w14:textId="77777777" w:rsidR="009A7720" w:rsidRDefault="005C09AF">
      <w:pPr>
        <w:ind w:firstLine="0"/>
        <w:rPr>
          <w:rFonts w:eastAsia="Calibri"/>
          <w:sz w:val="24"/>
          <w:szCs w:val="24"/>
          <w:lang w:val="en-US" w:eastAsia="en-US"/>
        </w:rPr>
      </w:pPr>
      <w:r>
        <w:rPr>
          <w:rFonts w:eastAsia="Calibri"/>
          <w:sz w:val="24"/>
          <w:szCs w:val="24"/>
          <w:lang w:val="en-US" w:eastAsia="zh-CN"/>
        </w:rPr>
        <w:t>            posClass = 'hidden-right';</w:t>
      </w:r>
    </w:p>
    <w:p w14:paraId="2003DD27"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4F47D89D" w14:textId="77777777" w:rsidR="009A7720" w:rsidRDefault="005C09AF">
      <w:pPr>
        <w:ind w:firstLine="0"/>
        <w:rPr>
          <w:rFonts w:eastAsia="Calibri"/>
          <w:sz w:val="24"/>
          <w:szCs w:val="24"/>
          <w:lang w:val="en-US" w:eastAsia="en-US"/>
        </w:rPr>
      </w:pPr>
      <w:r>
        <w:rPr>
          <w:rFonts w:eastAsia="Calibri"/>
          <w:sz w:val="24"/>
          <w:szCs w:val="24"/>
          <w:lang w:val="en-US" w:eastAsia="zh-CN"/>
        </w:rPr>
        <w:t>        html += `&lt;div class="slide-card ${posClass}" data-index="${i}" role="tabpanel" aria-label="${slidesData[i].title}"&gt;</w:t>
      </w:r>
    </w:p>
    <w:p w14:paraId="124DE8C3" w14:textId="77777777" w:rsidR="009A7720" w:rsidRDefault="005C09AF">
      <w:pPr>
        <w:ind w:firstLine="0"/>
        <w:rPr>
          <w:rFonts w:eastAsia="Calibri"/>
          <w:sz w:val="24"/>
          <w:szCs w:val="24"/>
          <w:lang w:val="en-US" w:eastAsia="en-US"/>
        </w:rPr>
      </w:pPr>
      <w:r>
        <w:rPr>
          <w:rFonts w:eastAsia="Calibri"/>
          <w:sz w:val="24"/>
          <w:szCs w:val="24"/>
          <w:lang w:val="en-US" w:eastAsia="zh-CN"/>
        </w:rPr>
        <w:t>                    &lt;div class="step-num-3d" aria-hidden="true"&gt;${slidesData[i].step}&lt;/div&gt;</w:t>
      </w:r>
    </w:p>
    <w:p w14:paraId="51E73FA1" w14:textId="77777777" w:rsidR="009A7720" w:rsidRDefault="005C09AF">
      <w:pPr>
        <w:ind w:firstLine="0"/>
        <w:rPr>
          <w:rFonts w:eastAsia="Calibri"/>
          <w:sz w:val="24"/>
          <w:szCs w:val="24"/>
          <w:lang w:val="en-US" w:eastAsia="en-US"/>
        </w:rPr>
      </w:pPr>
      <w:r>
        <w:rPr>
          <w:rFonts w:eastAsia="Calibri"/>
          <w:sz w:val="24"/>
          <w:szCs w:val="24"/>
          <w:lang w:val="en-US" w:eastAsia="zh-CN"/>
        </w:rPr>
        <w:t>                    &lt;h3&gt;${slidesData[i].title}&lt;/h3&gt;</w:t>
      </w:r>
    </w:p>
    <w:p w14:paraId="2F80E592" w14:textId="77777777" w:rsidR="009A7720" w:rsidRDefault="005C09AF">
      <w:pPr>
        <w:ind w:firstLine="0"/>
        <w:rPr>
          <w:rFonts w:eastAsia="Calibri"/>
          <w:sz w:val="24"/>
          <w:szCs w:val="24"/>
          <w:lang w:val="en-US" w:eastAsia="en-US"/>
        </w:rPr>
      </w:pPr>
      <w:r>
        <w:rPr>
          <w:rFonts w:eastAsia="Calibri"/>
          <w:sz w:val="24"/>
          <w:szCs w:val="24"/>
          <w:lang w:val="en-US" w:eastAsia="zh-CN"/>
        </w:rPr>
        <w:t>                    &lt;p&gt;${slidesData[i].desc}&lt;/p&gt;</w:t>
      </w:r>
    </w:p>
    <w:p w14:paraId="7EF3E2F5" w14:textId="77777777" w:rsidR="009A7720" w:rsidRDefault="005C09AF">
      <w:pPr>
        <w:ind w:firstLine="0"/>
        <w:rPr>
          <w:rFonts w:eastAsia="Calibri"/>
          <w:sz w:val="24"/>
          <w:szCs w:val="24"/>
          <w:lang w:val="en-US" w:eastAsia="en-US"/>
        </w:rPr>
      </w:pPr>
      <w:r>
        <w:rPr>
          <w:rFonts w:eastAsia="Calibri"/>
          <w:sz w:val="24"/>
          <w:szCs w:val="24"/>
          <w:lang w:val="en-US" w:eastAsia="zh-CN"/>
        </w:rPr>
        <w:t>                &lt;/div&gt;`;</w:t>
      </w:r>
    </w:p>
    <w:p w14:paraId="6D56D7CC"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37A1A49F" w14:textId="77777777" w:rsidR="009A7720" w:rsidRDefault="005C09AF">
      <w:pPr>
        <w:ind w:firstLine="0"/>
        <w:rPr>
          <w:rFonts w:eastAsia="Calibri"/>
          <w:sz w:val="24"/>
          <w:szCs w:val="24"/>
          <w:lang w:val="en-US" w:eastAsia="en-US"/>
        </w:rPr>
      </w:pPr>
      <w:r>
        <w:rPr>
          <w:rFonts w:eastAsia="Calibri"/>
          <w:sz w:val="24"/>
          <w:szCs w:val="24"/>
          <w:lang w:val="en-US" w:eastAsia="zh-CN"/>
        </w:rPr>
        <w:t>    sliderContainer.innerHTML = html;</w:t>
      </w:r>
    </w:p>
    <w:p w14:paraId="4F3536CF" w14:textId="77777777" w:rsidR="009A7720" w:rsidRPr="00504039" w:rsidRDefault="005C09AF">
      <w:pPr>
        <w:ind w:firstLine="0"/>
        <w:jc w:val="center"/>
        <w:rPr>
          <w:rFonts w:eastAsia="Calibri"/>
          <w:szCs w:val="28"/>
          <w:lang w:val="en-US" w:eastAsia="zh-CN"/>
        </w:rPr>
      </w:pPr>
      <w:r>
        <w:rPr>
          <w:rFonts w:eastAsia="Calibri"/>
          <w:szCs w:val="28"/>
          <w:lang w:eastAsia="zh-CN"/>
        </w:rPr>
        <w:lastRenderedPageBreak/>
        <w:t>Продолжение</w:t>
      </w:r>
      <w:r w:rsidRPr="00504039">
        <w:rPr>
          <w:rFonts w:eastAsia="Calibri"/>
          <w:szCs w:val="28"/>
          <w:lang w:val="en-US" w:eastAsia="zh-CN"/>
        </w:rPr>
        <w:t xml:space="preserve"> </w:t>
      </w:r>
      <w:r>
        <w:rPr>
          <w:rFonts w:eastAsia="Calibri"/>
          <w:szCs w:val="28"/>
          <w:lang w:eastAsia="zh-CN"/>
        </w:rPr>
        <w:t>приложения</w:t>
      </w:r>
      <w:r w:rsidRPr="00504039">
        <w:rPr>
          <w:rFonts w:eastAsia="Calibri"/>
          <w:szCs w:val="28"/>
          <w:lang w:val="en-US" w:eastAsia="zh-CN"/>
        </w:rPr>
        <w:t xml:space="preserve"> </w:t>
      </w:r>
      <w:r>
        <w:rPr>
          <w:rFonts w:eastAsia="Calibri"/>
          <w:szCs w:val="28"/>
          <w:lang w:eastAsia="zh-CN"/>
        </w:rPr>
        <w:t>Б</w:t>
      </w:r>
    </w:p>
    <w:p w14:paraId="4784953D" w14:textId="77777777" w:rsidR="009A7720" w:rsidRDefault="009A7720">
      <w:pPr>
        <w:ind w:firstLine="0"/>
        <w:rPr>
          <w:rFonts w:eastAsia="Calibri"/>
          <w:sz w:val="24"/>
          <w:szCs w:val="24"/>
          <w:lang w:val="en-US" w:eastAsia="zh-CN"/>
        </w:rPr>
      </w:pPr>
    </w:p>
    <w:p w14:paraId="445E3088" w14:textId="77777777" w:rsidR="009A7720" w:rsidRDefault="005C09AF">
      <w:pPr>
        <w:ind w:firstLine="0"/>
        <w:rPr>
          <w:rFonts w:eastAsia="Calibri"/>
          <w:sz w:val="24"/>
          <w:szCs w:val="24"/>
          <w:lang w:val="en-US" w:eastAsia="zh-CN"/>
        </w:rPr>
      </w:pPr>
      <w:r>
        <w:rPr>
          <w:rFonts w:eastAsia="Calibri"/>
          <w:sz w:val="24"/>
          <w:szCs w:val="24"/>
          <w:lang w:val="en-US" w:eastAsia="zh-CN"/>
        </w:rPr>
        <w:t>dotsContainer.innerHTML = '';</w:t>
      </w:r>
    </w:p>
    <w:p w14:paraId="6C78B668" w14:textId="77777777" w:rsidR="009A7720" w:rsidRDefault="005C09AF">
      <w:pPr>
        <w:ind w:firstLine="0"/>
        <w:rPr>
          <w:rFonts w:eastAsia="Calibri"/>
          <w:sz w:val="24"/>
          <w:szCs w:val="24"/>
          <w:lang w:val="en-US" w:eastAsia="en-US"/>
        </w:rPr>
      </w:pPr>
      <w:r>
        <w:rPr>
          <w:rFonts w:eastAsia="Calibri"/>
          <w:sz w:val="24"/>
          <w:szCs w:val="24"/>
          <w:lang w:val="en-US" w:eastAsia="zh-CN"/>
        </w:rPr>
        <w:t>for (let i = 0; i &lt; total; i++) {</w:t>
      </w:r>
    </w:p>
    <w:p w14:paraId="6DFAAE49" w14:textId="77777777" w:rsidR="009A7720" w:rsidRDefault="005C09AF">
      <w:pPr>
        <w:ind w:firstLine="0"/>
        <w:rPr>
          <w:rFonts w:eastAsia="Calibri"/>
          <w:sz w:val="24"/>
          <w:szCs w:val="24"/>
          <w:lang w:val="en-US" w:eastAsia="en-US"/>
        </w:rPr>
      </w:pPr>
      <w:r>
        <w:rPr>
          <w:rFonts w:eastAsia="Calibri"/>
          <w:sz w:val="24"/>
          <w:szCs w:val="24"/>
          <w:lang w:val="en-US" w:eastAsia="zh-CN"/>
        </w:rPr>
        <w:t>        const dot = document.createElement('button');</w:t>
      </w:r>
    </w:p>
    <w:p w14:paraId="44FD261F" w14:textId="77777777" w:rsidR="009A7720" w:rsidRPr="00504039" w:rsidRDefault="005C09AF">
      <w:pPr>
        <w:ind w:firstLine="0"/>
        <w:rPr>
          <w:rFonts w:eastAsia="Calibri"/>
          <w:szCs w:val="28"/>
          <w:lang w:val="en-US" w:eastAsia="en-US"/>
        </w:rPr>
      </w:pPr>
      <w:r>
        <w:rPr>
          <w:rFonts w:eastAsia="Calibri"/>
          <w:sz w:val="24"/>
          <w:szCs w:val="24"/>
          <w:lang w:val="en-US" w:eastAsia="zh-CN"/>
        </w:rPr>
        <w:t>        dot.classList.add('dot');</w:t>
      </w:r>
    </w:p>
    <w:p w14:paraId="3EAC59FD" w14:textId="77777777" w:rsidR="009A7720" w:rsidRDefault="005C09AF">
      <w:pPr>
        <w:ind w:firstLine="0"/>
        <w:rPr>
          <w:rFonts w:eastAsia="Calibri"/>
          <w:sz w:val="24"/>
          <w:szCs w:val="24"/>
          <w:lang w:val="en-US" w:eastAsia="en-US"/>
        </w:rPr>
      </w:pPr>
      <w:r>
        <w:rPr>
          <w:rFonts w:eastAsia="Calibri"/>
          <w:sz w:val="24"/>
          <w:szCs w:val="24"/>
          <w:lang w:val="en-US" w:eastAsia="zh-CN"/>
        </w:rPr>
        <w:t>        if (i === currentIndex) dot.classList.add('active-dot');</w:t>
      </w:r>
    </w:p>
    <w:p w14:paraId="750519DF" w14:textId="77777777" w:rsidR="009A7720" w:rsidRDefault="005C09AF">
      <w:pPr>
        <w:ind w:firstLine="0"/>
        <w:rPr>
          <w:rFonts w:eastAsia="Calibri"/>
          <w:sz w:val="24"/>
          <w:szCs w:val="24"/>
          <w:lang w:val="en-US" w:eastAsia="en-US"/>
        </w:rPr>
      </w:pPr>
      <w:r>
        <w:rPr>
          <w:rFonts w:eastAsia="Calibri"/>
          <w:sz w:val="24"/>
          <w:szCs w:val="24"/>
          <w:lang w:val="en-US" w:eastAsia="zh-CN"/>
        </w:rPr>
        <w:t>        dot.setAttribute('aria-label', `</w:t>
      </w:r>
      <w:r>
        <w:rPr>
          <w:rFonts w:eastAsia="Calibri"/>
          <w:sz w:val="24"/>
          <w:szCs w:val="24"/>
          <w:lang w:eastAsia="zh-CN"/>
        </w:rPr>
        <w:t>Перейти</w:t>
      </w:r>
      <w:r>
        <w:rPr>
          <w:rFonts w:eastAsia="Calibri"/>
          <w:sz w:val="24"/>
          <w:szCs w:val="24"/>
          <w:lang w:val="en-US" w:eastAsia="zh-CN"/>
        </w:rPr>
        <w:t xml:space="preserve"> </w:t>
      </w:r>
      <w:r>
        <w:rPr>
          <w:rFonts w:eastAsia="Calibri"/>
          <w:sz w:val="24"/>
          <w:szCs w:val="24"/>
          <w:lang w:eastAsia="zh-CN"/>
        </w:rPr>
        <w:t>к</w:t>
      </w:r>
      <w:r>
        <w:rPr>
          <w:rFonts w:eastAsia="Calibri"/>
          <w:sz w:val="24"/>
          <w:szCs w:val="24"/>
          <w:lang w:val="en-US" w:eastAsia="zh-CN"/>
        </w:rPr>
        <w:t xml:space="preserve"> </w:t>
      </w:r>
      <w:r>
        <w:rPr>
          <w:rFonts w:eastAsia="Calibri"/>
          <w:sz w:val="24"/>
          <w:szCs w:val="24"/>
          <w:lang w:eastAsia="zh-CN"/>
        </w:rPr>
        <w:t>шагу</w:t>
      </w:r>
      <w:r>
        <w:rPr>
          <w:rFonts w:eastAsia="Calibri"/>
          <w:sz w:val="24"/>
          <w:szCs w:val="24"/>
          <w:lang w:val="en-US" w:eastAsia="zh-CN"/>
        </w:rPr>
        <w:t xml:space="preserve"> ${i + 1}: ${slidesData[i].title}`);</w:t>
      </w:r>
    </w:p>
    <w:p w14:paraId="5FBE6D7B" w14:textId="77777777" w:rsidR="009A7720" w:rsidRDefault="005C09AF">
      <w:pPr>
        <w:ind w:firstLine="0"/>
        <w:rPr>
          <w:rFonts w:eastAsia="Calibri"/>
          <w:sz w:val="24"/>
          <w:szCs w:val="24"/>
          <w:lang w:val="en-US" w:eastAsia="en-US"/>
        </w:rPr>
      </w:pPr>
      <w:r>
        <w:rPr>
          <w:rFonts w:eastAsia="Calibri"/>
          <w:sz w:val="24"/>
          <w:szCs w:val="24"/>
          <w:lang w:val="en-US" w:eastAsia="zh-CN"/>
        </w:rPr>
        <w:t>        dot.setAttribute('role', 'tab');</w:t>
      </w:r>
    </w:p>
    <w:p w14:paraId="277AF00F" w14:textId="77777777" w:rsidR="009A7720" w:rsidRDefault="005C09AF">
      <w:pPr>
        <w:ind w:firstLine="0"/>
        <w:rPr>
          <w:rFonts w:eastAsia="Calibri"/>
          <w:sz w:val="24"/>
          <w:szCs w:val="24"/>
          <w:lang w:val="en-US" w:eastAsia="en-US"/>
        </w:rPr>
      </w:pPr>
      <w:r>
        <w:rPr>
          <w:rFonts w:eastAsia="Calibri"/>
          <w:sz w:val="24"/>
          <w:szCs w:val="24"/>
          <w:lang w:val="en-US" w:eastAsia="zh-CN"/>
        </w:rPr>
        <w:t>        if (i === currentIndex) dot.setAttribute('aria-selected', 'true');</w:t>
      </w:r>
    </w:p>
    <w:p w14:paraId="32584A43" w14:textId="77777777" w:rsidR="009A7720" w:rsidRDefault="005C09AF">
      <w:pPr>
        <w:ind w:firstLine="0"/>
        <w:rPr>
          <w:rFonts w:eastAsia="Calibri"/>
          <w:sz w:val="24"/>
          <w:szCs w:val="24"/>
          <w:lang w:val="en-US" w:eastAsia="en-US"/>
        </w:rPr>
      </w:pPr>
      <w:r>
        <w:rPr>
          <w:rFonts w:eastAsia="Calibri"/>
          <w:sz w:val="24"/>
          <w:szCs w:val="24"/>
          <w:lang w:val="en-US" w:eastAsia="zh-CN"/>
        </w:rPr>
        <w:t>        dot.addEventListener('click', () =&gt; {</w:t>
      </w:r>
    </w:p>
    <w:p w14:paraId="0025CBE1"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&amp;&amp; !isFlipping &amp;&amp; i !== currentIndex) {</w:t>
      </w:r>
    </w:p>
    <w:p w14:paraId="450B1A8E" w14:textId="77777777" w:rsidR="009A7720" w:rsidRDefault="005C09AF">
      <w:pPr>
        <w:ind w:firstLine="0"/>
        <w:rPr>
          <w:rFonts w:eastAsia="Calibri"/>
          <w:sz w:val="24"/>
          <w:szCs w:val="24"/>
          <w:lang w:val="en-US" w:eastAsia="en-US"/>
        </w:rPr>
      </w:pPr>
      <w:r>
        <w:rPr>
          <w:rFonts w:eastAsia="Calibri"/>
          <w:sz w:val="24"/>
          <w:szCs w:val="24"/>
          <w:lang w:val="en-US" w:eastAsia="zh-CN"/>
        </w:rPr>
        <w:t>                const direction = i &gt; currentIndex ? 'next' : 'prev';</w:t>
      </w:r>
    </w:p>
    <w:p w14:paraId="56068CAF" w14:textId="77777777" w:rsidR="009A7720" w:rsidRDefault="005C09AF">
      <w:pPr>
        <w:ind w:firstLine="0"/>
        <w:rPr>
          <w:rFonts w:eastAsia="Calibri"/>
          <w:sz w:val="24"/>
          <w:szCs w:val="24"/>
          <w:lang w:val="en-US" w:eastAsia="en-US"/>
        </w:rPr>
      </w:pPr>
      <w:r>
        <w:rPr>
          <w:rFonts w:eastAsia="Calibri"/>
          <w:sz w:val="24"/>
          <w:szCs w:val="24"/>
          <w:lang w:val="en-US" w:eastAsia="zh-CN"/>
        </w:rPr>
        <w:t>                changeSlide(direction);</w:t>
      </w:r>
    </w:p>
    <w:p w14:paraId="544FE84B"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188F7378" w14:textId="77777777" w:rsidR="009A7720" w:rsidRDefault="005C09AF">
      <w:pPr>
        <w:ind w:firstLine="0"/>
        <w:rPr>
          <w:rFonts w:eastAsia="Calibri"/>
          <w:sz w:val="24"/>
          <w:szCs w:val="24"/>
          <w:lang w:val="en-US" w:eastAsia="zh-CN"/>
        </w:rPr>
      </w:pPr>
      <w:r>
        <w:rPr>
          <w:rFonts w:eastAsia="Calibri"/>
          <w:sz w:val="24"/>
          <w:szCs w:val="24"/>
          <w:lang w:val="en-US" w:eastAsia="zh-CN"/>
        </w:rPr>
        <w:t>        });</w:t>
      </w:r>
    </w:p>
    <w:p w14:paraId="524D7D7D" w14:textId="77777777" w:rsidR="009A7720" w:rsidRDefault="005C09AF">
      <w:pPr>
        <w:ind w:firstLine="0"/>
        <w:rPr>
          <w:rFonts w:eastAsia="Calibri"/>
          <w:sz w:val="24"/>
          <w:szCs w:val="24"/>
          <w:lang w:val="en-US" w:eastAsia="zh-CN"/>
        </w:rPr>
      </w:pPr>
      <w:r>
        <w:rPr>
          <w:rFonts w:eastAsia="Calibri"/>
          <w:sz w:val="24"/>
          <w:szCs w:val="24"/>
          <w:lang w:val="en-US" w:eastAsia="zh-CN"/>
        </w:rPr>
        <w:t>        dot.addEventListener('keydown', (e) =&gt; {</w:t>
      </w:r>
    </w:p>
    <w:p w14:paraId="01D3F569" w14:textId="77777777" w:rsidR="009A7720" w:rsidRDefault="005C09AF">
      <w:pPr>
        <w:ind w:firstLine="0"/>
        <w:rPr>
          <w:rFonts w:eastAsia="Calibri"/>
          <w:sz w:val="24"/>
          <w:szCs w:val="24"/>
          <w:lang w:val="en-US" w:eastAsia="en-US"/>
        </w:rPr>
      </w:pPr>
      <w:r>
        <w:rPr>
          <w:rFonts w:eastAsia="Calibri"/>
          <w:sz w:val="24"/>
          <w:szCs w:val="24"/>
          <w:lang w:val="en-US" w:eastAsia="zh-CN"/>
        </w:rPr>
        <w:t>            if (e.key === 'Enter' || e.key === ' ') {</w:t>
      </w:r>
    </w:p>
    <w:p w14:paraId="3B7A7E2F" w14:textId="77777777" w:rsidR="009A7720" w:rsidRDefault="005C09AF">
      <w:pPr>
        <w:ind w:firstLine="0"/>
        <w:rPr>
          <w:rFonts w:eastAsia="Calibri"/>
          <w:sz w:val="24"/>
          <w:szCs w:val="24"/>
          <w:lang w:val="en-US" w:eastAsia="en-US"/>
        </w:rPr>
      </w:pPr>
      <w:r>
        <w:rPr>
          <w:rFonts w:eastAsia="Calibri"/>
          <w:sz w:val="24"/>
          <w:szCs w:val="24"/>
          <w:lang w:val="en-US" w:eastAsia="zh-CN"/>
        </w:rPr>
        <w:t>                e.preventDefault();</w:t>
      </w:r>
    </w:p>
    <w:p w14:paraId="65479E07"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&amp;&amp; !isFlipping &amp;&amp; i !== currentIndex) {</w:t>
      </w:r>
    </w:p>
    <w:p w14:paraId="078651EE" w14:textId="77777777" w:rsidR="009A7720" w:rsidRDefault="005C09AF">
      <w:pPr>
        <w:ind w:firstLine="0"/>
        <w:rPr>
          <w:rFonts w:eastAsia="Calibri"/>
          <w:sz w:val="24"/>
          <w:szCs w:val="24"/>
          <w:lang w:val="en-US" w:eastAsia="en-US"/>
        </w:rPr>
      </w:pPr>
      <w:r>
        <w:rPr>
          <w:rFonts w:eastAsia="Calibri"/>
          <w:sz w:val="24"/>
          <w:szCs w:val="24"/>
          <w:lang w:val="en-US" w:eastAsia="zh-CN"/>
        </w:rPr>
        <w:t>                    const direction = i &gt; currentIndex ? 'next' : 'prev';</w:t>
      </w:r>
    </w:p>
    <w:p w14:paraId="4701D3B4" w14:textId="77777777" w:rsidR="009A7720" w:rsidRDefault="005C09AF">
      <w:pPr>
        <w:ind w:firstLine="0"/>
        <w:rPr>
          <w:rFonts w:eastAsia="Calibri"/>
          <w:sz w:val="24"/>
          <w:szCs w:val="24"/>
          <w:lang w:val="en-US" w:eastAsia="en-US"/>
        </w:rPr>
      </w:pPr>
      <w:r>
        <w:rPr>
          <w:rFonts w:eastAsia="Calibri"/>
          <w:sz w:val="24"/>
          <w:szCs w:val="24"/>
          <w:lang w:val="en-US" w:eastAsia="zh-CN"/>
        </w:rPr>
        <w:t>                    changeSlide(direction);</w:t>
      </w:r>
    </w:p>
    <w:p w14:paraId="2C237BBB"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684E7884"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25725A03"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2EF3FACF" w14:textId="77777777" w:rsidR="009A7720" w:rsidRDefault="005C09AF">
      <w:pPr>
        <w:ind w:firstLine="0"/>
        <w:rPr>
          <w:rFonts w:eastAsia="Calibri"/>
          <w:sz w:val="24"/>
          <w:szCs w:val="24"/>
          <w:lang w:val="en-US" w:eastAsia="en-US"/>
        </w:rPr>
      </w:pPr>
      <w:r>
        <w:rPr>
          <w:rFonts w:eastAsia="Calibri"/>
          <w:sz w:val="24"/>
          <w:szCs w:val="24"/>
          <w:lang w:val="en-US" w:eastAsia="zh-CN"/>
        </w:rPr>
        <w:t>        dotsContainer.appendChild(dot);</w:t>
      </w:r>
    </w:p>
    <w:p w14:paraId="60E9A93E"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7F0EABC0" w14:textId="77777777" w:rsidR="009A7720" w:rsidRDefault="005C09AF">
      <w:pPr>
        <w:ind w:firstLine="0"/>
        <w:rPr>
          <w:rFonts w:eastAsia="Calibri"/>
          <w:sz w:val="24"/>
          <w:szCs w:val="24"/>
          <w:lang w:val="en-US" w:eastAsia="en-US"/>
        </w:rPr>
      </w:pPr>
      <w:r>
        <w:rPr>
          <w:rFonts w:eastAsia="Calibri"/>
          <w:sz w:val="24"/>
          <w:szCs w:val="24"/>
          <w:lang w:val="en-US" w:eastAsia="zh-CN"/>
        </w:rPr>
        <w:t xml:space="preserve">    </w:t>
      </w:r>
    </w:p>
    <w:p w14:paraId="70DFEB18" w14:textId="77777777" w:rsidR="009A7720" w:rsidRDefault="005C09AF">
      <w:pPr>
        <w:ind w:firstLine="0"/>
        <w:rPr>
          <w:rFonts w:eastAsia="Calibri"/>
          <w:sz w:val="24"/>
          <w:szCs w:val="24"/>
          <w:lang w:val="en-US" w:eastAsia="en-US"/>
        </w:rPr>
      </w:pPr>
      <w:r>
        <w:rPr>
          <w:rFonts w:eastAsia="Calibri"/>
          <w:sz w:val="24"/>
          <w:szCs w:val="24"/>
          <w:lang w:val="en-US" w:eastAsia="zh-CN"/>
        </w:rPr>
        <w:t>    document.querySelectorAll('.slide-card').forEach(card =&gt; {</w:t>
      </w:r>
    </w:p>
    <w:p w14:paraId="594AEBC8" w14:textId="77777777" w:rsidR="009A7720" w:rsidRDefault="005C09AF">
      <w:pPr>
        <w:ind w:firstLine="0"/>
        <w:rPr>
          <w:rFonts w:eastAsia="Calibri"/>
          <w:sz w:val="24"/>
          <w:szCs w:val="24"/>
          <w:lang w:val="en-US" w:eastAsia="zh-CN"/>
        </w:rPr>
      </w:pPr>
      <w:r>
        <w:rPr>
          <w:rFonts w:eastAsia="Calibri"/>
          <w:sz w:val="24"/>
          <w:szCs w:val="24"/>
          <w:lang w:val="en-US" w:eastAsia="zh-CN"/>
        </w:rPr>
        <w:t>        const idx = parseInt(card.getAttribute('data-index'));</w:t>
      </w:r>
    </w:p>
    <w:p w14:paraId="2A443F6F" w14:textId="77777777" w:rsidR="009A7720" w:rsidRDefault="005C09AF">
      <w:pPr>
        <w:ind w:firstLine="0"/>
        <w:rPr>
          <w:rFonts w:eastAsia="Calibri"/>
          <w:sz w:val="24"/>
          <w:szCs w:val="24"/>
          <w:lang w:val="en-US" w:eastAsia="en-US"/>
        </w:rPr>
      </w:pPr>
      <w:r>
        <w:rPr>
          <w:rFonts w:eastAsia="Calibri"/>
          <w:sz w:val="24"/>
          <w:szCs w:val="24"/>
          <w:lang w:eastAsia="en-US"/>
        </w:rPr>
        <w:t>Продолжение</w:t>
      </w:r>
      <w:r>
        <w:rPr>
          <w:rFonts w:eastAsia="Calibri"/>
          <w:sz w:val="24"/>
          <w:szCs w:val="24"/>
          <w:lang w:val="en-US" w:eastAsia="en-US"/>
        </w:rPr>
        <w:t xml:space="preserve"> </w:t>
      </w:r>
      <w:r>
        <w:rPr>
          <w:rFonts w:eastAsia="Calibri"/>
          <w:sz w:val="24"/>
          <w:szCs w:val="24"/>
          <w:lang w:eastAsia="en-US"/>
        </w:rPr>
        <w:t>приложения</w:t>
      </w:r>
      <w:r>
        <w:rPr>
          <w:rFonts w:eastAsia="Calibri"/>
          <w:sz w:val="24"/>
          <w:szCs w:val="24"/>
          <w:lang w:val="en-US" w:eastAsia="en-US"/>
        </w:rPr>
        <w:t xml:space="preserve"> </w:t>
      </w:r>
      <w:r>
        <w:rPr>
          <w:rFonts w:eastAsia="Calibri"/>
          <w:sz w:val="24"/>
          <w:szCs w:val="24"/>
          <w:lang w:eastAsia="en-US"/>
        </w:rPr>
        <w:t>Б</w:t>
      </w:r>
    </w:p>
    <w:p w14:paraId="17424EC2" w14:textId="77777777" w:rsidR="009A7720" w:rsidRDefault="009A7720">
      <w:pPr>
        <w:ind w:firstLine="0"/>
        <w:rPr>
          <w:rFonts w:eastAsia="Calibri"/>
          <w:sz w:val="24"/>
          <w:szCs w:val="24"/>
          <w:lang w:val="en-US" w:eastAsia="zh-CN"/>
        </w:rPr>
      </w:pPr>
    </w:p>
    <w:p w14:paraId="65D41C40" w14:textId="77777777" w:rsidR="009A7720" w:rsidRDefault="005C09AF">
      <w:pPr>
        <w:ind w:firstLine="0"/>
        <w:rPr>
          <w:rFonts w:eastAsia="Calibri"/>
          <w:sz w:val="24"/>
          <w:szCs w:val="24"/>
          <w:lang w:val="en-US" w:eastAsia="en-US"/>
        </w:rPr>
      </w:pPr>
      <w:r>
        <w:rPr>
          <w:rFonts w:eastAsia="Calibri"/>
          <w:sz w:val="24"/>
          <w:szCs w:val="24"/>
          <w:lang w:val="en-US" w:eastAsia="zh-CN"/>
        </w:rPr>
        <w:t>        if (!isNaN(idx) &amp;&amp; idx !== currentIndex) {</w:t>
      </w:r>
    </w:p>
    <w:p w14:paraId="154CB0CC" w14:textId="77777777" w:rsidR="009A7720" w:rsidRDefault="005C09AF">
      <w:pPr>
        <w:ind w:firstLine="0"/>
        <w:rPr>
          <w:rFonts w:eastAsia="Calibri"/>
          <w:sz w:val="24"/>
          <w:szCs w:val="24"/>
          <w:lang w:val="en-US" w:eastAsia="en-US"/>
        </w:rPr>
      </w:pPr>
      <w:r>
        <w:rPr>
          <w:rFonts w:eastAsia="Calibri"/>
          <w:sz w:val="24"/>
          <w:szCs w:val="24"/>
          <w:lang w:val="en-US" w:eastAsia="zh-CN"/>
        </w:rPr>
        <w:t>            card.style.cursor = 'pointer';</w:t>
      </w:r>
    </w:p>
    <w:p w14:paraId="3A274B04" w14:textId="77777777" w:rsidR="009A7720" w:rsidRDefault="005C09AF">
      <w:pPr>
        <w:ind w:firstLine="0"/>
        <w:rPr>
          <w:rFonts w:eastAsia="Calibri"/>
          <w:sz w:val="24"/>
          <w:szCs w:val="24"/>
          <w:lang w:val="en-US" w:eastAsia="en-US"/>
        </w:rPr>
      </w:pPr>
      <w:r>
        <w:rPr>
          <w:rFonts w:eastAsia="Calibri"/>
          <w:sz w:val="24"/>
          <w:szCs w:val="24"/>
          <w:lang w:val="en-US" w:eastAsia="zh-CN"/>
        </w:rPr>
        <w:t>            card.addEventListener('click', () =&gt; {</w:t>
      </w:r>
    </w:p>
    <w:p w14:paraId="1075A82E" w14:textId="77777777" w:rsidR="009A7720" w:rsidRPr="00504039" w:rsidRDefault="005C09AF">
      <w:pPr>
        <w:ind w:firstLine="0"/>
        <w:jc w:val="center"/>
        <w:rPr>
          <w:rFonts w:eastAsia="Calibri"/>
          <w:szCs w:val="28"/>
          <w:lang w:val="en-US" w:eastAsia="zh-CN"/>
        </w:rPr>
      </w:pPr>
      <w:r>
        <w:rPr>
          <w:rFonts w:eastAsia="Calibri"/>
          <w:sz w:val="24"/>
          <w:szCs w:val="24"/>
          <w:lang w:val="en-US" w:eastAsia="zh-CN"/>
        </w:rPr>
        <w:lastRenderedPageBreak/>
        <w:t xml:space="preserve">          </w:t>
      </w:r>
      <w:r>
        <w:rPr>
          <w:rFonts w:eastAsia="Calibri"/>
          <w:szCs w:val="28"/>
          <w:lang w:eastAsia="zh-CN"/>
        </w:rPr>
        <w:t>Продолжение</w:t>
      </w:r>
      <w:r w:rsidRPr="00504039">
        <w:rPr>
          <w:rFonts w:eastAsia="Calibri"/>
          <w:szCs w:val="28"/>
          <w:lang w:val="en-US" w:eastAsia="zh-CN"/>
        </w:rPr>
        <w:t xml:space="preserve"> </w:t>
      </w:r>
      <w:r>
        <w:rPr>
          <w:rFonts w:eastAsia="Calibri"/>
          <w:szCs w:val="28"/>
          <w:lang w:eastAsia="zh-CN"/>
        </w:rPr>
        <w:t>приложения</w:t>
      </w:r>
      <w:r w:rsidRPr="00504039">
        <w:rPr>
          <w:rFonts w:eastAsia="Calibri"/>
          <w:szCs w:val="28"/>
          <w:lang w:val="en-US" w:eastAsia="zh-CN"/>
        </w:rPr>
        <w:t xml:space="preserve"> </w:t>
      </w:r>
      <w:r>
        <w:rPr>
          <w:rFonts w:eastAsia="Calibri"/>
          <w:szCs w:val="28"/>
          <w:lang w:eastAsia="zh-CN"/>
        </w:rPr>
        <w:t>Б</w:t>
      </w:r>
    </w:p>
    <w:p w14:paraId="0CC1AA61" w14:textId="77777777" w:rsidR="009A7720" w:rsidRDefault="009A7720">
      <w:pPr>
        <w:ind w:firstLine="0"/>
        <w:jc w:val="center"/>
        <w:rPr>
          <w:rFonts w:eastAsia="Calibri"/>
          <w:szCs w:val="28"/>
          <w:lang w:val="en-US" w:eastAsia="zh-CN"/>
        </w:rPr>
      </w:pPr>
    </w:p>
    <w:p w14:paraId="7CB21185"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&amp;&amp; !isFlipping) {</w:t>
      </w:r>
    </w:p>
    <w:p w14:paraId="565703B1" w14:textId="77777777" w:rsidR="009A7720" w:rsidRDefault="005C09AF">
      <w:pPr>
        <w:ind w:firstLine="0"/>
        <w:rPr>
          <w:rFonts w:eastAsia="Calibri"/>
          <w:sz w:val="24"/>
          <w:szCs w:val="24"/>
          <w:lang w:val="en-US" w:eastAsia="en-US"/>
        </w:rPr>
      </w:pPr>
      <w:r>
        <w:rPr>
          <w:rFonts w:eastAsia="Calibri"/>
          <w:sz w:val="24"/>
          <w:szCs w:val="24"/>
          <w:lang w:val="en-US" w:eastAsia="zh-CN"/>
        </w:rPr>
        <w:t>                    const direction = idx &gt; currentIndex ? 'next' : 'prev';</w:t>
      </w:r>
    </w:p>
    <w:p w14:paraId="63357830" w14:textId="77777777" w:rsidR="009A7720" w:rsidRDefault="005C09AF">
      <w:pPr>
        <w:ind w:firstLine="0"/>
        <w:rPr>
          <w:rFonts w:eastAsia="Calibri"/>
          <w:sz w:val="24"/>
          <w:szCs w:val="24"/>
          <w:lang w:val="en-US" w:eastAsia="en-US"/>
        </w:rPr>
      </w:pPr>
      <w:r>
        <w:rPr>
          <w:rFonts w:eastAsia="Calibri"/>
          <w:sz w:val="24"/>
          <w:szCs w:val="24"/>
          <w:lang w:val="en-US" w:eastAsia="zh-CN"/>
        </w:rPr>
        <w:t>                    changeSlide(direction);</w:t>
      </w:r>
    </w:p>
    <w:p w14:paraId="1550AFF1"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537A769C"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1C251225" w14:textId="77777777" w:rsidR="009A7720" w:rsidRDefault="005C09AF">
      <w:pPr>
        <w:ind w:firstLine="0"/>
        <w:rPr>
          <w:rFonts w:eastAsia="Calibri"/>
          <w:sz w:val="24"/>
          <w:szCs w:val="24"/>
          <w:lang w:val="en-US" w:eastAsia="en-US"/>
        </w:rPr>
      </w:pPr>
      <w:r>
        <w:rPr>
          <w:rFonts w:eastAsia="Calibri"/>
          <w:sz w:val="24"/>
          <w:szCs w:val="24"/>
          <w:lang w:val="en-US" w:eastAsia="zh-CN"/>
        </w:rPr>
        <w:t>            card.addEventListener('keydown', (e) =&gt; {</w:t>
      </w:r>
    </w:p>
    <w:p w14:paraId="5535D641" w14:textId="77777777" w:rsidR="009A7720" w:rsidRDefault="005C09AF">
      <w:pPr>
        <w:ind w:firstLine="0"/>
        <w:rPr>
          <w:rFonts w:eastAsia="Calibri"/>
          <w:sz w:val="24"/>
          <w:szCs w:val="24"/>
          <w:lang w:val="en-US" w:eastAsia="en-US"/>
        </w:rPr>
      </w:pPr>
      <w:r>
        <w:rPr>
          <w:rFonts w:eastAsia="Calibri"/>
          <w:sz w:val="24"/>
          <w:szCs w:val="24"/>
          <w:lang w:val="en-US" w:eastAsia="zh-CN"/>
        </w:rPr>
        <w:t>                if (e.key === 'Enter' || e.key === ' ') {</w:t>
      </w:r>
    </w:p>
    <w:p w14:paraId="0D695A07" w14:textId="77777777" w:rsidR="009A7720" w:rsidRDefault="005C09AF">
      <w:pPr>
        <w:ind w:firstLine="0"/>
        <w:rPr>
          <w:rFonts w:eastAsia="Calibri"/>
          <w:sz w:val="24"/>
          <w:szCs w:val="24"/>
          <w:lang w:val="en-US" w:eastAsia="en-US"/>
        </w:rPr>
      </w:pPr>
      <w:r>
        <w:rPr>
          <w:rFonts w:eastAsia="Calibri"/>
          <w:sz w:val="24"/>
          <w:szCs w:val="24"/>
          <w:lang w:val="en-US" w:eastAsia="zh-CN"/>
        </w:rPr>
        <w:t>                    e.preventDefault();</w:t>
      </w:r>
    </w:p>
    <w:p w14:paraId="1DAF6CED"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&amp;&amp; !isFlipping) {</w:t>
      </w:r>
    </w:p>
    <w:p w14:paraId="6DF28448" w14:textId="77777777" w:rsidR="009A7720" w:rsidRDefault="005C09AF">
      <w:pPr>
        <w:ind w:firstLine="0"/>
        <w:rPr>
          <w:rFonts w:eastAsia="Calibri"/>
          <w:sz w:val="24"/>
          <w:szCs w:val="24"/>
          <w:lang w:val="en-US" w:eastAsia="zh-CN"/>
        </w:rPr>
      </w:pPr>
      <w:r>
        <w:rPr>
          <w:rFonts w:eastAsia="Calibri"/>
          <w:sz w:val="24"/>
          <w:szCs w:val="24"/>
          <w:lang w:val="en-US" w:eastAsia="zh-CN"/>
        </w:rPr>
        <w:t>                        const direction = idx &gt; currentIndex ? 'next' : 'prev';</w:t>
      </w:r>
    </w:p>
    <w:p w14:paraId="0BC9A33D" w14:textId="77777777" w:rsidR="009A7720" w:rsidRPr="00504039" w:rsidRDefault="005C09AF">
      <w:pPr>
        <w:ind w:firstLine="0"/>
        <w:rPr>
          <w:rFonts w:eastAsia="Calibri"/>
          <w:sz w:val="24"/>
          <w:szCs w:val="24"/>
          <w:lang w:val="en-US" w:eastAsia="en-US"/>
        </w:rPr>
      </w:pPr>
      <w:r w:rsidRPr="00504039">
        <w:rPr>
          <w:rFonts w:eastAsia="Calibri"/>
          <w:sz w:val="24"/>
          <w:szCs w:val="24"/>
          <w:lang w:val="en-US" w:eastAsia="zh-CN"/>
        </w:rPr>
        <w:t>                        changeSlide(direction);</w:t>
      </w:r>
    </w:p>
    <w:p w14:paraId="51880FFC" w14:textId="77777777" w:rsidR="009A7720" w:rsidRDefault="005C09AF">
      <w:pPr>
        <w:ind w:firstLine="0"/>
        <w:rPr>
          <w:rFonts w:eastAsia="Calibri"/>
          <w:sz w:val="24"/>
          <w:szCs w:val="24"/>
          <w:lang w:val="en-US" w:eastAsia="zh-CN"/>
        </w:rPr>
      </w:pPr>
      <w:r w:rsidRPr="00504039">
        <w:rPr>
          <w:rFonts w:eastAsia="Calibri"/>
          <w:sz w:val="24"/>
          <w:szCs w:val="24"/>
          <w:lang w:val="en-US" w:eastAsia="zh-CN"/>
        </w:rPr>
        <w:t xml:space="preserve">                    </w:t>
      </w:r>
      <w:r>
        <w:rPr>
          <w:rFonts w:eastAsia="Calibri"/>
          <w:sz w:val="24"/>
          <w:szCs w:val="24"/>
          <w:lang w:val="en-US" w:eastAsia="zh-CN"/>
        </w:rPr>
        <w:t>}</w:t>
      </w:r>
    </w:p>
    <w:p w14:paraId="6BDA128E"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2806D3E3"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28FB8083"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537DDB49"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1E52541E" w14:textId="77777777" w:rsidR="009A7720" w:rsidRDefault="005C09AF">
      <w:pPr>
        <w:ind w:firstLine="0"/>
        <w:rPr>
          <w:rFonts w:eastAsia="Calibri"/>
          <w:sz w:val="24"/>
          <w:szCs w:val="24"/>
          <w:lang w:val="en-US" w:eastAsia="en-US"/>
        </w:rPr>
      </w:pPr>
      <w:r>
        <w:rPr>
          <w:rFonts w:eastAsia="Calibri"/>
          <w:sz w:val="24"/>
          <w:szCs w:val="24"/>
          <w:lang w:val="en-US" w:eastAsia="zh-CN"/>
        </w:rPr>
        <w:t>}</w:t>
      </w:r>
    </w:p>
    <w:p w14:paraId="5771B925" w14:textId="77777777" w:rsidR="009A7720" w:rsidRDefault="005C09AF">
      <w:pPr>
        <w:ind w:firstLine="0"/>
        <w:rPr>
          <w:rFonts w:eastAsia="Calibri"/>
          <w:sz w:val="24"/>
          <w:szCs w:val="24"/>
          <w:lang w:val="en-US" w:eastAsia="en-US"/>
        </w:rPr>
      </w:pPr>
      <w:r>
        <w:rPr>
          <w:rFonts w:eastAsia="Calibri"/>
          <w:sz w:val="24"/>
          <w:szCs w:val="24"/>
          <w:lang w:val="en-US" w:eastAsia="zh-CN"/>
        </w:rPr>
        <w:t>document.getElementById('prevSlide')?.addEventListener('click', () =&gt; changeSlide('prev'));</w:t>
      </w:r>
    </w:p>
    <w:p w14:paraId="40D8ADC3" w14:textId="77777777" w:rsidR="009A7720" w:rsidRDefault="005C09AF">
      <w:pPr>
        <w:ind w:firstLine="0"/>
        <w:rPr>
          <w:rFonts w:eastAsia="Calibri"/>
          <w:sz w:val="24"/>
          <w:szCs w:val="24"/>
          <w:lang w:val="en-US" w:eastAsia="en-US"/>
        </w:rPr>
      </w:pPr>
      <w:r>
        <w:rPr>
          <w:rFonts w:eastAsia="Calibri"/>
          <w:sz w:val="24"/>
          <w:szCs w:val="24"/>
          <w:lang w:val="en-US" w:eastAsia="zh-CN"/>
        </w:rPr>
        <w:t>document.getElementById('nextSlide')?.addEventListener('click', () =&gt; changeSlide('next'));</w:t>
      </w:r>
    </w:p>
    <w:p w14:paraId="538EEC34" w14:textId="77777777" w:rsidR="009A7720" w:rsidRDefault="009A7720">
      <w:pPr>
        <w:ind w:firstLine="0"/>
        <w:rPr>
          <w:rFonts w:eastAsia="Calibri"/>
          <w:sz w:val="24"/>
          <w:szCs w:val="24"/>
          <w:lang w:val="en-US" w:eastAsia="en-US"/>
        </w:rPr>
      </w:pPr>
    </w:p>
    <w:p w14:paraId="2D0862FB" w14:textId="77777777" w:rsidR="009A7720" w:rsidRDefault="005C09AF">
      <w:pPr>
        <w:ind w:firstLine="0"/>
        <w:rPr>
          <w:rFonts w:eastAsia="Calibri"/>
          <w:sz w:val="24"/>
          <w:szCs w:val="24"/>
          <w:lang w:val="en-US" w:eastAsia="en-US"/>
        </w:rPr>
      </w:pPr>
      <w:r>
        <w:rPr>
          <w:rFonts w:eastAsia="Calibri"/>
          <w:sz w:val="24"/>
          <w:szCs w:val="24"/>
          <w:lang w:val="en-US" w:eastAsia="zh-CN"/>
        </w:rPr>
        <w:t>if (sliderContainer) {</w:t>
      </w:r>
    </w:p>
    <w:p w14:paraId="35C9F3BA" w14:textId="77777777" w:rsidR="009A7720" w:rsidRDefault="005C09AF">
      <w:pPr>
        <w:ind w:firstLine="0"/>
        <w:rPr>
          <w:rFonts w:eastAsia="Calibri"/>
          <w:sz w:val="24"/>
          <w:szCs w:val="24"/>
          <w:lang w:val="en-US" w:eastAsia="zh-CN"/>
        </w:rPr>
      </w:pPr>
      <w:r>
        <w:rPr>
          <w:rFonts w:eastAsia="Calibri"/>
          <w:sz w:val="24"/>
          <w:szCs w:val="24"/>
          <w:lang w:val="en-US" w:eastAsia="zh-CN"/>
        </w:rPr>
        <w:t>sliderContainer.addEventListener('touchstart', (e) =&gt; {</w:t>
      </w:r>
    </w:p>
    <w:p w14:paraId="1F97F76C" w14:textId="77777777" w:rsidR="009A7720" w:rsidRDefault="005C09AF">
      <w:pPr>
        <w:ind w:firstLine="0"/>
        <w:rPr>
          <w:rFonts w:eastAsia="Calibri"/>
          <w:sz w:val="24"/>
          <w:szCs w:val="24"/>
          <w:lang w:val="en-US" w:eastAsia="en-US"/>
        </w:rPr>
      </w:pPr>
      <w:r>
        <w:rPr>
          <w:rFonts w:eastAsia="Calibri"/>
          <w:sz w:val="24"/>
          <w:szCs w:val="24"/>
          <w:lang w:val="en-US" w:eastAsia="zh-CN"/>
        </w:rPr>
        <w:t>        touchStartX = e.changedTouches[0].screenX;</w:t>
      </w:r>
    </w:p>
    <w:p w14:paraId="23FB9D56"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06CFC171" w14:textId="77777777" w:rsidR="009A7720" w:rsidRDefault="005C09AF">
      <w:pPr>
        <w:ind w:firstLine="0"/>
        <w:rPr>
          <w:rFonts w:eastAsia="Calibri"/>
          <w:sz w:val="24"/>
          <w:szCs w:val="24"/>
          <w:lang w:val="en-US" w:eastAsia="en-US"/>
        </w:rPr>
      </w:pPr>
      <w:r>
        <w:rPr>
          <w:rFonts w:eastAsia="Calibri"/>
          <w:sz w:val="24"/>
          <w:szCs w:val="24"/>
          <w:lang w:val="en-US" w:eastAsia="zh-CN"/>
        </w:rPr>
        <w:t xml:space="preserve">    </w:t>
      </w:r>
    </w:p>
    <w:p w14:paraId="6B3CAD51" w14:textId="77777777" w:rsidR="009A7720" w:rsidRDefault="005C09AF">
      <w:pPr>
        <w:ind w:firstLine="0"/>
        <w:rPr>
          <w:rFonts w:eastAsia="Calibri"/>
          <w:sz w:val="24"/>
          <w:szCs w:val="24"/>
          <w:lang w:val="en-US" w:eastAsia="en-US"/>
        </w:rPr>
      </w:pPr>
      <w:r>
        <w:rPr>
          <w:rFonts w:eastAsia="Calibri"/>
          <w:sz w:val="24"/>
          <w:szCs w:val="24"/>
          <w:lang w:val="en-US" w:eastAsia="zh-CN"/>
        </w:rPr>
        <w:t>    sliderContainer.addEventListener('touchend', (e) =&gt; {</w:t>
      </w:r>
    </w:p>
    <w:p w14:paraId="11D1EF25" w14:textId="77777777" w:rsidR="009A7720" w:rsidRDefault="005C09AF">
      <w:pPr>
        <w:ind w:firstLine="0"/>
        <w:rPr>
          <w:rFonts w:eastAsia="Calibri"/>
          <w:sz w:val="24"/>
          <w:szCs w:val="24"/>
          <w:lang w:val="en-US" w:eastAsia="en-US"/>
        </w:rPr>
      </w:pPr>
      <w:r>
        <w:rPr>
          <w:rFonts w:eastAsia="Calibri"/>
          <w:sz w:val="24"/>
          <w:szCs w:val="24"/>
          <w:lang w:val="en-US" w:eastAsia="zh-CN"/>
        </w:rPr>
        <w:t>        if (isTransitioning || isFlipping) return;</w:t>
      </w:r>
    </w:p>
    <w:p w14:paraId="3DD01584" w14:textId="77777777" w:rsidR="009A7720" w:rsidRDefault="005C09AF">
      <w:pPr>
        <w:ind w:firstLine="0"/>
        <w:rPr>
          <w:rFonts w:eastAsia="Calibri"/>
          <w:sz w:val="24"/>
          <w:szCs w:val="24"/>
          <w:lang w:val="en-US" w:eastAsia="en-US"/>
        </w:rPr>
      </w:pPr>
      <w:r>
        <w:rPr>
          <w:rFonts w:eastAsia="Calibri"/>
          <w:sz w:val="24"/>
          <w:szCs w:val="24"/>
          <w:lang w:val="en-US" w:eastAsia="zh-CN"/>
        </w:rPr>
        <w:t>        touchEndX = e.changedTouches[0].screenX;</w:t>
      </w:r>
    </w:p>
    <w:p w14:paraId="72D62FD5" w14:textId="77777777" w:rsidR="009A7720" w:rsidRDefault="005C09AF">
      <w:pPr>
        <w:ind w:firstLine="0"/>
        <w:rPr>
          <w:rFonts w:eastAsia="Calibri"/>
          <w:sz w:val="24"/>
          <w:szCs w:val="24"/>
          <w:lang w:val="en-US" w:eastAsia="en-US"/>
        </w:rPr>
      </w:pPr>
      <w:r>
        <w:rPr>
          <w:rFonts w:eastAsia="Calibri"/>
          <w:sz w:val="24"/>
          <w:szCs w:val="24"/>
          <w:lang w:val="en-US" w:eastAsia="zh-CN"/>
        </w:rPr>
        <w:t>        const swipeDistance = touchEndX – touchStartX;</w:t>
      </w:r>
    </w:p>
    <w:p w14:paraId="1DF5F824" w14:textId="77777777" w:rsidR="009A7720" w:rsidRDefault="005C09AF">
      <w:pPr>
        <w:ind w:firstLine="0"/>
        <w:rPr>
          <w:rFonts w:eastAsia="Calibri"/>
          <w:sz w:val="24"/>
          <w:szCs w:val="24"/>
          <w:lang w:val="en-US" w:eastAsia="en-US"/>
        </w:rPr>
      </w:pPr>
      <w:r>
        <w:rPr>
          <w:rFonts w:eastAsia="Calibri"/>
          <w:sz w:val="24"/>
          <w:szCs w:val="24"/>
          <w:lang w:val="en-US" w:eastAsia="zh-CN"/>
        </w:rPr>
        <w:t>        if (Math.abs(swipeDistance) &gt; 50) {</w:t>
      </w:r>
    </w:p>
    <w:p w14:paraId="003D3700" w14:textId="77777777" w:rsidR="009A7720" w:rsidRDefault="005C09AF">
      <w:pPr>
        <w:ind w:firstLine="0"/>
        <w:rPr>
          <w:rFonts w:eastAsia="Calibri"/>
          <w:sz w:val="24"/>
          <w:szCs w:val="24"/>
          <w:lang w:val="en-US" w:eastAsia="en-US"/>
        </w:rPr>
      </w:pPr>
      <w:r>
        <w:rPr>
          <w:rFonts w:eastAsia="Calibri"/>
          <w:sz w:val="24"/>
          <w:szCs w:val="24"/>
          <w:lang w:val="en-US" w:eastAsia="zh-CN"/>
        </w:rPr>
        <w:t>            if (swipeDistance &gt; 0) {</w:t>
      </w:r>
    </w:p>
    <w:p w14:paraId="4773BE23" w14:textId="77777777" w:rsidR="009A7720" w:rsidRPr="00A214E6" w:rsidRDefault="005C09AF">
      <w:pPr>
        <w:ind w:firstLine="0"/>
        <w:rPr>
          <w:rFonts w:eastAsia="Calibri"/>
          <w:sz w:val="24"/>
          <w:szCs w:val="24"/>
          <w:lang w:val="en-US" w:eastAsia="en-US"/>
        </w:rPr>
      </w:pPr>
      <w:r>
        <w:rPr>
          <w:rFonts w:eastAsia="Calibri"/>
          <w:sz w:val="24"/>
          <w:szCs w:val="24"/>
          <w:lang w:val="en-US" w:eastAsia="zh-CN"/>
        </w:rPr>
        <w:t>                changeSlide</w:t>
      </w:r>
      <w:r w:rsidRPr="00A214E6">
        <w:rPr>
          <w:rFonts w:eastAsia="Calibri"/>
          <w:sz w:val="24"/>
          <w:szCs w:val="24"/>
          <w:lang w:val="en-US" w:eastAsia="zh-CN"/>
        </w:rPr>
        <w:t>('</w:t>
      </w:r>
      <w:r>
        <w:rPr>
          <w:rFonts w:eastAsia="Calibri"/>
          <w:sz w:val="24"/>
          <w:szCs w:val="24"/>
          <w:lang w:val="en-US" w:eastAsia="zh-CN"/>
        </w:rPr>
        <w:t>prev</w:t>
      </w:r>
      <w:r w:rsidRPr="00A214E6">
        <w:rPr>
          <w:rFonts w:eastAsia="Calibri"/>
          <w:sz w:val="24"/>
          <w:szCs w:val="24"/>
          <w:lang w:val="en-US" w:eastAsia="zh-CN"/>
        </w:rPr>
        <w:t>');</w:t>
      </w:r>
    </w:p>
    <w:p w14:paraId="3E5214F7" w14:textId="77777777" w:rsidR="009A7720" w:rsidRPr="00A214E6" w:rsidRDefault="005C09AF">
      <w:pPr>
        <w:ind w:firstLine="0"/>
        <w:rPr>
          <w:rFonts w:eastAsia="Calibri"/>
          <w:sz w:val="24"/>
          <w:szCs w:val="24"/>
          <w:lang w:val="en-US" w:eastAsia="en-US"/>
        </w:rPr>
      </w:pP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 </w:t>
      </w:r>
      <w:r>
        <w:rPr>
          <w:rFonts w:eastAsia="Calibri"/>
          <w:sz w:val="24"/>
          <w:szCs w:val="24"/>
          <w:lang w:val="en-US" w:eastAsia="zh-CN"/>
        </w:rPr>
        <w:t>else</w:t>
      </w:r>
      <w:r w:rsidRPr="00A214E6">
        <w:rPr>
          <w:rFonts w:eastAsia="Calibri"/>
          <w:sz w:val="24"/>
          <w:szCs w:val="24"/>
          <w:lang w:val="en-US" w:eastAsia="zh-CN"/>
        </w:rPr>
        <w:t xml:space="preserve"> {</w:t>
      </w:r>
    </w:p>
    <w:p w14:paraId="6DFB1E32" w14:textId="77777777" w:rsidR="009A7720" w:rsidRDefault="005C09AF">
      <w:pPr>
        <w:ind w:firstLine="0"/>
        <w:jc w:val="center"/>
        <w:rPr>
          <w:rFonts w:eastAsia="Calibri"/>
          <w:szCs w:val="28"/>
          <w:lang w:eastAsia="zh-CN"/>
        </w:rPr>
      </w:pPr>
      <w:r>
        <w:rPr>
          <w:rFonts w:eastAsia="Calibri"/>
          <w:sz w:val="24"/>
          <w:szCs w:val="24"/>
          <w:lang w:val="en-US" w:eastAsia="zh-CN"/>
        </w:rPr>
        <w:lastRenderedPageBreak/>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sidRPr="00A214E6">
        <w:rPr>
          <w:rFonts w:eastAsia="Calibri"/>
          <w:sz w:val="24"/>
          <w:szCs w:val="24"/>
          <w:lang w:val="en-US" w:eastAsia="zh-CN"/>
        </w:rPr>
        <w:t xml:space="preserve"> </w:t>
      </w:r>
      <w:r>
        <w:rPr>
          <w:rFonts w:eastAsia="Calibri"/>
          <w:sz w:val="24"/>
          <w:szCs w:val="24"/>
          <w:lang w:val="en-US" w:eastAsia="zh-CN"/>
        </w:rPr>
        <w:t> </w:t>
      </w:r>
      <w:r>
        <w:rPr>
          <w:rFonts w:eastAsia="Calibri"/>
          <w:szCs w:val="28"/>
          <w:lang w:eastAsia="zh-CN"/>
        </w:rPr>
        <w:t>Продолжение приложения Б</w:t>
      </w:r>
    </w:p>
    <w:p w14:paraId="55C25588" w14:textId="77777777" w:rsidR="009A7720" w:rsidRPr="00504039" w:rsidRDefault="009A7720">
      <w:pPr>
        <w:ind w:firstLine="0"/>
        <w:rPr>
          <w:rFonts w:eastAsia="Calibri"/>
          <w:sz w:val="24"/>
          <w:szCs w:val="24"/>
          <w:lang w:eastAsia="zh-CN"/>
        </w:rPr>
      </w:pPr>
    </w:p>
    <w:p w14:paraId="1B581581" w14:textId="77777777" w:rsidR="009A7720" w:rsidRPr="00A214E6" w:rsidRDefault="005C09AF">
      <w:pPr>
        <w:ind w:firstLine="0"/>
        <w:rPr>
          <w:rFonts w:eastAsia="Calibri"/>
          <w:sz w:val="24"/>
          <w:szCs w:val="24"/>
          <w:lang w:eastAsia="en-US"/>
        </w:rPr>
      </w:pPr>
      <w:r w:rsidRPr="00504039">
        <w:rPr>
          <w:rFonts w:eastAsia="Calibri"/>
          <w:sz w:val="24"/>
          <w:szCs w:val="24"/>
          <w:lang w:eastAsia="zh-CN"/>
        </w:rPr>
        <w:t xml:space="preserve"> </w:t>
      </w:r>
      <w:r>
        <w:rPr>
          <w:rFonts w:eastAsia="Calibri"/>
          <w:sz w:val="24"/>
          <w:szCs w:val="24"/>
          <w:lang w:val="en-US" w:eastAsia="zh-CN"/>
        </w:rPr>
        <w:t>changeSlide</w:t>
      </w:r>
      <w:r w:rsidRPr="00A214E6">
        <w:rPr>
          <w:rFonts w:eastAsia="Calibri"/>
          <w:sz w:val="24"/>
          <w:szCs w:val="24"/>
          <w:lang w:eastAsia="zh-CN"/>
        </w:rPr>
        <w:t>('</w:t>
      </w:r>
      <w:r>
        <w:rPr>
          <w:rFonts w:eastAsia="Calibri"/>
          <w:sz w:val="24"/>
          <w:szCs w:val="24"/>
          <w:lang w:val="en-US" w:eastAsia="zh-CN"/>
        </w:rPr>
        <w:t>next</w:t>
      </w:r>
      <w:r w:rsidRPr="00A214E6">
        <w:rPr>
          <w:rFonts w:eastAsia="Calibri"/>
          <w:sz w:val="24"/>
          <w:szCs w:val="24"/>
          <w:lang w:eastAsia="zh-CN"/>
        </w:rPr>
        <w:t>');</w:t>
      </w:r>
    </w:p>
    <w:p w14:paraId="1D3DBA33" w14:textId="77777777" w:rsidR="009A7720" w:rsidRDefault="005C09AF">
      <w:pPr>
        <w:ind w:firstLine="0"/>
        <w:rPr>
          <w:rFonts w:eastAsia="Calibri"/>
          <w:sz w:val="24"/>
          <w:szCs w:val="24"/>
          <w:lang w:val="en-US" w:eastAsia="en-US"/>
        </w:rPr>
      </w:pP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 </w:t>
      </w:r>
      <w:r w:rsidRPr="00A214E6">
        <w:rPr>
          <w:rFonts w:eastAsia="Calibri"/>
          <w:sz w:val="24"/>
          <w:szCs w:val="24"/>
          <w:lang w:eastAsia="zh-CN"/>
        </w:rPr>
        <w:t xml:space="preserve"> </w:t>
      </w:r>
      <w:r>
        <w:rPr>
          <w:rFonts w:eastAsia="Calibri"/>
          <w:sz w:val="24"/>
          <w:szCs w:val="24"/>
          <w:lang w:val="en-US" w:eastAsia="zh-CN"/>
        </w:rPr>
        <w:t>}</w:t>
      </w:r>
    </w:p>
    <w:p w14:paraId="641D032D"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480FCE95" w14:textId="77777777" w:rsidR="009A7720" w:rsidRDefault="005C09AF">
      <w:pPr>
        <w:ind w:firstLine="280"/>
        <w:rPr>
          <w:rFonts w:eastAsia="Calibri"/>
          <w:sz w:val="24"/>
          <w:szCs w:val="24"/>
          <w:lang w:val="en-US" w:eastAsia="zh-CN"/>
        </w:rPr>
      </w:pPr>
      <w:r>
        <w:rPr>
          <w:rFonts w:eastAsia="Calibri"/>
          <w:sz w:val="24"/>
          <w:szCs w:val="24"/>
          <w:lang w:val="en-US" w:eastAsia="zh-CN"/>
        </w:rPr>
        <w:t>});</w:t>
      </w:r>
    </w:p>
    <w:p w14:paraId="2174FFED" w14:textId="77777777" w:rsidR="009A7720" w:rsidRDefault="005C09AF">
      <w:pPr>
        <w:ind w:firstLine="0"/>
        <w:rPr>
          <w:rFonts w:eastAsia="Calibri"/>
          <w:sz w:val="24"/>
          <w:szCs w:val="24"/>
          <w:lang w:val="en-US" w:eastAsia="en-US"/>
        </w:rPr>
      </w:pPr>
      <w:r>
        <w:rPr>
          <w:rFonts w:eastAsia="Calibri"/>
          <w:sz w:val="24"/>
          <w:szCs w:val="24"/>
          <w:lang w:val="en-US" w:eastAsia="zh-CN"/>
        </w:rPr>
        <w:t>}</w:t>
      </w:r>
    </w:p>
    <w:p w14:paraId="208AD9C0" w14:textId="77777777" w:rsidR="009A7720" w:rsidRDefault="005C09AF">
      <w:pPr>
        <w:ind w:firstLine="0"/>
        <w:rPr>
          <w:rFonts w:eastAsia="Calibri"/>
          <w:sz w:val="24"/>
          <w:szCs w:val="24"/>
          <w:lang w:val="en-US" w:eastAsia="en-US"/>
        </w:rPr>
      </w:pPr>
      <w:r>
        <w:rPr>
          <w:rFonts w:eastAsia="Calibri"/>
          <w:sz w:val="24"/>
          <w:szCs w:val="24"/>
          <w:lang w:val="en-US" w:eastAsia="zh-CN"/>
        </w:rPr>
        <w:t>renderSlider();</w:t>
      </w:r>
    </w:p>
    <w:p w14:paraId="09D06C80" w14:textId="77777777" w:rsidR="009A7720" w:rsidRDefault="005C09AF">
      <w:pPr>
        <w:ind w:firstLine="0"/>
        <w:rPr>
          <w:rFonts w:eastAsia="Calibri"/>
          <w:sz w:val="24"/>
          <w:szCs w:val="24"/>
          <w:lang w:val="en-US" w:eastAsia="en-US"/>
        </w:rPr>
      </w:pPr>
      <w:r>
        <w:rPr>
          <w:rFonts w:eastAsia="Calibri"/>
          <w:sz w:val="24"/>
          <w:szCs w:val="24"/>
          <w:lang w:val="en-US" w:eastAsia="zh-CN"/>
        </w:rPr>
        <w:t>let autoSlideInterval;</w:t>
      </w:r>
    </w:p>
    <w:p w14:paraId="1BDF247F" w14:textId="77777777" w:rsidR="009A7720" w:rsidRDefault="005C09AF">
      <w:pPr>
        <w:ind w:firstLine="0"/>
        <w:rPr>
          <w:rFonts w:eastAsia="Calibri"/>
          <w:sz w:val="24"/>
          <w:szCs w:val="24"/>
          <w:lang w:val="en-US" w:eastAsia="en-US"/>
        </w:rPr>
      </w:pPr>
      <w:r>
        <w:rPr>
          <w:rFonts w:eastAsia="Calibri"/>
          <w:sz w:val="24"/>
          <w:szCs w:val="24"/>
          <w:lang w:val="en-US" w:eastAsia="zh-CN"/>
        </w:rPr>
        <w:t>let isHovering = false;</w:t>
      </w:r>
    </w:p>
    <w:p w14:paraId="5A87E63D" w14:textId="77777777" w:rsidR="009A7720" w:rsidRDefault="005C09AF">
      <w:pPr>
        <w:ind w:firstLine="0"/>
        <w:rPr>
          <w:rFonts w:eastAsia="Calibri"/>
          <w:sz w:val="24"/>
          <w:szCs w:val="24"/>
          <w:lang w:val="en-US" w:eastAsia="en-US"/>
        </w:rPr>
      </w:pPr>
      <w:r>
        <w:rPr>
          <w:rFonts w:eastAsia="Calibri"/>
          <w:sz w:val="24"/>
          <w:szCs w:val="24"/>
          <w:lang w:val="en-US" w:eastAsia="zh-CN"/>
        </w:rPr>
        <w:t>function startAutoSlide() {</w:t>
      </w:r>
    </w:p>
    <w:p w14:paraId="2A98A4A7" w14:textId="77777777" w:rsidR="009A7720" w:rsidRDefault="005C09AF">
      <w:pPr>
        <w:ind w:firstLine="0"/>
        <w:rPr>
          <w:rFonts w:eastAsia="Calibri"/>
          <w:sz w:val="24"/>
          <w:szCs w:val="24"/>
          <w:lang w:val="en-US" w:eastAsia="en-US"/>
        </w:rPr>
      </w:pPr>
      <w:r>
        <w:rPr>
          <w:rFonts w:eastAsia="Calibri"/>
          <w:sz w:val="24"/>
          <w:szCs w:val="24"/>
          <w:lang w:val="en-US" w:eastAsia="zh-CN"/>
        </w:rPr>
        <w:t>    if (autoSlideInterval) clearInterval(autoSlideInterval);</w:t>
      </w:r>
    </w:p>
    <w:p w14:paraId="3CF16320" w14:textId="77777777" w:rsidR="009A7720" w:rsidRDefault="005C09AF">
      <w:pPr>
        <w:ind w:firstLine="0"/>
        <w:rPr>
          <w:rFonts w:eastAsia="Calibri"/>
          <w:sz w:val="24"/>
          <w:szCs w:val="24"/>
          <w:lang w:val="en-US" w:eastAsia="en-US"/>
        </w:rPr>
      </w:pPr>
      <w:r>
        <w:rPr>
          <w:rFonts w:eastAsia="Calibri"/>
          <w:sz w:val="24"/>
          <w:szCs w:val="24"/>
          <w:lang w:val="en-US" w:eastAsia="zh-CN"/>
        </w:rPr>
        <w:t>    autoSlideInterval = setInterval(() =&gt; {</w:t>
      </w:r>
    </w:p>
    <w:p w14:paraId="13748EE8" w14:textId="77777777" w:rsidR="009A7720" w:rsidRDefault="005C09AF">
      <w:pPr>
        <w:ind w:firstLine="0"/>
        <w:rPr>
          <w:rFonts w:eastAsia="Calibri"/>
          <w:sz w:val="24"/>
          <w:szCs w:val="24"/>
          <w:lang w:val="en-US" w:eastAsia="en-US"/>
        </w:rPr>
      </w:pPr>
      <w:r>
        <w:rPr>
          <w:rFonts w:eastAsia="Calibri"/>
          <w:sz w:val="24"/>
          <w:szCs w:val="24"/>
          <w:lang w:val="en-US" w:eastAsia="zh-CN"/>
        </w:rPr>
        <w:t>        if (!isHovering &amp;&amp; !isTransitioning &amp;&amp; !isFlipping) {</w:t>
      </w:r>
    </w:p>
    <w:p w14:paraId="799B0A4F" w14:textId="77777777" w:rsidR="009A7720" w:rsidRDefault="005C09AF">
      <w:pPr>
        <w:ind w:firstLine="0"/>
        <w:rPr>
          <w:rFonts w:eastAsia="Calibri"/>
          <w:sz w:val="24"/>
          <w:szCs w:val="24"/>
          <w:lang w:val="en-US" w:eastAsia="en-US"/>
        </w:rPr>
      </w:pPr>
      <w:r>
        <w:rPr>
          <w:rFonts w:eastAsia="Calibri"/>
          <w:sz w:val="24"/>
          <w:szCs w:val="24"/>
          <w:lang w:val="en-US" w:eastAsia="zh-CN"/>
        </w:rPr>
        <w:t>            changeSlide('next');</w:t>
      </w:r>
    </w:p>
    <w:p w14:paraId="4BE76319" w14:textId="77777777" w:rsidR="009A7720" w:rsidRDefault="005C09AF">
      <w:pPr>
        <w:ind w:firstLine="0"/>
        <w:rPr>
          <w:rFonts w:eastAsia="Calibri"/>
          <w:sz w:val="24"/>
          <w:szCs w:val="24"/>
          <w:lang w:val="en-US" w:eastAsia="zh-CN"/>
        </w:rPr>
      </w:pPr>
      <w:r>
        <w:rPr>
          <w:rFonts w:eastAsia="Calibri"/>
          <w:sz w:val="24"/>
          <w:szCs w:val="24"/>
          <w:lang w:val="en-US" w:eastAsia="zh-CN"/>
        </w:rPr>
        <w:t>        }</w:t>
      </w:r>
    </w:p>
    <w:p w14:paraId="06D18D3A" w14:textId="77777777" w:rsidR="009A7720" w:rsidRDefault="005C09AF">
      <w:pPr>
        <w:ind w:firstLine="0"/>
        <w:rPr>
          <w:rFonts w:eastAsia="Calibri"/>
          <w:sz w:val="24"/>
          <w:szCs w:val="24"/>
          <w:lang w:val="en-US" w:eastAsia="zh-CN"/>
        </w:rPr>
      </w:pPr>
      <w:r>
        <w:rPr>
          <w:rFonts w:eastAsia="Calibri"/>
          <w:sz w:val="24"/>
          <w:szCs w:val="24"/>
          <w:lang w:val="en-US" w:eastAsia="zh-CN"/>
        </w:rPr>
        <w:t>}, 6000);</w:t>
      </w:r>
    </w:p>
    <w:p w14:paraId="3023A710" w14:textId="77777777" w:rsidR="009A7720" w:rsidRDefault="005C09AF">
      <w:pPr>
        <w:ind w:firstLine="0"/>
        <w:rPr>
          <w:rFonts w:eastAsia="Calibri"/>
          <w:sz w:val="24"/>
          <w:szCs w:val="24"/>
          <w:lang w:val="en-US" w:eastAsia="en-US"/>
        </w:rPr>
      </w:pPr>
      <w:r>
        <w:rPr>
          <w:rFonts w:eastAsia="Calibri"/>
          <w:sz w:val="24"/>
          <w:szCs w:val="24"/>
          <w:lang w:val="en-US" w:eastAsia="zh-CN"/>
        </w:rPr>
        <w:t>}</w:t>
      </w:r>
    </w:p>
    <w:p w14:paraId="62CCE51B" w14:textId="77777777" w:rsidR="009A7720" w:rsidRDefault="005C09AF">
      <w:pPr>
        <w:ind w:firstLine="0"/>
        <w:rPr>
          <w:rFonts w:eastAsia="Calibri"/>
          <w:sz w:val="24"/>
          <w:szCs w:val="24"/>
          <w:lang w:val="en-US" w:eastAsia="en-US"/>
        </w:rPr>
      </w:pPr>
      <w:r>
        <w:rPr>
          <w:rFonts w:eastAsia="Calibri"/>
          <w:sz w:val="24"/>
          <w:szCs w:val="24"/>
          <w:lang w:val="en-US" w:eastAsia="zh-CN"/>
        </w:rPr>
        <w:t>function stopAutoSlide() {</w:t>
      </w:r>
    </w:p>
    <w:p w14:paraId="697E23E8" w14:textId="77777777" w:rsidR="009A7720" w:rsidRDefault="005C09AF">
      <w:pPr>
        <w:ind w:firstLine="0"/>
        <w:rPr>
          <w:rFonts w:eastAsia="Calibri"/>
          <w:sz w:val="24"/>
          <w:szCs w:val="24"/>
          <w:lang w:val="en-US" w:eastAsia="en-US"/>
        </w:rPr>
      </w:pPr>
      <w:r>
        <w:rPr>
          <w:rFonts w:eastAsia="Calibri"/>
          <w:sz w:val="24"/>
          <w:szCs w:val="24"/>
          <w:lang w:val="en-US" w:eastAsia="zh-CN"/>
        </w:rPr>
        <w:t>    if (autoSlideInterval) {</w:t>
      </w:r>
    </w:p>
    <w:p w14:paraId="27347916" w14:textId="77777777" w:rsidR="009A7720" w:rsidRDefault="005C09AF">
      <w:pPr>
        <w:ind w:firstLine="0"/>
        <w:rPr>
          <w:rFonts w:eastAsia="Calibri"/>
          <w:sz w:val="24"/>
          <w:szCs w:val="24"/>
          <w:lang w:val="en-US" w:eastAsia="en-US"/>
        </w:rPr>
      </w:pPr>
      <w:r>
        <w:rPr>
          <w:rFonts w:eastAsia="Calibri"/>
          <w:sz w:val="24"/>
          <w:szCs w:val="24"/>
          <w:lang w:val="en-US" w:eastAsia="zh-CN"/>
        </w:rPr>
        <w:t>        clearInterval(autoSlideInterval);</w:t>
      </w:r>
    </w:p>
    <w:p w14:paraId="231619DC" w14:textId="77777777" w:rsidR="009A7720" w:rsidRDefault="005C09AF">
      <w:pPr>
        <w:ind w:firstLine="0"/>
        <w:rPr>
          <w:rFonts w:eastAsia="Calibri"/>
          <w:sz w:val="24"/>
          <w:szCs w:val="24"/>
          <w:lang w:val="en-US" w:eastAsia="en-US"/>
        </w:rPr>
      </w:pPr>
      <w:r>
        <w:rPr>
          <w:rFonts w:eastAsia="Calibri"/>
          <w:sz w:val="24"/>
          <w:szCs w:val="24"/>
          <w:lang w:val="en-US" w:eastAsia="zh-CN"/>
        </w:rPr>
        <w:t>        autoSlideInterval = null;</w:t>
      </w:r>
    </w:p>
    <w:p w14:paraId="21EAD0BC" w14:textId="77777777" w:rsidR="009A7720" w:rsidRDefault="005C09AF">
      <w:pPr>
        <w:ind w:firstLine="0"/>
        <w:rPr>
          <w:rFonts w:eastAsia="Calibri"/>
          <w:sz w:val="24"/>
          <w:szCs w:val="24"/>
          <w:lang w:val="en-US" w:eastAsia="en-US"/>
        </w:rPr>
      </w:pPr>
      <w:r>
        <w:rPr>
          <w:rFonts w:eastAsia="Calibri"/>
          <w:sz w:val="24"/>
          <w:szCs w:val="24"/>
          <w:lang w:val="en-US" w:eastAsia="zh-CN"/>
        </w:rPr>
        <w:t>    }</w:t>
      </w:r>
    </w:p>
    <w:p w14:paraId="48567E89" w14:textId="77777777" w:rsidR="009A7720" w:rsidRDefault="005C09AF">
      <w:pPr>
        <w:ind w:firstLine="0"/>
        <w:rPr>
          <w:rFonts w:eastAsia="Calibri"/>
          <w:sz w:val="24"/>
          <w:szCs w:val="24"/>
          <w:lang w:val="en-US" w:eastAsia="en-US"/>
        </w:rPr>
      </w:pPr>
      <w:r>
        <w:rPr>
          <w:rFonts w:eastAsia="Calibri"/>
          <w:sz w:val="24"/>
          <w:szCs w:val="24"/>
          <w:lang w:val="en-US" w:eastAsia="zh-CN"/>
        </w:rPr>
        <w:t>}</w:t>
      </w:r>
    </w:p>
    <w:p w14:paraId="39411720" w14:textId="77777777" w:rsidR="009A7720" w:rsidRDefault="005C09AF">
      <w:pPr>
        <w:ind w:firstLine="0"/>
        <w:rPr>
          <w:rFonts w:eastAsia="Calibri"/>
          <w:sz w:val="24"/>
          <w:szCs w:val="24"/>
          <w:lang w:val="en-US" w:eastAsia="en-US"/>
        </w:rPr>
      </w:pPr>
      <w:r>
        <w:rPr>
          <w:rFonts w:eastAsia="Calibri"/>
          <w:sz w:val="24"/>
          <w:szCs w:val="24"/>
          <w:lang w:val="en-US" w:eastAsia="zh-CN"/>
        </w:rPr>
        <w:t>const sliderSection = document.querySelector('.slider-container');</w:t>
      </w:r>
    </w:p>
    <w:p w14:paraId="1120F9CC" w14:textId="77777777" w:rsidR="009A7720" w:rsidRDefault="005C09AF">
      <w:pPr>
        <w:ind w:firstLine="0"/>
        <w:rPr>
          <w:rFonts w:eastAsia="Calibri"/>
          <w:sz w:val="24"/>
          <w:szCs w:val="24"/>
          <w:lang w:val="en-US" w:eastAsia="en-US"/>
        </w:rPr>
      </w:pPr>
      <w:r>
        <w:rPr>
          <w:rFonts w:eastAsia="Calibri"/>
          <w:sz w:val="24"/>
          <w:szCs w:val="24"/>
          <w:lang w:val="en-US" w:eastAsia="zh-CN"/>
        </w:rPr>
        <w:t>if (sliderSection) {</w:t>
      </w:r>
    </w:p>
    <w:p w14:paraId="391BD26A" w14:textId="77777777" w:rsidR="009A7720" w:rsidRDefault="005C09AF">
      <w:pPr>
        <w:ind w:firstLine="0"/>
        <w:rPr>
          <w:rFonts w:eastAsia="Calibri"/>
          <w:sz w:val="24"/>
          <w:szCs w:val="24"/>
          <w:lang w:val="en-US" w:eastAsia="en-US"/>
        </w:rPr>
      </w:pPr>
      <w:r>
        <w:rPr>
          <w:rFonts w:eastAsia="Calibri"/>
          <w:sz w:val="24"/>
          <w:szCs w:val="24"/>
          <w:lang w:val="en-US" w:eastAsia="zh-CN"/>
        </w:rPr>
        <w:t>    sliderSection.addEventListener('mouseenter', () =&gt; { isHovering = true; stopAutoSlide(); });</w:t>
      </w:r>
    </w:p>
    <w:p w14:paraId="7B63F509" w14:textId="77777777" w:rsidR="009A7720" w:rsidRDefault="005C09AF">
      <w:pPr>
        <w:ind w:firstLine="0"/>
        <w:rPr>
          <w:rFonts w:eastAsia="Calibri"/>
          <w:sz w:val="24"/>
          <w:szCs w:val="24"/>
          <w:lang w:val="en-US" w:eastAsia="en-US"/>
        </w:rPr>
      </w:pPr>
      <w:r>
        <w:rPr>
          <w:rFonts w:eastAsia="Calibri"/>
          <w:sz w:val="24"/>
          <w:szCs w:val="24"/>
          <w:lang w:val="en-US" w:eastAsia="zh-CN"/>
        </w:rPr>
        <w:t>    sliderSection.addEventListener('mouseleave', () =&gt; { isHovering = false; startAutoSlide(); });</w:t>
      </w:r>
    </w:p>
    <w:p w14:paraId="44BC53E1" w14:textId="77777777" w:rsidR="009A7720" w:rsidRPr="00504039" w:rsidRDefault="005C09AF">
      <w:pPr>
        <w:ind w:firstLine="0"/>
        <w:rPr>
          <w:rFonts w:eastAsia="Calibri"/>
          <w:sz w:val="24"/>
          <w:szCs w:val="24"/>
          <w:lang w:eastAsia="en-US"/>
        </w:rPr>
      </w:pPr>
      <w:r w:rsidRPr="00504039">
        <w:rPr>
          <w:rFonts w:eastAsia="Calibri"/>
          <w:sz w:val="24"/>
          <w:szCs w:val="24"/>
          <w:lang w:eastAsia="zh-CN"/>
        </w:rPr>
        <w:t>}</w:t>
      </w:r>
    </w:p>
    <w:p w14:paraId="07EAB117" w14:textId="77777777" w:rsidR="009A7720" w:rsidRPr="00504039" w:rsidRDefault="005C09AF">
      <w:pPr>
        <w:ind w:firstLine="0"/>
        <w:rPr>
          <w:rFonts w:eastAsia="Calibri"/>
          <w:sz w:val="24"/>
          <w:szCs w:val="24"/>
          <w:lang w:eastAsia="en-US"/>
        </w:rPr>
      </w:pPr>
      <w:r>
        <w:rPr>
          <w:rFonts w:eastAsia="Calibri"/>
          <w:sz w:val="24"/>
          <w:szCs w:val="24"/>
          <w:lang w:val="en-US" w:eastAsia="zh-CN"/>
        </w:rPr>
        <w:t>startAutoSlide</w:t>
      </w:r>
      <w:r w:rsidRPr="00504039">
        <w:rPr>
          <w:rFonts w:eastAsia="Calibri"/>
          <w:sz w:val="24"/>
          <w:szCs w:val="24"/>
          <w:lang w:eastAsia="zh-CN"/>
        </w:rPr>
        <w:t>();</w:t>
      </w:r>
    </w:p>
    <w:p w14:paraId="5198645F" w14:textId="77777777" w:rsidR="009A7720" w:rsidRPr="00504039" w:rsidRDefault="009A7720">
      <w:pPr>
        <w:ind w:firstLine="0"/>
        <w:rPr>
          <w:rFonts w:eastAsia="Calibri"/>
          <w:szCs w:val="28"/>
          <w:lang w:eastAsia="en-US"/>
        </w:rPr>
      </w:pPr>
    </w:p>
    <w:p w14:paraId="5E4F6002" w14:textId="77777777" w:rsidR="009A7720" w:rsidRPr="00504039" w:rsidRDefault="009A7720">
      <w:pPr>
        <w:ind w:firstLine="0"/>
        <w:rPr>
          <w:rFonts w:eastAsia="Yu Gothic Light"/>
          <w:b/>
          <w:bCs/>
          <w:color w:val="000000"/>
          <w:szCs w:val="28"/>
          <w:lang w:eastAsia="en-US"/>
        </w:rPr>
      </w:pPr>
    </w:p>
    <w:p w14:paraId="26232237" w14:textId="77777777" w:rsidR="009A7720" w:rsidRPr="00504039" w:rsidRDefault="009A7720">
      <w:pPr>
        <w:ind w:firstLine="0"/>
        <w:rPr>
          <w:rFonts w:eastAsia="Yu Gothic Light"/>
          <w:b/>
          <w:bCs/>
          <w:color w:val="000000"/>
          <w:szCs w:val="28"/>
          <w:lang w:eastAsia="en-US"/>
        </w:rPr>
      </w:pPr>
    </w:p>
    <w:p w14:paraId="2CE46AA1" w14:textId="77777777" w:rsidR="009A7720" w:rsidRPr="00504039" w:rsidRDefault="009A7720">
      <w:pPr>
        <w:ind w:firstLine="0"/>
        <w:rPr>
          <w:rFonts w:eastAsia="Yu Gothic Light"/>
          <w:b/>
          <w:bCs/>
          <w:color w:val="000000"/>
          <w:szCs w:val="28"/>
          <w:lang w:eastAsia="en-US"/>
        </w:rPr>
      </w:pPr>
      <w:bookmarkStart w:id="90" w:name="_Toc18555"/>
    </w:p>
    <w:p w14:paraId="51DB6360" w14:textId="77777777" w:rsidR="009A7720" w:rsidRDefault="005C09AF" w:rsidP="00945AB8">
      <w:pPr>
        <w:pStyle w:val="1"/>
        <w:spacing w:before="0" w:line="360" w:lineRule="auto"/>
        <w:ind w:firstLine="0"/>
        <w:jc w:val="center"/>
        <w:rPr>
          <w:lang w:eastAsia="en-US"/>
        </w:rPr>
      </w:pPr>
      <w:bookmarkStart w:id="91" w:name="_Toc231212794"/>
      <w:bookmarkStart w:id="92" w:name="_Toc231212865"/>
      <w:bookmarkStart w:id="93" w:name="_Toc231212917"/>
      <w:r>
        <w:rPr>
          <w:lang w:eastAsia="en-US"/>
        </w:rPr>
        <w:lastRenderedPageBreak/>
        <w:t>Приложение</w:t>
      </w:r>
      <w:r w:rsidRPr="00504039">
        <w:rPr>
          <w:lang w:eastAsia="en-US"/>
        </w:rPr>
        <w:t xml:space="preserve"> </w:t>
      </w:r>
      <w:r>
        <w:rPr>
          <w:lang w:eastAsia="en-US"/>
        </w:rPr>
        <w:t>В</w:t>
      </w:r>
      <w:bookmarkEnd w:id="91"/>
      <w:bookmarkEnd w:id="92"/>
      <w:bookmarkEnd w:id="93"/>
    </w:p>
    <w:p w14:paraId="68803F40" w14:textId="77777777" w:rsidR="009A7720" w:rsidRDefault="005C09AF" w:rsidP="00945AB8">
      <w:pPr>
        <w:pStyle w:val="1"/>
        <w:spacing w:before="0" w:line="360" w:lineRule="auto"/>
        <w:ind w:firstLine="0"/>
        <w:jc w:val="center"/>
        <w:rPr>
          <w:sz w:val="28"/>
          <w:szCs w:val="28"/>
          <w:lang w:eastAsia="en-US"/>
        </w:rPr>
      </w:pPr>
      <w:bookmarkStart w:id="94" w:name="_Toc10013"/>
      <w:bookmarkStart w:id="95" w:name="_Toc231212795"/>
      <w:bookmarkStart w:id="96" w:name="_Toc231212866"/>
      <w:bookmarkStart w:id="97" w:name="_Toc231212918"/>
      <w:r>
        <w:rPr>
          <w:sz w:val="28"/>
          <w:szCs w:val="28"/>
          <w:lang w:eastAsia="en-US"/>
        </w:rPr>
        <w:t>(обязательно)</w:t>
      </w:r>
      <w:bookmarkStart w:id="98" w:name="_Toc10989"/>
      <w:bookmarkStart w:id="99" w:name="_Toc28749"/>
      <w:bookmarkStart w:id="100" w:name="_Toc25030"/>
      <w:bookmarkEnd w:id="90"/>
      <w:bookmarkEnd w:id="94"/>
      <w:bookmarkEnd w:id="95"/>
      <w:bookmarkEnd w:id="96"/>
      <w:bookmarkEnd w:id="97"/>
    </w:p>
    <w:p w14:paraId="1B07713D" w14:textId="77777777" w:rsidR="009A7720" w:rsidRDefault="009A7720" w:rsidP="00945AB8">
      <w:pPr>
        <w:ind w:firstLine="0"/>
        <w:rPr>
          <w:lang w:eastAsia="en-US"/>
        </w:rPr>
      </w:pPr>
    </w:p>
    <w:p w14:paraId="078FF5B9" w14:textId="187D95F5" w:rsidR="009A7720" w:rsidRDefault="005C09AF" w:rsidP="00945AB8">
      <w:pPr>
        <w:ind w:firstLine="0"/>
        <w:jc w:val="center"/>
        <w:rPr>
          <w:rFonts w:eastAsia="Calibri"/>
          <w:b/>
          <w:bCs/>
          <w:szCs w:val="28"/>
          <w:lang w:eastAsia="en-US"/>
        </w:rPr>
      </w:pPr>
      <w:r>
        <w:rPr>
          <w:rFonts w:eastAsia="Calibri"/>
          <w:b/>
          <w:bCs/>
          <w:szCs w:val="28"/>
          <w:lang w:eastAsia="en-US"/>
        </w:rPr>
        <w:t>Код мобильного</w:t>
      </w:r>
      <w:r w:rsidRPr="00504039">
        <w:rPr>
          <w:rFonts w:eastAsia="Calibri"/>
          <w:b/>
          <w:bCs/>
          <w:szCs w:val="28"/>
          <w:lang w:eastAsia="en-US"/>
        </w:rPr>
        <w:t xml:space="preserve"> </w:t>
      </w:r>
      <w:r>
        <w:rPr>
          <w:rFonts w:eastAsia="Calibri"/>
          <w:b/>
          <w:bCs/>
          <w:szCs w:val="28"/>
          <w:lang w:eastAsia="en-US"/>
        </w:rPr>
        <w:t>меню</w:t>
      </w:r>
    </w:p>
    <w:p w14:paraId="38D27567" w14:textId="77777777" w:rsidR="009A7720" w:rsidRPr="00504039" w:rsidRDefault="009A7720" w:rsidP="00945AB8">
      <w:pPr>
        <w:ind w:firstLine="0"/>
        <w:jc w:val="center"/>
        <w:rPr>
          <w:rFonts w:eastAsia="Calibri"/>
          <w:b/>
          <w:bCs/>
          <w:szCs w:val="28"/>
          <w:lang w:eastAsia="en-US"/>
        </w:rPr>
      </w:pPr>
    </w:p>
    <w:p w14:paraId="7CEEB6EC" w14:textId="77777777" w:rsidR="009A7720" w:rsidRDefault="005C09AF" w:rsidP="00945AB8">
      <w:pPr>
        <w:ind w:firstLine="0"/>
        <w:rPr>
          <w:rFonts w:eastAsia="Calibri"/>
          <w:sz w:val="24"/>
          <w:szCs w:val="24"/>
          <w:lang w:val="en-US" w:eastAsia="en-US"/>
        </w:rPr>
      </w:pPr>
      <w:bookmarkStart w:id="101" w:name="_Toc29523"/>
      <w:bookmarkStart w:id="102" w:name="_Toc27467"/>
      <w:bookmarkStart w:id="103" w:name="_Toc7912"/>
      <w:bookmarkEnd w:id="98"/>
      <w:bookmarkEnd w:id="99"/>
      <w:bookmarkEnd w:id="100"/>
      <w:r>
        <w:rPr>
          <w:rFonts w:eastAsia="Calibri"/>
          <w:sz w:val="24"/>
          <w:szCs w:val="24"/>
          <w:lang w:val="en-US" w:eastAsia="zh-CN"/>
        </w:rPr>
        <w:t>const mobileMenuBtn = document.getElementById('mobileMenuBtn');</w:t>
      </w:r>
    </w:p>
    <w:p w14:paraId="6CEC7903" w14:textId="77777777" w:rsidR="009A7720" w:rsidRDefault="005C09AF">
      <w:pPr>
        <w:ind w:firstLine="0"/>
        <w:rPr>
          <w:rFonts w:eastAsia="Calibri"/>
          <w:sz w:val="24"/>
          <w:szCs w:val="24"/>
          <w:lang w:val="en-US" w:eastAsia="en-US"/>
        </w:rPr>
      </w:pPr>
      <w:bookmarkStart w:id="104" w:name="_Toc25489"/>
      <w:bookmarkStart w:id="105" w:name="_Toc18945"/>
      <w:bookmarkStart w:id="106" w:name="_Toc10643"/>
      <w:bookmarkEnd w:id="101"/>
      <w:bookmarkEnd w:id="102"/>
      <w:bookmarkEnd w:id="103"/>
      <w:r>
        <w:rPr>
          <w:rFonts w:eastAsia="Calibri"/>
          <w:sz w:val="24"/>
          <w:szCs w:val="24"/>
          <w:lang w:val="en-US" w:eastAsia="zh-CN"/>
        </w:rPr>
        <w:t>const navLinks = document.getElementById('navLinks');</w:t>
      </w:r>
    </w:p>
    <w:bookmarkEnd w:id="104"/>
    <w:bookmarkEnd w:id="105"/>
    <w:bookmarkEnd w:id="106"/>
    <w:p w14:paraId="46EB5CE7" w14:textId="77777777" w:rsidR="009A7720" w:rsidRDefault="009A7720">
      <w:pPr>
        <w:ind w:firstLine="0"/>
        <w:rPr>
          <w:rFonts w:eastAsia="Calibri"/>
          <w:sz w:val="24"/>
          <w:szCs w:val="24"/>
          <w:lang w:val="en-US" w:eastAsia="en-US"/>
        </w:rPr>
      </w:pPr>
    </w:p>
    <w:p w14:paraId="4E57EAA6" w14:textId="77777777" w:rsidR="009A7720" w:rsidRDefault="005C09AF">
      <w:pPr>
        <w:ind w:firstLine="0"/>
        <w:rPr>
          <w:rFonts w:eastAsia="Calibri"/>
          <w:sz w:val="24"/>
          <w:szCs w:val="24"/>
          <w:lang w:val="en-US" w:eastAsia="en-US"/>
        </w:rPr>
      </w:pPr>
      <w:bookmarkStart w:id="107" w:name="_Toc714"/>
      <w:bookmarkStart w:id="108" w:name="_Toc11411"/>
      <w:bookmarkStart w:id="109" w:name="_Toc18207"/>
      <w:r>
        <w:rPr>
          <w:rFonts w:eastAsia="Calibri"/>
          <w:sz w:val="24"/>
          <w:szCs w:val="24"/>
          <w:lang w:val="en-US" w:eastAsia="zh-CN"/>
        </w:rPr>
        <w:t>if (mobileMenuBtn &amp;&amp; navLinks) {</w:t>
      </w:r>
    </w:p>
    <w:p w14:paraId="1DD1CF41" w14:textId="77777777" w:rsidR="009A7720" w:rsidRDefault="005C09AF">
      <w:pPr>
        <w:ind w:firstLine="0"/>
        <w:rPr>
          <w:rFonts w:eastAsia="Calibri"/>
          <w:sz w:val="24"/>
          <w:szCs w:val="24"/>
          <w:lang w:val="en-US" w:eastAsia="en-US"/>
        </w:rPr>
      </w:pPr>
      <w:bookmarkStart w:id="110" w:name="_Toc31913"/>
      <w:bookmarkStart w:id="111" w:name="_Toc11024"/>
      <w:bookmarkStart w:id="112" w:name="_Toc29374"/>
      <w:bookmarkEnd w:id="107"/>
      <w:bookmarkEnd w:id="108"/>
      <w:bookmarkEnd w:id="109"/>
      <w:r>
        <w:rPr>
          <w:rFonts w:eastAsia="Calibri"/>
          <w:sz w:val="24"/>
          <w:szCs w:val="24"/>
          <w:lang w:val="en-US" w:eastAsia="zh-CN"/>
        </w:rPr>
        <w:t>    mobileMenuBtn.addEventListener('click', () =&gt; {</w:t>
      </w:r>
    </w:p>
    <w:p w14:paraId="1508A823" w14:textId="77777777" w:rsidR="009A7720" w:rsidRDefault="005C09AF">
      <w:pPr>
        <w:ind w:firstLine="0"/>
        <w:rPr>
          <w:rFonts w:eastAsia="Calibri"/>
          <w:sz w:val="24"/>
          <w:szCs w:val="24"/>
          <w:lang w:val="en-US" w:eastAsia="en-US"/>
        </w:rPr>
      </w:pPr>
      <w:bookmarkStart w:id="113" w:name="_Toc31436"/>
      <w:bookmarkStart w:id="114" w:name="_Toc28417"/>
      <w:bookmarkStart w:id="115" w:name="_Toc27404"/>
      <w:bookmarkEnd w:id="110"/>
      <w:bookmarkEnd w:id="111"/>
      <w:bookmarkEnd w:id="112"/>
      <w:r>
        <w:rPr>
          <w:rFonts w:eastAsia="Calibri"/>
          <w:sz w:val="24"/>
          <w:szCs w:val="24"/>
          <w:lang w:val="en-US" w:eastAsia="zh-CN"/>
        </w:rPr>
        <w:t>        const isExpanded = mobileMenuBtn.getAttribute('aria-expanded') === 'true';</w:t>
      </w:r>
    </w:p>
    <w:p w14:paraId="0827110C" w14:textId="77777777" w:rsidR="009A7720" w:rsidRDefault="005C09AF">
      <w:pPr>
        <w:ind w:firstLine="0"/>
        <w:rPr>
          <w:rFonts w:eastAsia="Calibri"/>
          <w:sz w:val="24"/>
          <w:szCs w:val="24"/>
          <w:lang w:val="en-US" w:eastAsia="en-US"/>
        </w:rPr>
      </w:pPr>
      <w:bookmarkStart w:id="116" w:name="_Toc16673"/>
      <w:bookmarkStart w:id="117" w:name="_Toc29136"/>
      <w:bookmarkStart w:id="118" w:name="_Toc15060"/>
      <w:bookmarkEnd w:id="113"/>
      <w:bookmarkEnd w:id="114"/>
      <w:bookmarkEnd w:id="115"/>
      <w:r>
        <w:rPr>
          <w:rFonts w:eastAsia="Calibri"/>
          <w:sz w:val="24"/>
          <w:szCs w:val="24"/>
          <w:lang w:val="en-US" w:eastAsia="zh-CN"/>
        </w:rPr>
        <w:t>        mobileMenuBtn.setAttribute('aria-expanded', !isExpanded);</w:t>
      </w:r>
    </w:p>
    <w:p w14:paraId="5DC5B407" w14:textId="77777777" w:rsidR="009A7720" w:rsidRDefault="005C09AF">
      <w:pPr>
        <w:ind w:firstLine="0"/>
        <w:rPr>
          <w:rFonts w:eastAsia="Calibri"/>
          <w:sz w:val="24"/>
          <w:szCs w:val="24"/>
          <w:lang w:val="en-US" w:eastAsia="en-US"/>
        </w:rPr>
      </w:pPr>
      <w:bookmarkStart w:id="119" w:name="_Toc7253"/>
      <w:bookmarkStart w:id="120" w:name="_Toc30186"/>
      <w:bookmarkStart w:id="121" w:name="_Toc18257"/>
      <w:bookmarkEnd w:id="116"/>
      <w:bookmarkEnd w:id="117"/>
      <w:bookmarkEnd w:id="118"/>
      <w:r>
        <w:rPr>
          <w:rFonts w:eastAsia="Calibri"/>
          <w:sz w:val="24"/>
          <w:szCs w:val="24"/>
          <w:lang w:val="en-US" w:eastAsia="zh-CN"/>
        </w:rPr>
        <w:t>        navLinks.classList.toggle('open');</w:t>
      </w:r>
    </w:p>
    <w:p w14:paraId="04985301" w14:textId="77777777" w:rsidR="009A7720" w:rsidRDefault="005C09AF">
      <w:pPr>
        <w:ind w:firstLine="0"/>
        <w:rPr>
          <w:rFonts w:eastAsia="Calibri"/>
          <w:sz w:val="24"/>
          <w:szCs w:val="24"/>
          <w:lang w:val="en-US" w:eastAsia="en-US"/>
        </w:rPr>
      </w:pPr>
      <w:bookmarkStart w:id="122" w:name="_Toc13785"/>
      <w:bookmarkStart w:id="123" w:name="_Toc31882"/>
      <w:bookmarkStart w:id="124" w:name="_Toc21424"/>
      <w:bookmarkEnd w:id="119"/>
      <w:bookmarkEnd w:id="120"/>
      <w:bookmarkEnd w:id="121"/>
      <w:r>
        <w:rPr>
          <w:rFonts w:eastAsia="Calibri"/>
          <w:sz w:val="24"/>
          <w:szCs w:val="24"/>
          <w:lang w:val="en-US" w:eastAsia="zh-CN"/>
        </w:rPr>
        <w:t>    });</w:t>
      </w:r>
    </w:p>
    <w:p w14:paraId="62B4F466" w14:textId="77777777" w:rsidR="009A7720" w:rsidRDefault="005C09AF">
      <w:pPr>
        <w:ind w:firstLine="0"/>
        <w:rPr>
          <w:rFonts w:eastAsia="Calibri"/>
          <w:sz w:val="24"/>
          <w:szCs w:val="24"/>
          <w:lang w:val="en-US" w:eastAsia="en-US"/>
        </w:rPr>
      </w:pPr>
      <w:bookmarkStart w:id="125" w:name="_Toc4359"/>
      <w:bookmarkStart w:id="126" w:name="_Toc19329"/>
      <w:bookmarkStart w:id="127" w:name="_Toc22960"/>
      <w:bookmarkEnd w:id="122"/>
      <w:bookmarkEnd w:id="123"/>
      <w:bookmarkEnd w:id="124"/>
      <w:r>
        <w:rPr>
          <w:rFonts w:eastAsia="Calibri"/>
          <w:sz w:val="24"/>
          <w:szCs w:val="24"/>
          <w:lang w:val="en-US" w:eastAsia="zh-CN"/>
        </w:rPr>
        <w:t xml:space="preserve">    </w:t>
      </w:r>
    </w:p>
    <w:p w14:paraId="5310DF3F" w14:textId="77777777" w:rsidR="009A7720" w:rsidRDefault="005C09AF">
      <w:pPr>
        <w:ind w:firstLine="0"/>
        <w:rPr>
          <w:rFonts w:eastAsia="Calibri"/>
          <w:sz w:val="24"/>
          <w:szCs w:val="24"/>
          <w:lang w:val="en-US" w:eastAsia="en-US"/>
        </w:rPr>
      </w:pPr>
      <w:bookmarkStart w:id="128" w:name="_Toc22186"/>
      <w:bookmarkStart w:id="129" w:name="_Toc28331"/>
      <w:bookmarkStart w:id="130" w:name="_Toc28539"/>
      <w:bookmarkEnd w:id="125"/>
      <w:bookmarkEnd w:id="126"/>
      <w:bookmarkEnd w:id="127"/>
      <w:r>
        <w:rPr>
          <w:rFonts w:eastAsia="Calibri"/>
          <w:sz w:val="24"/>
          <w:szCs w:val="24"/>
          <w:lang w:val="en-US" w:eastAsia="zh-CN"/>
        </w:rPr>
        <w:t>    navLinks.querySelectorAll('a').forEach(link =&gt; {</w:t>
      </w:r>
    </w:p>
    <w:p w14:paraId="495146D5" w14:textId="77777777" w:rsidR="009A7720" w:rsidRDefault="005C09AF">
      <w:pPr>
        <w:ind w:firstLine="0"/>
        <w:rPr>
          <w:rFonts w:eastAsia="Calibri"/>
          <w:sz w:val="24"/>
          <w:szCs w:val="24"/>
          <w:lang w:val="en-US" w:eastAsia="en-US"/>
        </w:rPr>
      </w:pPr>
      <w:bookmarkStart w:id="131" w:name="_Toc16688"/>
      <w:bookmarkStart w:id="132" w:name="_Toc343"/>
      <w:bookmarkStart w:id="133" w:name="_Toc31027"/>
      <w:bookmarkEnd w:id="128"/>
      <w:bookmarkEnd w:id="129"/>
      <w:bookmarkEnd w:id="130"/>
      <w:r>
        <w:rPr>
          <w:rFonts w:eastAsia="Calibri"/>
          <w:sz w:val="24"/>
          <w:szCs w:val="24"/>
          <w:lang w:val="en-US" w:eastAsia="zh-CN"/>
        </w:rPr>
        <w:t>        link.addEventListener('click', () =&gt; {</w:t>
      </w:r>
    </w:p>
    <w:p w14:paraId="4E173624" w14:textId="77777777" w:rsidR="009A7720" w:rsidRDefault="005C09AF">
      <w:pPr>
        <w:ind w:firstLine="0"/>
        <w:rPr>
          <w:rFonts w:eastAsia="Calibri"/>
          <w:sz w:val="24"/>
          <w:szCs w:val="24"/>
          <w:lang w:val="en-US" w:eastAsia="en-US"/>
        </w:rPr>
      </w:pPr>
      <w:bookmarkStart w:id="134" w:name="_Toc16649"/>
      <w:bookmarkStart w:id="135" w:name="_Toc3213"/>
      <w:bookmarkStart w:id="136" w:name="_Toc480"/>
      <w:bookmarkEnd w:id="131"/>
      <w:bookmarkEnd w:id="132"/>
      <w:bookmarkEnd w:id="133"/>
      <w:r>
        <w:rPr>
          <w:rFonts w:eastAsia="Calibri"/>
          <w:sz w:val="24"/>
          <w:szCs w:val="24"/>
          <w:lang w:val="en-US" w:eastAsia="zh-CN"/>
        </w:rPr>
        <w:t>            navLinks.classList.remove('open');</w:t>
      </w:r>
    </w:p>
    <w:p w14:paraId="6B84D7F8" w14:textId="77777777" w:rsidR="009A7720" w:rsidRDefault="005C09AF">
      <w:pPr>
        <w:ind w:firstLine="0"/>
        <w:rPr>
          <w:rFonts w:eastAsia="Calibri"/>
          <w:sz w:val="24"/>
          <w:szCs w:val="24"/>
          <w:lang w:val="en-US" w:eastAsia="en-US"/>
        </w:rPr>
      </w:pPr>
      <w:bookmarkStart w:id="137" w:name="_Toc3901"/>
      <w:bookmarkStart w:id="138" w:name="_Toc6385"/>
      <w:bookmarkStart w:id="139" w:name="_Toc8444"/>
      <w:bookmarkEnd w:id="134"/>
      <w:bookmarkEnd w:id="135"/>
      <w:bookmarkEnd w:id="136"/>
      <w:r>
        <w:rPr>
          <w:rFonts w:eastAsia="Calibri"/>
          <w:sz w:val="24"/>
          <w:szCs w:val="24"/>
          <w:lang w:val="en-US" w:eastAsia="zh-CN"/>
        </w:rPr>
        <w:t>            mobileMenuBtn.setAttribute('aria-expanded', 'false');</w:t>
      </w:r>
    </w:p>
    <w:p w14:paraId="625E3D94" w14:textId="77777777" w:rsidR="009A7720" w:rsidRDefault="005C09AF">
      <w:pPr>
        <w:ind w:firstLine="0"/>
        <w:rPr>
          <w:rFonts w:eastAsia="Calibri"/>
          <w:sz w:val="24"/>
          <w:szCs w:val="24"/>
          <w:lang w:eastAsia="en-US"/>
        </w:rPr>
      </w:pPr>
      <w:bookmarkStart w:id="140" w:name="_Toc17002"/>
      <w:bookmarkStart w:id="141" w:name="_Toc2511"/>
      <w:bookmarkStart w:id="142" w:name="_Toc9766"/>
      <w:bookmarkEnd w:id="137"/>
      <w:bookmarkEnd w:id="138"/>
      <w:bookmarkEnd w:id="139"/>
      <w:r>
        <w:rPr>
          <w:rFonts w:eastAsia="Calibri"/>
          <w:sz w:val="24"/>
          <w:szCs w:val="24"/>
          <w:lang w:val="en-US" w:eastAsia="zh-CN"/>
        </w:rPr>
        <w:t xml:space="preserve">        </w:t>
      </w:r>
      <w:r>
        <w:rPr>
          <w:rFonts w:eastAsia="Calibri"/>
          <w:sz w:val="24"/>
          <w:szCs w:val="24"/>
          <w:lang w:eastAsia="zh-CN"/>
        </w:rPr>
        <w:t>});</w:t>
      </w:r>
    </w:p>
    <w:p w14:paraId="546D339A" w14:textId="77777777" w:rsidR="009A7720" w:rsidRDefault="005C09AF">
      <w:pPr>
        <w:ind w:firstLine="0"/>
        <w:rPr>
          <w:rFonts w:eastAsia="Calibri"/>
          <w:sz w:val="24"/>
          <w:szCs w:val="24"/>
          <w:lang w:eastAsia="en-US"/>
        </w:rPr>
      </w:pPr>
      <w:bookmarkStart w:id="143" w:name="_Toc4256"/>
      <w:bookmarkStart w:id="144" w:name="_Toc8366"/>
      <w:bookmarkStart w:id="145" w:name="_Toc9037"/>
      <w:bookmarkEnd w:id="140"/>
      <w:bookmarkEnd w:id="141"/>
      <w:bookmarkEnd w:id="142"/>
      <w:r>
        <w:rPr>
          <w:rFonts w:eastAsia="Calibri"/>
          <w:sz w:val="24"/>
          <w:szCs w:val="24"/>
          <w:lang w:eastAsia="zh-CN"/>
        </w:rPr>
        <w:t>    });</w:t>
      </w:r>
    </w:p>
    <w:p w14:paraId="7C6176CE" w14:textId="77777777" w:rsidR="009A7720" w:rsidRDefault="005C09AF">
      <w:pPr>
        <w:ind w:firstLine="0"/>
        <w:rPr>
          <w:rFonts w:eastAsia="Calibri"/>
          <w:sz w:val="24"/>
          <w:szCs w:val="24"/>
          <w:lang w:eastAsia="en-US"/>
        </w:rPr>
      </w:pPr>
      <w:bookmarkStart w:id="146" w:name="_Toc26207"/>
      <w:bookmarkStart w:id="147" w:name="_Toc24250"/>
      <w:bookmarkStart w:id="148" w:name="_Toc11472"/>
      <w:bookmarkEnd w:id="143"/>
      <w:bookmarkEnd w:id="144"/>
      <w:bookmarkEnd w:id="145"/>
      <w:r>
        <w:rPr>
          <w:rFonts w:eastAsia="Calibri"/>
          <w:sz w:val="24"/>
          <w:szCs w:val="24"/>
          <w:lang w:eastAsia="zh-CN"/>
        </w:rPr>
        <w:t>}</w:t>
      </w:r>
    </w:p>
    <w:bookmarkEnd w:id="146"/>
    <w:bookmarkEnd w:id="147"/>
    <w:bookmarkEnd w:id="148"/>
    <w:p w14:paraId="4217B133" w14:textId="77777777" w:rsidR="009A7720" w:rsidRDefault="009A7720">
      <w:pPr>
        <w:ind w:firstLine="0"/>
        <w:rPr>
          <w:rFonts w:eastAsia="Yu Gothic Light"/>
          <w:color w:val="000000"/>
          <w:sz w:val="24"/>
          <w:szCs w:val="24"/>
          <w:lang w:eastAsia="en-US"/>
        </w:rPr>
      </w:pPr>
    </w:p>
    <w:p w14:paraId="21F5CED1" w14:textId="77777777" w:rsidR="009A7720" w:rsidRDefault="009A7720">
      <w:pPr>
        <w:spacing w:after="160" w:line="259" w:lineRule="auto"/>
        <w:ind w:firstLine="0"/>
        <w:jc w:val="center"/>
        <w:rPr>
          <w:rFonts w:eastAsia="Yu Gothic Light"/>
          <w:b/>
          <w:bCs/>
          <w:color w:val="000000"/>
          <w:sz w:val="32"/>
          <w:szCs w:val="32"/>
        </w:rPr>
      </w:pPr>
    </w:p>
    <w:p w14:paraId="6E0BE0DE" w14:textId="77777777" w:rsidR="009A7720" w:rsidRDefault="009A7720">
      <w:pPr>
        <w:ind w:firstLine="0"/>
        <w:rPr>
          <w:sz w:val="24"/>
          <w:szCs w:val="24"/>
        </w:rPr>
      </w:pPr>
    </w:p>
    <w:sectPr w:rsidR="009A7720">
      <w:headerReference w:type="default" r:id="rId34"/>
      <w:headerReference w:type="first" r:id="rId35"/>
      <w:pgSz w:w="11906" w:h="16838"/>
      <w:pgMar w:top="1134" w:right="567" w:bottom="1134" w:left="1701" w:header="709" w:footer="709"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1123" w14:textId="77777777" w:rsidR="00A93A13" w:rsidRDefault="00A93A13">
      <w:pPr>
        <w:spacing w:line="240" w:lineRule="auto"/>
      </w:pPr>
      <w:r>
        <w:separator/>
      </w:r>
    </w:p>
  </w:endnote>
  <w:endnote w:type="continuationSeparator" w:id="0">
    <w:p w14:paraId="4F1BB433" w14:textId="77777777" w:rsidR="00A93A13" w:rsidRDefault="00A93A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A0F8F" w14:textId="77777777" w:rsidR="00A93A13" w:rsidRDefault="00A93A13">
      <w:r>
        <w:separator/>
      </w:r>
    </w:p>
  </w:footnote>
  <w:footnote w:type="continuationSeparator" w:id="0">
    <w:p w14:paraId="4ABBE950" w14:textId="77777777" w:rsidR="00A93A13" w:rsidRDefault="00A9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3E5C" w14:textId="77777777" w:rsidR="009A7720" w:rsidRDefault="005C09AF">
    <w:pPr>
      <w:pStyle w:val="a9"/>
      <w:tabs>
        <w:tab w:val="clear" w:pos="4677"/>
      </w:tabs>
      <w:jc w:val="center"/>
      <w:rPr>
        <w:szCs w:val="28"/>
      </w:rPr>
    </w:pPr>
    <w:r>
      <w:rPr>
        <w:szCs w:val="28"/>
      </w:rPr>
      <w:t>ДР 09.02.07 5001 2026 ТД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32E3" w14:textId="77777777" w:rsidR="009A7720" w:rsidRDefault="009A7720">
    <w:pPr>
      <w:pStyle w:val="a9"/>
      <w:tabs>
        <w:tab w:val="clear" w:pos="4677"/>
        <w:tab w:val="center" w:pos="5173"/>
        <w:tab w:val="right" w:pos="9638"/>
      </w:tabs>
      <w:jc w:val="center"/>
      <w:rPr>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F5E7" w14:textId="77777777" w:rsidR="009A7720" w:rsidRDefault="005C09AF" w:rsidP="00945AB8">
    <w:pPr>
      <w:pStyle w:val="a9"/>
      <w:tabs>
        <w:tab w:val="clear" w:pos="4677"/>
      </w:tabs>
      <w:ind w:firstLine="851"/>
      <w:jc w:val="center"/>
    </w:pPr>
    <w:r>
      <w:rPr>
        <w:noProof/>
      </w:rPr>
      <mc:AlternateContent>
        <mc:Choice Requires="wps">
          <w:drawing>
            <wp:anchor distT="0" distB="0" distL="114300" distR="114300" simplePos="0" relativeHeight="251659264" behindDoc="0" locked="0" layoutInCell="1" allowOverlap="1" wp14:anchorId="6ED629CD" wp14:editId="290E889F">
              <wp:simplePos x="0" y="0"/>
              <wp:positionH relativeFrom="margin">
                <wp:align>right</wp:align>
              </wp:positionH>
              <wp:positionV relativeFrom="paragraph">
                <wp:posOffset>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1295"/>
                          </w:sdtPr>
                          <w:sdtContent>
                            <w:p w14:paraId="4C43988D" w14:textId="338642EE" w:rsidR="009A7720" w:rsidRDefault="005C09AF" w:rsidP="005A318A">
                              <w:pPr>
                                <w:pStyle w:val="a9"/>
                                <w:tabs>
                                  <w:tab w:val="clear" w:pos="4677"/>
                                </w:tabs>
                                <w:ind w:firstLine="3402"/>
                                <w:jc w:val="center"/>
                              </w:pPr>
                              <w:r>
                                <w:t>ДР</w:t>
                              </w:r>
                              <w:r>
                                <w:rPr>
                                  <w:lang w:val="en-US"/>
                                </w:rPr>
                                <w:t xml:space="preserve"> </w:t>
                              </w:r>
                              <w:r>
                                <w:t>09.02.07</w:t>
                              </w:r>
                              <w:r>
                                <w:rPr>
                                  <w:lang w:val="en-US"/>
                                </w:rPr>
                                <w:t xml:space="preserve"> </w:t>
                              </w:r>
                              <w:r>
                                <w:t>5001 202</w:t>
                              </w:r>
                              <w:r w:rsidR="005A318A">
                                <w:t>6</w:t>
                              </w:r>
                              <w:r>
                                <w:t xml:space="preserve"> ТД</w:t>
                              </w:r>
                              <w:r>
                                <w:rPr>
                                  <w:lang w:val="en-US"/>
                                </w:rPr>
                                <w:tab/>
                              </w:r>
                              <w:r>
                                <w:fldChar w:fldCharType="begin"/>
                              </w:r>
                              <w:r>
                                <w:instrText>PAGE   \* MERGEFORMAT</w:instrText>
                              </w:r>
                              <w:r>
                                <w:fldChar w:fldCharType="separate"/>
                              </w:r>
                              <w:r>
                                <w:t>19</w:t>
                              </w:r>
                              <w: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D629CD" id="_x0000_t202" coordsize="21600,21600" o:spt="202" path="m,l,21600r21600,l21600,xe">
              <v:stroke joinstyle="miter"/>
              <v:path gradientshapeok="t" o:connecttype="rect"/>
            </v:shapetype>
            <v:shape id="Текстовое поле 3"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71295"/>
                    </w:sdtPr>
                    <w:sdtContent>
                      <w:p w14:paraId="4C43988D" w14:textId="338642EE" w:rsidR="009A7720" w:rsidRDefault="005C09AF" w:rsidP="005A318A">
                        <w:pPr>
                          <w:pStyle w:val="a9"/>
                          <w:tabs>
                            <w:tab w:val="clear" w:pos="4677"/>
                          </w:tabs>
                          <w:ind w:firstLine="3402"/>
                          <w:jc w:val="center"/>
                        </w:pPr>
                        <w:r>
                          <w:t>ДР</w:t>
                        </w:r>
                        <w:r>
                          <w:rPr>
                            <w:lang w:val="en-US"/>
                          </w:rPr>
                          <w:t xml:space="preserve"> </w:t>
                        </w:r>
                        <w:r>
                          <w:t>09.02.07</w:t>
                        </w:r>
                        <w:r>
                          <w:rPr>
                            <w:lang w:val="en-US"/>
                          </w:rPr>
                          <w:t xml:space="preserve"> </w:t>
                        </w:r>
                        <w:r>
                          <w:t>5001 202</w:t>
                        </w:r>
                        <w:r w:rsidR="005A318A">
                          <w:t>6</w:t>
                        </w:r>
                        <w:r>
                          <w:t xml:space="preserve"> ТД</w:t>
                        </w:r>
                        <w:r>
                          <w:rPr>
                            <w:lang w:val="en-US"/>
                          </w:rPr>
                          <w:tab/>
                        </w:r>
                        <w:r>
                          <w:fldChar w:fldCharType="begin"/>
                        </w:r>
                        <w:r>
                          <w:instrText>PAGE   \* MERGEFORMAT</w:instrText>
                        </w:r>
                        <w:r>
                          <w:fldChar w:fldCharType="separate"/>
                        </w:r>
                        <w:r>
                          <w:t>19</w:t>
                        </w:r>
                        <w:r>
                          <w:fldChar w:fldCharType="end"/>
                        </w:r>
                      </w:p>
                    </w:sdtContent>
                  </w:sdt>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8278" w14:textId="78CC4CBE" w:rsidR="009A7720" w:rsidRDefault="005C09AF">
    <w:pPr>
      <w:pStyle w:val="a9"/>
      <w:tabs>
        <w:tab w:val="clear" w:pos="4677"/>
        <w:tab w:val="center" w:pos="5173"/>
        <w:tab w:val="right" w:pos="9638"/>
      </w:tabs>
      <w:jc w:val="center"/>
      <w:rPr>
        <w:szCs w:val="28"/>
      </w:rPr>
    </w:pPr>
    <w:r>
      <w:t>ДР</w:t>
    </w:r>
    <w:r>
      <w:rPr>
        <w:lang w:val="en-US"/>
      </w:rPr>
      <w:t xml:space="preserve"> </w:t>
    </w:r>
    <w:r>
      <w:t>09.02.07</w:t>
    </w:r>
    <w:r>
      <w:rPr>
        <w:lang w:val="en-US"/>
      </w:rPr>
      <w:t xml:space="preserve"> </w:t>
    </w:r>
    <w:r>
      <w:t>5001 202</w:t>
    </w:r>
    <w:r w:rsidR="008F0A33">
      <w:t>6</w:t>
    </w:r>
    <w:r>
      <w:t xml:space="preserve"> ТД</w:t>
    </w:r>
    <w:r>
      <w:rPr>
        <w:noProof/>
      </w:rPr>
      <mc:AlternateContent>
        <mc:Choice Requires="wps">
          <w:drawing>
            <wp:anchor distT="0" distB="0" distL="114300" distR="114300" simplePos="0" relativeHeight="251660288" behindDoc="0" locked="0" layoutInCell="1" allowOverlap="1" wp14:anchorId="2D9C0C03" wp14:editId="5685972B">
              <wp:simplePos x="0" y="0"/>
              <wp:positionH relativeFrom="margin">
                <wp:align>right</wp:align>
              </wp:positionH>
              <wp:positionV relativeFrom="paragraph">
                <wp:posOffset>0</wp:posOffset>
              </wp:positionV>
              <wp:extent cx="1828800" cy="1828800"/>
              <wp:effectExtent l="0" t="0" r="0" b="0"/>
              <wp:wrapNone/>
              <wp:docPr id="17" name="Текстовое поле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E0542C8" w14:textId="77777777" w:rsidR="009A7720" w:rsidRDefault="005C09AF">
                          <w:pPr>
                            <w:pStyle w:val="a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9C0C03" id="_x0000_t202" coordsize="21600,21600" o:spt="202" path="m,l,21600r21600,l21600,xe">
              <v:stroke joinstyle="miter"/>
              <v:path gradientshapeok="t" o:connecttype="rect"/>
            </v:shapetype>
            <v:shape id="Текстовое поле 17"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5E0542C8" w14:textId="77777777" w:rsidR="009A7720" w:rsidRDefault="005C09AF">
                    <w:pPr>
                      <w:pStyle w:val="a9"/>
                    </w:pPr>
                    <w:r>
                      <w:fldChar w:fldCharType="begin"/>
                    </w:r>
                    <w:r>
                      <w:instrText xml:space="preserve"> PAGE  \* MERGEFORMAT </w:instrText>
                    </w:r>
                    <w:r>
                      <w:fldChar w:fldCharType="separate"/>
                    </w:r>
                    <w:r>
                      <w:t>5</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90F3F5"/>
    <w:multiLevelType w:val="multilevel"/>
    <w:tmpl w:val="9790F3F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FC729EB"/>
    <w:multiLevelType w:val="singleLevel"/>
    <w:tmpl w:val="CFC729EB"/>
    <w:lvl w:ilvl="0">
      <w:start w:val="1"/>
      <w:numFmt w:val="decimal"/>
      <w:lvlText w:val="%1)"/>
      <w:lvlJc w:val="left"/>
      <w:pPr>
        <w:tabs>
          <w:tab w:val="left" w:pos="425"/>
        </w:tabs>
        <w:ind w:left="425" w:hanging="425"/>
      </w:pPr>
      <w:rPr>
        <w:rFonts w:hint="default"/>
      </w:rPr>
    </w:lvl>
  </w:abstractNum>
  <w:abstractNum w:abstractNumId="2" w15:restartNumberingAfterBreak="0">
    <w:nsid w:val="031E41B7"/>
    <w:multiLevelType w:val="multilevel"/>
    <w:tmpl w:val="031E41B7"/>
    <w:lvl w:ilvl="0">
      <w:start w:val="1"/>
      <w:numFmt w:val="decimal"/>
      <w:lvlText w:val="%1)"/>
      <w:lvlJc w:val="left"/>
      <w:pPr>
        <w:tabs>
          <w:tab w:val="left" w:pos="1599"/>
        </w:tabs>
        <w:ind w:left="1599" w:hanging="360"/>
      </w:pPr>
    </w:lvl>
    <w:lvl w:ilvl="1">
      <w:start w:val="1"/>
      <w:numFmt w:val="lowerLetter"/>
      <w:lvlText w:val="%2."/>
      <w:lvlJc w:val="left"/>
      <w:pPr>
        <w:tabs>
          <w:tab w:val="left" w:pos="2319"/>
        </w:tabs>
        <w:ind w:left="2319" w:hanging="360"/>
      </w:pPr>
    </w:lvl>
    <w:lvl w:ilvl="2">
      <w:start w:val="1"/>
      <w:numFmt w:val="lowerRoman"/>
      <w:lvlText w:val="%3."/>
      <w:lvlJc w:val="right"/>
      <w:pPr>
        <w:tabs>
          <w:tab w:val="left" w:pos="3039"/>
        </w:tabs>
        <w:ind w:left="3039" w:hanging="180"/>
      </w:pPr>
    </w:lvl>
    <w:lvl w:ilvl="3">
      <w:start w:val="1"/>
      <w:numFmt w:val="decimal"/>
      <w:lvlText w:val="%4."/>
      <w:lvlJc w:val="left"/>
      <w:pPr>
        <w:tabs>
          <w:tab w:val="left" w:pos="3759"/>
        </w:tabs>
        <w:ind w:left="3759" w:hanging="360"/>
      </w:pPr>
    </w:lvl>
    <w:lvl w:ilvl="4">
      <w:start w:val="1"/>
      <w:numFmt w:val="lowerLetter"/>
      <w:lvlText w:val="%5."/>
      <w:lvlJc w:val="left"/>
      <w:pPr>
        <w:tabs>
          <w:tab w:val="left" w:pos="4479"/>
        </w:tabs>
        <w:ind w:left="4479" w:hanging="360"/>
      </w:pPr>
    </w:lvl>
    <w:lvl w:ilvl="5">
      <w:start w:val="1"/>
      <w:numFmt w:val="lowerRoman"/>
      <w:lvlText w:val="%6."/>
      <w:lvlJc w:val="right"/>
      <w:pPr>
        <w:tabs>
          <w:tab w:val="left" w:pos="5199"/>
        </w:tabs>
        <w:ind w:left="5199" w:hanging="180"/>
      </w:pPr>
    </w:lvl>
    <w:lvl w:ilvl="6">
      <w:start w:val="1"/>
      <w:numFmt w:val="decimal"/>
      <w:lvlText w:val="%7."/>
      <w:lvlJc w:val="left"/>
      <w:pPr>
        <w:tabs>
          <w:tab w:val="left" w:pos="5919"/>
        </w:tabs>
        <w:ind w:left="5919" w:hanging="360"/>
      </w:pPr>
    </w:lvl>
    <w:lvl w:ilvl="7">
      <w:start w:val="1"/>
      <w:numFmt w:val="lowerLetter"/>
      <w:lvlText w:val="%8."/>
      <w:lvlJc w:val="left"/>
      <w:pPr>
        <w:tabs>
          <w:tab w:val="left" w:pos="6639"/>
        </w:tabs>
        <w:ind w:left="6639" w:hanging="360"/>
      </w:pPr>
    </w:lvl>
    <w:lvl w:ilvl="8">
      <w:start w:val="1"/>
      <w:numFmt w:val="lowerRoman"/>
      <w:lvlText w:val="%9."/>
      <w:lvlJc w:val="right"/>
      <w:pPr>
        <w:tabs>
          <w:tab w:val="left" w:pos="7359"/>
        </w:tabs>
        <w:ind w:left="7359" w:hanging="180"/>
      </w:pPr>
    </w:lvl>
  </w:abstractNum>
  <w:abstractNum w:abstractNumId="3" w15:restartNumberingAfterBreak="0">
    <w:nsid w:val="03BA11D0"/>
    <w:multiLevelType w:val="singleLevel"/>
    <w:tmpl w:val="3C3E8874"/>
    <w:lvl w:ilvl="0">
      <w:start w:val="1"/>
      <w:numFmt w:val="decimal"/>
      <w:suff w:val="space"/>
      <w:lvlText w:val="%1."/>
      <w:lvlJc w:val="left"/>
      <w:pPr>
        <w:ind w:left="1985" w:hanging="425"/>
      </w:pPr>
      <w:rPr>
        <w:rFonts w:hint="default"/>
      </w:rPr>
    </w:lvl>
  </w:abstractNum>
  <w:abstractNum w:abstractNumId="4" w15:restartNumberingAfterBreak="0">
    <w:nsid w:val="084B5D36"/>
    <w:multiLevelType w:val="hybridMultilevel"/>
    <w:tmpl w:val="F588F680"/>
    <w:lvl w:ilvl="0" w:tplc="9ACE60CC">
      <w:start w:val="105"/>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8C46943"/>
    <w:multiLevelType w:val="hybridMultilevel"/>
    <w:tmpl w:val="0850668E"/>
    <w:lvl w:ilvl="0" w:tplc="71EA9516">
      <w:start w:val="3"/>
      <w:numFmt w:val="bullet"/>
      <w:lvlText w:val="-"/>
      <w:lvlJc w:val="left"/>
      <w:pPr>
        <w:ind w:left="720" w:hanging="360"/>
      </w:pPr>
      <w:rPr>
        <w:rFonts w:ascii="Times New Roman" w:eastAsia="Calibri" w:hAnsi="Times New Roman" w:cs="Times New Roma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3114F7"/>
    <w:multiLevelType w:val="hybridMultilevel"/>
    <w:tmpl w:val="7BDAEC70"/>
    <w:lvl w:ilvl="0" w:tplc="ABD8263C">
      <w:start w:val="1"/>
      <w:numFmt w:val="bullet"/>
      <w:suff w:val="space"/>
      <w:lvlText w:val=""/>
      <w:lvlJc w:val="left"/>
      <w:pPr>
        <w:ind w:left="2345" w:hanging="360"/>
      </w:pPr>
      <w:rPr>
        <w:rFonts w:ascii="Symbol" w:hAnsi="Symbol" w:hint="default"/>
      </w:rPr>
    </w:lvl>
    <w:lvl w:ilvl="1" w:tplc="04190003" w:tentative="1">
      <w:start w:val="1"/>
      <w:numFmt w:val="bullet"/>
      <w:lvlText w:val="o"/>
      <w:lvlJc w:val="left"/>
      <w:pPr>
        <w:tabs>
          <w:tab w:val="num" w:pos="3065"/>
        </w:tabs>
        <w:ind w:left="3065" w:hanging="360"/>
      </w:pPr>
      <w:rPr>
        <w:rFonts w:ascii="Courier New" w:hAnsi="Courier New" w:cs="Courier New" w:hint="default"/>
      </w:rPr>
    </w:lvl>
    <w:lvl w:ilvl="2" w:tplc="04190005" w:tentative="1">
      <w:start w:val="1"/>
      <w:numFmt w:val="bullet"/>
      <w:lvlText w:val=""/>
      <w:lvlJc w:val="left"/>
      <w:pPr>
        <w:tabs>
          <w:tab w:val="num" w:pos="3785"/>
        </w:tabs>
        <w:ind w:left="3785" w:hanging="360"/>
      </w:pPr>
      <w:rPr>
        <w:rFonts w:ascii="Wingdings" w:hAnsi="Wingdings" w:hint="default"/>
      </w:rPr>
    </w:lvl>
    <w:lvl w:ilvl="3" w:tplc="04190001" w:tentative="1">
      <w:start w:val="1"/>
      <w:numFmt w:val="bullet"/>
      <w:lvlText w:val=""/>
      <w:lvlJc w:val="left"/>
      <w:pPr>
        <w:tabs>
          <w:tab w:val="num" w:pos="4505"/>
        </w:tabs>
        <w:ind w:left="4505" w:hanging="360"/>
      </w:pPr>
      <w:rPr>
        <w:rFonts w:ascii="Symbol" w:hAnsi="Symbol" w:hint="default"/>
      </w:rPr>
    </w:lvl>
    <w:lvl w:ilvl="4" w:tplc="04190003" w:tentative="1">
      <w:start w:val="1"/>
      <w:numFmt w:val="bullet"/>
      <w:lvlText w:val="o"/>
      <w:lvlJc w:val="left"/>
      <w:pPr>
        <w:tabs>
          <w:tab w:val="num" w:pos="5225"/>
        </w:tabs>
        <w:ind w:left="5225" w:hanging="360"/>
      </w:pPr>
      <w:rPr>
        <w:rFonts w:ascii="Courier New" w:hAnsi="Courier New" w:cs="Courier New" w:hint="default"/>
      </w:rPr>
    </w:lvl>
    <w:lvl w:ilvl="5" w:tplc="04190005" w:tentative="1">
      <w:start w:val="1"/>
      <w:numFmt w:val="bullet"/>
      <w:lvlText w:val=""/>
      <w:lvlJc w:val="left"/>
      <w:pPr>
        <w:tabs>
          <w:tab w:val="num" w:pos="5945"/>
        </w:tabs>
        <w:ind w:left="5945" w:hanging="360"/>
      </w:pPr>
      <w:rPr>
        <w:rFonts w:ascii="Wingdings" w:hAnsi="Wingdings" w:hint="default"/>
      </w:rPr>
    </w:lvl>
    <w:lvl w:ilvl="6" w:tplc="04190001" w:tentative="1">
      <w:start w:val="1"/>
      <w:numFmt w:val="bullet"/>
      <w:lvlText w:val=""/>
      <w:lvlJc w:val="left"/>
      <w:pPr>
        <w:tabs>
          <w:tab w:val="num" w:pos="6665"/>
        </w:tabs>
        <w:ind w:left="6665" w:hanging="360"/>
      </w:pPr>
      <w:rPr>
        <w:rFonts w:ascii="Symbol" w:hAnsi="Symbol" w:hint="default"/>
      </w:rPr>
    </w:lvl>
    <w:lvl w:ilvl="7" w:tplc="04190003" w:tentative="1">
      <w:start w:val="1"/>
      <w:numFmt w:val="bullet"/>
      <w:lvlText w:val="o"/>
      <w:lvlJc w:val="left"/>
      <w:pPr>
        <w:tabs>
          <w:tab w:val="num" w:pos="7385"/>
        </w:tabs>
        <w:ind w:left="7385" w:hanging="360"/>
      </w:pPr>
      <w:rPr>
        <w:rFonts w:ascii="Courier New" w:hAnsi="Courier New" w:cs="Courier New" w:hint="default"/>
      </w:rPr>
    </w:lvl>
    <w:lvl w:ilvl="8" w:tplc="04190005" w:tentative="1">
      <w:start w:val="1"/>
      <w:numFmt w:val="bullet"/>
      <w:lvlText w:val=""/>
      <w:lvlJc w:val="left"/>
      <w:pPr>
        <w:tabs>
          <w:tab w:val="num" w:pos="8105"/>
        </w:tabs>
        <w:ind w:left="8105" w:hanging="360"/>
      </w:pPr>
      <w:rPr>
        <w:rFonts w:ascii="Wingdings" w:hAnsi="Wingdings" w:hint="default"/>
      </w:rPr>
    </w:lvl>
  </w:abstractNum>
  <w:abstractNum w:abstractNumId="7" w15:restartNumberingAfterBreak="0">
    <w:nsid w:val="44146B04"/>
    <w:multiLevelType w:val="multilevel"/>
    <w:tmpl w:val="8E54B2E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45C97EAE"/>
    <w:multiLevelType w:val="hybridMultilevel"/>
    <w:tmpl w:val="073276FC"/>
    <w:lvl w:ilvl="0" w:tplc="4B0468B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9" w15:restartNumberingAfterBreak="0">
    <w:nsid w:val="5C404B6D"/>
    <w:multiLevelType w:val="multilevel"/>
    <w:tmpl w:val="4DF41EF0"/>
    <w:lvl w:ilvl="0">
      <w:start w:val="1"/>
      <w:numFmt w:val="bullet"/>
      <w:suff w:val="space"/>
      <w:lvlText w:val=""/>
      <w:lvlJc w:val="left"/>
      <w:pPr>
        <w:ind w:left="360" w:hanging="360"/>
      </w:pPr>
      <w:rPr>
        <w:rFonts w:ascii="Symbol" w:hAnsi="Symbol" w:hint="default"/>
      </w:rPr>
    </w:lvl>
    <w:lvl w:ilvl="1">
      <w:start w:val="1"/>
      <w:numFmt w:val="decimal"/>
      <w:lvlText w:val="%2."/>
      <w:lvlJc w:val="left"/>
      <w:pPr>
        <w:tabs>
          <w:tab w:val="num" w:pos="436"/>
        </w:tabs>
        <w:ind w:left="436" w:hanging="360"/>
      </w:pPr>
      <w:rPr>
        <w:rFonts w:hint="default"/>
      </w:rPr>
    </w:lvl>
    <w:lvl w:ilvl="2">
      <w:start w:val="1"/>
      <w:numFmt w:val="bullet"/>
      <w:lvlText w:val=""/>
      <w:lvlJc w:val="left"/>
      <w:pPr>
        <w:tabs>
          <w:tab w:val="num" w:pos="1156"/>
        </w:tabs>
        <w:ind w:left="1156" w:hanging="360"/>
      </w:pPr>
      <w:rPr>
        <w:rFonts w:ascii="Wingdings" w:hAnsi="Wingdings" w:hint="default"/>
      </w:rPr>
    </w:lvl>
    <w:lvl w:ilvl="3">
      <w:start w:val="1"/>
      <w:numFmt w:val="bullet"/>
      <w:lvlText w:val=""/>
      <w:lvlJc w:val="left"/>
      <w:pPr>
        <w:tabs>
          <w:tab w:val="num" w:pos="1876"/>
        </w:tabs>
        <w:ind w:left="1876" w:hanging="360"/>
      </w:pPr>
      <w:rPr>
        <w:rFonts w:ascii="Symbol" w:hAnsi="Symbol" w:hint="default"/>
      </w:rPr>
    </w:lvl>
    <w:lvl w:ilvl="4">
      <w:start w:val="1"/>
      <w:numFmt w:val="bullet"/>
      <w:lvlText w:val="o"/>
      <w:lvlJc w:val="left"/>
      <w:pPr>
        <w:tabs>
          <w:tab w:val="num" w:pos="2596"/>
        </w:tabs>
        <w:ind w:left="2596" w:hanging="360"/>
      </w:pPr>
      <w:rPr>
        <w:rFonts w:ascii="Courier New" w:hAnsi="Courier New" w:cs="Courier New" w:hint="default"/>
      </w:rPr>
    </w:lvl>
    <w:lvl w:ilvl="5">
      <w:start w:val="1"/>
      <w:numFmt w:val="bullet"/>
      <w:lvlText w:val=""/>
      <w:lvlJc w:val="left"/>
      <w:pPr>
        <w:tabs>
          <w:tab w:val="num" w:pos="3316"/>
        </w:tabs>
        <w:ind w:left="3316" w:hanging="360"/>
      </w:pPr>
      <w:rPr>
        <w:rFonts w:ascii="Wingdings" w:hAnsi="Wingdings" w:hint="default"/>
      </w:rPr>
    </w:lvl>
    <w:lvl w:ilvl="6">
      <w:start w:val="1"/>
      <w:numFmt w:val="bullet"/>
      <w:lvlText w:val=""/>
      <w:lvlJc w:val="left"/>
      <w:pPr>
        <w:tabs>
          <w:tab w:val="num" w:pos="4036"/>
        </w:tabs>
        <w:ind w:left="4036" w:hanging="360"/>
      </w:pPr>
      <w:rPr>
        <w:rFonts w:ascii="Symbol" w:hAnsi="Symbol" w:hint="default"/>
      </w:rPr>
    </w:lvl>
    <w:lvl w:ilvl="7">
      <w:start w:val="1"/>
      <w:numFmt w:val="bullet"/>
      <w:lvlText w:val="o"/>
      <w:lvlJc w:val="left"/>
      <w:pPr>
        <w:tabs>
          <w:tab w:val="num" w:pos="4756"/>
        </w:tabs>
        <w:ind w:left="4756" w:hanging="360"/>
      </w:pPr>
      <w:rPr>
        <w:rFonts w:ascii="Courier New" w:hAnsi="Courier New" w:cs="Courier New" w:hint="default"/>
      </w:rPr>
    </w:lvl>
    <w:lvl w:ilvl="8">
      <w:start w:val="1"/>
      <w:numFmt w:val="bullet"/>
      <w:lvlText w:val=""/>
      <w:lvlJc w:val="left"/>
      <w:pPr>
        <w:tabs>
          <w:tab w:val="num" w:pos="5476"/>
        </w:tabs>
        <w:ind w:left="5476" w:hanging="360"/>
      </w:pPr>
      <w:rPr>
        <w:rFonts w:ascii="Wingdings" w:hAnsi="Wingdings" w:hint="default"/>
      </w:rPr>
    </w:lvl>
  </w:abstractNum>
  <w:abstractNum w:abstractNumId="10" w15:restartNumberingAfterBreak="0">
    <w:nsid w:val="69B34FF9"/>
    <w:multiLevelType w:val="multilevel"/>
    <w:tmpl w:val="6298FA66"/>
    <w:lvl w:ilvl="0">
      <w:start w:val="1"/>
      <w:numFmt w:val="bullet"/>
      <w:suff w:val="space"/>
      <w:lvlText w:val=""/>
      <w:lvlJc w:val="left"/>
      <w:pPr>
        <w:ind w:left="360" w:hanging="360"/>
      </w:pPr>
      <w:rPr>
        <w:rFonts w:ascii="Symbol" w:hAnsi="Symbol" w:hint="default"/>
      </w:rPr>
    </w:lvl>
    <w:lvl w:ilvl="1">
      <w:start w:val="1"/>
      <w:numFmt w:val="bullet"/>
      <w:lvlText w:val="o"/>
      <w:lvlJc w:val="left"/>
      <w:pPr>
        <w:tabs>
          <w:tab w:val="num" w:pos="436"/>
        </w:tabs>
        <w:ind w:left="436" w:hanging="360"/>
      </w:pPr>
      <w:rPr>
        <w:rFonts w:ascii="Courier New" w:hAnsi="Courier New" w:cs="Courier New" w:hint="default"/>
      </w:rPr>
    </w:lvl>
    <w:lvl w:ilvl="2">
      <w:start w:val="1"/>
      <w:numFmt w:val="bullet"/>
      <w:lvlText w:val=""/>
      <w:lvlJc w:val="left"/>
      <w:pPr>
        <w:tabs>
          <w:tab w:val="num" w:pos="1156"/>
        </w:tabs>
        <w:ind w:left="1156" w:hanging="360"/>
      </w:pPr>
      <w:rPr>
        <w:rFonts w:ascii="Wingdings" w:hAnsi="Wingdings" w:hint="default"/>
      </w:rPr>
    </w:lvl>
    <w:lvl w:ilvl="3">
      <w:start w:val="1"/>
      <w:numFmt w:val="bullet"/>
      <w:lvlText w:val=""/>
      <w:lvlJc w:val="left"/>
      <w:pPr>
        <w:tabs>
          <w:tab w:val="num" w:pos="1876"/>
        </w:tabs>
        <w:ind w:left="1876" w:hanging="360"/>
      </w:pPr>
      <w:rPr>
        <w:rFonts w:ascii="Symbol" w:hAnsi="Symbol" w:hint="default"/>
      </w:rPr>
    </w:lvl>
    <w:lvl w:ilvl="4">
      <w:start w:val="1"/>
      <w:numFmt w:val="bullet"/>
      <w:lvlText w:val="o"/>
      <w:lvlJc w:val="left"/>
      <w:pPr>
        <w:tabs>
          <w:tab w:val="num" w:pos="2596"/>
        </w:tabs>
        <w:ind w:left="2596" w:hanging="360"/>
      </w:pPr>
      <w:rPr>
        <w:rFonts w:ascii="Courier New" w:hAnsi="Courier New" w:cs="Courier New" w:hint="default"/>
      </w:rPr>
    </w:lvl>
    <w:lvl w:ilvl="5">
      <w:start w:val="1"/>
      <w:numFmt w:val="bullet"/>
      <w:lvlText w:val=""/>
      <w:lvlJc w:val="left"/>
      <w:pPr>
        <w:tabs>
          <w:tab w:val="num" w:pos="3316"/>
        </w:tabs>
        <w:ind w:left="3316" w:hanging="360"/>
      </w:pPr>
      <w:rPr>
        <w:rFonts w:ascii="Wingdings" w:hAnsi="Wingdings" w:hint="default"/>
      </w:rPr>
    </w:lvl>
    <w:lvl w:ilvl="6">
      <w:start w:val="1"/>
      <w:numFmt w:val="bullet"/>
      <w:lvlText w:val=""/>
      <w:lvlJc w:val="left"/>
      <w:pPr>
        <w:tabs>
          <w:tab w:val="num" w:pos="4036"/>
        </w:tabs>
        <w:ind w:left="4036" w:hanging="360"/>
      </w:pPr>
      <w:rPr>
        <w:rFonts w:ascii="Symbol" w:hAnsi="Symbol" w:hint="default"/>
      </w:rPr>
    </w:lvl>
    <w:lvl w:ilvl="7">
      <w:start w:val="1"/>
      <w:numFmt w:val="bullet"/>
      <w:lvlText w:val="o"/>
      <w:lvlJc w:val="left"/>
      <w:pPr>
        <w:tabs>
          <w:tab w:val="num" w:pos="4756"/>
        </w:tabs>
        <w:ind w:left="4756" w:hanging="360"/>
      </w:pPr>
      <w:rPr>
        <w:rFonts w:ascii="Courier New" w:hAnsi="Courier New" w:cs="Courier New" w:hint="default"/>
      </w:rPr>
    </w:lvl>
    <w:lvl w:ilvl="8">
      <w:start w:val="1"/>
      <w:numFmt w:val="bullet"/>
      <w:lvlText w:val=""/>
      <w:lvlJc w:val="left"/>
      <w:pPr>
        <w:tabs>
          <w:tab w:val="num" w:pos="5476"/>
        </w:tabs>
        <w:ind w:left="5476" w:hanging="360"/>
      </w:pPr>
      <w:rPr>
        <w:rFonts w:ascii="Wingdings" w:hAnsi="Wingdings" w:hint="default"/>
      </w:rPr>
    </w:lvl>
  </w:abstractNum>
  <w:abstractNum w:abstractNumId="11" w15:restartNumberingAfterBreak="0">
    <w:nsid w:val="6CC80AE9"/>
    <w:multiLevelType w:val="hybridMultilevel"/>
    <w:tmpl w:val="AEC0849C"/>
    <w:lvl w:ilvl="0" w:tplc="2EAA7D76">
      <w:start w:val="798"/>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162820485">
    <w:abstractNumId w:val="1"/>
  </w:num>
  <w:num w:numId="2" w16cid:durableId="1500265050">
    <w:abstractNumId w:val="0"/>
  </w:num>
  <w:num w:numId="3" w16cid:durableId="393234970">
    <w:abstractNumId w:val="10"/>
  </w:num>
  <w:num w:numId="4" w16cid:durableId="1899171301">
    <w:abstractNumId w:val="9"/>
  </w:num>
  <w:num w:numId="5" w16cid:durableId="137188287">
    <w:abstractNumId w:val="2"/>
  </w:num>
  <w:num w:numId="6" w16cid:durableId="623658115">
    <w:abstractNumId w:val="3"/>
  </w:num>
  <w:num w:numId="7" w16cid:durableId="360208154">
    <w:abstractNumId w:val="5"/>
  </w:num>
  <w:num w:numId="8" w16cid:durableId="598100757">
    <w:abstractNumId w:val="6"/>
  </w:num>
  <w:num w:numId="9" w16cid:durableId="398089933">
    <w:abstractNumId w:val="11"/>
  </w:num>
  <w:num w:numId="10" w16cid:durableId="443691342">
    <w:abstractNumId w:val="4"/>
  </w:num>
  <w:num w:numId="11" w16cid:durableId="78450156">
    <w:abstractNumId w:val="8"/>
  </w:num>
  <w:num w:numId="12" w16cid:durableId="710881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F71"/>
    <w:rsid w:val="00017251"/>
    <w:rsid w:val="000313A0"/>
    <w:rsid w:val="00036F12"/>
    <w:rsid w:val="00047B08"/>
    <w:rsid w:val="0008034B"/>
    <w:rsid w:val="000D29CA"/>
    <w:rsid w:val="000D7A6F"/>
    <w:rsid w:val="000F57B1"/>
    <w:rsid w:val="0012471E"/>
    <w:rsid w:val="001255D3"/>
    <w:rsid w:val="001271B8"/>
    <w:rsid w:val="00147AD8"/>
    <w:rsid w:val="00164377"/>
    <w:rsid w:val="0019301B"/>
    <w:rsid w:val="001B3A02"/>
    <w:rsid w:val="001E3D97"/>
    <w:rsid w:val="00220808"/>
    <w:rsid w:val="00227427"/>
    <w:rsid w:val="00243F6A"/>
    <w:rsid w:val="0026745E"/>
    <w:rsid w:val="00277D6C"/>
    <w:rsid w:val="002969AA"/>
    <w:rsid w:val="002B64B5"/>
    <w:rsid w:val="002D5CB7"/>
    <w:rsid w:val="002E12B1"/>
    <w:rsid w:val="002E7AFB"/>
    <w:rsid w:val="003047FA"/>
    <w:rsid w:val="00304A2E"/>
    <w:rsid w:val="003840E4"/>
    <w:rsid w:val="00387543"/>
    <w:rsid w:val="0039373D"/>
    <w:rsid w:val="003A0C1E"/>
    <w:rsid w:val="003A5408"/>
    <w:rsid w:val="003B1CE6"/>
    <w:rsid w:val="004056EC"/>
    <w:rsid w:val="004873EE"/>
    <w:rsid w:val="004A512B"/>
    <w:rsid w:val="004E07A8"/>
    <w:rsid w:val="004E5C2A"/>
    <w:rsid w:val="00504039"/>
    <w:rsid w:val="005072B4"/>
    <w:rsid w:val="00525295"/>
    <w:rsid w:val="00547A41"/>
    <w:rsid w:val="00567828"/>
    <w:rsid w:val="00570145"/>
    <w:rsid w:val="00574E39"/>
    <w:rsid w:val="005A318A"/>
    <w:rsid w:val="005B49BC"/>
    <w:rsid w:val="005B7B95"/>
    <w:rsid w:val="005C09AF"/>
    <w:rsid w:val="005C6883"/>
    <w:rsid w:val="005D069B"/>
    <w:rsid w:val="00603274"/>
    <w:rsid w:val="00612975"/>
    <w:rsid w:val="00632B7E"/>
    <w:rsid w:val="00632BAF"/>
    <w:rsid w:val="00664156"/>
    <w:rsid w:val="006649AD"/>
    <w:rsid w:val="0067729A"/>
    <w:rsid w:val="006A2C6F"/>
    <w:rsid w:val="006A37DD"/>
    <w:rsid w:val="006C13ED"/>
    <w:rsid w:val="006E1B1A"/>
    <w:rsid w:val="006E570C"/>
    <w:rsid w:val="006E6C8E"/>
    <w:rsid w:val="00713329"/>
    <w:rsid w:val="007146A8"/>
    <w:rsid w:val="00793268"/>
    <w:rsid w:val="007C3F78"/>
    <w:rsid w:val="007C6B02"/>
    <w:rsid w:val="00806BAB"/>
    <w:rsid w:val="00842101"/>
    <w:rsid w:val="00885B0A"/>
    <w:rsid w:val="008B479B"/>
    <w:rsid w:val="008D7CA1"/>
    <w:rsid w:val="008E456D"/>
    <w:rsid w:val="008F0A33"/>
    <w:rsid w:val="008F1172"/>
    <w:rsid w:val="00902BD9"/>
    <w:rsid w:val="00945AB8"/>
    <w:rsid w:val="00962F23"/>
    <w:rsid w:val="00973680"/>
    <w:rsid w:val="00993237"/>
    <w:rsid w:val="009A29FD"/>
    <w:rsid w:val="009A45CE"/>
    <w:rsid w:val="009A7720"/>
    <w:rsid w:val="009E6A7C"/>
    <w:rsid w:val="009F623F"/>
    <w:rsid w:val="00A214E6"/>
    <w:rsid w:val="00A6728F"/>
    <w:rsid w:val="00A93A13"/>
    <w:rsid w:val="00AF065F"/>
    <w:rsid w:val="00B03D19"/>
    <w:rsid w:val="00B32E8B"/>
    <w:rsid w:val="00B52C78"/>
    <w:rsid w:val="00B66A3D"/>
    <w:rsid w:val="00B671E6"/>
    <w:rsid w:val="00BD2D93"/>
    <w:rsid w:val="00C22999"/>
    <w:rsid w:val="00C720C6"/>
    <w:rsid w:val="00C7698C"/>
    <w:rsid w:val="00CC6123"/>
    <w:rsid w:val="00CF39D9"/>
    <w:rsid w:val="00CF54AD"/>
    <w:rsid w:val="00D02EAE"/>
    <w:rsid w:val="00D0767A"/>
    <w:rsid w:val="00D303DB"/>
    <w:rsid w:val="00D573C9"/>
    <w:rsid w:val="00D818EA"/>
    <w:rsid w:val="00D9155D"/>
    <w:rsid w:val="00DA6892"/>
    <w:rsid w:val="00DA6A6C"/>
    <w:rsid w:val="00DD2FF5"/>
    <w:rsid w:val="00DE12D9"/>
    <w:rsid w:val="00E029DD"/>
    <w:rsid w:val="00E11EA0"/>
    <w:rsid w:val="00E1311E"/>
    <w:rsid w:val="00E13E7C"/>
    <w:rsid w:val="00E33E20"/>
    <w:rsid w:val="00E455F7"/>
    <w:rsid w:val="00E74EA2"/>
    <w:rsid w:val="00E84F71"/>
    <w:rsid w:val="00E90B5E"/>
    <w:rsid w:val="00E93C1F"/>
    <w:rsid w:val="00E962A8"/>
    <w:rsid w:val="00EF4286"/>
    <w:rsid w:val="00F053A6"/>
    <w:rsid w:val="00F2213E"/>
    <w:rsid w:val="00F26BD6"/>
    <w:rsid w:val="00F366B0"/>
    <w:rsid w:val="00F372B2"/>
    <w:rsid w:val="00F55E1F"/>
    <w:rsid w:val="00F873BC"/>
    <w:rsid w:val="00F96F12"/>
    <w:rsid w:val="00FC065D"/>
    <w:rsid w:val="00FC1C69"/>
    <w:rsid w:val="00FC27A6"/>
    <w:rsid w:val="00FF18D6"/>
    <w:rsid w:val="00FF3CCE"/>
    <w:rsid w:val="057940B5"/>
    <w:rsid w:val="11E80B1D"/>
    <w:rsid w:val="1A2E1582"/>
    <w:rsid w:val="297A7ACD"/>
    <w:rsid w:val="2A9879DA"/>
    <w:rsid w:val="2FB3074F"/>
    <w:rsid w:val="31165233"/>
    <w:rsid w:val="34E27153"/>
    <w:rsid w:val="35AE1D1F"/>
    <w:rsid w:val="416A189F"/>
    <w:rsid w:val="57E16E3D"/>
    <w:rsid w:val="78CF2BD6"/>
    <w:rsid w:val="79AD70B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D601405"/>
  <w15:docId w15:val="{CCA1905F-7155-4CD1-B70F-7EC2D5DEF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jc w:val="both"/>
    </w:pPr>
    <w:rPr>
      <w:rFonts w:eastAsia="Times New Roman"/>
      <w:sz w:val="28"/>
      <w:szCs w:val="22"/>
    </w:rPr>
  </w:style>
  <w:style w:type="paragraph" w:styleId="1">
    <w:name w:val="heading 1"/>
    <w:basedOn w:val="a"/>
    <w:next w:val="a"/>
    <w:link w:val="10"/>
    <w:uiPriority w:val="9"/>
    <w:qFormat/>
    <w:pPr>
      <w:keepNext/>
      <w:keepLines/>
      <w:spacing w:before="240" w:line="240" w:lineRule="auto"/>
      <w:outlineLvl w:val="0"/>
    </w:pPr>
    <w:rPr>
      <w:rFonts w:eastAsiaTheme="majorEastAsia" w:cstheme="majorBidi"/>
      <w:b/>
      <w:sz w:val="32"/>
      <w:szCs w:val="32"/>
    </w:rPr>
  </w:style>
  <w:style w:type="paragraph" w:styleId="2">
    <w:name w:val="heading 2"/>
    <w:basedOn w:val="a"/>
    <w:next w:val="a"/>
    <w:link w:val="20"/>
    <w:uiPriority w:val="9"/>
    <w:unhideWhenUsed/>
    <w:qFormat/>
    <w:pPr>
      <w:keepNext/>
      <w:keepLines/>
      <w:spacing w:line="240" w:lineRule="auto"/>
      <w:outlineLvl w:val="1"/>
    </w:pPr>
    <w:rPr>
      <w:rFonts w:eastAsiaTheme="majorEastAsia" w:cstheme="majorBidi"/>
      <w:b/>
      <w:szCs w:val="26"/>
    </w:rPr>
  </w:style>
  <w:style w:type="paragraph" w:styleId="3">
    <w:name w:val="heading 3"/>
    <w:basedOn w:val="a"/>
    <w:link w:val="30"/>
    <w:uiPriority w:val="9"/>
    <w:qFormat/>
    <w:pPr>
      <w:spacing w:before="100" w:beforeAutospacing="1" w:after="100" w:afterAutospacing="1" w:line="240" w:lineRule="auto"/>
      <w:ind w:firstLine="0"/>
      <w:jc w:val="left"/>
      <w:outlineLvl w:val="2"/>
    </w:pPr>
    <w:rPr>
      <w:b/>
      <w:bCs/>
      <w:sz w:val="27"/>
      <w:szCs w:val="27"/>
    </w:rPr>
  </w:style>
  <w:style w:type="paragraph" w:styleId="4">
    <w:name w:val="heading 4"/>
    <w:basedOn w:val="a"/>
    <w:link w:val="40"/>
    <w:uiPriority w:val="9"/>
    <w:qFormat/>
    <w:pPr>
      <w:spacing w:before="100" w:beforeAutospacing="1" w:after="100" w:afterAutospacing="1" w:line="240" w:lineRule="auto"/>
      <w:ind w:firstLine="0"/>
      <w:jc w:val="left"/>
      <w:outlineLvl w:val="3"/>
    </w:pPr>
    <w:rPr>
      <w:b/>
      <w:bCs/>
      <w:sz w:val="24"/>
      <w:szCs w:val="24"/>
    </w:rPr>
  </w:style>
  <w:style w:type="paragraph" w:styleId="6">
    <w:name w:val="heading 6"/>
    <w:basedOn w:val="a"/>
    <w:next w:val="a"/>
    <w:link w:val="60"/>
    <w:uiPriority w:val="9"/>
    <w:semiHidden/>
    <w:unhideWhenUsed/>
    <w:qFormat/>
    <w:pPr>
      <w:keepNext/>
      <w:keepLines/>
      <w:spacing w:before="40"/>
      <w:outlineLvl w:val="5"/>
    </w:pPr>
    <w:rPr>
      <w:rFonts w:ascii="Calibri Light" w:eastAsia="Yu Gothic Light" w:hAnsi="Calibri Light"/>
      <w:color w:val="1F4E79"/>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line="240" w:lineRule="auto"/>
    </w:pPr>
    <w:rPr>
      <w:rFonts w:ascii="Segoe UI" w:hAnsi="Segoe UI" w:cs="Segoe UI"/>
      <w:sz w:val="18"/>
      <w:szCs w:val="18"/>
    </w:rPr>
  </w:style>
  <w:style w:type="paragraph" w:styleId="a8">
    <w:name w:val="caption"/>
    <w:basedOn w:val="a"/>
    <w:next w:val="a"/>
    <w:uiPriority w:val="35"/>
    <w:unhideWhenUsed/>
    <w:qFormat/>
    <w:pPr>
      <w:spacing w:after="200" w:line="240" w:lineRule="auto"/>
    </w:pPr>
    <w:rPr>
      <w:i/>
      <w:iCs/>
      <w:color w:val="44546A" w:themeColor="text2"/>
      <w:sz w:val="18"/>
      <w:szCs w:val="18"/>
    </w:rPr>
  </w:style>
  <w:style w:type="paragraph" w:styleId="a9">
    <w:name w:val="header"/>
    <w:basedOn w:val="a"/>
    <w:link w:val="aa"/>
    <w:uiPriority w:val="99"/>
    <w:unhideWhenUsed/>
    <w:qFormat/>
    <w:pPr>
      <w:tabs>
        <w:tab w:val="center" w:pos="4677"/>
        <w:tab w:val="right" w:pos="9355"/>
      </w:tabs>
      <w:spacing w:line="240" w:lineRule="auto"/>
    </w:pPr>
  </w:style>
  <w:style w:type="paragraph" w:styleId="11">
    <w:name w:val="toc 1"/>
    <w:basedOn w:val="a"/>
    <w:next w:val="a"/>
    <w:autoRedefine/>
    <w:uiPriority w:val="39"/>
    <w:qFormat/>
    <w:rsid w:val="00DD2FF5"/>
    <w:pPr>
      <w:tabs>
        <w:tab w:val="right" w:pos="9628"/>
      </w:tabs>
      <w:ind w:left="993" w:hanging="284"/>
      <w:jc w:val="left"/>
    </w:pPr>
    <w:rPr>
      <w:rFonts w:asciiTheme="minorHAnsi" w:hAnsiTheme="minorHAnsi" w:cstheme="minorHAnsi"/>
      <w:b/>
      <w:bCs/>
      <w:sz w:val="20"/>
      <w:szCs w:val="20"/>
    </w:rPr>
  </w:style>
  <w:style w:type="paragraph" w:styleId="31">
    <w:name w:val="toc 3"/>
    <w:basedOn w:val="a"/>
    <w:next w:val="a"/>
    <w:autoRedefine/>
    <w:uiPriority w:val="39"/>
    <w:unhideWhenUsed/>
    <w:qFormat/>
    <w:pPr>
      <w:ind w:left="560"/>
      <w:jc w:val="left"/>
    </w:pPr>
    <w:rPr>
      <w:rFonts w:asciiTheme="minorHAnsi" w:hAnsiTheme="minorHAnsi" w:cstheme="minorHAnsi"/>
      <w:sz w:val="20"/>
      <w:szCs w:val="20"/>
    </w:rPr>
  </w:style>
  <w:style w:type="paragraph" w:styleId="21">
    <w:name w:val="toc 2"/>
    <w:basedOn w:val="a"/>
    <w:next w:val="a"/>
    <w:autoRedefine/>
    <w:uiPriority w:val="39"/>
    <w:unhideWhenUsed/>
    <w:qFormat/>
    <w:rsid w:val="00DD2FF5"/>
    <w:pPr>
      <w:tabs>
        <w:tab w:val="right" w:pos="9628"/>
      </w:tabs>
      <w:ind w:left="1418" w:hanging="429"/>
      <w:jc w:val="left"/>
    </w:pPr>
    <w:rPr>
      <w:rFonts w:asciiTheme="minorHAnsi" w:hAnsiTheme="minorHAnsi" w:cstheme="minorHAnsi"/>
      <w:i/>
      <w:iCs/>
      <w:sz w:val="20"/>
      <w:szCs w:val="20"/>
    </w:rPr>
  </w:style>
  <w:style w:type="paragraph" w:styleId="ab">
    <w:name w:val="footer"/>
    <w:basedOn w:val="a"/>
    <w:link w:val="ac"/>
    <w:uiPriority w:val="99"/>
    <w:unhideWhenUsed/>
    <w:qFormat/>
    <w:pPr>
      <w:tabs>
        <w:tab w:val="center" w:pos="4677"/>
        <w:tab w:val="right" w:pos="9355"/>
      </w:tabs>
      <w:spacing w:line="240" w:lineRule="auto"/>
    </w:pPr>
  </w:style>
  <w:style w:type="paragraph" w:styleId="ad">
    <w:name w:val="Normal (Web)"/>
    <w:basedOn w:val="a"/>
    <w:uiPriority w:val="99"/>
    <w:unhideWhenUsed/>
    <w:qFormat/>
    <w:pPr>
      <w:spacing w:before="100" w:beforeAutospacing="1" w:after="100" w:afterAutospacing="1" w:line="240" w:lineRule="auto"/>
      <w:ind w:firstLine="0"/>
      <w:jc w:val="left"/>
    </w:pPr>
    <w:rPr>
      <w:sz w:val="24"/>
      <w:szCs w:val="24"/>
    </w:rPr>
  </w:style>
  <w:style w:type="paragraph" w:styleId="HTML0">
    <w:name w:val="HTML Preformatted"/>
    <w:basedOn w:val="a"/>
    <w:link w:val="HTML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table" w:styleId="ae">
    <w:name w:val="Table Grid"/>
    <w:basedOn w:val="a1"/>
    <w:uiPriority w:val="39"/>
    <w:qFormat/>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qFormat/>
    <w:rPr>
      <w:rFonts w:ascii="Times New Roman" w:eastAsiaTheme="majorEastAsia" w:hAnsi="Times New Roman" w:cstheme="majorBidi"/>
      <w:b/>
      <w:sz w:val="28"/>
      <w:szCs w:val="26"/>
    </w:rPr>
  </w:style>
  <w:style w:type="character" w:customStyle="1" w:styleId="10">
    <w:name w:val="Заголовок 1 Знак"/>
    <w:basedOn w:val="a0"/>
    <w:link w:val="1"/>
    <w:uiPriority w:val="9"/>
    <w:qFormat/>
    <w:rPr>
      <w:rFonts w:ascii="Times New Roman" w:eastAsiaTheme="majorEastAsia" w:hAnsi="Times New Roman" w:cstheme="majorBidi"/>
      <w:b/>
      <w:sz w:val="32"/>
      <w:szCs w:val="32"/>
    </w:rPr>
  </w:style>
  <w:style w:type="character" w:customStyle="1" w:styleId="aa">
    <w:name w:val="Верхний колонтитул Знак"/>
    <w:basedOn w:val="a0"/>
    <w:link w:val="a9"/>
    <w:uiPriority w:val="99"/>
    <w:qFormat/>
    <w:rPr>
      <w:rFonts w:ascii="Times New Roman" w:hAnsi="Times New Roman" w:cs="Times New Roman"/>
      <w:sz w:val="28"/>
      <w:lang w:eastAsia="ru-RU"/>
    </w:rPr>
  </w:style>
  <w:style w:type="character" w:customStyle="1" w:styleId="ac">
    <w:name w:val="Нижний колонтитул Знак"/>
    <w:basedOn w:val="a0"/>
    <w:link w:val="ab"/>
    <w:uiPriority w:val="99"/>
    <w:qFormat/>
    <w:rPr>
      <w:rFonts w:ascii="Times New Roman" w:hAnsi="Times New Roman" w:cs="Times New Roman"/>
      <w:sz w:val="28"/>
      <w:lang w:eastAsia="ru-RU"/>
    </w:rPr>
  </w:style>
  <w:style w:type="paragraph" w:styleId="af">
    <w:name w:val="List Paragraph"/>
    <w:basedOn w:val="a"/>
    <w:link w:val="af0"/>
    <w:uiPriority w:val="34"/>
    <w:qFormat/>
    <w:pPr>
      <w:ind w:left="720"/>
      <w:contextualSpacing/>
    </w:pPr>
    <w:rPr>
      <w:rFonts w:eastAsiaTheme="minorHAnsi" w:cstheme="minorBidi"/>
      <w:lang w:eastAsia="en-US"/>
    </w:rPr>
  </w:style>
  <w:style w:type="character" w:customStyle="1" w:styleId="af0">
    <w:name w:val="Абзац списка Знак"/>
    <w:basedOn w:val="a0"/>
    <w:link w:val="af"/>
    <w:uiPriority w:val="34"/>
    <w:qFormat/>
    <w:locked/>
    <w:rPr>
      <w:rFonts w:ascii="Times New Roman" w:eastAsiaTheme="minorHAnsi" w:hAnsi="Times New Roman"/>
      <w:sz w:val="28"/>
    </w:rPr>
  </w:style>
  <w:style w:type="paragraph" w:customStyle="1" w:styleId="af1">
    <w:name w:val="ЛР Основной текст"/>
    <w:basedOn w:val="a"/>
    <w:qFormat/>
    <w:pPr>
      <w:ind w:firstLine="425"/>
    </w:pPr>
    <w:rPr>
      <w:rFonts w:eastAsia="Calibri"/>
      <w:color w:val="00000A"/>
      <w:szCs w:val="28"/>
      <w:lang w:eastAsia="en-US"/>
    </w:rPr>
  </w:style>
  <w:style w:type="paragraph" w:customStyle="1" w:styleId="12">
    <w:name w:val="Заголовок оглавления1"/>
    <w:basedOn w:val="1"/>
    <w:next w:val="a"/>
    <w:uiPriority w:val="39"/>
    <w:unhideWhenUsed/>
    <w:qFormat/>
    <w:pPr>
      <w:spacing w:line="259" w:lineRule="auto"/>
      <w:ind w:firstLine="0"/>
      <w:jc w:val="left"/>
      <w:outlineLvl w:val="9"/>
    </w:pPr>
    <w:rPr>
      <w:rFonts w:asciiTheme="majorHAnsi" w:hAnsiTheme="majorHAnsi"/>
      <w:b w:val="0"/>
      <w:color w:val="2F5496" w:themeColor="accent1" w:themeShade="BF"/>
    </w:rPr>
  </w:style>
  <w:style w:type="character" w:customStyle="1" w:styleId="13">
    <w:name w:val="Неразрешенное упоминание1"/>
    <w:basedOn w:val="a0"/>
    <w:uiPriority w:val="99"/>
    <w:semiHidden/>
    <w:unhideWhenUsed/>
    <w:qFormat/>
    <w:rPr>
      <w:color w:val="605E5C"/>
      <w:shd w:val="clear" w:color="auto" w:fill="E1DFDD"/>
    </w:rPr>
  </w:style>
  <w:style w:type="character" w:customStyle="1" w:styleId="a7">
    <w:name w:val="Текст выноски Знак"/>
    <w:basedOn w:val="a0"/>
    <w:link w:val="a6"/>
    <w:uiPriority w:val="99"/>
    <w:semiHidden/>
    <w:rPr>
      <w:rFonts w:ascii="Segoe UI" w:hAnsi="Segoe UI" w:cs="Segoe UI"/>
      <w:sz w:val="18"/>
      <w:szCs w:val="18"/>
      <w:lang w:eastAsia="ru-RU"/>
    </w:rPr>
  </w:style>
  <w:style w:type="character" w:customStyle="1" w:styleId="30">
    <w:name w:val="Заголовок 3 Знак"/>
    <w:basedOn w:val="a0"/>
    <w:link w:val="3"/>
    <w:uiPriority w:val="9"/>
    <w:qFormat/>
    <w:rPr>
      <w:rFonts w:ascii="Times New Roman" w:hAnsi="Times New Roman" w:cs="Times New Roman"/>
      <w:b/>
      <w:bCs/>
      <w:sz w:val="27"/>
      <w:szCs w:val="27"/>
      <w:lang w:eastAsia="ru-RU"/>
    </w:rPr>
  </w:style>
  <w:style w:type="character" w:customStyle="1" w:styleId="40">
    <w:name w:val="Заголовок 4 Знак"/>
    <w:basedOn w:val="a0"/>
    <w:link w:val="4"/>
    <w:uiPriority w:val="9"/>
    <w:qFormat/>
    <w:rPr>
      <w:rFonts w:ascii="Times New Roman" w:hAnsi="Times New Roman" w:cs="Times New Roman"/>
      <w:b/>
      <w:bCs/>
      <w:sz w:val="24"/>
      <w:szCs w:val="24"/>
      <w:lang w:eastAsia="ru-RU"/>
    </w:rPr>
  </w:style>
  <w:style w:type="paragraph" w:customStyle="1" w:styleId="61">
    <w:name w:val="Заголовок 61"/>
    <w:basedOn w:val="a"/>
    <w:next w:val="a"/>
    <w:uiPriority w:val="9"/>
    <w:semiHidden/>
    <w:unhideWhenUsed/>
    <w:qFormat/>
    <w:pPr>
      <w:keepNext/>
      <w:keepLines/>
      <w:spacing w:before="40" w:line="259" w:lineRule="auto"/>
      <w:ind w:firstLine="0"/>
      <w:jc w:val="left"/>
      <w:outlineLvl w:val="5"/>
    </w:pPr>
    <w:rPr>
      <w:rFonts w:ascii="Calibri Light" w:eastAsia="Yu Gothic Light" w:hAnsi="Calibri Light"/>
      <w:color w:val="1F4E79"/>
      <w:sz w:val="22"/>
      <w:lang w:eastAsia="en-US"/>
    </w:rPr>
  </w:style>
  <w:style w:type="character" w:customStyle="1" w:styleId="HTML1">
    <w:name w:val="Стандартный HTML Знак"/>
    <w:basedOn w:val="a0"/>
    <w:link w:val="HTML0"/>
    <w:uiPriority w:val="99"/>
    <w:semiHidden/>
    <w:qFormat/>
    <w:rPr>
      <w:rFonts w:ascii="Courier New" w:hAnsi="Courier New" w:cs="Courier New"/>
      <w:sz w:val="20"/>
      <w:szCs w:val="20"/>
      <w:lang w:eastAsia="ru-RU"/>
    </w:rPr>
  </w:style>
  <w:style w:type="table" w:customStyle="1" w:styleId="14">
    <w:name w:val="Сетка таблиц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qFormat/>
    <w:pPr>
      <w:spacing w:before="100" w:beforeAutospacing="1" w:after="100" w:afterAutospacing="1" w:line="240" w:lineRule="auto"/>
      <w:ind w:firstLine="0"/>
      <w:jc w:val="left"/>
    </w:pPr>
    <w:rPr>
      <w:sz w:val="24"/>
      <w:szCs w:val="24"/>
    </w:rPr>
  </w:style>
  <w:style w:type="paragraph" w:customStyle="1" w:styleId="15">
    <w:name w:val="Заголовок оглавления1"/>
    <w:basedOn w:val="1"/>
    <w:next w:val="a"/>
    <w:uiPriority w:val="39"/>
    <w:unhideWhenUsed/>
    <w:qFormat/>
    <w:pPr>
      <w:spacing w:line="259" w:lineRule="auto"/>
      <w:ind w:firstLine="0"/>
      <w:jc w:val="left"/>
      <w:outlineLvl w:val="9"/>
    </w:pPr>
    <w:rPr>
      <w:rFonts w:ascii="Calibri Light" w:hAnsi="Calibri Light"/>
      <w:b w:val="0"/>
      <w:color w:val="2E74B5"/>
    </w:rPr>
  </w:style>
  <w:style w:type="character" w:customStyle="1" w:styleId="code-info-button-text">
    <w:name w:val="code-info-button-text"/>
    <w:basedOn w:val="a0"/>
    <w:qFormat/>
  </w:style>
  <w:style w:type="character" w:customStyle="1" w:styleId="d813de27">
    <w:name w:val="d813de27"/>
    <w:basedOn w:val="a0"/>
    <w:qFormat/>
  </w:style>
  <w:style w:type="character" w:customStyle="1" w:styleId="token">
    <w:name w:val="token"/>
    <w:basedOn w:val="a0"/>
    <w:qFormat/>
  </w:style>
  <w:style w:type="character" w:customStyle="1" w:styleId="katex-mathml">
    <w:name w:val="katex-mathml"/>
    <w:basedOn w:val="a0"/>
    <w:qFormat/>
  </w:style>
  <w:style w:type="character" w:customStyle="1" w:styleId="mord">
    <w:name w:val="mord"/>
    <w:basedOn w:val="a0"/>
    <w:qFormat/>
  </w:style>
  <w:style w:type="character" w:customStyle="1" w:styleId="mbin">
    <w:name w:val="mbin"/>
    <w:basedOn w:val="a0"/>
    <w:qFormat/>
  </w:style>
  <w:style w:type="character" w:customStyle="1" w:styleId="mrel">
    <w:name w:val="mrel"/>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character" w:customStyle="1" w:styleId="60">
    <w:name w:val="Заголовок 6 Знак"/>
    <w:basedOn w:val="a0"/>
    <w:link w:val="6"/>
    <w:uiPriority w:val="9"/>
    <w:semiHidden/>
    <w:qFormat/>
    <w:rPr>
      <w:rFonts w:ascii="Calibri Light" w:eastAsia="Yu Gothic Light" w:hAnsi="Calibri Light" w:cs="Times New Roman"/>
      <w:color w:val="1F4E79"/>
    </w:rPr>
  </w:style>
  <w:style w:type="paragraph" w:customStyle="1" w:styleId="16">
    <w:name w:val="Без интервала1"/>
    <w:next w:val="af2"/>
    <w:uiPriority w:val="1"/>
    <w:qFormat/>
    <w:rPr>
      <w:rFonts w:asciiTheme="minorHAnsi" w:eastAsia="Calibri" w:hAnsiTheme="minorHAnsi" w:cstheme="minorBidi"/>
      <w:sz w:val="22"/>
      <w:szCs w:val="22"/>
      <w:lang w:eastAsia="en-US"/>
    </w:rPr>
  </w:style>
  <w:style w:type="paragraph" w:styleId="af2">
    <w:name w:val="No Spacing"/>
    <w:uiPriority w:val="1"/>
    <w:qFormat/>
    <w:pPr>
      <w:ind w:firstLine="709"/>
      <w:jc w:val="both"/>
    </w:pPr>
    <w:rPr>
      <w:rFonts w:eastAsia="Times New Roman"/>
      <w:sz w:val="28"/>
      <w:szCs w:val="22"/>
    </w:rPr>
  </w:style>
  <w:style w:type="table" w:customStyle="1" w:styleId="110">
    <w:name w:val="Сетка таблиц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10">
    <w:name w:val="Заголовок 6 Знак1"/>
    <w:basedOn w:val="a0"/>
    <w:uiPriority w:val="9"/>
    <w:semiHidden/>
    <w:rPr>
      <w:rFonts w:asciiTheme="majorHAnsi" w:eastAsiaTheme="majorEastAsia" w:hAnsiTheme="majorHAnsi" w:cstheme="majorBidi"/>
      <w:color w:val="1F3864" w:themeColor="accent1" w:themeShade="80"/>
      <w:sz w:val="28"/>
      <w:lang w:eastAsia="ru-RU"/>
    </w:rPr>
  </w:style>
  <w:style w:type="paragraph" w:styleId="41">
    <w:name w:val="toc 4"/>
    <w:basedOn w:val="a"/>
    <w:next w:val="a"/>
    <w:autoRedefine/>
    <w:uiPriority w:val="39"/>
    <w:unhideWhenUsed/>
    <w:rsid w:val="00DD2FF5"/>
    <w:pPr>
      <w:ind w:left="840"/>
      <w:jc w:val="left"/>
    </w:pPr>
    <w:rPr>
      <w:rFonts w:asciiTheme="minorHAnsi" w:hAnsiTheme="minorHAnsi" w:cstheme="minorHAnsi"/>
      <w:sz w:val="20"/>
      <w:szCs w:val="20"/>
    </w:rPr>
  </w:style>
  <w:style w:type="paragraph" w:styleId="5">
    <w:name w:val="toc 5"/>
    <w:basedOn w:val="a"/>
    <w:next w:val="a"/>
    <w:autoRedefine/>
    <w:uiPriority w:val="39"/>
    <w:unhideWhenUsed/>
    <w:rsid w:val="00DD2FF5"/>
    <w:pPr>
      <w:ind w:left="1120"/>
      <w:jc w:val="left"/>
    </w:pPr>
    <w:rPr>
      <w:rFonts w:asciiTheme="minorHAnsi" w:hAnsiTheme="minorHAnsi" w:cstheme="minorHAnsi"/>
      <w:sz w:val="20"/>
      <w:szCs w:val="20"/>
    </w:rPr>
  </w:style>
  <w:style w:type="paragraph" w:styleId="62">
    <w:name w:val="toc 6"/>
    <w:basedOn w:val="a"/>
    <w:next w:val="a"/>
    <w:autoRedefine/>
    <w:uiPriority w:val="39"/>
    <w:unhideWhenUsed/>
    <w:rsid w:val="00DD2FF5"/>
    <w:pPr>
      <w:ind w:left="1400"/>
      <w:jc w:val="left"/>
    </w:pPr>
    <w:rPr>
      <w:rFonts w:asciiTheme="minorHAnsi" w:hAnsiTheme="minorHAnsi" w:cstheme="minorHAnsi"/>
      <w:sz w:val="20"/>
      <w:szCs w:val="20"/>
    </w:rPr>
  </w:style>
  <w:style w:type="paragraph" w:styleId="7">
    <w:name w:val="toc 7"/>
    <w:basedOn w:val="a"/>
    <w:next w:val="a"/>
    <w:autoRedefine/>
    <w:uiPriority w:val="39"/>
    <w:unhideWhenUsed/>
    <w:rsid w:val="00DD2FF5"/>
    <w:pPr>
      <w:ind w:left="1680"/>
      <w:jc w:val="left"/>
    </w:pPr>
    <w:rPr>
      <w:rFonts w:asciiTheme="minorHAnsi" w:hAnsiTheme="minorHAnsi" w:cstheme="minorHAnsi"/>
      <w:sz w:val="20"/>
      <w:szCs w:val="20"/>
    </w:rPr>
  </w:style>
  <w:style w:type="paragraph" w:styleId="8">
    <w:name w:val="toc 8"/>
    <w:basedOn w:val="a"/>
    <w:next w:val="a"/>
    <w:autoRedefine/>
    <w:uiPriority w:val="39"/>
    <w:unhideWhenUsed/>
    <w:rsid w:val="00DD2FF5"/>
    <w:pPr>
      <w:ind w:left="1960"/>
      <w:jc w:val="left"/>
    </w:pPr>
    <w:rPr>
      <w:rFonts w:asciiTheme="minorHAnsi" w:hAnsiTheme="minorHAnsi" w:cstheme="minorHAnsi"/>
      <w:sz w:val="20"/>
      <w:szCs w:val="20"/>
    </w:rPr>
  </w:style>
  <w:style w:type="paragraph" w:styleId="9">
    <w:name w:val="toc 9"/>
    <w:basedOn w:val="a"/>
    <w:next w:val="a"/>
    <w:autoRedefine/>
    <w:uiPriority w:val="39"/>
    <w:unhideWhenUsed/>
    <w:rsid w:val="00DD2FF5"/>
    <w:pPr>
      <w:ind w:left="224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oleObject" Target="embeddings/oleObject4.bin"/><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oleObject" Target="embeddings/oleObject1.bin"/><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wmf"/><Relationship Id="rId30" Type="http://schemas.openxmlformats.org/officeDocument/2006/relationships/oleObject" Target="embeddings/oleObject2.bin"/><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FAD851-27D6-4B2B-B02F-86FB8309A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52</Pages>
  <Words>10994</Words>
  <Characters>62669</Characters>
  <Application>Microsoft Office Word</Application>
  <DocSecurity>0</DocSecurity>
  <Lines>522</Lines>
  <Paragraphs>147</Paragraphs>
  <ScaleCrop>false</ScaleCrop>
  <Company/>
  <LinksUpToDate>false</LinksUpToDate>
  <CharactersWithSpaces>73516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KYouD 24</dc:creator>
  <cp:lastModifiedBy>Преподаватель</cp:lastModifiedBy>
  <cp:revision>32</cp:revision>
  <cp:lastPrinted>2026-06-01T04:29:00Z</cp:lastPrinted>
  <dcterms:created xsi:type="dcterms:W3CDTF">2026-05-31T22:44:00Z</dcterms:created>
  <dcterms:modified xsi:type="dcterms:W3CDTF">2026-06-01T04:36:00Z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eyJoZGlkIjoiZjcyNGE4NjJmOGMzNGYwODAxNzg5YjM3NzhkNGI5NTAiLCJ1c2VySWQiOiI4NDI0NDM2OTQ2MjUifQ==</vt:lpwstr>
  </property>
  <property fmtid="{D5CDD505-2E9C-101B-9397-08002B2CF9AE}" pid="3" name="KSOProductBuildVer">
    <vt:lpwstr>1049-12.1.0.26372</vt:lpwstr>
  </property>
  <property fmtid="{D5CDD505-2E9C-101B-9397-08002B2CF9AE}" pid="4" name="ICV">
    <vt:lpwstr>FEB6A7E412AF4BBDBDA6C9FC6F57EDD0_12</vt:lpwstr>
  </property>
</Properties>
</file>