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horzAnchor="margin" w:tblpXSpec="center" w:tblpY="-585"/>
        <w:tblW w:w="10207" w:type="dxa"/>
        <w:tblLayout w:type="fixed"/>
        <w:tblLook w:val="01E0" w:firstRow="1" w:lastRow="1" w:firstColumn="1" w:lastColumn="1" w:noHBand="0" w:noVBand="0"/>
      </w:tblPr>
      <w:tblGrid>
        <w:gridCol w:w="10207"/>
      </w:tblGrid>
      <w:tr w:rsidR="00320F68" w:rsidTr="00201CCB">
        <w:trPr>
          <w:trHeight w:val="1880"/>
        </w:trPr>
        <w:tc>
          <w:tcPr>
            <w:tcW w:w="10207" w:type="dxa"/>
          </w:tcPr>
          <w:p w:rsidR="00320F68" w:rsidRPr="002B40B0" w:rsidRDefault="00320F68" w:rsidP="00201CCB">
            <w:pPr>
              <w:pStyle w:val="TableParagraph"/>
              <w:tabs>
                <w:tab w:val="left" w:pos="851"/>
              </w:tabs>
              <w:spacing w:before="0" w:line="258" w:lineRule="exact"/>
              <w:ind w:right="405"/>
              <w:jc w:val="left"/>
              <w:rPr>
                <w:sz w:val="28"/>
                <w:szCs w:val="28"/>
              </w:rPr>
            </w:pPr>
          </w:p>
          <w:p w:rsidR="00320F68" w:rsidRDefault="00320F68" w:rsidP="00201CCB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20F68" w:rsidRDefault="00320F68" w:rsidP="00201CCB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54"/>
              <w:ind w:left="144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РОССИЙСКОЙ ФЕДЕРАЦИИ</w:t>
            </w: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6"/>
              <w:jc w:val="left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/>
              <w:ind w:left="148" w:right="405"/>
              <w:rPr>
                <w:sz w:val="28"/>
                <w:szCs w:val="28"/>
                <w:lang w:val="ru-RU"/>
              </w:rPr>
            </w:pPr>
            <w:r w:rsidRPr="00D975C5">
              <w:rPr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56"/>
              <w:ind w:left="143" w:right="405"/>
              <w:rPr>
                <w:sz w:val="28"/>
                <w:szCs w:val="28"/>
              </w:rPr>
            </w:pPr>
            <w:r w:rsidRPr="00D975C5">
              <w:rPr>
                <w:sz w:val="28"/>
                <w:szCs w:val="28"/>
              </w:rPr>
              <w:t>«МОСКОВСКИЙ ПОЛИТЕХНИЧЕСКИЙ УНИВЕРСИТЕТ»</w:t>
            </w:r>
          </w:p>
        </w:tc>
      </w:tr>
      <w:tr w:rsidR="00320F68" w:rsidTr="00201CCB">
        <w:trPr>
          <w:trHeight w:val="3498"/>
        </w:trPr>
        <w:tc>
          <w:tcPr>
            <w:tcW w:w="10207" w:type="dxa"/>
          </w:tcPr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11"/>
              <w:jc w:val="left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:rsidR="00320F68" w:rsidRPr="00320F68" w:rsidRDefault="00320F68" w:rsidP="00320F68">
            <w:pPr>
              <w:pStyle w:val="TableParagraph"/>
              <w:tabs>
                <w:tab w:val="left" w:pos="851"/>
              </w:tabs>
              <w:ind w:left="143" w:right="405"/>
              <w:rPr>
                <w:sz w:val="28"/>
                <w:szCs w:val="28"/>
                <w:lang w:val="ru-RU"/>
              </w:rPr>
            </w:pPr>
            <w:r w:rsidRPr="00320F68">
              <w:rPr>
                <w:sz w:val="28"/>
                <w:szCs w:val="28"/>
                <w:lang w:val="ru-RU"/>
              </w:rPr>
              <w:t xml:space="preserve">МЕТОДИЧЕСКИЕ РЕКОМЕНДАЦИИ </w:t>
            </w:r>
          </w:p>
          <w:p w:rsidR="00320F68" w:rsidRDefault="00320F68" w:rsidP="00320F68">
            <w:pPr>
              <w:pStyle w:val="TableParagraph"/>
              <w:tabs>
                <w:tab w:val="left" w:pos="851"/>
              </w:tabs>
              <w:spacing w:before="0"/>
              <w:ind w:left="142" w:right="403"/>
              <w:rPr>
                <w:sz w:val="28"/>
                <w:szCs w:val="28"/>
                <w:lang w:val="ru-RU"/>
              </w:rPr>
            </w:pPr>
            <w:r w:rsidRPr="00320F68">
              <w:rPr>
                <w:sz w:val="28"/>
                <w:szCs w:val="28"/>
                <w:lang w:val="ru-RU"/>
              </w:rPr>
              <w:t>для разработчиков</w:t>
            </w:r>
            <w:r>
              <w:rPr>
                <w:sz w:val="28"/>
                <w:szCs w:val="28"/>
                <w:lang w:val="ru-RU"/>
              </w:rPr>
              <w:t xml:space="preserve"> по предупреждению </w:t>
            </w:r>
          </w:p>
          <w:p w:rsidR="00320F68" w:rsidRPr="00320F68" w:rsidRDefault="00320F68" w:rsidP="00320F68">
            <w:pPr>
              <w:pStyle w:val="TableParagraph"/>
              <w:tabs>
                <w:tab w:val="left" w:pos="851"/>
              </w:tabs>
              <w:spacing w:before="0"/>
              <w:ind w:left="142" w:right="403"/>
              <w:rPr>
                <w:sz w:val="28"/>
                <w:szCs w:val="28"/>
                <w:lang w:val="ru-RU"/>
              </w:rPr>
            </w:pPr>
            <w:r w:rsidRPr="00320F68">
              <w:rPr>
                <w:sz w:val="28"/>
                <w:szCs w:val="28"/>
                <w:lang w:val="ru-RU"/>
              </w:rPr>
              <w:t>и противодействию нарушениям</w:t>
            </w:r>
          </w:p>
          <w:p w:rsidR="00320F68" w:rsidRPr="00D975C5" w:rsidRDefault="00320F68" w:rsidP="00320F68">
            <w:pPr>
              <w:pStyle w:val="TableParagraph"/>
              <w:tabs>
                <w:tab w:val="left" w:pos="851"/>
              </w:tabs>
              <w:spacing w:before="0" w:line="276" w:lineRule="exact"/>
              <w:ind w:left="144" w:right="405"/>
              <w:rPr>
                <w:sz w:val="28"/>
                <w:szCs w:val="28"/>
                <w:lang w:val="ru-RU"/>
              </w:rPr>
            </w:pPr>
            <w:r w:rsidRPr="00320F68">
              <w:rPr>
                <w:sz w:val="28"/>
                <w:szCs w:val="28"/>
                <w:lang w:val="ru-RU"/>
              </w:rPr>
              <w:t xml:space="preserve"> информационной безопасности</w:t>
            </w:r>
          </w:p>
        </w:tc>
      </w:tr>
      <w:tr w:rsidR="00320F68" w:rsidTr="00201CCB">
        <w:trPr>
          <w:trHeight w:val="3093"/>
        </w:trPr>
        <w:tc>
          <w:tcPr>
            <w:tcW w:w="10207" w:type="dxa"/>
          </w:tcPr>
          <w:p w:rsidR="00320F68" w:rsidRPr="0002208B" w:rsidRDefault="00320F68" w:rsidP="00201CCB">
            <w:pPr>
              <w:pStyle w:val="TableParagraph"/>
              <w:tabs>
                <w:tab w:val="left" w:pos="851"/>
              </w:tabs>
              <w:spacing w:before="2"/>
              <w:jc w:val="left"/>
              <w:rPr>
                <w:sz w:val="23"/>
                <w:lang w:val="ru-RU"/>
              </w:rPr>
            </w:pPr>
          </w:p>
          <w:p w:rsidR="00320F68" w:rsidRPr="00D975C5" w:rsidRDefault="00320F68" w:rsidP="00201CCB">
            <w:pPr>
              <w:pStyle w:val="TableParagraph"/>
              <w:tabs>
                <w:tab w:val="left" w:pos="851"/>
                <w:tab w:val="left" w:pos="8600"/>
              </w:tabs>
              <w:spacing w:before="0"/>
              <w:ind w:left="6556"/>
              <w:jc w:val="left"/>
              <w:rPr>
                <w:sz w:val="20"/>
                <w:lang w:val="ru-RU"/>
              </w:rPr>
            </w:pPr>
          </w:p>
        </w:tc>
      </w:tr>
      <w:tr w:rsidR="00320F68" w:rsidRPr="00D975C5" w:rsidTr="00201CCB">
        <w:trPr>
          <w:trHeight w:val="2306"/>
        </w:trPr>
        <w:tc>
          <w:tcPr>
            <w:tcW w:w="10207" w:type="dxa"/>
          </w:tcPr>
          <w:p w:rsidR="00320F68" w:rsidRPr="00F118EB" w:rsidRDefault="00320F68" w:rsidP="00201CCB">
            <w:pPr>
              <w:pStyle w:val="a5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:rsidR="00320F68" w:rsidRPr="00F118EB" w:rsidRDefault="00320F68" w:rsidP="00201CCB">
            <w:pPr>
              <w:pStyle w:val="a5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 xml:space="preserve">Студенты </w:t>
            </w:r>
            <w:r w:rsidRPr="00D975C5">
              <w:rPr>
                <w:color w:val="000000"/>
                <w:sz w:val="28"/>
                <w:szCs w:val="28"/>
                <w:lang w:val="ru-RU"/>
              </w:rPr>
              <w:t>3</w:t>
            </w:r>
            <w:r w:rsidRPr="00F118EB">
              <w:rPr>
                <w:color w:val="000000"/>
                <w:sz w:val="28"/>
                <w:szCs w:val="28"/>
                <w:lang w:val="ru-RU"/>
              </w:rPr>
              <w:t xml:space="preserve"> курса</w:t>
            </w:r>
          </w:p>
          <w:p w:rsidR="00320F68" w:rsidRPr="00D975C5" w:rsidRDefault="00320F68" w:rsidP="00201CCB">
            <w:pPr>
              <w:pStyle w:val="a5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F118EB">
              <w:rPr>
                <w:color w:val="000000"/>
                <w:sz w:val="28"/>
                <w:szCs w:val="28"/>
                <w:lang w:val="ru-RU"/>
              </w:rPr>
              <w:t>Группы 181-</w:t>
            </w:r>
            <w:r w:rsidRPr="00D975C5">
              <w:rPr>
                <w:color w:val="000000"/>
                <w:sz w:val="28"/>
                <w:szCs w:val="28"/>
                <w:lang w:val="ru-RU"/>
              </w:rPr>
              <w:t>352</w:t>
            </w:r>
          </w:p>
          <w:p w:rsidR="00320F68" w:rsidRPr="00D975C5" w:rsidRDefault="00320F68" w:rsidP="00201CCB">
            <w:pPr>
              <w:pStyle w:val="a5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D975C5">
              <w:rPr>
                <w:color w:val="000000"/>
                <w:sz w:val="28"/>
                <w:szCs w:val="28"/>
                <w:lang w:val="ru-RU"/>
              </w:rPr>
              <w:t>Захаров В.А.</w:t>
            </w:r>
          </w:p>
          <w:p w:rsidR="00320F68" w:rsidRPr="00D975C5" w:rsidRDefault="00320F68" w:rsidP="00201CCB">
            <w:pPr>
              <w:pStyle w:val="a5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D975C5">
              <w:rPr>
                <w:color w:val="000000"/>
                <w:sz w:val="28"/>
                <w:szCs w:val="28"/>
                <w:lang w:val="ru-RU"/>
              </w:rPr>
              <w:t>Константинов Д.А.</w:t>
            </w:r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7"/>
              <w:jc w:val="left"/>
              <w:rPr>
                <w:sz w:val="33"/>
                <w:lang w:val="ru-RU"/>
              </w:rPr>
            </w:pPr>
            <w:bookmarkStart w:id="0" w:name="_GoBack"/>
            <w:bookmarkEnd w:id="0"/>
          </w:p>
          <w:p w:rsidR="00320F68" w:rsidRPr="00D975C5" w:rsidRDefault="00320F68" w:rsidP="00201CCB">
            <w:pPr>
              <w:pStyle w:val="TableParagraph"/>
              <w:tabs>
                <w:tab w:val="left" w:pos="851"/>
              </w:tabs>
              <w:spacing w:before="0" w:line="288" w:lineRule="auto"/>
              <w:ind w:left="420" w:right="679" w:firstLine="2"/>
              <w:rPr>
                <w:b/>
                <w:color w:val="FF0000"/>
                <w:sz w:val="24"/>
                <w:lang w:val="ru-RU"/>
              </w:rPr>
            </w:pPr>
          </w:p>
        </w:tc>
      </w:tr>
    </w:tbl>
    <w:p w:rsidR="00320F68" w:rsidRDefault="00320F68" w:rsidP="00320F68">
      <w:pPr>
        <w:tabs>
          <w:tab w:val="left" w:pos="851"/>
        </w:tabs>
        <w:spacing w:before="65" w:line="276" w:lineRule="auto"/>
        <w:jc w:val="center"/>
      </w:pPr>
    </w:p>
    <w:p w:rsidR="00320F68" w:rsidRDefault="00320F68" w:rsidP="00320F68">
      <w:pPr>
        <w:tabs>
          <w:tab w:val="left" w:pos="851"/>
        </w:tabs>
        <w:spacing w:before="65" w:line="276" w:lineRule="auto"/>
        <w:jc w:val="center"/>
      </w:pPr>
    </w:p>
    <w:p w:rsidR="00320F68" w:rsidRDefault="00320F68" w:rsidP="00320F68">
      <w:pPr>
        <w:tabs>
          <w:tab w:val="left" w:pos="851"/>
        </w:tabs>
        <w:spacing w:before="65" w:line="276" w:lineRule="auto"/>
        <w:jc w:val="center"/>
      </w:pPr>
    </w:p>
    <w:p w:rsidR="00320F68" w:rsidRDefault="00320F68" w:rsidP="00320F68">
      <w:pPr>
        <w:tabs>
          <w:tab w:val="left" w:pos="851"/>
        </w:tabs>
        <w:spacing w:before="65" w:line="276" w:lineRule="auto"/>
        <w:jc w:val="center"/>
      </w:pPr>
    </w:p>
    <w:p w:rsidR="00320F68" w:rsidRDefault="00320F68" w:rsidP="00320F68">
      <w:pPr>
        <w:tabs>
          <w:tab w:val="left" w:pos="851"/>
        </w:tabs>
        <w:spacing w:before="65" w:line="276" w:lineRule="auto"/>
        <w:jc w:val="center"/>
      </w:pPr>
    </w:p>
    <w:p w:rsidR="00320F68" w:rsidRPr="00F118EB" w:rsidRDefault="00320F68" w:rsidP="00320F68">
      <w:pPr>
        <w:tabs>
          <w:tab w:val="left" w:pos="851"/>
        </w:tabs>
        <w:spacing w:before="65" w:line="276" w:lineRule="auto"/>
        <w:jc w:val="center"/>
        <w:rPr>
          <w:sz w:val="28"/>
        </w:rPr>
      </w:pPr>
      <w:r w:rsidRPr="00D975C5">
        <w:rPr>
          <w:sz w:val="28"/>
        </w:rPr>
        <w:t>Москва – 2020</w:t>
      </w: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Default="00E76DD8" w:rsidP="00E76DD8">
      <w:pPr>
        <w:jc w:val="center"/>
        <w:rPr>
          <w:b/>
          <w:sz w:val="28"/>
          <w:szCs w:val="28"/>
        </w:rPr>
      </w:pPr>
      <w:r w:rsidRPr="00BA4903">
        <w:rPr>
          <w:b/>
          <w:sz w:val="28"/>
          <w:szCs w:val="28"/>
        </w:rPr>
        <w:t xml:space="preserve">МЕТОДИЧЕСКИЕ РЕКОМЕНДАЦИИ </w:t>
      </w:r>
    </w:p>
    <w:p w:rsidR="00E76DD8" w:rsidRPr="00E76DD8" w:rsidRDefault="00E76DD8" w:rsidP="00E76D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r w:rsidR="00E736CE">
        <w:rPr>
          <w:b/>
          <w:sz w:val="28"/>
          <w:szCs w:val="28"/>
        </w:rPr>
        <w:t>разработчиков</w:t>
      </w:r>
      <w:r>
        <w:rPr>
          <w:b/>
          <w:sz w:val="28"/>
          <w:szCs w:val="28"/>
        </w:rPr>
        <w:t xml:space="preserve"> </w:t>
      </w:r>
      <w:r w:rsidRPr="00BA4903">
        <w:rPr>
          <w:b/>
          <w:sz w:val="28"/>
          <w:szCs w:val="28"/>
        </w:rPr>
        <w:t xml:space="preserve">по предупреждению </w:t>
      </w:r>
      <w:r>
        <w:rPr>
          <w:b/>
          <w:sz w:val="28"/>
          <w:szCs w:val="28"/>
        </w:rPr>
        <w:br/>
      </w:r>
      <w:r w:rsidRPr="00BA4903">
        <w:rPr>
          <w:b/>
          <w:sz w:val="28"/>
          <w:szCs w:val="28"/>
        </w:rPr>
        <w:t xml:space="preserve">и противодействию </w:t>
      </w:r>
      <w:r>
        <w:rPr>
          <w:b/>
          <w:sz w:val="28"/>
          <w:szCs w:val="28"/>
        </w:rPr>
        <w:t>нарушениям</w:t>
      </w:r>
      <w:r>
        <w:rPr>
          <w:b/>
          <w:sz w:val="28"/>
          <w:szCs w:val="28"/>
        </w:rPr>
        <w:br/>
        <w:t xml:space="preserve"> информационной безопасности</w:t>
      </w:r>
    </w:p>
    <w:p w:rsidR="00E76DD8" w:rsidRPr="00BA4903" w:rsidRDefault="00E76DD8" w:rsidP="00E76DD8">
      <w:pPr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  <w:r w:rsidRPr="00BA4903">
        <w:rPr>
          <w:sz w:val="28"/>
          <w:szCs w:val="28"/>
        </w:rPr>
        <w:t>Москва</w:t>
      </w:r>
    </w:p>
    <w:p w:rsidR="00E76DD8" w:rsidRPr="00BA4903" w:rsidRDefault="00E76DD8" w:rsidP="00E76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E76DD8" w:rsidRDefault="00E76DD8" w:rsidP="00E76DD8">
      <w:pPr>
        <w:pStyle w:val="1"/>
        <w:numPr>
          <w:ilvl w:val="0"/>
          <w:numId w:val="6"/>
        </w:numPr>
        <w:tabs>
          <w:tab w:val="left" w:pos="284"/>
        </w:tabs>
        <w:spacing w:before="0" w:after="0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BA4903">
        <w:rPr>
          <w:rFonts w:ascii="Times New Roman" w:hAnsi="Times New Roman"/>
          <w:sz w:val="28"/>
          <w:szCs w:val="28"/>
        </w:rPr>
        <w:br w:type="page"/>
      </w:r>
      <w:bookmarkStart w:id="1" w:name="_Toc369706623"/>
      <w:r w:rsidRPr="00BA4903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1"/>
    </w:p>
    <w:p w:rsidR="00E76DD8" w:rsidRPr="00DB2B96" w:rsidRDefault="00E76DD8" w:rsidP="00E76DD8"/>
    <w:p w:rsidR="00E76DD8" w:rsidRPr="00BA4903" w:rsidRDefault="00E76DD8" w:rsidP="00E76DD8">
      <w:pPr>
        <w:pStyle w:val="2"/>
      </w:pPr>
      <w:bookmarkStart w:id="2" w:name="_Toc369706624"/>
      <w:r w:rsidRPr="00BA4903">
        <w:t>1. Цели и задачи Методических рекомендаций</w:t>
      </w:r>
      <w:bookmarkEnd w:id="2"/>
    </w:p>
    <w:p w:rsidR="00E76DD8" w:rsidRPr="00BA4903" w:rsidRDefault="00E76DD8" w:rsidP="00E76DD8">
      <w:pPr>
        <w:ind w:firstLine="624"/>
        <w:jc w:val="both"/>
        <w:rPr>
          <w:sz w:val="28"/>
          <w:szCs w:val="28"/>
        </w:rPr>
      </w:pPr>
      <w:r w:rsidRPr="00BA4903">
        <w:rPr>
          <w:sz w:val="28"/>
          <w:szCs w:val="28"/>
        </w:rPr>
        <w:t xml:space="preserve">Методические рекомендации по разработке и принятию мер по предупреждению и противодействию </w:t>
      </w:r>
      <w:r>
        <w:rPr>
          <w:sz w:val="28"/>
          <w:szCs w:val="28"/>
        </w:rPr>
        <w:t>нарушениям информационной безопасности</w:t>
      </w:r>
      <w:r w:rsidRPr="00BA4903">
        <w:rPr>
          <w:sz w:val="28"/>
          <w:szCs w:val="28"/>
        </w:rPr>
        <w:t xml:space="preserve"> (далее – Методические рекомендации) разработаны во исполнение отдельных положений Федерального закона </w:t>
      </w:r>
      <w:r w:rsidR="00ED7EAE" w:rsidRPr="00BA4903">
        <w:rPr>
          <w:sz w:val="28"/>
          <w:szCs w:val="28"/>
        </w:rPr>
        <w:t>№ </w:t>
      </w:r>
      <w:r w:rsidR="00ED7EAE">
        <w:rPr>
          <w:sz w:val="28"/>
          <w:szCs w:val="28"/>
        </w:rPr>
        <w:t>149</w:t>
      </w:r>
      <w:r w:rsidR="00ED7EAE" w:rsidRPr="00BA4903">
        <w:rPr>
          <w:sz w:val="28"/>
          <w:szCs w:val="28"/>
        </w:rPr>
        <w:t xml:space="preserve"> </w:t>
      </w:r>
      <w:r w:rsidR="00ED7EAE">
        <w:rPr>
          <w:sz w:val="28"/>
          <w:szCs w:val="28"/>
        </w:rPr>
        <w:br/>
      </w:r>
      <w:r w:rsidR="00ED7EAE" w:rsidRPr="00ED7EAE">
        <w:rPr>
          <w:sz w:val="28"/>
          <w:szCs w:val="28"/>
        </w:rPr>
        <w:t>«Об информации, информационных технологиях и о защите информации»</w:t>
      </w:r>
      <w:r w:rsidR="00ED7EAE">
        <w:rPr>
          <w:sz w:val="28"/>
          <w:szCs w:val="28"/>
        </w:rPr>
        <w:t>.</w:t>
      </w:r>
    </w:p>
    <w:p w:rsidR="00E76DD8" w:rsidRPr="00BA4903" w:rsidRDefault="00E76DD8" w:rsidP="00E76DD8">
      <w:pPr>
        <w:pStyle w:val="a3"/>
        <w:ind w:left="0" w:firstLine="624"/>
        <w:contextualSpacing w:val="0"/>
        <w:jc w:val="both"/>
        <w:rPr>
          <w:sz w:val="28"/>
          <w:szCs w:val="28"/>
        </w:rPr>
      </w:pPr>
      <w:r w:rsidRPr="00BA4903">
        <w:rPr>
          <w:sz w:val="28"/>
          <w:szCs w:val="28"/>
        </w:rPr>
        <w:t xml:space="preserve">Целью Методических рекомендаций является формирование единого подхода к обеспечению работы по профилактике и противодействию </w:t>
      </w:r>
      <w:r>
        <w:rPr>
          <w:sz w:val="28"/>
          <w:szCs w:val="28"/>
        </w:rPr>
        <w:t>нарушениям</w:t>
      </w:r>
      <w:r w:rsidR="00ED7EAE">
        <w:rPr>
          <w:sz w:val="28"/>
          <w:szCs w:val="28"/>
        </w:rPr>
        <w:t xml:space="preserve"> информационной безопасности</w:t>
      </w:r>
      <w:r w:rsidRPr="00BA4903">
        <w:rPr>
          <w:sz w:val="28"/>
          <w:szCs w:val="28"/>
        </w:rPr>
        <w:t xml:space="preserve"> в организациях независимо от их форм собственности, организационно-правовых форм, отраслевой принадлежности и иных обстоятельств.</w:t>
      </w:r>
    </w:p>
    <w:p w:rsidR="00E76DD8" w:rsidRPr="00BA4903" w:rsidRDefault="00E76DD8" w:rsidP="00E76DD8">
      <w:pPr>
        <w:pStyle w:val="a3"/>
        <w:ind w:left="0" w:firstLine="624"/>
        <w:contextualSpacing w:val="0"/>
        <w:jc w:val="both"/>
        <w:rPr>
          <w:sz w:val="28"/>
          <w:szCs w:val="28"/>
        </w:rPr>
      </w:pPr>
      <w:r w:rsidRPr="00BA4903">
        <w:rPr>
          <w:sz w:val="28"/>
          <w:szCs w:val="28"/>
        </w:rPr>
        <w:t>Задачами Методических рекомендаций являются:</w:t>
      </w:r>
    </w:p>
    <w:p w:rsidR="00E76DD8" w:rsidRPr="00BA4903" w:rsidRDefault="00E76DD8" w:rsidP="00E76DD8">
      <w:pPr>
        <w:pStyle w:val="a3"/>
        <w:numPr>
          <w:ilvl w:val="0"/>
          <w:numId w:val="1"/>
        </w:numPr>
        <w:tabs>
          <w:tab w:val="left" w:pos="851"/>
        </w:tabs>
        <w:ind w:left="0" w:firstLine="624"/>
        <w:contextualSpacing w:val="0"/>
        <w:jc w:val="both"/>
        <w:rPr>
          <w:sz w:val="28"/>
          <w:szCs w:val="28"/>
        </w:rPr>
      </w:pPr>
      <w:r w:rsidRPr="00BA4903">
        <w:rPr>
          <w:sz w:val="28"/>
          <w:szCs w:val="28"/>
        </w:rPr>
        <w:t xml:space="preserve">информирование организаций о нормативно-правовом обеспечении работы по </w:t>
      </w:r>
      <w:r w:rsidR="00ED7EAE">
        <w:rPr>
          <w:sz w:val="28"/>
          <w:szCs w:val="28"/>
        </w:rPr>
        <w:t>обеспечении информационной безопасности</w:t>
      </w:r>
      <w:r w:rsidRPr="00BA4903">
        <w:rPr>
          <w:sz w:val="28"/>
          <w:szCs w:val="28"/>
        </w:rPr>
        <w:t xml:space="preserve"> и ответственности за совершение правонарушений;</w:t>
      </w:r>
    </w:p>
    <w:p w:rsidR="00E76DD8" w:rsidRPr="00BA4903" w:rsidRDefault="00E76DD8" w:rsidP="00E76DD8">
      <w:pPr>
        <w:pStyle w:val="a3"/>
        <w:numPr>
          <w:ilvl w:val="0"/>
          <w:numId w:val="1"/>
        </w:numPr>
        <w:tabs>
          <w:tab w:val="left" w:pos="851"/>
        </w:tabs>
        <w:ind w:left="0" w:firstLine="624"/>
        <w:contextualSpacing w:val="0"/>
        <w:jc w:val="both"/>
        <w:rPr>
          <w:sz w:val="28"/>
          <w:szCs w:val="28"/>
        </w:rPr>
      </w:pPr>
      <w:r w:rsidRPr="00BA4903">
        <w:rPr>
          <w:sz w:val="28"/>
          <w:szCs w:val="28"/>
        </w:rPr>
        <w:t xml:space="preserve">определение основных принципов противодействия </w:t>
      </w:r>
      <w:r w:rsidR="00ED7EAE">
        <w:rPr>
          <w:sz w:val="28"/>
          <w:szCs w:val="28"/>
        </w:rPr>
        <w:t>нарушениям</w:t>
      </w:r>
      <w:r w:rsidRPr="00BA4903">
        <w:rPr>
          <w:sz w:val="28"/>
          <w:szCs w:val="28"/>
        </w:rPr>
        <w:t xml:space="preserve"> в организациях;</w:t>
      </w:r>
    </w:p>
    <w:p w:rsidR="00E76DD8" w:rsidRPr="00BA4903" w:rsidRDefault="00E76DD8" w:rsidP="00E76DD8">
      <w:pPr>
        <w:pStyle w:val="a3"/>
        <w:numPr>
          <w:ilvl w:val="0"/>
          <w:numId w:val="1"/>
        </w:numPr>
        <w:tabs>
          <w:tab w:val="left" w:pos="851"/>
        </w:tabs>
        <w:ind w:left="0" w:firstLine="624"/>
        <w:contextualSpacing w:val="0"/>
        <w:jc w:val="both"/>
        <w:rPr>
          <w:sz w:val="28"/>
          <w:szCs w:val="28"/>
        </w:rPr>
      </w:pPr>
      <w:r w:rsidRPr="00BA4903">
        <w:rPr>
          <w:sz w:val="28"/>
          <w:szCs w:val="28"/>
        </w:rPr>
        <w:t xml:space="preserve">методическое обеспечение разработки и реализации мер, направленных на профилактику и противодействие </w:t>
      </w:r>
      <w:r w:rsidR="00ED7EAE">
        <w:rPr>
          <w:sz w:val="28"/>
          <w:szCs w:val="28"/>
        </w:rPr>
        <w:t>нарушениям ИБ</w:t>
      </w:r>
      <w:r w:rsidRPr="00BA4903">
        <w:rPr>
          <w:sz w:val="28"/>
          <w:szCs w:val="28"/>
        </w:rPr>
        <w:t xml:space="preserve"> в организации.</w:t>
      </w:r>
    </w:p>
    <w:p w:rsidR="00E736CE" w:rsidRPr="00E736CE" w:rsidRDefault="00DA3AAD" w:rsidP="00E736CE">
      <w:pPr>
        <w:pStyle w:val="2"/>
        <w:rPr>
          <w:lang w:val="ru-RU"/>
        </w:rPr>
      </w:pPr>
      <w:bookmarkStart w:id="3" w:name="_Toc369706626"/>
      <w:r>
        <w:rPr>
          <w:lang w:val="ru-RU"/>
        </w:rPr>
        <w:t>2</w:t>
      </w:r>
      <w:r w:rsidR="00E76DD8" w:rsidRPr="00BA4903">
        <w:t>.</w:t>
      </w:r>
      <w:r w:rsidR="00E76DD8">
        <w:t> </w:t>
      </w:r>
      <w:r w:rsidR="00E76DD8" w:rsidRPr="00BA4903">
        <w:t>Круг субъектов, для которых разработаны Методические рекомендации</w:t>
      </w:r>
      <w:bookmarkEnd w:id="3"/>
      <w:r w:rsidR="00B643EA">
        <w:rPr>
          <w:lang w:val="ru-RU"/>
        </w:rPr>
        <w:t xml:space="preserve"> </w:t>
      </w:r>
    </w:p>
    <w:p w:rsidR="00E76DD8" w:rsidRDefault="00E736CE" w:rsidP="00E76DD8">
      <w:pPr>
        <w:pStyle w:val="a3"/>
        <w:tabs>
          <w:tab w:val="num" w:pos="851"/>
        </w:tabs>
        <w:ind w:left="0" w:firstLine="624"/>
        <w:contextualSpacing w:val="0"/>
        <w:jc w:val="both"/>
        <w:rPr>
          <w:sz w:val="28"/>
          <w:szCs w:val="28"/>
        </w:rPr>
      </w:pPr>
      <w:r w:rsidRPr="00E736CE">
        <w:rPr>
          <w:sz w:val="28"/>
          <w:szCs w:val="28"/>
        </w:rPr>
        <w:t>Настоящие Методические рекомендации разработаны для использования</w:t>
      </w:r>
    </w:p>
    <w:p w:rsidR="00E736CE" w:rsidRDefault="00E736CE" w:rsidP="00E736CE">
      <w:pPr>
        <w:tabs>
          <w:tab w:val="num" w:pos="85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широким кругом лиц</w:t>
      </w:r>
      <w:r>
        <w:rPr>
          <w:sz w:val="28"/>
          <w:szCs w:val="28"/>
          <w:lang w:val="en-US"/>
        </w:rPr>
        <w:t>:</w:t>
      </w:r>
    </w:p>
    <w:p w:rsidR="00E736CE" w:rsidRDefault="00E736CE" w:rsidP="00E736CE">
      <w:pPr>
        <w:pStyle w:val="a3"/>
        <w:numPr>
          <w:ilvl w:val="0"/>
          <w:numId w:val="1"/>
        </w:numPr>
        <w:tabs>
          <w:tab w:val="num" w:pos="85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proofErr w:type="spellStart"/>
      <w:r w:rsidRPr="00E736CE">
        <w:rPr>
          <w:sz w:val="28"/>
          <w:szCs w:val="28"/>
          <w:lang w:val="en-US"/>
        </w:rPr>
        <w:t>дминистраторов</w:t>
      </w:r>
      <w:proofErr w:type="spellEnd"/>
      <w:r w:rsidRPr="00E736CE">
        <w:rPr>
          <w:sz w:val="28"/>
          <w:szCs w:val="28"/>
          <w:lang w:val="en-US"/>
        </w:rPr>
        <w:t xml:space="preserve"> </w:t>
      </w:r>
      <w:proofErr w:type="spellStart"/>
      <w:r w:rsidRPr="00E736CE">
        <w:rPr>
          <w:sz w:val="28"/>
          <w:szCs w:val="28"/>
          <w:lang w:val="en-US"/>
        </w:rPr>
        <w:t>бекенда</w:t>
      </w:r>
      <w:proofErr w:type="spellEnd"/>
    </w:p>
    <w:p w:rsidR="00E736CE" w:rsidRDefault="00E736CE" w:rsidP="00E736CE">
      <w:pPr>
        <w:pStyle w:val="a3"/>
        <w:numPr>
          <w:ilvl w:val="0"/>
          <w:numId w:val="1"/>
        </w:numPr>
        <w:tabs>
          <w:tab w:val="num" w:pos="851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</w:t>
      </w:r>
      <w:r w:rsidRPr="00E736CE">
        <w:rPr>
          <w:sz w:val="28"/>
          <w:szCs w:val="28"/>
          <w:lang w:val="en-US"/>
        </w:rPr>
        <w:t>екенд-разработчиков</w:t>
      </w:r>
      <w:proofErr w:type="spellEnd"/>
    </w:p>
    <w:p w:rsidR="00E736CE" w:rsidRDefault="00E736CE" w:rsidP="00E736CE">
      <w:pPr>
        <w:pStyle w:val="a3"/>
        <w:numPr>
          <w:ilvl w:val="0"/>
          <w:numId w:val="1"/>
        </w:numPr>
        <w:tabs>
          <w:tab w:val="num" w:pos="85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proofErr w:type="spellStart"/>
      <w:r w:rsidRPr="00E736CE">
        <w:rPr>
          <w:sz w:val="28"/>
          <w:szCs w:val="28"/>
          <w:lang w:val="en-US"/>
        </w:rPr>
        <w:t>обильных</w:t>
      </w:r>
      <w:proofErr w:type="spellEnd"/>
      <w:r w:rsidRPr="00E736CE">
        <w:rPr>
          <w:sz w:val="28"/>
          <w:szCs w:val="28"/>
          <w:lang w:val="en-US"/>
        </w:rPr>
        <w:t xml:space="preserve"> </w:t>
      </w:r>
      <w:proofErr w:type="spellStart"/>
      <w:r w:rsidRPr="00E736CE">
        <w:rPr>
          <w:sz w:val="28"/>
          <w:szCs w:val="28"/>
          <w:lang w:val="en-US"/>
        </w:rPr>
        <w:t>разработчиков</w:t>
      </w:r>
      <w:proofErr w:type="spellEnd"/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320F68" w:rsidRPr="00E736CE" w:rsidRDefault="00320F68" w:rsidP="00320F68">
      <w:pPr>
        <w:pStyle w:val="a3"/>
        <w:ind w:left="928"/>
        <w:jc w:val="both"/>
        <w:rPr>
          <w:sz w:val="28"/>
          <w:szCs w:val="28"/>
          <w:lang w:val="en-US"/>
        </w:rPr>
      </w:pPr>
    </w:p>
    <w:p w:rsidR="00E76DD8" w:rsidRDefault="00B643EA" w:rsidP="00E736CE">
      <w:pPr>
        <w:pStyle w:val="1"/>
        <w:numPr>
          <w:ilvl w:val="0"/>
          <w:numId w:val="6"/>
        </w:numPr>
        <w:tabs>
          <w:tab w:val="left" w:pos="0"/>
        </w:tabs>
        <w:spacing w:before="0" w:after="0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Рекомендации</w:t>
      </w:r>
    </w:p>
    <w:p w:rsidR="00320F68" w:rsidRPr="00320F68" w:rsidRDefault="00320F68" w:rsidP="00320F68">
      <w:pPr>
        <w:rPr>
          <w:lang w:eastAsia="x-none"/>
        </w:rPr>
      </w:pP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Уделять особое внимание вопросам безопасности на этапе проектирования архитектуры</w:t>
      </w:r>
      <w:r>
        <w:rPr>
          <w:b w:val="0"/>
          <w:i w:val="0"/>
          <w:lang w:val="ru-RU"/>
        </w:rPr>
        <w:t>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>
        <w:rPr>
          <w:b w:val="0"/>
          <w:i w:val="0"/>
        </w:rPr>
        <w:t>Проводить аудит исходного кода</w:t>
      </w:r>
      <w:r>
        <w:rPr>
          <w:b w:val="0"/>
          <w:i w:val="0"/>
          <w:lang w:val="ru-RU"/>
        </w:rPr>
        <w:t>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Проводить анализ защищенности приложения</w:t>
      </w:r>
      <w:r>
        <w:rPr>
          <w:b w:val="0"/>
          <w:i w:val="0"/>
          <w:lang w:val="ru-RU"/>
        </w:rPr>
        <w:t>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По</w:t>
      </w:r>
      <w:r>
        <w:rPr>
          <w:b w:val="0"/>
          <w:i w:val="0"/>
        </w:rPr>
        <w:t>ддерживать последние версии SDK.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Контролировать распространение приложения в сети Интернет</w:t>
      </w:r>
      <w:r>
        <w:rPr>
          <w:b w:val="0"/>
          <w:i w:val="0"/>
          <w:lang w:val="ru-RU"/>
        </w:rPr>
        <w:t>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Своевременно закрывать уя</w:t>
      </w:r>
      <w:r>
        <w:rPr>
          <w:b w:val="0"/>
          <w:i w:val="0"/>
        </w:rPr>
        <w:t>звимости и выпускать обновления.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Отслеживать попадающие в финальные</w:t>
      </w:r>
      <w:r>
        <w:rPr>
          <w:b w:val="0"/>
          <w:i w:val="0"/>
        </w:rPr>
        <w:t xml:space="preserve"> версии продукта файлы и данные.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Повысить уровень интеграции банковских сервисов с операторами сотовой связи.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 xml:space="preserve">Используйте методы запутывания кода, усложняющие злоумышленникам его чтение и анализ. Примером запутывания может служить процедура удаления символов, проводимая на этапе сборки приложения. </w:t>
      </w:r>
    </w:p>
    <w:p w:rsidR="00320F68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 xml:space="preserve">На мобильном устройстве нужно хранить только необходимый объем данных. </w:t>
      </w:r>
    </w:p>
    <w:p w:rsidR="00320F68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 xml:space="preserve">Требуемые данные должны запрашиваться с сервера только во время работы с приложением и после завершения работы должны быть удалены. </w:t>
      </w:r>
    </w:p>
    <w:p w:rsidR="00320F68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 xml:space="preserve">Шифруйте конфиденциальную информацию, хранящуюся на устройстве, но при этом обеспечьте безопасное управление ключами шифрования. 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Для защиты данных на снимках состояния экрана используйте специальное фоновое изображение, которое будет перекрывать экран мобильного банка, содержащий важную информацию.</w:t>
      </w:r>
    </w:p>
    <w:p w:rsidR="00B643EA" w:rsidRPr="00B643EA" w:rsidRDefault="00B643EA" w:rsidP="00320F68">
      <w:pPr>
        <w:pStyle w:val="2"/>
        <w:numPr>
          <w:ilvl w:val="0"/>
          <w:numId w:val="9"/>
        </w:numPr>
        <w:rPr>
          <w:b w:val="0"/>
          <w:i w:val="0"/>
        </w:rPr>
      </w:pPr>
      <w:r w:rsidRPr="00B643EA">
        <w:rPr>
          <w:b w:val="0"/>
          <w:i w:val="0"/>
        </w:rPr>
        <w:t>Интегрируйте в жизненный цикл разработки принципы SDL, в которые входит анализ защищенности кода еще в процессе его написания.</w:t>
      </w:r>
    </w:p>
    <w:p w:rsidR="00B643EA" w:rsidRPr="00B643EA" w:rsidRDefault="00B643EA" w:rsidP="00A025CB">
      <w:pPr>
        <w:pStyle w:val="2"/>
        <w:ind w:firstLine="0"/>
      </w:pPr>
    </w:p>
    <w:sectPr w:rsidR="00B643EA" w:rsidRPr="00B6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B6712"/>
    <w:multiLevelType w:val="hybridMultilevel"/>
    <w:tmpl w:val="CAFA6BF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F361C17"/>
    <w:multiLevelType w:val="hybridMultilevel"/>
    <w:tmpl w:val="B00EA36C"/>
    <w:lvl w:ilvl="0" w:tplc="9188759E">
      <w:start w:val="1"/>
      <w:numFmt w:val="upperRoman"/>
      <w:lvlText w:val="%1."/>
      <w:lvlJc w:val="left"/>
      <w:pPr>
        <w:ind w:left="13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nsid w:val="20191711"/>
    <w:multiLevelType w:val="hybridMultilevel"/>
    <w:tmpl w:val="16AE8144"/>
    <w:lvl w:ilvl="0" w:tplc="1D48B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7844FB4"/>
    <w:multiLevelType w:val="hybridMultilevel"/>
    <w:tmpl w:val="FE3A7F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732D0"/>
    <w:multiLevelType w:val="hybridMultilevel"/>
    <w:tmpl w:val="28A4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82102"/>
    <w:multiLevelType w:val="hybridMultilevel"/>
    <w:tmpl w:val="F49CB9A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CE461AD"/>
    <w:multiLevelType w:val="hybridMultilevel"/>
    <w:tmpl w:val="C52265A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74346BF"/>
    <w:multiLevelType w:val="hybridMultilevel"/>
    <w:tmpl w:val="3376C624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5BD2E22"/>
    <w:multiLevelType w:val="hybridMultilevel"/>
    <w:tmpl w:val="02C2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D8"/>
    <w:rsid w:val="00054B7A"/>
    <w:rsid w:val="00320F68"/>
    <w:rsid w:val="00A025CB"/>
    <w:rsid w:val="00A76D11"/>
    <w:rsid w:val="00B11C36"/>
    <w:rsid w:val="00B643EA"/>
    <w:rsid w:val="00DA3AAD"/>
    <w:rsid w:val="00E736CE"/>
    <w:rsid w:val="00E76DD8"/>
    <w:rsid w:val="00E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0630-56DD-4944-B551-D2DED232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76DD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E76DD8"/>
    <w:pPr>
      <w:keepNext/>
      <w:ind w:firstLine="624"/>
      <w:jc w:val="both"/>
      <w:outlineLvl w:val="1"/>
    </w:pPr>
    <w:rPr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76DD8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rsid w:val="00E76DD8"/>
    <w:rPr>
      <w:rFonts w:ascii="Times New Roman" w:eastAsia="Times New Roman" w:hAnsi="Times New Roman" w:cs="Times New Roman"/>
      <w:b/>
      <w:bCs/>
      <w:i/>
      <w:i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E76DD8"/>
    <w:pPr>
      <w:ind w:left="720"/>
      <w:contextualSpacing/>
    </w:pPr>
  </w:style>
  <w:style w:type="paragraph" w:customStyle="1" w:styleId="11">
    <w:name w:val="Абзац списка1"/>
    <w:basedOn w:val="a"/>
    <w:uiPriority w:val="99"/>
    <w:rsid w:val="00E76DD8"/>
    <w:pPr>
      <w:ind w:left="720"/>
      <w:contextualSpacing/>
    </w:pPr>
  </w:style>
  <w:style w:type="paragraph" w:styleId="a4">
    <w:name w:val="No Spacing"/>
    <w:uiPriority w:val="1"/>
    <w:qFormat/>
    <w:rsid w:val="00B643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20F6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0F68"/>
    <w:pPr>
      <w:spacing w:before="46"/>
      <w:jc w:val="center"/>
    </w:pPr>
    <w:rPr>
      <w:sz w:val="22"/>
      <w:szCs w:val="22"/>
      <w:lang w:bidi="ru-RU"/>
    </w:rPr>
  </w:style>
  <w:style w:type="paragraph" w:styleId="a5">
    <w:name w:val="Normal (Web)"/>
    <w:basedOn w:val="a"/>
    <w:uiPriority w:val="99"/>
    <w:semiHidden/>
    <w:unhideWhenUsed/>
    <w:rsid w:val="00320F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Росс</dc:creator>
  <cp:keywords/>
  <dc:description/>
  <cp:lastModifiedBy>Василий Росс</cp:lastModifiedBy>
  <cp:revision>4</cp:revision>
  <dcterms:created xsi:type="dcterms:W3CDTF">2020-12-14T17:13:00Z</dcterms:created>
  <dcterms:modified xsi:type="dcterms:W3CDTF">2021-01-21T13:27:00Z</dcterms:modified>
</cp:coreProperties>
</file>