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80" w:rightFromText="180" w:vertAnchor="page" w:horzAnchor="margin" w:tblpXSpec="center" w:tblpY="361"/>
        <w:tblW w:w="10207" w:type="dxa"/>
        <w:tblLayout w:type="fixed"/>
        <w:tblLook w:val="01E0" w:firstRow="1" w:lastRow="1" w:firstColumn="1" w:lastColumn="1" w:noHBand="0" w:noVBand="0"/>
      </w:tblPr>
      <w:tblGrid>
        <w:gridCol w:w="10207"/>
      </w:tblGrid>
      <w:tr w:rsidR="00ED1630" w:rsidRPr="00CC6E49" w14:paraId="42886D78" w14:textId="77777777" w:rsidTr="00ED1630">
        <w:trPr>
          <w:trHeight w:val="1880"/>
        </w:trPr>
        <w:tc>
          <w:tcPr>
            <w:tcW w:w="10207" w:type="dxa"/>
          </w:tcPr>
          <w:p w14:paraId="4262F702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58" w:lineRule="exact"/>
              <w:ind w:right="405"/>
              <w:jc w:val="left"/>
              <w:rPr>
                <w:sz w:val="28"/>
                <w:szCs w:val="28"/>
                <w:lang w:val="ru-RU"/>
              </w:rPr>
            </w:pPr>
          </w:p>
          <w:p w14:paraId="69AADFC4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14:paraId="5B574C73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14:paraId="3F1CC759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14:paraId="4E186691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  <w:r w:rsidRPr="00CC6E49"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  <w:p w14:paraId="19239C39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54"/>
              <w:ind w:left="144" w:right="405"/>
              <w:rPr>
                <w:sz w:val="28"/>
                <w:szCs w:val="28"/>
                <w:lang w:val="ru-RU"/>
              </w:rPr>
            </w:pPr>
            <w:r w:rsidRPr="00CC6E49">
              <w:rPr>
                <w:sz w:val="28"/>
                <w:szCs w:val="28"/>
                <w:lang w:val="ru-RU"/>
              </w:rPr>
              <w:t>РОССИЙСКОЙ ФЕДЕРАЦИИ</w:t>
            </w:r>
          </w:p>
          <w:p w14:paraId="062CFE7E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6"/>
              <w:jc w:val="left"/>
              <w:rPr>
                <w:sz w:val="28"/>
                <w:szCs w:val="28"/>
                <w:lang w:val="ru-RU"/>
              </w:rPr>
            </w:pPr>
          </w:p>
          <w:p w14:paraId="072BDBB4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8" w:right="405"/>
              <w:rPr>
                <w:sz w:val="28"/>
                <w:szCs w:val="28"/>
                <w:lang w:val="ru-RU"/>
              </w:rPr>
            </w:pPr>
            <w:r w:rsidRPr="00CC6E49">
              <w:rPr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8983726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56"/>
              <w:ind w:left="143" w:right="405"/>
              <w:rPr>
                <w:sz w:val="28"/>
                <w:szCs w:val="28"/>
              </w:rPr>
            </w:pPr>
            <w:r w:rsidRPr="00CC6E49">
              <w:rPr>
                <w:sz w:val="28"/>
                <w:szCs w:val="28"/>
              </w:rPr>
              <w:t>«МОСКОВСКИЙ ПОЛИТЕХНИЧЕСКИЙ УНИВЕРСИТЕТ»</w:t>
            </w:r>
          </w:p>
        </w:tc>
      </w:tr>
      <w:tr w:rsidR="00ED1630" w:rsidRPr="00CC6E49" w14:paraId="2C14AB81" w14:textId="77777777" w:rsidTr="00ED1630">
        <w:trPr>
          <w:trHeight w:val="3498"/>
        </w:trPr>
        <w:tc>
          <w:tcPr>
            <w:tcW w:w="10207" w:type="dxa"/>
          </w:tcPr>
          <w:p w14:paraId="06DC6512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11"/>
              <w:jc w:val="left"/>
              <w:rPr>
                <w:sz w:val="28"/>
                <w:szCs w:val="28"/>
                <w:lang w:val="ru-RU"/>
              </w:rPr>
            </w:pPr>
          </w:p>
          <w:p w14:paraId="501E1A29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14:paraId="2DDE80B2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14:paraId="4BFBF26C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14:paraId="1B8FF732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CC6E49">
              <w:rPr>
                <w:sz w:val="28"/>
                <w:szCs w:val="28"/>
                <w:lang w:val="ru-RU"/>
              </w:rPr>
              <w:t>Методические рекомендации по проекту № 42</w:t>
            </w:r>
            <w:r w:rsidRPr="00CC6E49">
              <w:rPr>
                <w:sz w:val="28"/>
                <w:szCs w:val="28"/>
                <w:lang w:val="ru-RU"/>
              </w:rPr>
              <w:br/>
              <w:t xml:space="preserve"> Мобильное приложение Ак Барс</w:t>
            </w:r>
          </w:p>
          <w:p w14:paraId="7D0B0A75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CC6E49">
              <w:rPr>
                <w:sz w:val="28"/>
                <w:szCs w:val="28"/>
                <w:lang w:val="ru-RU"/>
              </w:rPr>
              <w:t>Для:</w:t>
            </w:r>
          </w:p>
          <w:p w14:paraId="2B9D2DC8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CC6E49">
              <w:rPr>
                <w:sz w:val="28"/>
                <w:szCs w:val="28"/>
                <w:lang w:val="ru-RU"/>
              </w:rPr>
              <w:t>«Команды администраторов»</w:t>
            </w:r>
          </w:p>
          <w:p w14:paraId="47F20E20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76" w:lineRule="exact"/>
              <w:ind w:left="144" w:right="405"/>
              <w:rPr>
                <w:sz w:val="28"/>
                <w:szCs w:val="28"/>
                <w:lang w:val="ru-RU"/>
              </w:rPr>
            </w:pPr>
          </w:p>
        </w:tc>
      </w:tr>
      <w:tr w:rsidR="00ED1630" w:rsidRPr="00CC6E49" w14:paraId="3DA021BC" w14:textId="77777777" w:rsidTr="00ED1630">
        <w:trPr>
          <w:trHeight w:val="3093"/>
        </w:trPr>
        <w:tc>
          <w:tcPr>
            <w:tcW w:w="10207" w:type="dxa"/>
          </w:tcPr>
          <w:p w14:paraId="30045173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2"/>
              <w:jc w:val="left"/>
              <w:rPr>
                <w:sz w:val="23"/>
                <w:lang w:val="ru-RU"/>
              </w:rPr>
            </w:pPr>
          </w:p>
          <w:p w14:paraId="30B57D99" w14:textId="77777777" w:rsidR="00ED1630" w:rsidRPr="00CC6E49" w:rsidRDefault="00ED1630" w:rsidP="00ED1630">
            <w:pPr>
              <w:pStyle w:val="TableParagraph"/>
              <w:tabs>
                <w:tab w:val="left" w:pos="851"/>
                <w:tab w:val="left" w:pos="8600"/>
              </w:tabs>
              <w:spacing w:before="0"/>
              <w:ind w:left="6556"/>
              <w:jc w:val="left"/>
              <w:rPr>
                <w:sz w:val="20"/>
                <w:lang w:val="ru-RU"/>
              </w:rPr>
            </w:pPr>
          </w:p>
        </w:tc>
      </w:tr>
      <w:tr w:rsidR="00ED1630" w:rsidRPr="00CC6E49" w14:paraId="1B1347D8" w14:textId="77777777" w:rsidTr="00ED1630">
        <w:trPr>
          <w:trHeight w:val="2306"/>
        </w:trPr>
        <w:tc>
          <w:tcPr>
            <w:tcW w:w="10207" w:type="dxa"/>
          </w:tcPr>
          <w:p w14:paraId="433B0A41" w14:textId="77777777" w:rsidR="00ED1630" w:rsidRPr="00CC6E49" w:rsidRDefault="00ED1630" w:rsidP="00ED1630">
            <w:pPr>
              <w:pStyle w:val="a7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CC6E49">
              <w:rPr>
                <w:color w:val="000000"/>
                <w:sz w:val="28"/>
                <w:szCs w:val="28"/>
                <w:lang w:val="ru-RU"/>
              </w:rPr>
              <w:t>Выполнили:</w:t>
            </w:r>
          </w:p>
          <w:p w14:paraId="4B053B1A" w14:textId="77777777" w:rsidR="00ED1630" w:rsidRPr="00CC6E49" w:rsidRDefault="00ED1630" w:rsidP="00ED1630">
            <w:pPr>
              <w:pStyle w:val="a7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CC6E49">
              <w:rPr>
                <w:color w:val="000000"/>
                <w:sz w:val="28"/>
                <w:szCs w:val="28"/>
                <w:lang w:val="ru-RU"/>
              </w:rPr>
              <w:t>Студенты 3 курса</w:t>
            </w:r>
          </w:p>
          <w:p w14:paraId="22B925F8" w14:textId="77777777" w:rsidR="00ED1630" w:rsidRPr="00CC6E49" w:rsidRDefault="00ED1630" w:rsidP="00ED1630">
            <w:pPr>
              <w:pStyle w:val="a7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CC6E49">
              <w:rPr>
                <w:color w:val="000000"/>
                <w:sz w:val="28"/>
                <w:szCs w:val="28"/>
                <w:lang w:val="ru-RU"/>
              </w:rPr>
              <w:t>Группы 181-352</w:t>
            </w:r>
          </w:p>
          <w:p w14:paraId="33F2668C" w14:textId="77777777" w:rsidR="00ED1630" w:rsidRPr="00CC6E49" w:rsidRDefault="00ED1630" w:rsidP="00ED1630">
            <w:pPr>
              <w:pStyle w:val="a7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CC6E49">
              <w:rPr>
                <w:color w:val="000000"/>
                <w:sz w:val="28"/>
                <w:szCs w:val="28"/>
                <w:lang w:val="ru-RU"/>
              </w:rPr>
              <w:t>Захаров В.А.</w:t>
            </w:r>
          </w:p>
          <w:p w14:paraId="7554DF53" w14:textId="77777777" w:rsidR="00ED1630" w:rsidRPr="00CC6E49" w:rsidRDefault="00ED1630" w:rsidP="00ED1630">
            <w:pPr>
              <w:pStyle w:val="a7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CC6E49">
              <w:rPr>
                <w:color w:val="000000"/>
                <w:sz w:val="28"/>
                <w:szCs w:val="28"/>
                <w:lang w:val="ru-RU"/>
              </w:rPr>
              <w:t>Константинов Д.А.</w:t>
            </w:r>
          </w:p>
          <w:p w14:paraId="54086485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7"/>
              <w:jc w:val="left"/>
              <w:rPr>
                <w:sz w:val="33"/>
                <w:lang w:val="ru-RU"/>
              </w:rPr>
            </w:pPr>
          </w:p>
          <w:p w14:paraId="61051569" w14:textId="77777777" w:rsidR="00ED1630" w:rsidRPr="00CC6E49" w:rsidRDefault="00ED1630" w:rsidP="00ED1630">
            <w:pPr>
              <w:pStyle w:val="TableParagraph"/>
              <w:tabs>
                <w:tab w:val="left" w:pos="851"/>
              </w:tabs>
              <w:spacing w:before="0" w:line="288" w:lineRule="auto"/>
              <w:ind w:left="420" w:right="679" w:firstLine="2"/>
              <w:rPr>
                <w:b/>
                <w:color w:val="FF0000"/>
                <w:sz w:val="24"/>
                <w:lang w:val="ru-RU"/>
              </w:rPr>
            </w:pPr>
          </w:p>
        </w:tc>
      </w:tr>
    </w:tbl>
    <w:p w14:paraId="0A9126B6" w14:textId="77777777" w:rsidR="00670DEC" w:rsidRPr="00CC6E49" w:rsidRDefault="00670DEC" w:rsidP="00670DEC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7D86BF0C" w14:textId="77777777" w:rsidR="00670DEC" w:rsidRPr="00CC6E49" w:rsidRDefault="00670DEC" w:rsidP="00670DEC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355C32A2" w14:textId="77777777" w:rsidR="00670DEC" w:rsidRPr="00CC6E49" w:rsidRDefault="00670DEC" w:rsidP="00670DEC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2D0F53AF" w14:textId="77777777" w:rsidR="00670DEC" w:rsidRPr="00CC6E49" w:rsidRDefault="00670DEC" w:rsidP="00670DEC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400A2A74" w14:textId="77777777" w:rsidR="00670DEC" w:rsidRPr="00CC6E49" w:rsidRDefault="00670DEC" w:rsidP="00670DEC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610B81B9" w14:textId="55EA1780" w:rsidR="00670DEC" w:rsidRPr="00CC6E49" w:rsidRDefault="00ED1630" w:rsidP="00ED1630">
      <w:pPr>
        <w:tabs>
          <w:tab w:val="left" w:pos="851"/>
        </w:tabs>
        <w:spacing w:before="65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670DEC" w:rsidRPr="00CC6E49">
        <w:rPr>
          <w:rFonts w:ascii="Times New Roman" w:hAnsi="Times New Roman" w:cs="Times New Roman"/>
          <w:sz w:val="28"/>
        </w:rPr>
        <w:t>Москва – 2020</w:t>
      </w:r>
    </w:p>
    <w:p w14:paraId="009BE35B" w14:textId="0AB03638" w:rsidR="009C1C8C" w:rsidRPr="00CC6E49" w:rsidRDefault="009C1C8C" w:rsidP="00670D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10DF7" w14:textId="77777777" w:rsidR="00670DEC" w:rsidRPr="00CC6E49" w:rsidRDefault="00670DEC" w:rsidP="00670D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70DEC" w:rsidRPr="00CC6E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1CBB84" w14:textId="0F98361F" w:rsidR="00670DEC" w:rsidRPr="00CC6E49" w:rsidRDefault="00670DEC" w:rsidP="00670D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E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Виды уязвимостей для базы данных </w:t>
      </w:r>
      <w:proofErr w:type="spellStart"/>
      <w:r w:rsidRPr="00CC6E49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CC6E49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4"/>
        <w:gridCol w:w="1895"/>
        <w:gridCol w:w="7663"/>
        <w:gridCol w:w="1925"/>
        <w:gridCol w:w="1523"/>
      </w:tblGrid>
      <w:tr w:rsidR="00670DEC" w:rsidRPr="00CC6E49" w14:paraId="6A99EF1F" w14:textId="77777777" w:rsidTr="00670DEC">
        <w:tc>
          <w:tcPr>
            <w:tcW w:w="1554" w:type="dxa"/>
            <w:vAlign w:val="center"/>
          </w:tcPr>
          <w:p w14:paraId="3D514616" w14:textId="10F49597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62144104"/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895" w:type="dxa"/>
            <w:vAlign w:val="center"/>
          </w:tcPr>
          <w:p w14:paraId="71FA872A" w14:textId="121B8824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886" w:type="dxa"/>
            <w:vAlign w:val="center"/>
          </w:tcPr>
          <w:p w14:paraId="332059E8" w14:textId="45428F17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  <w:vAlign w:val="center"/>
          </w:tcPr>
          <w:p w14:paraId="7B25F8A9" w14:textId="2578402C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24" w:type="dxa"/>
            <w:vAlign w:val="center"/>
          </w:tcPr>
          <w:p w14:paraId="7AC1745C" w14:textId="11429128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670DEC" w:rsidRPr="00CC6E49" w14:paraId="001282DF" w14:textId="77777777" w:rsidTr="00670DEC">
        <w:tc>
          <w:tcPr>
            <w:tcW w:w="1554" w:type="dxa"/>
            <w:vAlign w:val="center"/>
          </w:tcPr>
          <w:p w14:paraId="2E776249" w14:textId="144E7DEA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BDU:2020-05467</w:t>
            </w:r>
          </w:p>
        </w:tc>
        <w:tc>
          <w:tcPr>
            <w:tcW w:w="1895" w:type="dxa"/>
            <w:vAlign w:val="center"/>
          </w:tcPr>
          <w:p w14:paraId="3502652F" w14:textId="22414384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886" w:type="dxa"/>
            <w:vAlign w:val="center"/>
          </w:tcPr>
          <w:p w14:paraId="37F08DAC" w14:textId="3CC7D9B3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использованием криптографических алгоритмов, содержащих дефекты. Эксплуатация уязвимости может позволить нарушителю, действующему удалённо, реализовать атаку типа «человек посередине»</w:t>
            </w:r>
          </w:p>
        </w:tc>
        <w:tc>
          <w:tcPr>
            <w:tcW w:w="1701" w:type="dxa"/>
            <w:vAlign w:val="center"/>
          </w:tcPr>
          <w:p w14:paraId="2277D1E8" w14:textId="59F76B16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hyperlink r:id="rId7" w:history="1">
              <w:r w:rsidRPr="00CC6E49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24" w:type="dxa"/>
            <w:vAlign w:val="center"/>
          </w:tcPr>
          <w:p w14:paraId="69BC83A0" w14:textId="03D41AA4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</w:tr>
      <w:tr w:rsidR="00670DEC" w:rsidRPr="00CC6E49" w14:paraId="41F7A08B" w14:textId="77777777" w:rsidTr="00670DEC">
        <w:tc>
          <w:tcPr>
            <w:tcW w:w="1554" w:type="dxa"/>
            <w:vAlign w:val="center"/>
          </w:tcPr>
          <w:p w14:paraId="61334E25" w14:textId="7B0EAB6A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BDU:2020-05466</w:t>
            </w:r>
          </w:p>
        </w:tc>
        <w:tc>
          <w:tcPr>
            <w:tcW w:w="1895" w:type="dxa"/>
            <w:vAlign w:val="center"/>
          </w:tcPr>
          <w:p w14:paraId="0849D6EF" w14:textId="7CD2F74B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886" w:type="dxa"/>
            <w:vAlign w:val="center"/>
          </w:tcPr>
          <w:p w14:paraId="13C748BF" w14:textId="4465E6C4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Уязвимость реализации мета-команды «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gset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» системы управления базами данных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ошибками переключения контекста привилегий. Эксплуатация уязвимости может позволить нарушителю, действующему удалённо, выполнить произвольный код</w:t>
            </w:r>
          </w:p>
        </w:tc>
        <w:tc>
          <w:tcPr>
            <w:tcW w:w="1701" w:type="dxa"/>
            <w:vAlign w:val="center"/>
          </w:tcPr>
          <w:p w14:paraId="5F3E8A85" w14:textId="1452C40C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hyperlink r:id="rId8" w:history="1">
              <w:r w:rsidRPr="00CC6E49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24" w:type="dxa"/>
            <w:vAlign w:val="center"/>
          </w:tcPr>
          <w:p w14:paraId="7D5506ED" w14:textId="4637C7D7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670DEC" w:rsidRPr="00CC6E49" w14:paraId="68C00CDC" w14:textId="77777777" w:rsidTr="00670DEC">
        <w:tc>
          <w:tcPr>
            <w:tcW w:w="1554" w:type="dxa"/>
            <w:vAlign w:val="center"/>
          </w:tcPr>
          <w:p w14:paraId="53D6C472" w14:textId="64FA67E2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BDU:2020-05465</w:t>
            </w:r>
          </w:p>
        </w:tc>
        <w:tc>
          <w:tcPr>
            <w:tcW w:w="1895" w:type="dxa"/>
            <w:vAlign w:val="center"/>
          </w:tcPr>
          <w:p w14:paraId="713B1BFB" w14:textId="75702EB4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886" w:type="dxa"/>
            <w:vAlign w:val="center"/>
          </w:tcPr>
          <w:p w14:paraId="03AD72D5" w14:textId="6BBC94EB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недостаточной защитой структуры запроса SQL. Эксплуатация уязвимости может позволить нарушителю, действующему удалённо, оказать влияние на целостность, доступность и конфиденциальность данных</w:t>
            </w:r>
          </w:p>
        </w:tc>
        <w:tc>
          <w:tcPr>
            <w:tcW w:w="1701" w:type="dxa"/>
            <w:vAlign w:val="center"/>
          </w:tcPr>
          <w:p w14:paraId="301B1897" w14:textId="3CA9DA02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hyperlink r:id="rId9" w:history="1">
              <w:r w:rsidRPr="00CC6E49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24" w:type="dxa"/>
            <w:vAlign w:val="center"/>
          </w:tcPr>
          <w:p w14:paraId="1A8B3013" w14:textId="5B1D4216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  <w:tr w:rsidR="00670DEC" w:rsidRPr="00CC6E49" w14:paraId="13DB9FB4" w14:textId="77777777" w:rsidTr="00670DEC">
        <w:tc>
          <w:tcPr>
            <w:tcW w:w="1554" w:type="dxa"/>
            <w:vAlign w:val="center"/>
          </w:tcPr>
          <w:p w14:paraId="2ABA4A76" w14:textId="0C7D2B26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BDU:2020-04047</w:t>
            </w:r>
          </w:p>
        </w:tc>
        <w:tc>
          <w:tcPr>
            <w:tcW w:w="1895" w:type="dxa"/>
            <w:vAlign w:val="center"/>
          </w:tcPr>
          <w:p w14:paraId="47C751FB" w14:textId="38ED0C86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7886" w:type="dxa"/>
            <w:vAlign w:val="center"/>
          </w:tcPr>
          <w:p w14:paraId="44A0DE1A" w14:textId="79064199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базами данных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выходом за границы памяти. Эксплуатация уязвимости может позволить нарушителю вызвать отказ в обслуживании</w:t>
            </w:r>
          </w:p>
        </w:tc>
        <w:tc>
          <w:tcPr>
            <w:tcW w:w="1701" w:type="dxa"/>
            <w:vAlign w:val="center"/>
          </w:tcPr>
          <w:p w14:paraId="6A757611" w14:textId="000F9162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до 9.6.10-astrase6 или более поздней версии</w:t>
            </w:r>
          </w:p>
        </w:tc>
        <w:tc>
          <w:tcPr>
            <w:tcW w:w="1524" w:type="dxa"/>
            <w:vAlign w:val="center"/>
          </w:tcPr>
          <w:p w14:paraId="373F5639" w14:textId="70490762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4,3</w:t>
            </w:r>
          </w:p>
        </w:tc>
      </w:tr>
      <w:tr w:rsidR="00670DEC" w:rsidRPr="00CC6E49" w14:paraId="514B7253" w14:textId="77777777" w:rsidTr="00670DEC">
        <w:tc>
          <w:tcPr>
            <w:tcW w:w="1554" w:type="dxa"/>
            <w:vAlign w:val="center"/>
          </w:tcPr>
          <w:p w14:paraId="6B8A6B71" w14:textId="3CAD2FF1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BDU:2020-01320</w:t>
            </w:r>
          </w:p>
        </w:tc>
        <w:tc>
          <w:tcPr>
            <w:tcW w:w="1895" w:type="dxa"/>
            <w:vAlign w:val="center"/>
          </w:tcPr>
          <w:p w14:paraId="3848D0F4" w14:textId="5B15030C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20.11.2019</w:t>
            </w:r>
          </w:p>
        </w:tc>
        <w:tc>
          <w:tcPr>
            <w:tcW w:w="7886" w:type="dxa"/>
            <w:vAlign w:val="center"/>
          </w:tcPr>
          <w:p w14:paraId="5C84E0B4" w14:textId="5022BCAC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скрипта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pg_ctlcluster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postgresql-common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небезопасным управлением привилегиями. Эксплуатация уязвимости может позволить нарушителю повысить свои привилегии</w:t>
            </w:r>
          </w:p>
        </w:tc>
        <w:tc>
          <w:tcPr>
            <w:tcW w:w="1701" w:type="dxa"/>
            <w:vAlign w:val="center"/>
          </w:tcPr>
          <w:p w14:paraId="70AD3ED7" w14:textId="5FAD001A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hyperlink r:id="rId10" w:history="1">
              <w:r w:rsidRPr="00CC6E49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24" w:type="dxa"/>
            <w:vAlign w:val="center"/>
          </w:tcPr>
          <w:p w14:paraId="4150BC0F" w14:textId="0AE9DBB0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670DEC" w:rsidRPr="00CC6E49" w14:paraId="1E08A75A" w14:textId="77777777" w:rsidTr="00670DEC">
        <w:tc>
          <w:tcPr>
            <w:tcW w:w="1554" w:type="dxa"/>
            <w:vAlign w:val="center"/>
          </w:tcPr>
          <w:p w14:paraId="566DC30D" w14:textId="489D942D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BDU:2019-03221</w:t>
            </w:r>
          </w:p>
        </w:tc>
        <w:tc>
          <w:tcPr>
            <w:tcW w:w="1895" w:type="dxa"/>
            <w:vAlign w:val="center"/>
          </w:tcPr>
          <w:p w14:paraId="4BE0AEF3" w14:textId="604A66C0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08.08.2019</w:t>
            </w:r>
          </w:p>
        </w:tc>
        <w:tc>
          <w:tcPr>
            <w:tcW w:w="7886" w:type="dxa"/>
            <w:vAlign w:val="center"/>
          </w:tcPr>
          <w:p w14:paraId="05A48955" w14:textId="2154BCE0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функции SECURITY DEFINER системы управления базами данных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непринятием мер по защите структуры запроса SQL. Эксплуатация уязвимости может позволить нарушителю, действующему удалённо, выполнить произвольные SQL команды</w:t>
            </w:r>
          </w:p>
        </w:tc>
        <w:tc>
          <w:tcPr>
            <w:tcW w:w="1701" w:type="dxa"/>
            <w:vAlign w:val="center"/>
          </w:tcPr>
          <w:p w14:paraId="4ADEB125" w14:textId="77777777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CC6E49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  <w:p w14:paraId="14352852" w14:textId="5C3EB520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hyperlink r:id="rId12" w:history="1">
              <w:r w:rsidRPr="00CC6E49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Метод-2</w:t>
              </w:r>
            </w:hyperlink>
          </w:p>
        </w:tc>
        <w:tc>
          <w:tcPr>
            <w:tcW w:w="1524" w:type="dxa"/>
            <w:vAlign w:val="center"/>
          </w:tcPr>
          <w:p w14:paraId="56588C3B" w14:textId="6CB780E9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670DEC" w:rsidRPr="00CC6E49" w14:paraId="0B04E9FC" w14:textId="77777777" w:rsidTr="00670DEC">
        <w:tc>
          <w:tcPr>
            <w:tcW w:w="1554" w:type="dxa"/>
            <w:vAlign w:val="center"/>
          </w:tcPr>
          <w:p w14:paraId="4D08DB18" w14:textId="56D96740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BDU:2019-02385</w:t>
            </w:r>
          </w:p>
        </w:tc>
        <w:tc>
          <w:tcPr>
            <w:tcW w:w="1895" w:type="dxa"/>
            <w:vAlign w:val="center"/>
          </w:tcPr>
          <w:p w14:paraId="67CA18C9" w14:textId="6D5ADEC9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20.06.2019</w:t>
            </w:r>
          </w:p>
        </w:tc>
        <w:tc>
          <w:tcPr>
            <w:tcW w:w="7886" w:type="dxa"/>
            <w:vAlign w:val="center"/>
          </w:tcPr>
          <w:p w14:paraId="4F25B488" w14:textId="5221AB5F" w:rsidR="00670DEC" w:rsidRPr="00CC6E49" w:rsidRDefault="00670DEC" w:rsidP="00670DE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Множественные уязвимости системы управления базами данных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вызваны переполнением буфера на стеке. Эксплуатация уязвимостей может позволить нарушителю, действующему удалённо, выполнить произвольный код</w:t>
            </w:r>
          </w:p>
        </w:tc>
        <w:tc>
          <w:tcPr>
            <w:tcW w:w="1701" w:type="dxa"/>
            <w:vAlign w:val="center"/>
          </w:tcPr>
          <w:p w14:paraId="748B9341" w14:textId="70B83A25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до более поздней версии</w:t>
            </w:r>
          </w:p>
        </w:tc>
        <w:tc>
          <w:tcPr>
            <w:tcW w:w="1524" w:type="dxa"/>
            <w:vAlign w:val="center"/>
          </w:tcPr>
          <w:p w14:paraId="299D1A41" w14:textId="669B8717" w:rsidR="00670DEC" w:rsidRPr="00CC6E49" w:rsidRDefault="00670DEC" w:rsidP="00670D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bookmarkEnd w:id="0"/>
    </w:tbl>
    <w:p w14:paraId="0514F218" w14:textId="75FE421B" w:rsidR="00670DEC" w:rsidRPr="00CC6E49" w:rsidRDefault="00670DEC" w:rsidP="00670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1F75E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0B68C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BC368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89C4A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7E901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0E276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AF2AF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83169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73F8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11616" w14:textId="77777777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790D8" w14:textId="196AC0BF" w:rsidR="0083448C" w:rsidRPr="00CC6E49" w:rsidRDefault="0083448C" w:rsidP="008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угроз для серверов (ФСТЭК РОССИИ)</w:t>
      </w:r>
    </w:p>
    <w:tbl>
      <w:tblPr>
        <w:tblpPr w:leftFromText="180" w:rightFromText="180" w:vertAnchor="text" w:tblpY="1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106"/>
        <w:gridCol w:w="7736"/>
        <w:gridCol w:w="1843"/>
        <w:gridCol w:w="1842"/>
        <w:gridCol w:w="1985"/>
      </w:tblGrid>
      <w:tr w:rsidR="0083448C" w:rsidRPr="00CC6E49" w14:paraId="575A22B9" w14:textId="77777777" w:rsidTr="0083448C">
        <w:trPr>
          <w:cantSplit/>
          <w:trHeight w:val="1856"/>
          <w:tblHeader/>
        </w:trPr>
        <w:tc>
          <w:tcPr>
            <w:tcW w:w="509" w:type="dxa"/>
            <w:shd w:val="clear" w:color="auto" w:fill="auto"/>
          </w:tcPr>
          <w:p w14:paraId="7567FAAB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06" w:type="dxa"/>
            <w:shd w:val="clear" w:color="auto" w:fill="auto"/>
            <w:textDirection w:val="btLr"/>
          </w:tcPr>
          <w:p w14:paraId="310875EC" w14:textId="77777777" w:rsidR="0083448C" w:rsidRPr="00CC6E49" w:rsidRDefault="0083448C" w:rsidP="00734EE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2CA0A5B1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угрозы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0151AA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угрозы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A6C2D9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sz w:val="28"/>
                <w:szCs w:val="28"/>
              </w:rPr>
              <w:t>Объекты воздействия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8DBB61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sz w:val="28"/>
                <w:szCs w:val="28"/>
              </w:rPr>
              <w:t>Нарушаемые свойства безопасности информации</w:t>
            </w:r>
          </w:p>
        </w:tc>
      </w:tr>
      <w:tr w:rsidR="0083448C" w:rsidRPr="00CC6E49" w14:paraId="792F7BFB" w14:textId="77777777" w:rsidTr="0083448C">
        <w:trPr>
          <w:trHeight w:val="3871"/>
        </w:trPr>
        <w:tc>
          <w:tcPr>
            <w:tcW w:w="509" w:type="dxa"/>
            <w:shd w:val="clear" w:color="auto" w:fill="auto"/>
          </w:tcPr>
          <w:p w14:paraId="37F2ECAC" w14:textId="77777777" w:rsidR="0083448C" w:rsidRPr="00CC6E49" w:rsidRDefault="0083448C" w:rsidP="00734EE5">
            <w:pPr>
              <w:pStyle w:val="aa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7D6E57AD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УБИ.016</w:t>
            </w:r>
          </w:p>
        </w:tc>
        <w:tc>
          <w:tcPr>
            <w:tcW w:w="7736" w:type="dxa"/>
            <w:shd w:val="clear" w:color="auto" w:fill="auto"/>
          </w:tcPr>
          <w:p w14:paraId="0D2675D9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передачи нарушителем дискредитируемому браузеру запроса на доступ к файловой системе пользователя вместо URL-запроса. При этом браузер выполнит этот запрос с правами, которыми он был наделён при запуске, и передаст данные, полученные в результате выполнения этой операции, нарушителю.</w:t>
            </w:r>
          </w:p>
          <w:p w14:paraId="1783ABD3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механизма проверки вводимых пользователем запросов, который не делает различий между запросами на доступ к файловой системе и URL-запросами.</w:t>
            </w:r>
          </w:p>
          <w:p w14:paraId="316374A7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в случае наличия у нарушителя привилегий на отправку запросов браузеру, функционирующему в дискредитируемой системе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7EEA95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FA2DA5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B5F2C6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83448C" w:rsidRPr="00CC6E49" w14:paraId="1128081F" w14:textId="77777777" w:rsidTr="0083448C">
        <w:trPr>
          <w:trHeight w:val="3871"/>
        </w:trPr>
        <w:tc>
          <w:tcPr>
            <w:tcW w:w="509" w:type="dxa"/>
            <w:shd w:val="clear" w:color="auto" w:fill="auto"/>
          </w:tcPr>
          <w:p w14:paraId="2DB43529" w14:textId="77777777" w:rsidR="0083448C" w:rsidRPr="00CC6E49" w:rsidRDefault="0083448C" w:rsidP="00734EE5">
            <w:pPr>
              <w:pStyle w:val="aa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75682BCD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УБИ.173</w:t>
            </w:r>
          </w:p>
        </w:tc>
        <w:tc>
          <w:tcPr>
            <w:tcW w:w="7736" w:type="dxa"/>
            <w:shd w:val="clear" w:color="auto" w:fill="auto"/>
          </w:tcPr>
          <w:p w14:paraId="3865435F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неправомерного осуществления нарушителем массовой рассылки коммерческих, политических, мошеннических и иных сообщений на веб-сервер без запроса со стороны дискредитируемых веб-серверов.</w:t>
            </w:r>
          </w:p>
          <w:p w14:paraId="1FD65C92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уязвимостями механизмов фильтрации сообщений, поступающих из сети Интернет.</w:t>
            </w:r>
          </w:p>
          <w:p w14:paraId="7DAA0455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в дискредитируемом веб-сервере активированного функционала, реализующего различные почтовые сервера, службы доставки мгновенных сообщений, блоги, форумы, аукционы веб-магазинов, онлайн-сервисы отправки SMS-сообщений, онлайн-сервисы голосования и др.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753307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338103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FE93877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83448C" w:rsidRPr="00CC6E49" w14:paraId="691C617C" w14:textId="77777777" w:rsidTr="0083448C">
        <w:trPr>
          <w:trHeight w:val="3871"/>
        </w:trPr>
        <w:tc>
          <w:tcPr>
            <w:tcW w:w="509" w:type="dxa"/>
            <w:shd w:val="clear" w:color="auto" w:fill="auto"/>
          </w:tcPr>
          <w:p w14:paraId="47CC4D66" w14:textId="77777777" w:rsidR="0083448C" w:rsidRPr="00CC6E49" w:rsidRDefault="0083448C" w:rsidP="00734EE5">
            <w:pPr>
              <w:pStyle w:val="aa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03C22E7B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УБИ.153</w:t>
            </w:r>
          </w:p>
        </w:tc>
        <w:tc>
          <w:tcPr>
            <w:tcW w:w="7736" w:type="dxa"/>
            <w:shd w:val="clear" w:color="auto" w:fill="auto"/>
          </w:tcPr>
          <w:p w14:paraId="4B7DD1CA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трафика, генерируемого сторонними серверами в ответ на сетевые запросы нарушителя, сформированные от имени дискредитируемой системы. Генерируемый сторонними серверами сетевой трафик значительно превышает объём сетевых запросов, формируемых нарушителем.</w:t>
            </w:r>
          </w:p>
          <w:p w14:paraId="34E6198F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мер межсетевого экранирования дискредитируемой информационной системы, мер контроля подлинности сетевых запросов на сторонних серверах, а также слабостями модели взаимодействия открытых систем.</w:t>
            </w:r>
          </w:p>
          <w:p w14:paraId="7A6F615B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Реализация данной угрозы возможна при условии наличия у нарушителя:</w:t>
            </w:r>
          </w:p>
          <w:p w14:paraId="1DF6DB2B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сведений о сторонних серверах с недостаточными мерами контроля подлинности сетевых запросов;</w:t>
            </w:r>
          </w:p>
          <w:p w14:paraId="2242C4E2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сведений о сетевом адресе дискредитируемой системы;</w:t>
            </w:r>
          </w:p>
          <w:p w14:paraId="7687D7C8" w14:textId="77777777" w:rsidR="0083448C" w:rsidRPr="00CC6E49" w:rsidRDefault="0083448C" w:rsidP="00734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специального программного обеспечения, реализующего функции генерации сетевых пакетов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6E1103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Внутренний нарушитель с низким потенциалом</w:t>
            </w:r>
          </w:p>
          <w:p w14:paraId="1D8F7596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9EB8A3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сетевой узел, системное программное обеспечение, 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1E0116" w14:textId="77777777" w:rsidR="0083448C" w:rsidRPr="00CC6E49" w:rsidRDefault="0083448C" w:rsidP="00734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14:paraId="363AF4A1" w14:textId="4A6337CE" w:rsidR="0083448C" w:rsidRPr="00CC6E49" w:rsidRDefault="0083448C" w:rsidP="00670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BCB65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A3BD5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7B88A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610D7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DBF01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2BE09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F6B30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FD0E0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579AE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B812A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E9BAE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0D7E6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E0F7A" w14:textId="77777777" w:rsidR="00E67B1D" w:rsidRPr="00CC6E49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  <w:sectPr w:rsidR="00E67B1D" w:rsidRPr="00CC6E49" w:rsidSect="00670DEC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</w:p>
    <w:p w14:paraId="1B291C71" w14:textId="6CC01BF9" w:rsidR="00E67B1D" w:rsidRPr="00E67B1D" w:rsidRDefault="00E67B1D" w:rsidP="009861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Рекомендации по развертыванию и настройке базы данных «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E67B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34E2FC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</w:t>
      </w:r>
      <w:proofErr w:type="spellStart"/>
      <w:r w:rsidRPr="00E67B1D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команд:</w:t>
      </w:r>
    </w:p>
    <w:p w14:paraId="6EF49F68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update</w:t>
      </w:r>
    </w:p>
    <w:p w14:paraId="39944C06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install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postgresql-contrib</w:t>
      </w:r>
      <w:proofErr w:type="spellEnd"/>
    </w:p>
    <w:p w14:paraId="093543BF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настройки 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5B74A763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67B1D">
        <w:rPr>
          <w:rFonts w:ascii="Times New Roman" w:hAnsi="Times New Roman" w:cs="Times New Roman"/>
          <w:sz w:val="28"/>
          <w:szCs w:val="28"/>
        </w:rPr>
        <w:t xml:space="preserve">, установленная из официального репозитория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67B1D">
        <w:rPr>
          <w:rFonts w:ascii="Times New Roman" w:hAnsi="Times New Roman" w:cs="Times New Roman"/>
          <w:sz w:val="28"/>
          <w:szCs w:val="28"/>
        </w:rPr>
        <w:t xml:space="preserve">, по умолчанию прослушивает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E67B1D">
        <w:rPr>
          <w:rFonts w:ascii="Times New Roman" w:hAnsi="Times New Roman" w:cs="Times New Roman"/>
          <w:sz w:val="28"/>
          <w:szCs w:val="28"/>
        </w:rPr>
        <w:t xml:space="preserve">. Этот стандартный параметр блокирует автоматическое прослушивание открытых интерфейсов. Его можно изменить переопределением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E67B1D">
        <w:rPr>
          <w:rFonts w:ascii="Times New Roman" w:hAnsi="Times New Roman" w:cs="Times New Roman"/>
          <w:sz w:val="28"/>
          <w:szCs w:val="28"/>
        </w:rPr>
        <w:t>_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E67B1D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67B1D">
        <w:rPr>
          <w:rFonts w:ascii="Times New Roman" w:hAnsi="Times New Roman" w:cs="Times New Roman"/>
          <w:sz w:val="28"/>
          <w:szCs w:val="28"/>
        </w:rPr>
        <w:t>.</w:t>
      </w:r>
    </w:p>
    <w:p w14:paraId="2546793A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</w:p>
    <w:p w14:paraId="1BA56E01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Кроме того, файл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67B1D">
        <w:rPr>
          <w:rFonts w:ascii="Times New Roman" w:hAnsi="Times New Roman" w:cs="Times New Roman"/>
          <w:sz w:val="28"/>
          <w:szCs w:val="28"/>
        </w:rPr>
        <w:t xml:space="preserve"> поддерживает только локальный адрес замыкания и соединения с сокетами домена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67B1D">
        <w:rPr>
          <w:rFonts w:ascii="Times New Roman" w:hAnsi="Times New Roman" w:cs="Times New Roman"/>
          <w:sz w:val="28"/>
          <w:szCs w:val="28"/>
        </w:rPr>
        <w:t>/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67B1D">
        <w:rPr>
          <w:rFonts w:ascii="Times New Roman" w:hAnsi="Times New Roman" w:cs="Times New Roman"/>
          <w:sz w:val="28"/>
          <w:szCs w:val="28"/>
        </w:rPr>
        <w:t>. Потому сервер не будет принимать соединения от внешних хостов.</w:t>
      </w:r>
    </w:p>
    <w:p w14:paraId="3479DE3A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Put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actual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configuration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</w:p>
    <w:p w14:paraId="424F23F2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----------------------------------</w:t>
      </w:r>
    </w:p>
    <w:p w14:paraId="7122E2B0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625F69BB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want to allow non-local connections, you need to add more</w:t>
      </w:r>
    </w:p>
    <w:p w14:paraId="01680514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"host" records.  In that case you will also need to make PostgreSQL</w:t>
      </w:r>
    </w:p>
    <w:p w14:paraId="0E977116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listen on a non-local interface via the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</w:p>
    <w:p w14:paraId="62DA21E6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configuration parameter, or via the -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 -h command line switches.</w:t>
      </w:r>
    </w:p>
    <w:p w14:paraId="65534FC7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DO NOT DISABLE!</w:t>
      </w:r>
    </w:p>
    <w:p w14:paraId="482877EF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change this first entry you will need to make sure that the</w:t>
      </w:r>
    </w:p>
    <w:p w14:paraId="538DE237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superuser can access the database using some other method.</w:t>
      </w:r>
    </w:p>
    <w:p w14:paraId="052C4262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Noninteractive access to all databases is required during automatic</w:t>
      </w:r>
    </w:p>
    <w:p w14:paraId="0DFB5A62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maintenance (custom daily cronjobs, replication, and similar tasks).</w:t>
      </w:r>
    </w:p>
    <w:p w14:paraId="7EC71E97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37ED8184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administrative login by Unix domain socket</w:t>
      </w:r>
    </w:p>
    <w:p w14:paraId="2D8E65C4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  all            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peer</w:t>
      </w:r>
    </w:p>
    <w:p w14:paraId="4AE2EE9D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  DATABASE</w:t>
      </w:r>
      <w:proofErr w:type="gram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USER            ADDRESS                 METHOD</w:t>
      </w:r>
    </w:p>
    <w:p w14:paraId="7EE8D1C7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"local" is for Unix domain socket connections only</w:t>
      </w:r>
    </w:p>
    <w:p w14:paraId="44C4A9D7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  all            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peer</w:t>
      </w:r>
    </w:p>
    <w:p w14:paraId="47B48255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IPv4 local connections:</w:t>
      </w:r>
    </w:p>
    <w:p w14:paraId="72F8DFED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host    all            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127.0.0.1/32            md5</w:t>
      </w:r>
    </w:p>
    <w:p w14:paraId="50B37A43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IPv6 local connections:</w:t>
      </w:r>
    </w:p>
    <w:p w14:paraId="10663D3A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          </w:t>
      </w:r>
      <w:proofErr w:type="gram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 :</w:t>
      </w:r>
      <w:proofErr w:type="gram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:1/128                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3D47883A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Эти параметры блокируют прослушивание публичных интерфейсов. Используя такие настройки и включив брандмауэр, вы сможете полностью защитить сервер от взаимодействия с публичными интерфейсами.</w:t>
      </w:r>
    </w:p>
    <w:p w14:paraId="7C41EEB6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Настройка удалённых подключений</w:t>
      </w:r>
    </w:p>
    <w:p w14:paraId="086FAD90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На этапе производства и при работе с конфиденциальными данными рекомендуется шифровать трафик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 с помощью SSL (в дополнение к брандмауэру или виртуальной частной сети, VPN).</w:t>
      </w:r>
    </w:p>
    <w:p w14:paraId="3F622117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Можно использовать менее сложный вариант настройки безопасности сервера: для этого нужно включить брандмауэр на сервере баз данных и ограничить доступ к нему до заведомо безопасных хостов.</w:t>
      </w:r>
    </w:p>
    <w:p w14:paraId="329C368A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1: Создание пользователя и БД</w:t>
      </w:r>
    </w:p>
    <w:p w14:paraId="2DE5150A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Для работы вам понадобится тестовая БД и пользователь. Подключитесь к администратору СУБД,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, с помощью клиента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. Флаг –i запускает интерактивный режим, что позволяет ввести учётные данные пользователя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; флаг –u позволяет указать пользователя.</w:t>
      </w:r>
    </w:p>
    <w:p w14:paraId="4864F05B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</w:p>
    <w:p w14:paraId="6365B716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-i -u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postgres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psql</w:t>
      </w:r>
      <w:proofErr w:type="spellEnd"/>
    </w:p>
    <w:p w14:paraId="502DB3A3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Теперь можно создать пользователя и пароль для него.</w:t>
      </w:r>
    </w:p>
    <w:p w14:paraId="04515C98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USER 8host WITH PASSWORD 'password';</w:t>
      </w:r>
    </w:p>
    <w:p w14:paraId="4059E7AB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E67B1D">
        <w:rPr>
          <w:rFonts w:ascii="Times New Roman" w:hAnsi="Times New Roman" w:cs="Times New Roman"/>
          <w:sz w:val="28"/>
          <w:szCs w:val="28"/>
        </w:rPr>
        <w:t>: Замените</w:t>
      </w:r>
      <w:proofErr w:type="gramEnd"/>
      <w:r w:rsidRPr="00E67B1D">
        <w:rPr>
          <w:rFonts w:ascii="Times New Roman" w:hAnsi="Times New Roman" w:cs="Times New Roman"/>
          <w:sz w:val="28"/>
          <w:szCs w:val="28"/>
        </w:rPr>
        <w:t xml:space="preserve"> условное имя пользователя и пароль более надёжными учётными данными.</w:t>
      </w:r>
    </w:p>
    <w:p w14:paraId="54196AA7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Теперь нужно создать БД и передать все права на неё новому пользователю. С точки зрения безопасности пользователи должны иметь тот уровень доступа, который необходим им для работы, и только к необходимым ресурсам. То есть, если пользователь должен читать файлы service_1, не нужно давать ему права на запись и исполнение файлов service_1 и service_2</w:t>
      </w:r>
    </w:p>
    <w:p w14:paraId="6E1D7935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DATABASE 8hostdb OWNER 8host;</w:t>
      </w:r>
    </w:p>
    <w:p w14:paraId="7BBFDFB6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Вы получите подтверждение:</w:t>
      </w:r>
    </w:p>
    <w:p w14:paraId="0AF633E5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</w:rPr>
        <w:t>CREATE DATABASE</w:t>
      </w:r>
    </w:p>
    <w:p w14:paraId="22318586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Закройте оболочку СУБД:</w:t>
      </w:r>
    </w:p>
    <w:p w14:paraId="60DC3B65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</w:rPr>
        <w:t>\q</w:t>
      </w:r>
    </w:p>
    <w:p w14:paraId="7BDF8A19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2: Настройка UFW</w:t>
      </w:r>
    </w:p>
    <w:p w14:paraId="49C1DD50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lastRenderedPageBreak/>
        <w:t xml:space="preserve">Для наилучшей безопасности, рекомендуется использовать встроенный брандмауэр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E67B1D">
        <w:rPr>
          <w:rFonts w:ascii="Times New Roman" w:hAnsi="Times New Roman" w:cs="Times New Roman"/>
          <w:sz w:val="28"/>
          <w:szCs w:val="28"/>
        </w:rPr>
        <w:t>. Для этого его необходимо правильно настроить.</w:t>
      </w:r>
    </w:p>
    <w:p w14:paraId="2D542632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Проверьте состояние брандмауэра:</w:t>
      </w:r>
    </w:p>
    <w:p w14:paraId="104A27BB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</w:p>
    <w:p w14:paraId="07E2E310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E67B1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E67B1D">
        <w:rPr>
          <w:rFonts w:ascii="Times New Roman" w:hAnsi="Times New Roman" w:cs="Times New Roman"/>
          <w:sz w:val="28"/>
          <w:szCs w:val="28"/>
        </w:rPr>
        <w:t xml:space="preserve"> брандмауэр отключен (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inactive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), включите его:</w:t>
      </w:r>
    </w:p>
    <w:p w14:paraId="262DA425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enable</w:t>
      </w:r>
      <w:proofErr w:type="spellEnd"/>
    </w:p>
    <w:p w14:paraId="3FFEF649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После этого снова запросите состояние брандмауэра. Чтобы разблокировать SSH, введите:</w:t>
      </w:r>
    </w:p>
    <w:p w14:paraId="333B1601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allow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OpenSSH</w:t>
      </w:r>
      <w:proofErr w:type="spellEnd"/>
    </w:p>
    <w:p w14:paraId="7CC7E2C6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На данный момент брандмауэр поддерживает только сервис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</w:p>
    <w:p w14:paraId="1B53D1E6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Теперь нужно разблокировать доступ к порту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 и ограничить его только до заведомо безопасных хостов.</w:t>
      </w:r>
    </w:p>
    <w:p w14:paraId="79A823B7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Приведенная ниже команда добавит правило, которое разблокирует порт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 по умолчанию, 5432. Если вы изменили этот порт, не забудьте обновить его в следующей команде. Также вместо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client_ip_address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 укажите IP-адрес клиента, которому нужен доступ к хосту. В случае необходимости повторно запустите эту команду, чтобы добавить другие IP-адреса безопасных клиентов.</w:t>
      </w:r>
    </w:p>
    <w:p w14:paraId="426F2867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ufw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allow from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any port 5432</w:t>
      </w:r>
    </w:p>
    <w:p w14:paraId="3D6DDA40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Теперь нужно настроить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67B1D">
        <w:rPr>
          <w:rFonts w:ascii="Times New Roman" w:hAnsi="Times New Roman" w:cs="Times New Roman"/>
          <w:sz w:val="28"/>
          <w:szCs w:val="28"/>
        </w:rPr>
        <w:t xml:space="preserve"> для прослушивания внешнего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B1D">
        <w:rPr>
          <w:rFonts w:ascii="Times New Roman" w:hAnsi="Times New Roman" w:cs="Times New Roman"/>
          <w:sz w:val="28"/>
          <w:szCs w:val="28"/>
        </w:rPr>
        <w:t xml:space="preserve">-адреса. Для этого нужно добавить две настройки: вход для подключения к хосту в файл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67B1D">
        <w:rPr>
          <w:rFonts w:ascii="Times New Roman" w:hAnsi="Times New Roman" w:cs="Times New Roman"/>
          <w:sz w:val="28"/>
          <w:szCs w:val="28"/>
        </w:rPr>
        <w:t xml:space="preserve"> и параметр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E67B1D">
        <w:rPr>
          <w:rFonts w:ascii="Times New Roman" w:hAnsi="Times New Roman" w:cs="Times New Roman"/>
          <w:sz w:val="28"/>
          <w:szCs w:val="28"/>
        </w:rPr>
        <w:t>_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E6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67B1D">
        <w:rPr>
          <w:rFonts w:ascii="Times New Roman" w:hAnsi="Times New Roman" w:cs="Times New Roman"/>
          <w:sz w:val="28"/>
          <w:szCs w:val="28"/>
        </w:rPr>
        <w:t>.</w:t>
      </w:r>
    </w:p>
    <w:p w14:paraId="3A5A9321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3: Настройка доступ к хосту</w:t>
      </w:r>
    </w:p>
    <w:p w14:paraId="3FCB3693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Добавьте настройки в файл </w:t>
      </w:r>
      <w:proofErr w:type="spellStart"/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proofErr w:type="spellEnd"/>
      <w:r w:rsidRPr="00E67B1D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hba</w:t>
      </w:r>
      <w:proofErr w:type="spellEnd"/>
      <w:r w:rsidRPr="00E67B1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E67B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F97A38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nano 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/*/main/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pg_hba.conf</w:t>
      </w:r>
      <w:proofErr w:type="spellEnd"/>
    </w:p>
    <w:p w14:paraId="0AD2A7DD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Добавьте строки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E67B1D">
        <w:rPr>
          <w:rFonts w:ascii="Times New Roman" w:hAnsi="Times New Roman" w:cs="Times New Roman"/>
          <w:sz w:val="28"/>
          <w:szCs w:val="28"/>
        </w:rPr>
        <w:t xml:space="preserve"> под закомментированным блоком, который описывает настройки нелокальных соединений. Также нужно добавить внешний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B1D">
        <w:rPr>
          <w:rFonts w:ascii="Times New Roman" w:hAnsi="Times New Roman" w:cs="Times New Roman"/>
          <w:sz w:val="28"/>
          <w:szCs w:val="28"/>
        </w:rPr>
        <w:t>-адрес сервера базы данных, чтобы быстро проверить настройку брандмауэра.</w:t>
      </w:r>
    </w:p>
    <w:p w14:paraId="4E7E83F4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  8</w:t>
      </w:r>
      <w:proofErr w:type="gram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hostdb  8host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/32   md5</w:t>
      </w:r>
    </w:p>
    <w:p w14:paraId="66990A18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4: Настройка 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listen</w:t>
      </w:r>
      <w:r w:rsidRPr="00E67B1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addresses</w:t>
      </w:r>
    </w:p>
    <w:p w14:paraId="18252E7C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Теперь нужно настроить прослушивание адресов в файле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67B1D">
        <w:rPr>
          <w:rFonts w:ascii="Times New Roman" w:hAnsi="Times New Roman" w:cs="Times New Roman"/>
          <w:sz w:val="28"/>
          <w:szCs w:val="28"/>
        </w:rPr>
        <w:t>:</w:t>
      </w:r>
    </w:p>
    <w:p w14:paraId="657516DF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nano 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/9.5/main/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postgresql.conf</w:t>
      </w:r>
      <w:proofErr w:type="spellEnd"/>
    </w:p>
    <w:p w14:paraId="57FB6252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Найдите строку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E67B1D">
        <w:rPr>
          <w:rFonts w:ascii="Times New Roman" w:hAnsi="Times New Roman" w:cs="Times New Roman"/>
          <w:sz w:val="28"/>
          <w:szCs w:val="28"/>
        </w:rPr>
        <w:t>_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E67B1D">
        <w:rPr>
          <w:rFonts w:ascii="Times New Roman" w:hAnsi="Times New Roman" w:cs="Times New Roman"/>
          <w:sz w:val="28"/>
          <w:szCs w:val="28"/>
        </w:rPr>
        <w:t xml:space="preserve"> и определите в ней адреса, которые нужно прослушивать. Укажите имя хоста или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B1D">
        <w:rPr>
          <w:rFonts w:ascii="Times New Roman" w:hAnsi="Times New Roman" w:cs="Times New Roman"/>
          <w:sz w:val="28"/>
          <w:szCs w:val="28"/>
        </w:rPr>
        <w:t xml:space="preserve">-адрес сервера БД. Убедитесь, что используете внешний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B1D">
        <w:rPr>
          <w:rFonts w:ascii="Times New Roman" w:hAnsi="Times New Roman" w:cs="Times New Roman"/>
          <w:sz w:val="28"/>
          <w:szCs w:val="28"/>
        </w:rPr>
        <w:t>-адрес сервера БД, а не клиента.</w:t>
      </w:r>
    </w:p>
    <w:p w14:paraId="61F7C08C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#listen_addresses = 'localhost'         # what IP address(es) to listen on;</w:t>
      </w:r>
    </w:p>
    <w:p w14:paraId="78A2B61D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listen_addresses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spellStart"/>
      <w:proofErr w:type="gram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localhost,server</w:t>
      </w:r>
      <w:proofErr w:type="gram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_ip_address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15316F06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247CEFA8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5: Настройка логирования действий</w:t>
      </w:r>
    </w:p>
    <w:p w14:paraId="6802B587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Данное действие позволит получить детальную информацию, в случае инцидентов.</w:t>
      </w:r>
    </w:p>
    <w:p w14:paraId="4AFAF068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Откройте конфигурационный файл:</w:t>
      </w:r>
    </w:p>
    <w:p w14:paraId="17E5A2FF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vim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gram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9.*</w:t>
      </w:r>
      <w:proofErr w:type="gramEnd"/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</w:p>
    <w:p w14:paraId="5FAAC29D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B1D">
        <w:rPr>
          <w:rFonts w:ascii="Times New Roman" w:hAnsi="Times New Roman" w:cs="Times New Roman"/>
          <w:sz w:val="28"/>
          <w:szCs w:val="28"/>
        </w:rPr>
        <w:t>Допишите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D">
        <w:rPr>
          <w:rFonts w:ascii="Times New Roman" w:hAnsi="Times New Roman" w:cs="Times New Roman"/>
          <w:sz w:val="28"/>
          <w:szCs w:val="28"/>
        </w:rPr>
        <w:t>или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E67B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8E0CB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log_line_prefix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'%t %c %u ' # time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sessionid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</w:t>
      </w:r>
    </w:p>
    <w:p w14:paraId="4AD4AAD4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log_statement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= '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all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'</w:t>
      </w:r>
    </w:p>
    <w:p w14:paraId="5BAA741C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Управлять некоторыми параметрами можно прямо из сессии с СУБД. </w:t>
      </w:r>
      <w:proofErr w:type="gramStart"/>
      <w:r w:rsidRPr="00E67B1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67B1D">
        <w:rPr>
          <w:rFonts w:ascii="Times New Roman" w:hAnsi="Times New Roman" w:cs="Times New Roman"/>
          <w:sz w:val="28"/>
          <w:szCs w:val="28"/>
        </w:rPr>
        <w:t xml:space="preserve"> включение подробного</w:t>
      </w:r>
    </w:p>
    <w:p w14:paraId="353541FF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логирования:</w:t>
      </w:r>
    </w:p>
    <w:p w14:paraId="573195B9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67B1D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statement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', '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', </w:t>
      </w:r>
      <w:r w:rsidRPr="00E67B1D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2449BBFE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По умолчанию, </w:t>
      </w:r>
      <w:r w:rsidRPr="00E67B1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67B1D">
        <w:rPr>
          <w:rFonts w:ascii="Times New Roman" w:hAnsi="Times New Roman" w:cs="Times New Roman"/>
          <w:sz w:val="28"/>
          <w:szCs w:val="28"/>
        </w:rPr>
        <w:t xml:space="preserve">-файлы хранятся по пути </w:t>
      </w:r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>/*</w:t>
      </w:r>
    </w:p>
    <w:p w14:paraId="3BBDB453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6: Перезапуск </w:t>
      </w:r>
      <w:proofErr w:type="spellStart"/>
      <w:r w:rsidRPr="00E67B1D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77BB9EB4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Чтобы обновить настройки СУБД, перезапустите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>.</w:t>
      </w:r>
    </w:p>
    <w:p w14:paraId="73C45553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4E0A4DC2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E67B1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E67B1D">
        <w:rPr>
          <w:rFonts w:ascii="Times New Roman" w:hAnsi="Times New Roman" w:cs="Times New Roman"/>
          <w:sz w:val="28"/>
          <w:szCs w:val="28"/>
        </w:rPr>
        <w:t xml:space="preserve"> не выводит результат некоторых команд. Чтобы убедиться, что сервер успешно перезапущен, запросите его состояние:</w:t>
      </w:r>
    </w:p>
    <w:p w14:paraId="7C55E802" w14:textId="77777777" w:rsidR="00E67B1D" w:rsidRPr="00E67B1D" w:rsidRDefault="00E67B1D" w:rsidP="00E67B1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67B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7B1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06B2A172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>Убедитесь, что сервис запущен.</w:t>
      </w:r>
    </w:p>
    <w:p w14:paraId="0DE84AB0" w14:textId="77777777" w:rsidR="00E67B1D" w:rsidRPr="00E67B1D" w:rsidRDefault="00E67B1D" w:rsidP="00E67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t>Дополнительные рекомендации</w:t>
      </w:r>
    </w:p>
    <w:p w14:paraId="2386053A" w14:textId="77777777" w:rsidR="00E67B1D" w:rsidRPr="00E67B1D" w:rsidRDefault="00E67B1D" w:rsidP="00E67B1D">
      <w:pPr>
        <w:rPr>
          <w:rFonts w:ascii="Times New Roman" w:hAnsi="Times New Roman" w:cs="Times New Roman"/>
          <w:sz w:val="28"/>
          <w:szCs w:val="28"/>
        </w:rPr>
      </w:pPr>
      <w:r w:rsidRPr="00E67B1D">
        <w:rPr>
          <w:rFonts w:ascii="Times New Roman" w:hAnsi="Times New Roman" w:cs="Times New Roman"/>
          <w:sz w:val="28"/>
          <w:szCs w:val="28"/>
        </w:rPr>
        <w:t xml:space="preserve">Рекомендуется рассмотреть несколько дополнительных вариантов повышения безопасности 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E67B1D">
        <w:rPr>
          <w:rFonts w:ascii="Times New Roman" w:hAnsi="Times New Roman" w:cs="Times New Roman"/>
          <w:b/>
          <w:bCs/>
          <w:sz w:val="28"/>
          <w:szCs w:val="28"/>
        </w:rPr>
        <w:t>ostgre</w:t>
      </w:r>
      <w:proofErr w:type="spellEnd"/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E67B1D">
        <w:rPr>
          <w:rFonts w:ascii="Times New Roman" w:hAnsi="Times New Roman" w:cs="Times New Roman"/>
          <w:sz w:val="28"/>
          <w:szCs w:val="28"/>
        </w:rPr>
        <w:t xml:space="preserve"> сервера:</w:t>
      </w:r>
    </w:p>
    <w:p w14:paraId="678339E4" w14:textId="77777777" w:rsidR="00E67B1D" w:rsidRPr="00E67B1D" w:rsidRDefault="00E67B1D" w:rsidP="00E67B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ru-RU"/>
        </w:rPr>
      </w:pPr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Присваивать роли пользователям для управления доступом в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bidi="ru-RU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3050C608" w14:textId="77777777" w:rsidR="00E67B1D" w:rsidRPr="00E67B1D" w:rsidRDefault="00E67B1D" w:rsidP="00E67B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ru-RU"/>
        </w:rPr>
      </w:pPr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Использовать SSL-сертификат для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bidi="ru-RU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  <w:lang w:bidi="ru-RU"/>
        </w:rPr>
        <w:t>, который позволит шифровать данные.</w:t>
      </w:r>
    </w:p>
    <w:p w14:paraId="25C9F175" w14:textId="77777777" w:rsidR="00E67B1D" w:rsidRPr="00E67B1D" w:rsidRDefault="00E67B1D" w:rsidP="00E67B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ru-RU"/>
        </w:rPr>
      </w:pPr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Использовать SSH-туннель для </w:t>
      </w:r>
      <w:proofErr w:type="spellStart"/>
      <w:r w:rsidRPr="00E67B1D">
        <w:rPr>
          <w:rFonts w:ascii="Times New Roman" w:hAnsi="Times New Roman" w:cs="Times New Roman"/>
          <w:sz w:val="28"/>
          <w:szCs w:val="28"/>
          <w:lang w:bidi="ru-RU"/>
        </w:rPr>
        <w:t>PostgreSQL</w:t>
      </w:r>
      <w:proofErr w:type="spellEnd"/>
      <w:r w:rsidRPr="00E67B1D">
        <w:rPr>
          <w:rFonts w:ascii="Times New Roman" w:hAnsi="Times New Roman" w:cs="Times New Roman"/>
          <w:sz w:val="28"/>
          <w:szCs w:val="28"/>
          <w:lang w:bidi="ru-RU"/>
        </w:rPr>
        <w:t>, который защитит подключения клиентов, несовместимых с SSL.</w:t>
      </w:r>
    </w:p>
    <w:p w14:paraId="4F40D318" w14:textId="77777777" w:rsidR="00E67B1D" w:rsidRPr="00E67B1D" w:rsidRDefault="00E67B1D" w:rsidP="00E67B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ru-RU"/>
        </w:rPr>
      </w:pPr>
      <w:r w:rsidRPr="00E67B1D">
        <w:rPr>
          <w:rFonts w:ascii="Times New Roman" w:hAnsi="Times New Roman" w:cs="Times New Roman"/>
          <w:sz w:val="28"/>
          <w:szCs w:val="28"/>
          <w:lang w:bidi="ru-RU"/>
        </w:rPr>
        <w:t>Использовать парольные политики в виде расширений (</w:t>
      </w:r>
      <w:hyperlink r:id="rId13" w:history="1">
        <w:r w:rsidRPr="00E67B1D">
          <w:rPr>
            <w:rStyle w:val="a9"/>
            <w:rFonts w:ascii="Times New Roman" w:hAnsi="Times New Roman" w:cs="Times New Roman"/>
            <w:sz w:val="28"/>
            <w:szCs w:val="28"/>
            <w:lang w:bidi="ru-RU"/>
          </w:rPr>
          <w:t>1</w:t>
        </w:r>
      </w:hyperlink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hyperlink r:id="rId14" w:history="1">
        <w:r w:rsidRPr="00E67B1D">
          <w:rPr>
            <w:rStyle w:val="a9"/>
            <w:rFonts w:ascii="Times New Roman" w:hAnsi="Times New Roman" w:cs="Times New Roman"/>
            <w:sz w:val="28"/>
            <w:szCs w:val="28"/>
            <w:lang w:bidi="ru-RU"/>
          </w:rPr>
          <w:t>2</w:t>
        </w:r>
      </w:hyperlink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hyperlink r:id="rId15" w:history="1">
        <w:r w:rsidRPr="00E67B1D">
          <w:rPr>
            <w:rStyle w:val="a9"/>
            <w:rFonts w:ascii="Times New Roman" w:hAnsi="Times New Roman" w:cs="Times New Roman"/>
            <w:sz w:val="28"/>
            <w:szCs w:val="28"/>
            <w:lang w:bidi="ru-RU"/>
          </w:rPr>
          <w:t>3</w:t>
        </w:r>
      </w:hyperlink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hyperlink r:id="rId16" w:history="1">
        <w:r w:rsidRPr="00E67B1D">
          <w:rPr>
            <w:rStyle w:val="a9"/>
            <w:rFonts w:ascii="Times New Roman" w:hAnsi="Times New Roman" w:cs="Times New Roman"/>
            <w:sz w:val="28"/>
            <w:szCs w:val="28"/>
            <w:lang w:bidi="ru-RU"/>
          </w:rPr>
          <w:t>4</w:t>
        </w:r>
      </w:hyperlink>
      <w:r w:rsidRPr="00E67B1D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hyperlink r:id="rId17" w:history="1">
        <w:r w:rsidRPr="00E67B1D">
          <w:rPr>
            <w:rStyle w:val="a9"/>
            <w:rFonts w:ascii="Times New Roman" w:hAnsi="Times New Roman" w:cs="Times New Roman"/>
            <w:sz w:val="28"/>
            <w:szCs w:val="28"/>
            <w:lang w:bidi="ru-RU"/>
          </w:rPr>
          <w:t>5</w:t>
        </w:r>
      </w:hyperlink>
      <w:r w:rsidRPr="00E67B1D">
        <w:rPr>
          <w:rFonts w:ascii="Times New Roman" w:hAnsi="Times New Roman" w:cs="Times New Roman"/>
          <w:sz w:val="28"/>
          <w:szCs w:val="28"/>
          <w:lang w:bidi="ru-RU"/>
        </w:rPr>
        <w:t>)</w:t>
      </w:r>
    </w:p>
    <w:p w14:paraId="3B6BB50E" w14:textId="77777777" w:rsidR="00E67B1D" w:rsidRPr="00CC6E49" w:rsidRDefault="00E67B1D" w:rsidP="00670DEC">
      <w:pPr>
        <w:rPr>
          <w:rFonts w:ascii="Times New Roman" w:hAnsi="Times New Roman" w:cs="Times New Roman"/>
          <w:sz w:val="28"/>
          <w:szCs w:val="28"/>
        </w:rPr>
        <w:sectPr w:rsidR="00E67B1D" w:rsidRPr="00CC6E49" w:rsidSect="00E67B1D">
          <w:pgSz w:w="11906" w:h="16838"/>
          <w:pgMar w:top="567" w:right="851" w:bottom="567" w:left="567" w:header="709" w:footer="709" w:gutter="0"/>
          <w:cols w:space="708"/>
          <w:docGrid w:linePitch="360"/>
        </w:sectPr>
      </w:pPr>
    </w:p>
    <w:p w14:paraId="05E8C60A" w14:textId="77777777" w:rsidR="00E67B1D" w:rsidRPr="00E67B1D" w:rsidRDefault="00E67B1D" w:rsidP="00E67B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B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Виды уязвимостей для 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7B1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E67B1D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8"/>
        <w:gridCol w:w="1895"/>
        <w:gridCol w:w="5943"/>
        <w:gridCol w:w="3656"/>
        <w:gridCol w:w="1518"/>
      </w:tblGrid>
      <w:tr w:rsidR="004C6454" w:rsidRPr="00E67B1D" w14:paraId="53BE73B2" w14:textId="77777777" w:rsidTr="004C6454">
        <w:tc>
          <w:tcPr>
            <w:tcW w:w="1548" w:type="dxa"/>
            <w:vAlign w:val="center"/>
          </w:tcPr>
          <w:p w14:paraId="4A4672F5" w14:textId="6AD1BB40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895" w:type="dxa"/>
            <w:vAlign w:val="center"/>
          </w:tcPr>
          <w:p w14:paraId="0BB50BA1" w14:textId="061EF169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5943" w:type="dxa"/>
            <w:vAlign w:val="center"/>
          </w:tcPr>
          <w:p w14:paraId="3B8BE52C" w14:textId="22844D6D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656" w:type="dxa"/>
            <w:vAlign w:val="center"/>
          </w:tcPr>
          <w:p w14:paraId="00E39FFB" w14:textId="0176F8DE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18" w:type="dxa"/>
            <w:vAlign w:val="center"/>
          </w:tcPr>
          <w:p w14:paraId="377D0F3D" w14:textId="4F3E0282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4C6454" w:rsidRPr="00E67B1D" w14:paraId="61B78BC9" w14:textId="77777777" w:rsidTr="004C6454">
        <w:tc>
          <w:tcPr>
            <w:tcW w:w="1548" w:type="dxa"/>
            <w:vAlign w:val="center"/>
          </w:tcPr>
          <w:p w14:paraId="4C69657B" w14:textId="3F08F72F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BDU:2020-02012</w:t>
            </w:r>
          </w:p>
        </w:tc>
        <w:tc>
          <w:tcPr>
            <w:tcW w:w="1895" w:type="dxa"/>
            <w:vAlign w:val="center"/>
          </w:tcPr>
          <w:p w14:paraId="0266F628" w14:textId="4C1974FF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5943" w:type="dxa"/>
            <w:vAlign w:val="center"/>
          </w:tcPr>
          <w:p w14:paraId="42FE012C" w14:textId="286C9554" w:rsidR="004C6454" w:rsidRPr="00E67B1D" w:rsidRDefault="004C6454" w:rsidP="004C645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авторизации для локального пользователя. Эксплуатация уязвимости может позволить нарушителю получить доступ к конфиденциальным данным, а также вызвать отказ в обслуживании</w:t>
            </w:r>
          </w:p>
        </w:tc>
        <w:tc>
          <w:tcPr>
            <w:tcW w:w="3656" w:type="dxa"/>
            <w:vAlign w:val="center"/>
          </w:tcPr>
          <w:p w14:paraId="4B068F91" w14:textId="77777777" w:rsidR="004C6454" w:rsidRPr="00CC6E49" w:rsidRDefault="004C6454" w:rsidP="004C6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57FC802" w14:textId="55BE9A05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ald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) до 1.7.81+ci20191120131074686 или более поздней версии</w:t>
            </w:r>
          </w:p>
        </w:tc>
        <w:tc>
          <w:tcPr>
            <w:tcW w:w="1518" w:type="dxa"/>
            <w:vAlign w:val="center"/>
          </w:tcPr>
          <w:p w14:paraId="3228C919" w14:textId="67E59282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4C6454" w:rsidRPr="00E67B1D" w14:paraId="290F8EEA" w14:textId="77777777" w:rsidTr="004C6454">
        <w:tc>
          <w:tcPr>
            <w:tcW w:w="1548" w:type="dxa"/>
            <w:vAlign w:val="center"/>
          </w:tcPr>
          <w:p w14:paraId="597A97B4" w14:textId="4116D99B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BDU:2020-02010</w:t>
            </w:r>
          </w:p>
        </w:tc>
        <w:tc>
          <w:tcPr>
            <w:tcW w:w="1895" w:type="dxa"/>
            <w:vAlign w:val="center"/>
          </w:tcPr>
          <w:p w14:paraId="4F1AADA1" w14:textId="3228AA08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5943" w:type="dxa"/>
            <w:vAlign w:val="center"/>
          </w:tcPr>
          <w:p w14:paraId="4D83E024" w14:textId="3E53B6E9" w:rsidR="004C6454" w:rsidRPr="00E67B1D" w:rsidRDefault="004C6454" w:rsidP="004C645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инструмента для ввода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SE/CE в домен MS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AD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входа пользователя в домен. Эксплуатация уязвимости может позволить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w="3656" w:type="dxa"/>
            <w:vAlign w:val="center"/>
          </w:tcPr>
          <w:p w14:paraId="1822924F" w14:textId="77777777" w:rsidR="004C6454" w:rsidRPr="00CC6E49" w:rsidRDefault="004C6454" w:rsidP="004C6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3A9912" w14:textId="0153AB1B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) до 1.30 или более поздней версии</w:t>
            </w:r>
          </w:p>
        </w:tc>
        <w:tc>
          <w:tcPr>
            <w:tcW w:w="1518" w:type="dxa"/>
            <w:vAlign w:val="center"/>
          </w:tcPr>
          <w:p w14:paraId="7E0F3920" w14:textId="5396AFC0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4C6454" w:rsidRPr="00E67B1D" w14:paraId="50CA3CE4" w14:textId="77777777" w:rsidTr="004C6454">
        <w:tc>
          <w:tcPr>
            <w:tcW w:w="1548" w:type="dxa"/>
            <w:vAlign w:val="center"/>
          </w:tcPr>
          <w:p w14:paraId="54EA7E73" w14:textId="1848F689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BDU:2020-02007</w:t>
            </w:r>
          </w:p>
        </w:tc>
        <w:tc>
          <w:tcPr>
            <w:tcW w:w="1895" w:type="dxa"/>
            <w:vAlign w:val="center"/>
          </w:tcPr>
          <w:p w14:paraId="4301DAA4" w14:textId="5E840F8A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5943" w:type="dxa"/>
            <w:vAlign w:val="center"/>
          </w:tcPr>
          <w:p w14:paraId="392DAFC1" w14:textId="580FDE67" w:rsidR="004C6454" w:rsidRPr="00E67B1D" w:rsidRDefault="004C6454" w:rsidP="004C645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выходом операции за границы памяти. Эксплуатация уязвимости может позволить нарушителю, действующему удаленно, получить доступ к конфиденциальным данным, </w:t>
            </w:r>
            <w:r w:rsidRPr="00CC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нарушить их целостность, а также вызвать отказ в обслуживании</w:t>
            </w:r>
          </w:p>
        </w:tc>
        <w:tc>
          <w:tcPr>
            <w:tcW w:w="3656" w:type="dxa"/>
            <w:vAlign w:val="center"/>
          </w:tcPr>
          <w:p w14:paraId="24384C88" w14:textId="77777777" w:rsidR="004C6454" w:rsidRPr="00CC6E49" w:rsidRDefault="004C6454" w:rsidP="004C6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8BC415A" w14:textId="1EDCB8FA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fly-adminprinter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) до 1.99.12 или более поздней версии</w:t>
            </w:r>
          </w:p>
        </w:tc>
        <w:tc>
          <w:tcPr>
            <w:tcW w:w="1518" w:type="dxa"/>
            <w:vAlign w:val="center"/>
          </w:tcPr>
          <w:p w14:paraId="5923E30D" w14:textId="6804F482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</w:tr>
      <w:tr w:rsidR="004C6454" w:rsidRPr="00E67B1D" w14:paraId="64583D73" w14:textId="77777777" w:rsidTr="004C6454">
        <w:tc>
          <w:tcPr>
            <w:tcW w:w="1548" w:type="dxa"/>
            <w:vAlign w:val="center"/>
          </w:tcPr>
          <w:p w14:paraId="798EE87E" w14:textId="26C6810F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BDU:2020-03660</w:t>
            </w:r>
          </w:p>
        </w:tc>
        <w:tc>
          <w:tcPr>
            <w:tcW w:w="1895" w:type="dxa"/>
            <w:vAlign w:val="center"/>
          </w:tcPr>
          <w:p w14:paraId="7A7A18AA" w14:textId="6942FEFF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5943" w:type="dxa"/>
            <w:vAlign w:val="center"/>
          </w:tcPr>
          <w:p w14:paraId="39112B5E" w14:textId="2FD7A4B9" w:rsidR="004C6454" w:rsidRPr="00E67B1D" w:rsidRDefault="004C6454" w:rsidP="004C645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администрирования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astra-openvpn-server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данных. Эксплуатация уязвимости может позволить нарушителю, действующему удаленно, вызвать отказ в обслуживании, путем изменения стандартного пути сохранения файлов</w:t>
            </w:r>
          </w:p>
        </w:tc>
        <w:tc>
          <w:tcPr>
            <w:tcW w:w="3656" w:type="dxa"/>
            <w:vAlign w:val="center"/>
          </w:tcPr>
          <w:p w14:paraId="1EE7EA33" w14:textId="77777777" w:rsidR="004C6454" w:rsidRPr="00CC6E49" w:rsidRDefault="004C6454" w:rsidP="004C6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B9877E" w14:textId="4210585B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fly-admin-openvpn-server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) до 0.3.07 или более поздней версии</w:t>
            </w:r>
          </w:p>
        </w:tc>
        <w:tc>
          <w:tcPr>
            <w:tcW w:w="1518" w:type="dxa"/>
            <w:vAlign w:val="center"/>
          </w:tcPr>
          <w:p w14:paraId="028FDE85" w14:textId="78CFDB10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4C6454" w:rsidRPr="00E67B1D" w14:paraId="5CF0AC09" w14:textId="77777777" w:rsidTr="004C6454">
        <w:tc>
          <w:tcPr>
            <w:tcW w:w="1548" w:type="dxa"/>
            <w:vAlign w:val="center"/>
          </w:tcPr>
          <w:p w14:paraId="283A5A45" w14:textId="6AB1AE8B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BDU:2020-03658</w:t>
            </w:r>
          </w:p>
        </w:tc>
        <w:tc>
          <w:tcPr>
            <w:tcW w:w="1895" w:type="dxa"/>
            <w:vAlign w:val="center"/>
          </w:tcPr>
          <w:p w14:paraId="61A5CC5A" w14:textId="3FD5F2BA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5943" w:type="dxa"/>
            <w:vAlign w:val="center"/>
          </w:tcPr>
          <w:p w14:paraId="309D76E2" w14:textId="24E3263E" w:rsidR="004C6454" w:rsidRPr="00E67B1D" w:rsidRDefault="004C6454" w:rsidP="004C645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настройки безопасности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недостатком механизма проверки вводимых данных. Эксплуатация уязвимости может позволить нарушителю, действующему удаленно, вызвать отказ в обслуживании</w:t>
            </w:r>
          </w:p>
        </w:tc>
        <w:tc>
          <w:tcPr>
            <w:tcW w:w="3656" w:type="dxa"/>
            <w:vAlign w:val="center"/>
          </w:tcPr>
          <w:p w14:paraId="3A1F026C" w14:textId="77777777" w:rsidR="004C6454" w:rsidRPr="00CC6E49" w:rsidRDefault="004C6454" w:rsidP="004C6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3E67BF1" w14:textId="52ACB55C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) до 1.0.88+ci10 или более поздней версии</w:t>
            </w:r>
          </w:p>
        </w:tc>
        <w:tc>
          <w:tcPr>
            <w:tcW w:w="1518" w:type="dxa"/>
            <w:vAlign w:val="center"/>
          </w:tcPr>
          <w:p w14:paraId="5C2D9D19" w14:textId="61560BCC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4C6454" w:rsidRPr="00E67B1D" w14:paraId="12E97A63" w14:textId="77777777" w:rsidTr="004C6454">
        <w:tc>
          <w:tcPr>
            <w:tcW w:w="1548" w:type="dxa"/>
            <w:vAlign w:val="center"/>
          </w:tcPr>
          <w:p w14:paraId="1804BAF3" w14:textId="18C241B0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BDU:2019-04069</w:t>
            </w:r>
          </w:p>
        </w:tc>
        <w:tc>
          <w:tcPr>
            <w:tcW w:w="1895" w:type="dxa"/>
            <w:vAlign w:val="center"/>
          </w:tcPr>
          <w:p w14:paraId="0884C26A" w14:textId="1E3B28D6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26.10.2019</w:t>
            </w:r>
          </w:p>
        </w:tc>
        <w:tc>
          <w:tcPr>
            <w:tcW w:w="5943" w:type="dxa"/>
            <w:vAlign w:val="center"/>
          </w:tcPr>
          <w:p w14:paraId="68231095" w14:textId="6581F61C" w:rsidR="004C6454" w:rsidRPr="00E67B1D" w:rsidRDefault="004C6454" w:rsidP="004C645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компоненты сервиса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FreeIPA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содержания дескрипторов файла. Эксплуатация уязвимости может позволить нарушителю, действующему удаленно, выполнить произвольный код или вызвать отказ в обслуживании</w:t>
            </w:r>
          </w:p>
        </w:tc>
        <w:tc>
          <w:tcPr>
            <w:tcW w:w="3656" w:type="dxa"/>
            <w:vAlign w:val="center"/>
          </w:tcPr>
          <w:p w14:paraId="2BD656EA" w14:textId="77777777" w:rsidR="004C6454" w:rsidRPr="00CC6E49" w:rsidRDefault="004C6454" w:rsidP="004C6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76074DC" w14:textId="58D10BC6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(пакета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astra-freeipa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) до 1.32 или более поздней версии</w:t>
            </w:r>
          </w:p>
        </w:tc>
        <w:tc>
          <w:tcPr>
            <w:tcW w:w="1518" w:type="dxa"/>
            <w:vAlign w:val="center"/>
          </w:tcPr>
          <w:p w14:paraId="5A6FED25" w14:textId="116456AE" w:rsidR="004C6454" w:rsidRPr="00E67B1D" w:rsidRDefault="004C6454" w:rsidP="004C645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</w:tr>
    </w:tbl>
    <w:p w14:paraId="5B60B22D" w14:textId="60B8EFBC" w:rsidR="00E67B1D" w:rsidRPr="00CC6E49" w:rsidRDefault="00E67B1D" w:rsidP="00670DEC">
      <w:pPr>
        <w:rPr>
          <w:rFonts w:ascii="Times New Roman" w:hAnsi="Times New Roman" w:cs="Times New Roman"/>
          <w:sz w:val="28"/>
          <w:szCs w:val="28"/>
        </w:rPr>
      </w:pPr>
    </w:p>
    <w:p w14:paraId="31D1E2E1" w14:textId="5BF99493" w:rsidR="004C6454" w:rsidRPr="00CC6E49" w:rsidRDefault="004C6454" w:rsidP="00670DEC">
      <w:pPr>
        <w:rPr>
          <w:rFonts w:ascii="Times New Roman" w:hAnsi="Times New Roman" w:cs="Times New Roman"/>
          <w:sz w:val="28"/>
          <w:szCs w:val="28"/>
        </w:rPr>
      </w:pPr>
    </w:p>
    <w:p w14:paraId="10C5A625" w14:textId="09838BA6" w:rsidR="004C6454" w:rsidRPr="00CC6E49" w:rsidRDefault="004C6454" w:rsidP="00670DEC">
      <w:pPr>
        <w:rPr>
          <w:rFonts w:ascii="Times New Roman" w:hAnsi="Times New Roman" w:cs="Times New Roman"/>
          <w:sz w:val="28"/>
          <w:szCs w:val="28"/>
        </w:rPr>
      </w:pPr>
    </w:p>
    <w:p w14:paraId="1691073F" w14:textId="54CFA83E" w:rsidR="004C6454" w:rsidRPr="00CC6E49" w:rsidRDefault="004C6454" w:rsidP="00670DEC">
      <w:pPr>
        <w:rPr>
          <w:rFonts w:ascii="Times New Roman" w:hAnsi="Times New Roman" w:cs="Times New Roman"/>
          <w:sz w:val="28"/>
          <w:szCs w:val="28"/>
        </w:rPr>
      </w:pPr>
    </w:p>
    <w:p w14:paraId="10AD9491" w14:textId="77777777" w:rsidR="004C6454" w:rsidRPr="00CC6E49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  <w:sectPr w:rsidR="004C6454" w:rsidRPr="00CC6E49" w:rsidSect="00670DEC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</w:p>
    <w:p w14:paraId="7A251A23" w14:textId="5E22B05F" w:rsidR="004C6454" w:rsidRPr="004C6454" w:rsidRDefault="004C6454" w:rsidP="004C6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Рекомендации по развертыванию и настройке </w:t>
      </w:r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7C68AF44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Установка и обновление программного обеспечения</w:t>
      </w:r>
    </w:p>
    <w:p w14:paraId="5718BBF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Устанавливайте только минимально необходимое ПО. Установка и настройка только по делу и с помощью установщика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 Проверьте все установленное ПО и удалите ненужные пакеты:</w:t>
      </w:r>
    </w:p>
    <w:p w14:paraId="6AEFBABC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yum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installed</w:t>
      </w:r>
      <w:proofErr w:type="spellEnd"/>
    </w:p>
    <w:p w14:paraId="09DBAD7E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list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4B9B8387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remove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2811BA32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Используйте только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официальные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и доверенные репозитории пакетов.</w:t>
      </w:r>
      <w:r w:rsidRPr="004C6454">
        <w:rPr>
          <w:rFonts w:ascii="Times New Roman" w:hAnsi="Times New Roman" w:cs="Times New Roman"/>
          <w:sz w:val="28"/>
          <w:szCs w:val="28"/>
        </w:rPr>
        <w:tab/>
      </w:r>
    </w:p>
    <w:p w14:paraId="4B20D612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Не используйте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нешифрованные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протоколы FTP,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Rlogin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45C15C7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Отключайте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неиспользуемые сервисы на своем сервере, если в данный момент удаление сервиса вам не подходит.</w:t>
      </w:r>
    </w:p>
    <w:p w14:paraId="2603FDBF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Чтобы проверить список всех сервисов, используйте команду:</w:t>
      </w:r>
    </w:p>
    <w:p w14:paraId="022A3FB0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list-unit-files --type=service</w:t>
      </w:r>
    </w:p>
    <w:p w14:paraId="29D9F85D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Чтобы отключить и убрать службу из автозагрузки в 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4C6454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:</w:t>
      </w:r>
    </w:p>
    <w:p w14:paraId="2A19CED2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stop service</w:t>
      </w:r>
    </w:p>
    <w:p w14:paraId="3B202043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disable service</w:t>
      </w:r>
    </w:p>
    <w:p w14:paraId="5A82793D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Всегда держите в актуальном состоянии установленное программное обеспечение на вашем сервере. Вовремя обновленное ПО, защитит вас от известных уязвимостей. Вы можете настроить автоматическое обновление системы, чтобы каждый раз не выполнять это вручную.</w:t>
      </w:r>
    </w:p>
    <w:p w14:paraId="5A71FD43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— обновление системы</w:t>
      </w:r>
    </w:p>
    <w:p w14:paraId="620DE6F4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6202E5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, авторизация по ключам</w:t>
      </w:r>
    </w:p>
    <w:p w14:paraId="2D15E661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Для безопасной авторизации на сервере, используйте приватный ключ. Сгенерируйте ключ с помощью утилиты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-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4C6454">
        <w:rPr>
          <w:rFonts w:ascii="Times New Roman" w:hAnsi="Times New Roman" w:cs="Times New Roman"/>
          <w:sz w:val="28"/>
          <w:szCs w:val="28"/>
        </w:rPr>
        <w:t>:</w:t>
      </w:r>
    </w:p>
    <w:p w14:paraId="3C33F340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keygen</w:t>
      </w:r>
    </w:p>
    <w:p w14:paraId="3007BA3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осле генерации, вы можете подключиться с помощью данного ключа к серверу, через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-клиент.</w:t>
      </w:r>
    </w:p>
    <w:p w14:paraId="337E9868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Создайте дополнительного пользователя и выполняйте команды через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1AA9A6E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groupadd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– создать группу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797391B9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adduser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4C6454">
        <w:rPr>
          <w:rFonts w:ascii="Times New Roman" w:hAnsi="Times New Roman" w:cs="Times New Roman"/>
          <w:sz w:val="28"/>
          <w:szCs w:val="28"/>
        </w:rPr>
        <w:t xml:space="preserve"> – создать пользователя</w:t>
      </w:r>
    </w:p>
    <w:p w14:paraId="61AA68CE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4C6454">
        <w:rPr>
          <w:rFonts w:ascii="Times New Roman" w:hAnsi="Times New Roman" w:cs="Times New Roman"/>
          <w:sz w:val="28"/>
          <w:szCs w:val="28"/>
        </w:rPr>
        <w:t xml:space="preserve"> – поменять пароль</w:t>
      </w:r>
    </w:p>
    <w:p w14:paraId="618397C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usermod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aG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4C6454">
        <w:rPr>
          <w:rFonts w:ascii="Times New Roman" w:hAnsi="Times New Roman" w:cs="Times New Roman"/>
          <w:sz w:val="28"/>
          <w:szCs w:val="28"/>
        </w:rPr>
        <w:t xml:space="preserve"> — добавить пользователя в группу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106196B1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В файле 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sudoers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добавьте строку:</w:t>
      </w:r>
    </w:p>
    <w:p w14:paraId="0ADEB409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</w:rPr>
        <w:t>%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gram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gram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</w:p>
    <w:p w14:paraId="1CAD656F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Отключите в настройка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-сервера, авторизацию через 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C6454">
        <w:rPr>
          <w:rFonts w:ascii="Times New Roman" w:hAnsi="Times New Roman" w:cs="Times New Roman"/>
          <w:sz w:val="28"/>
          <w:szCs w:val="28"/>
        </w:rPr>
        <w:t xml:space="preserve"> и по логину/паролю:</w:t>
      </w:r>
    </w:p>
    <w:p w14:paraId="43191496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</w:p>
    <w:p w14:paraId="3437A059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И изменяем значение указанных ниже строк на:</w:t>
      </w:r>
    </w:p>
    <w:p w14:paraId="550F58B6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PermitRootLogin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8CB2AEA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PasswordAuthentication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353A22F5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ChallengeResponseAuthentication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125BE394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UsePAM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6A365EAF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AuthenticationMethods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publickey</w:t>
      </w:r>
      <w:proofErr w:type="spellEnd"/>
    </w:p>
    <w:p w14:paraId="42DB4913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PubkeyAuthentication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yes</w:t>
      </w:r>
    </w:p>
    <w:p w14:paraId="718F2E2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Смените стандартный порт для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. Порт по умолчанию для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, в первую очередь будет подвержен взлому.</w:t>
      </w:r>
    </w:p>
    <w:p w14:paraId="1CEA564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</w:p>
    <w:p w14:paraId="64FBA532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Чтобы поменять стандартный порт на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, в конфигурационном файле 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_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4C6454">
        <w:rPr>
          <w:rFonts w:ascii="Times New Roman" w:hAnsi="Times New Roman" w:cs="Times New Roman"/>
          <w:sz w:val="28"/>
          <w:szCs w:val="28"/>
        </w:rPr>
        <w:t xml:space="preserve"> замените значение в строке:</w:t>
      </w:r>
    </w:p>
    <w:p w14:paraId="24FD681A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22 # Заменить на любой незанятый порт</w:t>
      </w:r>
    </w:p>
    <w:p w14:paraId="288F675E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7D4449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Регулярная смена паролей в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00B174C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Если вы все же используете пароли для авторизации в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, то настройте срок действия пароля через утилиту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32D971A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Чтобы проверить, сколько дней будет действовать пароль для любого пользователя, используйте команду:</w:t>
      </w:r>
    </w:p>
    <w:p w14:paraId="5AE9BD1A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-l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540884F2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Чтобы изменить срок действия пароля (</w:t>
      </w:r>
      <w:proofErr w:type="gramStart"/>
      <w:r w:rsidRPr="004C645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C6454">
        <w:rPr>
          <w:rFonts w:ascii="Times New Roman" w:hAnsi="Times New Roman" w:cs="Times New Roman"/>
          <w:sz w:val="28"/>
          <w:szCs w:val="28"/>
        </w:rPr>
        <w:t xml:space="preserve"> 9 дней), воспользуйтесь командой:</w:t>
      </w:r>
    </w:p>
    <w:p w14:paraId="65E108AF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-M 9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05171A7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Для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блокировки</w:t>
      </w:r>
      <w:r w:rsidRPr="004C6454">
        <w:rPr>
          <w:rFonts w:ascii="Times New Roman" w:hAnsi="Times New Roman" w:cs="Times New Roman"/>
          <w:sz w:val="28"/>
          <w:szCs w:val="28"/>
        </w:rPr>
        <w:t xml:space="preserve"> пользователей при вводе неправильного пароля, воспользуйтесь утилитой fail2ban (она позволяет реализовать аналог групповых политик блокировки учетных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записией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). Fail2ban позволяет защитить сервер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и службы от подбора паролей.</w:t>
      </w:r>
    </w:p>
    <w:p w14:paraId="625DEDA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sz w:val="28"/>
          <w:szCs w:val="28"/>
        </w:rPr>
        <w:t>Для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454">
        <w:rPr>
          <w:rFonts w:ascii="Times New Roman" w:hAnsi="Times New Roman" w:cs="Times New Roman"/>
          <w:sz w:val="28"/>
          <w:szCs w:val="28"/>
        </w:rPr>
        <w:t>установки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fail2ban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454">
        <w:rPr>
          <w:rFonts w:ascii="Times New Roman" w:hAnsi="Times New Roman" w:cs="Times New Roman"/>
          <w:sz w:val="28"/>
          <w:szCs w:val="28"/>
        </w:rPr>
        <w:t>выполните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7273D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install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epel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-release fail2ban -y</w:t>
      </w:r>
    </w:p>
    <w:p w14:paraId="69D2A89D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lastRenderedPageBreak/>
        <w:t>Конфигурационный файл fail2ban расположен в 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jail.conf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 Настройки, которые мы затронем:</w:t>
      </w:r>
    </w:p>
    <w:p w14:paraId="519B810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sz w:val="28"/>
          <w:szCs w:val="28"/>
        </w:rPr>
        <w:t>bantime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= 600 — время бана при блокировке</w:t>
      </w:r>
    </w:p>
    <w:p w14:paraId="55B0C167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sz w:val="28"/>
          <w:szCs w:val="28"/>
        </w:rPr>
        <w:t>maxretry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= 3 – количество попыток неправильного ввода пароля, после которых пользователь будет заблокирован</w:t>
      </w:r>
    </w:p>
    <w:p w14:paraId="78F8758A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sz w:val="28"/>
          <w:szCs w:val="28"/>
        </w:rPr>
        <w:t>findtime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= 600 – временной отрезок, в которой нужно авторизоваться пользователю.</w:t>
      </w:r>
    </w:p>
    <w:p w14:paraId="6EC2294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Остальные настройки используются по желанию. Дополнительно вы можете настроить отправку отчетов к себе на почту.</w:t>
      </w:r>
    </w:p>
    <w:p w14:paraId="29B5F28A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Создайте файл 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jail.local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и добавьте туда следующие строки:</w:t>
      </w:r>
    </w:p>
    <w:p w14:paraId="44267412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[DEFAULT]</w:t>
      </w:r>
    </w:p>
    <w:p w14:paraId="123FAB83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ignoreip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127.0.0.1/24</w:t>
      </w:r>
    </w:p>
    <w:p w14:paraId="2FA37351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-iptables]</w:t>
      </w:r>
    </w:p>
    <w:p w14:paraId="2C8BC324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enabled = true</w:t>
      </w:r>
    </w:p>
    <w:p w14:paraId="08CA1852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port =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</w:p>
    <w:p w14:paraId="4C13A5E7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filter =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</w:p>
    <w:p w14:paraId="28D07DE3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action = </w:t>
      </w:r>
      <w:proofErr w:type="gram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iptables[</w:t>
      </w:r>
      <w:proofErr w:type="gram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name=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, port=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, protocol=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617A47AD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logpath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= 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secure</w:t>
      </w:r>
      <w:proofErr w:type="spellEnd"/>
    </w:p>
    <w:p w14:paraId="2B1CAC5D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После изменения конфигурационного файла, перезапустите сервис.</w:t>
      </w:r>
    </w:p>
    <w:p w14:paraId="060D309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После чего сохраните файл и перезапустите сервис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fail2ban</w:t>
      </w:r>
      <w:r w:rsidRPr="004C6454">
        <w:rPr>
          <w:rFonts w:ascii="Times New Roman" w:hAnsi="Times New Roman" w:cs="Times New Roman"/>
          <w:sz w:val="28"/>
          <w:szCs w:val="28"/>
        </w:rPr>
        <w:t>:</w:t>
      </w:r>
    </w:p>
    <w:p w14:paraId="430D212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fail2ban</w:t>
      </w:r>
    </w:p>
    <w:p w14:paraId="69BD1C38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Таким образом, мы настроили блокировку пользователей для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Pr="004C6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F08EC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Таким образом можно настраивать блокировку и для других сервисов.</w:t>
      </w:r>
    </w:p>
    <w:p w14:paraId="25A11FA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</w:p>
    <w:p w14:paraId="3147796C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защиты сервера с помощью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SELinux</w:t>
      </w:r>
      <w:proofErr w:type="spellEnd"/>
    </w:p>
    <w:p w14:paraId="1E09E978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454">
        <w:rPr>
          <w:rFonts w:ascii="Times New Roman" w:hAnsi="Times New Roman" w:cs="Times New Roman"/>
          <w:sz w:val="28"/>
          <w:szCs w:val="28"/>
        </w:rPr>
        <w:t>имеет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режима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454">
        <w:rPr>
          <w:rFonts w:ascii="Times New Roman" w:hAnsi="Times New Roman" w:cs="Times New Roman"/>
          <w:sz w:val="28"/>
          <w:szCs w:val="28"/>
        </w:rPr>
        <w:t>работы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4E7423" w14:textId="77777777" w:rsidR="004C6454" w:rsidRPr="004C6454" w:rsidRDefault="004C6454" w:rsidP="004C64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sz w:val="28"/>
          <w:szCs w:val="28"/>
          <w:lang w:val="en-US"/>
        </w:rPr>
        <w:t>Enforcing</w:t>
      </w:r>
    </w:p>
    <w:p w14:paraId="45CA50DC" w14:textId="77777777" w:rsidR="004C6454" w:rsidRPr="004C6454" w:rsidRDefault="004C6454" w:rsidP="004C64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sz w:val="28"/>
          <w:szCs w:val="28"/>
          <w:lang w:val="en-US"/>
        </w:rPr>
        <w:t>Permissive</w:t>
      </w:r>
    </w:p>
    <w:p w14:paraId="7D8CE25B" w14:textId="77777777" w:rsidR="004C6454" w:rsidRPr="004C6454" w:rsidRDefault="004C6454" w:rsidP="004C64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4C6454">
        <w:rPr>
          <w:rFonts w:ascii="Times New Roman" w:hAnsi="Times New Roman" w:cs="Times New Roman"/>
          <w:sz w:val="28"/>
          <w:szCs w:val="28"/>
          <w:lang w:bidi="ru-RU"/>
        </w:rPr>
        <w:t>Disabled</w:t>
      </w:r>
      <w:proofErr w:type="spellEnd"/>
    </w:p>
    <w:p w14:paraId="20D4C67B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</w:p>
    <w:p w14:paraId="1DCF1542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enforsing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применяет свою политику в системе и следит за несанкционированным доступом со стороны пользователей. Все попытки регистрируются в логах.</w:t>
      </w:r>
    </w:p>
    <w:p w14:paraId="2C6F3DC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lastRenderedPageBreak/>
        <w:t xml:space="preserve">В режиме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permissive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политика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не применяется, но вся информация фиксируется в логах, после чего вы можете их проанализировать. Данный режим полезен при настройке и отладке системы.</w:t>
      </w:r>
    </w:p>
    <w:p w14:paraId="42A1A2A1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disabled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соответственно вообще отключает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и ее политика не применяется вообще.</w:t>
      </w:r>
    </w:p>
    <w:p w14:paraId="4DE8E230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Конфигурационный</w:t>
      </w:r>
      <w:r w:rsidRPr="004C6454">
        <w:rPr>
          <w:rFonts w:ascii="Times New Roman" w:hAnsi="Times New Roman" w:cs="Times New Roman"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4C6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— 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14:paraId="7A3A3442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Проверить статус: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sestatus</w:t>
      </w:r>
      <w:proofErr w:type="spellEnd"/>
    </w:p>
    <w:p w14:paraId="25F3CC9A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Рекомендуется настроить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, исходя из задач, выполняемых на сервере, используя официальную </w:t>
      </w:r>
      <w:hyperlink r:id="rId18" w:history="1">
        <w:r w:rsidRPr="004C6454">
          <w:rPr>
            <w:rStyle w:val="a9"/>
            <w:rFonts w:ascii="Times New Roman" w:hAnsi="Times New Roman" w:cs="Times New Roman"/>
            <w:sz w:val="28"/>
            <w:szCs w:val="28"/>
          </w:rPr>
          <w:t>документацию</w:t>
        </w:r>
      </w:hyperlink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14FCF6E8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</w:p>
    <w:p w14:paraId="4798D648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брандмауэра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Firewalld</w:t>
      </w:r>
      <w:proofErr w:type="spellEnd"/>
    </w:p>
    <w:p w14:paraId="4D61643E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Откройте только минимально необходимый набор портов на сервере, которые действительно нужны для работы. Например, для работы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-серверов достаточно открыть 80 и 443. При работе с </w:t>
      </w:r>
      <w:proofErr w:type="gramStart"/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proofErr w:type="gramEnd"/>
      <w:r w:rsidRPr="004C6454">
        <w:rPr>
          <w:rFonts w:ascii="Times New Roman" w:hAnsi="Times New Roman" w:cs="Times New Roman"/>
          <w:sz w:val="28"/>
          <w:szCs w:val="28"/>
        </w:rPr>
        <w:t xml:space="preserve"> Отключите возможность подключения с удаленных серверов на порт 5432 (если ваша БД используется только локально, не включена в кластер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Galera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испольуется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в сценариях репликации).</w:t>
      </w:r>
    </w:p>
    <w:p w14:paraId="2C4F816E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Чтобы проверить открытые порты на сервере, используйте утилиту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:</w:t>
      </w:r>
    </w:p>
    <w:p w14:paraId="012529D0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netstat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tulpn</w:t>
      </w:r>
      <w:proofErr w:type="spellEnd"/>
    </w:p>
    <w:p w14:paraId="09C1C3AB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X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14:paraId="697C25F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Не используйте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на своем сервере систему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4C6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. Удалите все ПО, которое связанно с этой системой, нет необходимости использовать это на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сервере:</w:t>
      </w:r>
    </w:p>
    <w:p w14:paraId="5AC8D4C6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"GNOME Desktop"</w:t>
      </w:r>
    </w:p>
    <w:p w14:paraId="65978AE4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"KDE Plasma Workspaces"</w:t>
      </w:r>
    </w:p>
    <w:p w14:paraId="01B83A4D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"Server with GUI"</w:t>
      </w:r>
    </w:p>
    <w:p w14:paraId="13A15DEA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"MATE Desktop"</w:t>
      </w:r>
    </w:p>
    <w:p w14:paraId="309C877E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06C112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Защита ядра </w:t>
      </w:r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1E299048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Используйте настройки в файле 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4C6454">
        <w:rPr>
          <w:rFonts w:ascii="Times New Roman" w:hAnsi="Times New Roman" w:cs="Times New Roman"/>
          <w:sz w:val="28"/>
          <w:szCs w:val="28"/>
        </w:rPr>
        <w:t xml:space="preserve"> для обеспечения дополнительной безопасности во время загрузки ядра 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3B90CB3C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Включите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execshield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:</w:t>
      </w:r>
    </w:p>
    <w:p w14:paraId="3CD1A34D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proofErr w:type="gramEnd"/>
      <w:r w:rsidRPr="004C645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shield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51728708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Отключите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454">
        <w:rPr>
          <w:rFonts w:ascii="Times New Roman" w:hAnsi="Times New Roman" w:cs="Times New Roman"/>
          <w:sz w:val="28"/>
          <w:szCs w:val="28"/>
        </w:rPr>
        <w:t>-маршрутизацию:</w:t>
      </w:r>
    </w:p>
    <w:p w14:paraId="31B31161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net.ipv4.conf.all.accept_source_route=0</w:t>
      </w:r>
    </w:p>
    <w:p w14:paraId="3DAE770D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Включите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защиту</w:t>
      </w:r>
      <w:r w:rsidRPr="004C6454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спуфинга</w:t>
      </w:r>
      <w:proofErr w:type="spellEnd"/>
    </w:p>
    <w:p w14:paraId="691A0C21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net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rp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27504919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игнорирование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широковещательных</w:t>
      </w:r>
      <w:r w:rsidRPr="004C6454">
        <w:rPr>
          <w:rFonts w:ascii="Times New Roman" w:hAnsi="Times New Roman" w:cs="Times New Roman"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</w:p>
    <w:p w14:paraId="4E110844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4.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icmp</w:t>
      </w:r>
      <w:proofErr w:type="spellEnd"/>
      <w:proofErr w:type="gramEnd"/>
      <w:r w:rsidRPr="004C64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broadcasts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7E76FDC7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net.ipv4.icmp</w:t>
      </w:r>
      <w:proofErr w:type="gram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_ignore_bogus_error_messages=1</w:t>
      </w:r>
    </w:p>
    <w:p w14:paraId="35F2BCC5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4C6454">
        <w:rPr>
          <w:rFonts w:ascii="Times New Roman" w:hAnsi="Times New Roman" w:cs="Times New Roman"/>
          <w:sz w:val="28"/>
          <w:szCs w:val="28"/>
        </w:rPr>
        <w:t xml:space="preserve"> регистрацию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подозрительных</w:t>
      </w:r>
      <w:r w:rsidRPr="004C6454"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14:paraId="3C40A69C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martians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</w:p>
    <w:p w14:paraId="17448EBC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</w:p>
    <w:p w14:paraId="3C247087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Права на файлы в </w:t>
      </w:r>
      <w:r w:rsidRPr="004C6454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5CFDC7A7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Запустите поиск файлов без пользователя и группы, такие файлы потенциально несут угрозу и могут быть использованы злоумышленниками. Чтобы найти такие файлы, используйте команду:</w:t>
      </w:r>
    </w:p>
    <w:p w14:paraId="0EE13EFE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/директория -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xdev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4C6454">
        <w:rPr>
          <w:rFonts w:ascii="Times New Roman" w:hAnsi="Times New Roman" w:cs="Times New Roman"/>
          <w:i/>
          <w:iCs/>
          <w:sz w:val="28"/>
          <w:szCs w:val="28"/>
        </w:rPr>
        <w:t>\( -</w:t>
      </w:r>
      <w:proofErr w:type="spellStart"/>
      <w:proofErr w:type="gramEnd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nouser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nogroup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\) -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</w:p>
    <w:p w14:paraId="723A4A45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Если файлы будут найдены, измените на них владельца и группу.</w:t>
      </w:r>
    </w:p>
    <w:p w14:paraId="41403B84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Установите флаг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chattr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на нужные файлы, чтобы защитить их от модификации. Ни один пользователь, не сможет изменить файл, пока данный флаг установлен. Например:</w:t>
      </w:r>
    </w:p>
    <w:p w14:paraId="583819EF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chattr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mysript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</w:p>
    <w:p w14:paraId="7B47BDA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Не устанавливайте слишком высокие права на директории и файлы, например, стандартные права для </w:t>
      </w:r>
      <w:r w:rsidRPr="004C645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C6454">
        <w:rPr>
          <w:rFonts w:ascii="Times New Roman" w:hAnsi="Times New Roman" w:cs="Times New Roman"/>
          <w:sz w:val="28"/>
          <w:szCs w:val="28"/>
        </w:rPr>
        <w:t>:</w:t>
      </w:r>
    </w:p>
    <w:p w14:paraId="0A4311ED" w14:textId="77777777" w:rsidR="004C6454" w:rsidRPr="004C6454" w:rsidRDefault="004C6454" w:rsidP="004C645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755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директорий</w:t>
      </w:r>
      <w:proofErr w:type="spellEnd"/>
    </w:p>
    <w:p w14:paraId="4A136061" w14:textId="77777777" w:rsidR="004C6454" w:rsidRPr="004C6454" w:rsidRDefault="004C6454" w:rsidP="004C645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644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C6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454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14:paraId="64653451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4E16B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В некоторых случаях, могут быть исключения, но всегда внимательно подходите к этому вопросу. Запретите пользователям выставлять разрешение 777. Вы можете найти такие файлы:</w:t>
      </w:r>
    </w:p>
    <w:p w14:paraId="7F987F1D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</w:t>
      </w:r>
      <w:r w:rsidRPr="004C6454">
        <w:rPr>
          <w:rFonts w:ascii="Times New Roman" w:hAnsi="Times New Roman" w:cs="Times New Roman"/>
          <w:i/>
          <w:iCs/>
          <w:sz w:val="28"/>
          <w:szCs w:val="28"/>
        </w:rPr>
        <w:t xml:space="preserve"> 777</w:t>
      </w:r>
    </w:p>
    <w:p w14:paraId="1851730C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</w:p>
    <w:p w14:paraId="07B7626A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4C6454">
        <w:rPr>
          <w:rFonts w:ascii="Times New Roman" w:hAnsi="Times New Roman" w:cs="Times New Roman"/>
          <w:b/>
          <w:bCs/>
          <w:sz w:val="28"/>
          <w:szCs w:val="28"/>
        </w:rPr>
        <w:t>-сервера</w:t>
      </w:r>
    </w:p>
    <w:p w14:paraId="214721D3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Если вы используете сервер под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, позаботьтесь о настройке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-сервисов. Закройте просмотр содержимого директорий через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, а также добавьте X-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40E960A9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6454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 always append X-Frame-Options SAMEORIGIN</w:t>
      </w:r>
    </w:p>
    <w:p w14:paraId="542E1866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Данный параметр, запретит открывать страницу во фрейме, это предотвратит встраивание контента вашего сайта на другие сайты.</w:t>
      </w:r>
    </w:p>
    <w:p w14:paraId="076AD534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lastRenderedPageBreak/>
        <w:t xml:space="preserve">Отключите показ версии вашего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>-сервера.</w:t>
      </w:r>
    </w:p>
    <w:p w14:paraId="2881DEB2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в конфигурационном файле в секцию </w:t>
      </w:r>
      <w:proofErr w:type="spellStart"/>
      <w:r w:rsidRPr="004C645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C6454">
        <w:rPr>
          <w:rFonts w:ascii="Times New Roman" w:hAnsi="Times New Roman" w:cs="Times New Roman"/>
          <w:sz w:val="28"/>
          <w:szCs w:val="28"/>
        </w:rPr>
        <w:t xml:space="preserve"> пропишите:</w:t>
      </w:r>
    </w:p>
    <w:p w14:paraId="19490BFD" w14:textId="77777777" w:rsidR="004C6454" w:rsidRPr="004C6454" w:rsidRDefault="004C6454" w:rsidP="004C645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u w:val="single"/>
        </w:rPr>
        <w:t>server_tokens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C6454">
        <w:rPr>
          <w:rFonts w:ascii="Times New Roman" w:hAnsi="Times New Roman" w:cs="Times New Roman"/>
          <w:i/>
          <w:iCs/>
          <w:sz w:val="28"/>
          <w:szCs w:val="28"/>
          <w:u w:val="single"/>
        </w:rPr>
        <w:t>off</w:t>
      </w:r>
      <w:proofErr w:type="spellEnd"/>
      <w:r w:rsidRPr="004C6454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225D9AAA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Так же настройте лимиты по выполнению скриптов и их размер, это обезопасит вас от мелких атак.</w:t>
      </w:r>
    </w:p>
    <w:p w14:paraId="7C03369C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 xml:space="preserve">Установите на свой сайт и почту SSL сертификат, чтобы соединение в браузере и при отправке почты, </w:t>
      </w:r>
      <w:r w:rsidRPr="004C6454">
        <w:rPr>
          <w:rFonts w:ascii="Times New Roman" w:hAnsi="Times New Roman" w:cs="Times New Roman"/>
          <w:b/>
          <w:bCs/>
          <w:sz w:val="28"/>
          <w:szCs w:val="28"/>
        </w:rPr>
        <w:t>шифровалось</w:t>
      </w:r>
      <w:r w:rsidRPr="004C6454">
        <w:rPr>
          <w:rFonts w:ascii="Times New Roman" w:hAnsi="Times New Roman" w:cs="Times New Roman"/>
          <w:sz w:val="28"/>
          <w:szCs w:val="28"/>
        </w:rPr>
        <w:t>.</w:t>
      </w:r>
    </w:p>
    <w:p w14:paraId="2252EA1F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C6D05" w14:textId="77777777" w:rsidR="004C6454" w:rsidRPr="004C6454" w:rsidRDefault="004C6454" w:rsidP="004C6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454">
        <w:rPr>
          <w:rFonts w:ascii="Times New Roman" w:hAnsi="Times New Roman" w:cs="Times New Roman"/>
          <w:b/>
          <w:bCs/>
          <w:sz w:val="28"/>
          <w:szCs w:val="28"/>
        </w:rPr>
        <w:t xml:space="preserve">Резервное копирование сервера </w:t>
      </w:r>
      <w:proofErr w:type="spellStart"/>
      <w:r w:rsidRPr="004C6454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461F36C7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</w:rPr>
      </w:pPr>
      <w:r w:rsidRPr="004C6454">
        <w:rPr>
          <w:rFonts w:ascii="Times New Roman" w:hAnsi="Times New Roman" w:cs="Times New Roman"/>
          <w:sz w:val="28"/>
          <w:szCs w:val="28"/>
        </w:rPr>
        <w:t>Необходимо настроить регулярное резервное копирование, чтобы в случае инцидентов, критически важная информация оставалась доступной.</w:t>
      </w:r>
    </w:p>
    <w:p w14:paraId="36854197" w14:textId="77777777" w:rsidR="004C6454" w:rsidRPr="004C6454" w:rsidRDefault="004C6454" w:rsidP="004C6454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9" w:history="1">
        <w:r w:rsidRPr="004C6454">
          <w:rPr>
            <w:rStyle w:val="a9"/>
            <w:rFonts w:ascii="Times New Roman" w:hAnsi="Times New Roman" w:cs="Times New Roman"/>
            <w:sz w:val="28"/>
            <w:szCs w:val="28"/>
          </w:rPr>
          <w:t>Примеры настройки резервного копирования для разных сервисов.</w:t>
        </w:r>
      </w:hyperlink>
    </w:p>
    <w:p w14:paraId="3FBD5996" w14:textId="77777777" w:rsidR="004C6454" w:rsidRPr="00CC6E49" w:rsidRDefault="004C6454" w:rsidP="00670DEC">
      <w:pPr>
        <w:rPr>
          <w:rFonts w:ascii="Times New Roman" w:hAnsi="Times New Roman" w:cs="Times New Roman"/>
          <w:sz w:val="28"/>
          <w:szCs w:val="28"/>
        </w:rPr>
        <w:sectPr w:rsidR="004C6454" w:rsidRPr="00CC6E49" w:rsidSect="004C6454">
          <w:pgSz w:w="11906" w:h="16838"/>
          <w:pgMar w:top="567" w:right="851" w:bottom="567" w:left="567" w:header="709" w:footer="709" w:gutter="0"/>
          <w:cols w:space="708"/>
          <w:docGrid w:linePitch="360"/>
        </w:sectPr>
      </w:pPr>
    </w:p>
    <w:p w14:paraId="379C3ED2" w14:textId="77777777" w:rsidR="002F5F93" w:rsidRPr="002F5F93" w:rsidRDefault="002F5F93" w:rsidP="002F5F9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F5F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Виды уязвимостей для </w:t>
      </w:r>
      <w:r w:rsidRPr="002F5F93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r w:rsidRPr="002F5F93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8"/>
        <w:gridCol w:w="1895"/>
        <w:gridCol w:w="6617"/>
        <w:gridCol w:w="2982"/>
        <w:gridCol w:w="1518"/>
      </w:tblGrid>
      <w:tr w:rsidR="00DF5068" w:rsidRPr="00DF5068" w14:paraId="268EFFDB" w14:textId="77777777" w:rsidTr="00DF5068">
        <w:tc>
          <w:tcPr>
            <w:tcW w:w="1548" w:type="dxa"/>
            <w:vAlign w:val="center"/>
          </w:tcPr>
          <w:p w14:paraId="4F6CFCEA" w14:textId="5ECF8A7E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895" w:type="dxa"/>
            <w:vAlign w:val="center"/>
          </w:tcPr>
          <w:p w14:paraId="232F8E3A" w14:textId="4D4AEA4C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6617" w:type="dxa"/>
            <w:vAlign w:val="center"/>
          </w:tcPr>
          <w:p w14:paraId="72700C27" w14:textId="23AFEC5F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982" w:type="dxa"/>
            <w:vAlign w:val="center"/>
          </w:tcPr>
          <w:p w14:paraId="4F8F2024" w14:textId="6DEBB96A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18" w:type="dxa"/>
            <w:vAlign w:val="center"/>
          </w:tcPr>
          <w:p w14:paraId="40D0D52D" w14:textId="1AFB1185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DF5068" w:rsidRPr="00DF5068" w14:paraId="03038C81" w14:textId="77777777" w:rsidTr="00DF5068">
        <w:tc>
          <w:tcPr>
            <w:tcW w:w="1548" w:type="dxa"/>
            <w:vAlign w:val="center"/>
          </w:tcPr>
          <w:p w14:paraId="56FA4C99" w14:textId="0893282C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BDU:2020-02785</w:t>
            </w:r>
          </w:p>
        </w:tc>
        <w:tc>
          <w:tcPr>
            <w:tcW w:w="1895" w:type="dxa"/>
            <w:vAlign w:val="center"/>
          </w:tcPr>
          <w:p w14:paraId="5B5973D4" w14:textId="04471F36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6617" w:type="dxa"/>
            <w:vAlign w:val="center"/>
          </w:tcPr>
          <w:p w14:paraId="11BD7B96" w14:textId="047237CD" w:rsidR="00DF5068" w:rsidRPr="00DF5068" w:rsidRDefault="00DF5068" w:rsidP="00DF506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служб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Analytics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Visibility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Reporting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платформы мониторинга и управления приложениями NGINX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выходом операции за границы буфера в памяти. Эксплуатация уязвимости может позволить нарушителю выполнить произвольный код</w:t>
            </w:r>
          </w:p>
        </w:tc>
        <w:tc>
          <w:tcPr>
            <w:tcW w:w="2982" w:type="dxa"/>
            <w:vAlign w:val="center"/>
          </w:tcPr>
          <w:p w14:paraId="48E5291D" w14:textId="479C8D5E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</w:t>
            </w:r>
          </w:p>
        </w:tc>
        <w:tc>
          <w:tcPr>
            <w:tcW w:w="1518" w:type="dxa"/>
            <w:vAlign w:val="center"/>
          </w:tcPr>
          <w:p w14:paraId="1A672BAF" w14:textId="75E65328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DF5068" w:rsidRPr="00DF5068" w14:paraId="0235E12B" w14:textId="77777777" w:rsidTr="00DF5068">
        <w:tc>
          <w:tcPr>
            <w:tcW w:w="1548" w:type="dxa"/>
            <w:vAlign w:val="center"/>
          </w:tcPr>
          <w:p w14:paraId="3A31DF9F" w14:textId="491E7A4B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BDU:2019-02994</w:t>
            </w:r>
          </w:p>
        </w:tc>
        <w:tc>
          <w:tcPr>
            <w:tcW w:w="1895" w:type="dxa"/>
            <w:vAlign w:val="center"/>
          </w:tcPr>
          <w:p w14:paraId="265C976E" w14:textId="7514E458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13.08.2019</w:t>
            </w:r>
          </w:p>
        </w:tc>
        <w:tc>
          <w:tcPr>
            <w:tcW w:w="6617" w:type="dxa"/>
            <w:vAlign w:val="center"/>
          </w:tcPr>
          <w:p w14:paraId="492A1813" w14:textId="48E86665" w:rsidR="00DF5068" w:rsidRPr="00DF5068" w:rsidRDefault="00DF5068" w:rsidP="00DF506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реализации сетевого протокола HTTP/2 операционных систем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, сервера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, программной платформы Node.js связана с неконтролируемым расходом ресурсов. Эксплуатация уязвимости может позволить нарушителю, действующему удалённо, вызвать отказ в обслуживании</w:t>
            </w:r>
          </w:p>
        </w:tc>
        <w:tc>
          <w:tcPr>
            <w:tcW w:w="2982" w:type="dxa"/>
            <w:vAlign w:val="center"/>
          </w:tcPr>
          <w:p w14:paraId="312AB6EA" w14:textId="067A0098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</w:t>
            </w:r>
          </w:p>
        </w:tc>
        <w:tc>
          <w:tcPr>
            <w:tcW w:w="1518" w:type="dxa"/>
            <w:vAlign w:val="center"/>
          </w:tcPr>
          <w:p w14:paraId="4EB7F4C4" w14:textId="6058CE35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F5068" w:rsidRPr="00DF5068" w14:paraId="0352215D" w14:textId="77777777" w:rsidTr="00DF5068">
        <w:tc>
          <w:tcPr>
            <w:tcW w:w="1548" w:type="dxa"/>
            <w:vAlign w:val="center"/>
          </w:tcPr>
          <w:p w14:paraId="680BD98E" w14:textId="742D523C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BDU:2019-04865</w:t>
            </w:r>
          </w:p>
        </w:tc>
        <w:tc>
          <w:tcPr>
            <w:tcW w:w="1895" w:type="dxa"/>
            <w:vAlign w:val="center"/>
          </w:tcPr>
          <w:p w14:paraId="29A5F980" w14:textId="0FEEE469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23.03.2019</w:t>
            </w:r>
          </w:p>
        </w:tc>
        <w:tc>
          <w:tcPr>
            <w:tcW w:w="6617" w:type="dxa"/>
            <w:vAlign w:val="center"/>
          </w:tcPr>
          <w:p w14:paraId="5F6176F8" w14:textId="294B22C6" w:rsidR="00DF5068" w:rsidRPr="00DF5068" w:rsidRDefault="00DF5068" w:rsidP="00DF506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NGINX облачного хранилища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SoftNAS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недостаточной проверкой аргументов, передаваемых в команду. Эксплуатация уязвимости может позволить нарушителю, действующему удалённо, получить несанкционированный доступ к интерфейсу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Webadmin</w:t>
            </w:r>
            <w:proofErr w:type="spellEnd"/>
          </w:p>
        </w:tc>
        <w:tc>
          <w:tcPr>
            <w:tcW w:w="2982" w:type="dxa"/>
            <w:vAlign w:val="center"/>
          </w:tcPr>
          <w:p w14:paraId="4C71087A" w14:textId="07256BC6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Ограничить использование программного средства</w:t>
            </w:r>
          </w:p>
        </w:tc>
        <w:tc>
          <w:tcPr>
            <w:tcW w:w="1518" w:type="dxa"/>
            <w:vAlign w:val="center"/>
          </w:tcPr>
          <w:p w14:paraId="275F0511" w14:textId="55BB84CA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9,8</w:t>
            </w:r>
          </w:p>
        </w:tc>
      </w:tr>
      <w:tr w:rsidR="00DF5068" w:rsidRPr="00DF5068" w14:paraId="55C1847F" w14:textId="77777777" w:rsidTr="00DF5068">
        <w:tc>
          <w:tcPr>
            <w:tcW w:w="1548" w:type="dxa"/>
            <w:vAlign w:val="center"/>
          </w:tcPr>
          <w:p w14:paraId="00D6AB81" w14:textId="1BD4B138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BDU:2019-01114</w:t>
            </w:r>
          </w:p>
        </w:tc>
        <w:tc>
          <w:tcPr>
            <w:tcW w:w="1895" w:type="dxa"/>
            <w:vAlign w:val="center"/>
          </w:tcPr>
          <w:p w14:paraId="467E289D" w14:textId="05B19E05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07.02.2019</w:t>
            </w:r>
          </w:p>
        </w:tc>
        <w:tc>
          <w:tcPr>
            <w:tcW w:w="6617" w:type="dxa"/>
            <w:vAlign w:val="center"/>
          </w:tcPr>
          <w:p w14:paraId="70E8FB13" w14:textId="6CC5A5C8" w:rsidR="00DF5068" w:rsidRPr="00DF5068" w:rsidRDefault="00DF5068" w:rsidP="00DF506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сервера приложений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вызвана переполнением буфера в динамической памяти. Эксплуатация уязвимости может позволить нарушителю, действующему удалённо, вызвать отказ в обслуживании с помощью специально созданного запроса</w:t>
            </w:r>
          </w:p>
        </w:tc>
        <w:tc>
          <w:tcPr>
            <w:tcW w:w="2982" w:type="dxa"/>
            <w:vAlign w:val="center"/>
          </w:tcPr>
          <w:p w14:paraId="33FA8B86" w14:textId="475D1176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сервера приложений NGINX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до версии 1.7.1 или новее</w:t>
            </w:r>
          </w:p>
        </w:tc>
        <w:tc>
          <w:tcPr>
            <w:tcW w:w="1518" w:type="dxa"/>
            <w:vAlign w:val="center"/>
          </w:tcPr>
          <w:p w14:paraId="2DC766DA" w14:textId="67CFCC4A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9,8</w:t>
            </w:r>
          </w:p>
        </w:tc>
      </w:tr>
      <w:tr w:rsidR="00DF5068" w:rsidRPr="00DF5068" w14:paraId="3970D06F" w14:textId="77777777" w:rsidTr="00DF5068">
        <w:tc>
          <w:tcPr>
            <w:tcW w:w="1548" w:type="dxa"/>
            <w:vAlign w:val="center"/>
          </w:tcPr>
          <w:p w14:paraId="7C04EB07" w14:textId="22F58796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BDU:2019-00984</w:t>
            </w:r>
          </w:p>
        </w:tc>
        <w:tc>
          <w:tcPr>
            <w:tcW w:w="1895" w:type="dxa"/>
            <w:vAlign w:val="center"/>
          </w:tcPr>
          <w:p w14:paraId="63B96526" w14:textId="200DD449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06.11.2018</w:t>
            </w:r>
          </w:p>
        </w:tc>
        <w:tc>
          <w:tcPr>
            <w:tcW w:w="6617" w:type="dxa"/>
            <w:vAlign w:val="center"/>
          </w:tcPr>
          <w:p w14:paraId="5A6A5B83" w14:textId="03C1D7A3" w:rsidR="00DF5068" w:rsidRPr="00DF5068" w:rsidRDefault="00DF5068" w:rsidP="00DF506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модуля ngx_http_mp4_module прокси-сервера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. Эксплуатация уязвимости может позволить нарушителю, действующему удалённо, вызвать бесконечный цикл в рабочем процессе, сбой рабочего процесса или получить доступ к памяти рабочего процесса с помощью специально созданного файла mp4</w:t>
            </w:r>
          </w:p>
        </w:tc>
        <w:tc>
          <w:tcPr>
            <w:tcW w:w="2982" w:type="dxa"/>
            <w:vAlign w:val="center"/>
          </w:tcPr>
          <w:p w14:paraId="33716661" w14:textId="7250C6F8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</w:t>
            </w:r>
            <w:proofErr w:type="spellStart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CC6E49">
              <w:rPr>
                <w:rFonts w:ascii="Times New Roman" w:hAnsi="Times New Roman" w:cs="Times New Roman"/>
                <w:sz w:val="28"/>
                <w:szCs w:val="28"/>
              </w:rPr>
              <w:t xml:space="preserve"> до версии 1.15.6, 1.14.1 или новее</w:t>
            </w:r>
          </w:p>
        </w:tc>
        <w:tc>
          <w:tcPr>
            <w:tcW w:w="1518" w:type="dxa"/>
            <w:vAlign w:val="center"/>
          </w:tcPr>
          <w:p w14:paraId="2071665D" w14:textId="0C15AE23" w:rsidR="00DF5068" w:rsidRPr="00DF5068" w:rsidRDefault="00DF5068" w:rsidP="00DF506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E49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</w:tr>
    </w:tbl>
    <w:p w14:paraId="3D7640BE" w14:textId="65BA9E44" w:rsidR="004C6454" w:rsidRPr="00CC6E49" w:rsidRDefault="004C6454" w:rsidP="00670DEC">
      <w:pPr>
        <w:rPr>
          <w:rFonts w:ascii="Times New Roman" w:hAnsi="Times New Roman" w:cs="Times New Roman"/>
          <w:sz w:val="28"/>
          <w:szCs w:val="28"/>
        </w:rPr>
      </w:pPr>
    </w:p>
    <w:p w14:paraId="43568EBD" w14:textId="6AAEC20C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4D573AF3" w14:textId="267D4808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2F4126E3" w14:textId="717D8CFB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78967410" w14:textId="3EEF85D2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05ED9472" w14:textId="06649403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5B8EEC36" w14:textId="1508CB81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0D73DF52" w14:textId="314AFCE5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24D4A832" w14:textId="0D455930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387B43CE" w14:textId="6BE5069B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3D0E60CF" w14:textId="6BA4BAD7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p w14:paraId="213FB83E" w14:textId="77777777" w:rsidR="00EC498D" w:rsidRPr="00CC6E49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  <w:sectPr w:rsidR="00EC498D" w:rsidRPr="00CC6E49" w:rsidSect="00670DEC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</w:p>
    <w:p w14:paraId="1647C400" w14:textId="34C268EA" w:rsidR="00EC498D" w:rsidRPr="00EC498D" w:rsidRDefault="00EC498D" w:rsidP="00EC4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Рекомендации по развертыванию и настройке 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</w:p>
    <w:p w14:paraId="5A36FB2E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Отключить любые нежелательные модули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0A4F02FC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Чтобы отключить определенные модули, вам нужно перекомпилировать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 Мы рекомендуем отключить все ненужные модули, так как это минимизирует риск потенциальных атак за счет ограничения разрешенных операций.</w:t>
      </w:r>
    </w:p>
    <w:p w14:paraId="143226E9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Для этого используйте опцию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во время установки. В примере ниже мы отключаем модуль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autoindex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который генерирует автоматические списки каталогов, а затем перекомпилируем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</w:t>
      </w:r>
    </w:p>
    <w:p w14:paraId="630B764F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# .</w:t>
      </w:r>
      <w:proofErr w:type="gram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/configure --without-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http_autoindex_module</w:t>
      </w:r>
      <w:proofErr w:type="spellEnd"/>
    </w:p>
    <w:p w14:paraId="49C6A158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</w:t>
      </w:r>
    </w:p>
    <w:p w14:paraId="64289558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 install</w:t>
      </w:r>
    </w:p>
    <w:p w14:paraId="03F62BC9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5FA7731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>Отключить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server_tokens</w:t>
      </w:r>
      <w:proofErr w:type="spellEnd"/>
    </w:p>
    <w:p w14:paraId="44BB5CFB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По умолчанию директива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server_tokens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отображает номер версии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 Этот номер непосредственно виден на всех автоматически генерируемых страницах ошибок, и также присутствует во всех ответах HTTP в заголовке сервера.</w:t>
      </w:r>
    </w:p>
    <w:p w14:paraId="62EADC47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Это может привести к раскрытию информации — неавторизованный пользователь может получить информацию о используемой вами версии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. Вы должны отключить директиву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server_tokens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установив 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</w:rPr>
        <w:t>server_tokens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</w:rPr>
        <w:t>off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</w:t>
      </w:r>
    </w:p>
    <w:p w14:paraId="67117A7D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2495006D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>Контроль ресурсов и ограничения</w:t>
      </w:r>
    </w:p>
    <w:p w14:paraId="033E2879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Чтобы предотвратить потенциальные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-атаки на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вы можете установить ограничения на размер буфера для всех клиентов. Вы можете сделать это в файле конфигурации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, используя следующие директивы:</w:t>
      </w:r>
    </w:p>
    <w:p w14:paraId="02A35964" w14:textId="77777777" w:rsidR="00EC498D" w:rsidRPr="00EC498D" w:rsidRDefault="00EC498D" w:rsidP="00EC4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EC498D">
        <w:rPr>
          <w:rFonts w:ascii="Times New Roman" w:hAnsi="Times New Roman" w:cs="Times New Roman"/>
          <w:sz w:val="28"/>
          <w:szCs w:val="28"/>
          <w:lang w:bidi="ru-RU"/>
        </w:rPr>
        <w:t>client_body_buffer_size</w:t>
      </w:r>
      <w:proofErr w:type="spellEnd"/>
      <w:r w:rsidRPr="00EC498D">
        <w:rPr>
          <w:rFonts w:ascii="Times New Roman" w:hAnsi="Times New Roman" w:cs="Times New Roman"/>
          <w:sz w:val="28"/>
          <w:szCs w:val="28"/>
          <w:lang w:bidi="ru-RU"/>
        </w:rPr>
        <w:t xml:space="preserve"> – используйте эту директиву, чтобы указать размер буфера тела запроса клиента. Значение по умолчанию — 8 КБ или 16 КБ, но рекомендуется установить его равным 1 КБ: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bidi="ru-RU"/>
        </w:rPr>
        <w:t>client_body_buffer_size</w:t>
      </w:r>
      <w:proofErr w:type="spellEnd"/>
      <w:r w:rsidRPr="00EC498D">
        <w:rPr>
          <w:rFonts w:ascii="Times New Roman" w:hAnsi="Times New Roman" w:cs="Times New Roman"/>
          <w:sz w:val="28"/>
          <w:szCs w:val="28"/>
          <w:lang w:bidi="ru-RU"/>
        </w:rPr>
        <w:t xml:space="preserve"> 1k.</w:t>
      </w:r>
    </w:p>
    <w:p w14:paraId="4FA903FB" w14:textId="77777777" w:rsidR="00EC498D" w:rsidRPr="00EC498D" w:rsidRDefault="00EC498D" w:rsidP="00EC4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EC498D">
        <w:rPr>
          <w:rFonts w:ascii="Times New Roman" w:hAnsi="Times New Roman" w:cs="Times New Roman"/>
          <w:sz w:val="28"/>
          <w:szCs w:val="28"/>
          <w:lang w:bidi="ru-RU"/>
        </w:rPr>
        <w:t>client_header_buffer_size</w:t>
      </w:r>
      <w:proofErr w:type="spellEnd"/>
      <w:r w:rsidRPr="00EC498D">
        <w:rPr>
          <w:rFonts w:ascii="Times New Roman" w:hAnsi="Times New Roman" w:cs="Times New Roman"/>
          <w:sz w:val="28"/>
          <w:szCs w:val="28"/>
          <w:lang w:bidi="ru-RU"/>
        </w:rPr>
        <w:t xml:space="preserve"> – используйте эту директиву, чтобы указать размер буфера заголовка для заголовка запроса клиента. Размер буфера 1k подходит для большинства запросов.</w:t>
      </w:r>
    </w:p>
    <w:p w14:paraId="220A9CEE" w14:textId="77777777" w:rsidR="00EC498D" w:rsidRPr="00EC498D" w:rsidRDefault="00EC498D" w:rsidP="00EC4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EC498D">
        <w:rPr>
          <w:rFonts w:ascii="Times New Roman" w:hAnsi="Times New Roman" w:cs="Times New Roman"/>
          <w:sz w:val="28"/>
          <w:szCs w:val="28"/>
          <w:lang w:bidi="ru-RU"/>
        </w:rPr>
        <w:t>client_max_body_size</w:t>
      </w:r>
      <w:proofErr w:type="spellEnd"/>
      <w:r w:rsidRPr="00EC498D">
        <w:rPr>
          <w:rFonts w:ascii="Times New Roman" w:hAnsi="Times New Roman" w:cs="Times New Roman"/>
          <w:sz w:val="28"/>
          <w:szCs w:val="28"/>
          <w:lang w:bidi="ru-RU"/>
        </w:rPr>
        <w:t xml:space="preserve"> – используйте эту директиву, чтобы указать максимально допустимый размер тела для клиентского запроса. Директивы 1k должно быть достаточно, но вам нужно увеличить ее, если вы получаете загрузку файлов методом POST.</w:t>
      </w:r>
    </w:p>
    <w:p w14:paraId="0C33261D" w14:textId="77777777" w:rsidR="00EC498D" w:rsidRPr="00EC498D" w:rsidRDefault="00EC498D" w:rsidP="00EC49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EC498D">
        <w:rPr>
          <w:rFonts w:ascii="Times New Roman" w:hAnsi="Times New Roman" w:cs="Times New Roman"/>
          <w:sz w:val="28"/>
          <w:szCs w:val="28"/>
          <w:lang w:bidi="ru-RU"/>
        </w:rPr>
        <w:t>large_client_header_buffers</w:t>
      </w:r>
      <w:proofErr w:type="spellEnd"/>
      <w:r w:rsidRPr="00EC498D">
        <w:rPr>
          <w:rFonts w:ascii="Times New Roman" w:hAnsi="Times New Roman" w:cs="Times New Roman"/>
          <w:sz w:val="28"/>
          <w:szCs w:val="28"/>
          <w:lang w:bidi="ru-RU"/>
        </w:rPr>
        <w:t xml:space="preserve"> – используйте эту директиву, чтобы указать максимальное количество и размер буферов, которые будут использоваться для </w:t>
      </w:r>
      <w:r w:rsidRPr="00EC498D">
        <w:rPr>
          <w:rFonts w:ascii="Times New Roman" w:hAnsi="Times New Roman" w:cs="Times New Roman"/>
          <w:sz w:val="28"/>
          <w:szCs w:val="28"/>
          <w:lang w:bidi="ru-RU"/>
        </w:rPr>
        <w:lastRenderedPageBreak/>
        <w:t xml:space="preserve">чтения больших заголовков клиентских запросов. Директива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bidi="ru-RU"/>
        </w:rPr>
        <w:t>large_client_header_buffers</w:t>
      </w:r>
      <w:proofErr w:type="spellEnd"/>
      <w:r w:rsidRPr="00EC498D">
        <w:rPr>
          <w:rFonts w:ascii="Times New Roman" w:hAnsi="Times New Roman" w:cs="Times New Roman"/>
          <w:sz w:val="28"/>
          <w:szCs w:val="28"/>
          <w:lang w:bidi="ru-RU"/>
        </w:rPr>
        <w:t xml:space="preserve"> 2 1k устанавливает максимальное количество буферов в 2, каждый с максимальным размером 1k. Эта директива будет принимать URI данных размером 2 КБ.</w:t>
      </w:r>
    </w:p>
    <w:p w14:paraId="2149DD3C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29B91134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>Отключить любые нежелательные методы HTTP</w:t>
      </w:r>
    </w:p>
    <w:p w14:paraId="3BD5B987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Рекомендуется отключить любые методы HTTP, которые не используются и которые не обязательно должны быть реализованы на веб-сервере. Если вы добавите следующее условие в блок местоположения файла конфигурации виртуального хоста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, сервер разрешит только методы GET, HEAD и POST и отфильтрует такие методы, как DELETE и TRACE.</w:t>
      </w:r>
    </w:p>
    <w:p w14:paraId="113B4E62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location / {</w:t>
      </w:r>
    </w:p>
    <w:p w14:paraId="2B3AAD04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limit_except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GET HEAD POST </w:t>
      </w:r>
      <w:proofErr w:type="gram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{ deny</w:t>
      </w:r>
      <w:proofErr w:type="gram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all; }</w:t>
      </w:r>
    </w:p>
    <w:p w14:paraId="050C3AC3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498D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137092E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77680858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Установить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ModSecurity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для веб-сервера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6D15019D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98D">
        <w:rPr>
          <w:rFonts w:ascii="Times New Roman" w:hAnsi="Times New Roman" w:cs="Times New Roman"/>
          <w:sz w:val="28"/>
          <w:szCs w:val="28"/>
        </w:rPr>
        <w:t>ModSecurity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— это модуль с открытым исходным кодом, который работает как брандмауэр веб-приложения (WAF). Его функции включают в себя фильтрацию, маскировку идентификатора сервера и предотвращение атак с нулевым байтом. Модуль также позволяет выполнять мониторинг трафика в режиме реального времени.</w:t>
      </w:r>
    </w:p>
    <w:p w14:paraId="59EBE8BB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4A4C4226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настройка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logs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6A927B14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Журналы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включены по умолчанию и расположены соответственно в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/error.log 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/access.log. Если вы хотите изменить местоположение, вы можете использовать директиву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эту директиву, чтобы указать журналы, которые будут записываться в соответствии с их уровнем безопасности. Например, уровень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заставит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регистрировать критические проблемы и все проблемы, которые имеют более высокий уровень, чем уровень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. Чтобы установить уровень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установите директиву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10888EDA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error_log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logs/error.log crit;</w:t>
      </w:r>
    </w:p>
    <w:p w14:paraId="61DCF9D7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Вы можете найти полный список уровней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C498D">
        <w:rPr>
          <w:rFonts w:ascii="Times New Roman" w:hAnsi="Times New Roman" w:cs="Times New Roman"/>
          <w:sz w:val="28"/>
          <w:szCs w:val="28"/>
        </w:rPr>
        <w:t>_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C498D">
        <w:rPr>
          <w:rFonts w:ascii="Times New Roman" w:hAnsi="Times New Roman" w:cs="Times New Roman"/>
          <w:sz w:val="28"/>
          <w:szCs w:val="28"/>
        </w:rPr>
        <w:t xml:space="preserve"> в </w:t>
      </w:r>
      <w:hyperlink r:id="rId20" w:anchor="log_format" w:history="1">
        <w:r w:rsidRPr="00EC498D">
          <w:rPr>
            <w:rStyle w:val="a9"/>
            <w:rFonts w:ascii="Times New Roman" w:hAnsi="Times New Roman" w:cs="Times New Roman"/>
            <w:sz w:val="28"/>
            <w:szCs w:val="28"/>
          </w:rPr>
          <w:t xml:space="preserve">официальной документации </w:t>
        </w:r>
        <w:proofErr w:type="spellStart"/>
        <w:r w:rsidRPr="00EC49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nginx</w:t>
        </w:r>
        <w:proofErr w:type="spellEnd"/>
        <w:r w:rsidRPr="00EC498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</w:hyperlink>
    </w:p>
    <w:p w14:paraId="6E422E60" w14:textId="248BF732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Вы также можете изменить директиву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указав расположение не по умолчанию для журналов доступа. Наконец, вы можете использовать директиву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log_format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для настройки формата записываемых сообщений, как описано в документации по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</w:t>
      </w:r>
    </w:p>
    <w:p w14:paraId="7BFA0119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Мониторинг журналов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</w:p>
    <w:p w14:paraId="41090F66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Если вы постоянно отслеживаете и управляете лог-файлами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, вы можете лучше понимать запросы, отправленные на ваш веб-сервер, а также заметить любые обнаруженные ошибки. Это поможет вам обнаружить любые попытки атаки, а также определить, что вы можете сделать, чтобы оптимизировать производительность сервера.</w:t>
      </w:r>
    </w:p>
    <w:p w14:paraId="13A08483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100861DF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Вы можете использовать инструменты управления журналами, такие как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logrotate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чтобы обновлять и сжимать старые журналы и освобождать дисковое пространство. Кроме того, модуль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ngx_http_stub_status_module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предоставляет доступ к основной информации о состоянии</w:t>
      </w:r>
    </w:p>
    <w:p w14:paraId="2C9F580B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78016207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Настройте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для включения заголовков безопасности</w:t>
      </w:r>
    </w:p>
    <w:p w14:paraId="681AA40C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Чтобы дополнительно защитить свой веб-сервер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, вы можете добавить несколько различных заголовков HTTP.</w:t>
      </w:r>
    </w:p>
    <w:p w14:paraId="611443CA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Frame</w:t>
      </w:r>
      <w:proofErr w:type="spellEnd"/>
      <w:r w:rsidRPr="00EC498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</w:p>
    <w:p w14:paraId="617977A5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>Заголовок HTTP-ответа X-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используется чтобы указать, разрешено ли браузеру отображать страницу в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 w:rsidRPr="00EC498D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C498D">
        <w:rPr>
          <w:rFonts w:ascii="Times New Roman" w:hAnsi="Times New Roman" w:cs="Times New Roman"/>
          <w:sz w:val="28"/>
          <w:szCs w:val="28"/>
        </w:rPr>
        <w:t xml:space="preserve"> Это может предотвратить атаки с помощью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clickjacking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</w:t>
      </w:r>
    </w:p>
    <w:p w14:paraId="0BEFD7ED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Для этого добавьте следующий параметр в файл конфигурации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в разделе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:</w:t>
      </w:r>
    </w:p>
    <w:p w14:paraId="0B3B508E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X-Frame-Options "SAMEORIGIN";</w:t>
      </w:r>
    </w:p>
    <w:p w14:paraId="7D8E0690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Strict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Transport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</w:p>
    <w:p w14:paraId="4C9EBE3E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EC498D">
        <w:rPr>
          <w:rFonts w:ascii="Times New Roman" w:hAnsi="Times New Roman" w:cs="Times New Roman"/>
          <w:sz w:val="28"/>
          <w:szCs w:val="28"/>
        </w:rPr>
        <w:t xml:space="preserve"> (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EC498D">
        <w:rPr>
          <w:rFonts w:ascii="Times New Roman" w:hAnsi="Times New Roman" w:cs="Times New Roman"/>
          <w:sz w:val="28"/>
          <w:szCs w:val="28"/>
        </w:rPr>
        <w:t>) — это метод, используемый веб-сайтами для объявления того, что доступ к ним должен осуществляться только через безопасное соединение (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498D">
        <w:rPr>
          <w:rFonts w:ascii="Times New Roman" w:hAnsi="Times New Roman" w:cs="Times New Roman"/>
          <w:sz w:val="28"/>
          <w:szCs w:val="28"/>
        </w:rPr>
        <w:t xml:space="preserve">). Если веб-сайт объявляет политику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EC498D">
        <w:rPr>
          <w:rFonts w:ascii="Times New Roman" w:hAnsi="Times New Roman" w:cs="Times New Roman"/>
          <w:sz w:val="28"/>
          <w:szCs w:val="28"/>
        </w:rPr>
        <w:t xml:space="preserve">, браузер должен отклонить все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C498D">
        <w:rPr>
          <w:rFonts w:ascii="Times New Roman" w:hAnsi="Times New Roman" w:cs="Times New Roman"/>
          <w:sz w:val="28"/>
          <w:szCs w:val="28"/>
        </w:rPr>
        <w:t xml:space="preserve">-соединения и запретить пользователям принимать незащищенные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EC498D">
        <w:rPr>
          <w:rFonts w:ascii="Times New Roman" w:hAnsi="Times New Roman" w:cs="Times New Roman"/>
          <w:sz w:val="28"/>
          <w:szCs w:val="28"/>
        </w:rPr>
        <w:t xml:space="preserve">-сертификаты. Чтобы добавить заголовок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EC498D">
        <w:rPr>
          <w:rFonts w:ascii="Times New Roman" w:hAnsi="Times New Roman" w:cs="Times New Roman"/>
          <w:sz w:val="28"/>
          <w:szCs w:val="28"/>
        </w:rPr>
        <w:t xml:space="preserve"> на ваш сервер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, вы можете добавить следующую директиву в ваш раздел сервера:</w:t>
      </w:r>
    </w:p>
    <w:p w14:paraId="00F53B27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Strict-Transport-Security "max-age=31536000; 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includeSubdomains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; preload";</w:t>
      </w:r>
    </w:p>
    <w:p w14:paraId="5AEAE67D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CSP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Protection</w:t>
      </w:r>
    </w:p>
    <w:p w14:paraId="00992068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>Политика безопасности контента (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EC498D">
        <w:rPr>
          <w:rFonts w:ascii="Times New Roman" w:hAnsi="Times New Roman" w:cs="Times New Roman"/>
          <w:sz w:val="28"/>
          <w:szCs w:val="28"/>
        </w:rPr>
        <w:t xml:space="preserve">) защищает ваш веб-сервер от определенных типов атак, включая атаки с использованием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C498D">
        <w:rPr>
          <w:rFonts w:ascii="Times New Roman" w:hAnsi="Times New Roman" w:cs="Times New Roman"/>
          <w:sz w:val="28"/>
          <w:szCs w:val="28"/>
        </w:rPr>
        <w:t>-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EC498D">
        <w:rPr>
          <w:rFonts w:ascii="Times New Roman" w:hAnsi="Times New Roman" w:cs="Times New Roman"/>
          <w:sz w:val="28"/>
          <w:szCs w:val="28"/>
        </w:rPr>
        <w:t xml:space="preserve"> (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EC498D">
        <w:rPr>
          <w:rFonts w:ascii="Times New Roman" w:hAnsi="Times New Roman" w:cs="Times New Roman"/>
          <w:sz w:val="28"/>
          <w:szCs w:val="28"/>
        </w:rPr>
        <w:t xml:space="preserve">) и атаки с использованием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EC498D">
        <w:rPr>
          <w:rFonts w:ascii="Times New Roman" w:hAnsi="Times New Roman" w:cs="Times New Roman"/>
          <w:sz w:val="28"/>
          <w:szCs w:val="28"/>
        </w:rPr>
        <w:t xml:space="preserve">. Вы можете реализовать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EC498D">
        <w:rPr>
          <w:rFonts w:ascii="Times New Roman" w:hAnsi="Times New Roman" w:cs="Times New Roman"/>
          <w:sz w:val="28"/>
          <w:szCs w:val="28"/>
        </w:rPr>
        <w:t xml:space="preserve">, добавив следующий пример заголовка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EC498D">
        <w:rPr>
          <w:rFonts w:ascii="Times New Roman" w:hAnsi="Times New Roman" w:cs="Times New Roman"/>
          <w:sz w:val="28"/>
          <w:szCs w:val="28"/>
        </w:rPr>
        <w:t>-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EC498D">
        <w:rPr>
          <w:rFonts w:ascii="Times New Roman" w:hAnsi="Times New Roman" w:cs="Times New Roman"/>
          <w:sz w:val="28"/>
          <w:szCs w:val="28"/>
        </w:rPr>
        <w:t>-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EC498D">
        <w:rPr>
          <w:rFonts w:ascii="Times New Roman" w:hAnsi="Times New Roman" w:cs="Times New Roman"/>
          <w:sz w:val="28"/>
          <w:szCs w:val="28"/>
        </w:rPr>
        <w:t xml:space="preserve"> (обратите внимание, что фактический заголовок должен быть настроен в соответствии с вашими уникальными требованиями):</w:t>
      </w:r>
    </w:p>
    <w:p w14:paraId="0D7CF04E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add_header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Content-Security-Policy "default-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'self' http: https: data: blob: 'unsafe-inline'" always;</w:t>
      </w:r>
    </w:p>
    <w:p w14:paraId="0D1B8E7F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98D">
        <w:rPr>
          <w:rFonts w:ascii="Times New Roman" w:hAnsi="Times New Roman" w:cs="Times New Roman"/>
          <w:sz w:val="28"/>
          <w:szCs w:val="28"/>
        </w:rPr>
        <w:t>-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EC498D">
        <w:rPr>
          <w:rFonts w:ascii="Times New Roman" w:hAnsi="Times New Roman" w:cs="Times New Roman"/>
          <w:sz w:val="28"/>
          <w:szCs w:val="28"/>
        </w:rPr>
        <w:t>-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EC498D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EC498D">
        <w:rPr>
          <w:rFonts w:ascii="Times New Roman" w:hAnsi="Times New Roman" w:cs="Times New Roman"/>
          <w:sz w:val="28"/>
          <w:szCs w:val="28"/>
        </w:rPr>
        <w:t xml:space="preserve"> и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EC498D">
        <w:rPr>
          <w:rFonts w:ascii="Times New Roman" w:hAnsi="Times New Roman" w:cs="Times New Roman"/>
          <w:sz w:val="28"/>
          <w:szCs w:val="28"/>
        </w:rPr>
        <w:t xml:space="preserve"> и не требуется для современных браузеров, если у вас есть строгая политика безопасности содержимого. Однако, чтобы предотвратить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EC498D">
        <w:rPr>
          <w:rFonts w:ascii="Times New Roman" w:hAnsi="Times New Roman" w:cs="Times New Roman"/>
          <w:sz w:val="28"/>
          <w:szCs w:val="28"/>
        </w:rPr>
        <w:t xml:space="preserve"> в случае более старых браузеров (которые еще не поддерживают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EC498D">
        <w:rPr>
          <w:rFonts w:ascii="Times New Roman" w:hAnsi="Times New Roman" w:cs="Times New Roman"/>
          <w:sz w:val="28"/>
          <w:szCs w:val="28"/>
        </w:rPr>
        <w:t xml:space="preserve">), вы можете добавить заголовок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98D">
        <w:rPr>
          <w:rFonts w:ascii="Times New Roman" w:hAnsi="Times New Roman" w:cs="Times New Roman"/>
          <w:sz w:val="28"/>
          <w:szCs w:val="28"/>
        </w:rPr>
        <w:t>-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EC498D">
        <w:rPr>
          <w:rFonts w:ascii="Times New Roman" w:hAnsi="Times New Roman" w:cs="Times New Roman"/>
          <w:sz w:val="28"/>
          <w:szCs w:val="28"/>
        </w:rPr>
        <w:t xml:space="preserve"> в раздел вашего сервера:</w:t>
      </w:r>
    </w:p>
    <w:p w14:paraId="753658EA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X-XSS-Protection "1; mode=block";</w:t>
      </w:r>
    </w:p>
    <w:p w14:paraId="40FE0919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FDE85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Настройте 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SSL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Cipher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98D">
        <w:rPr>
          <w:rFonts w:ascii="Times New Roman" w:hAnsi="Times New Roman" w:cs="Times New Roman"/>
          <w:b/>
          <w:bCs/>
          <w:sz w:val="28"/>
          <w:szCs w:val="28"/>
          <w:lang w:val="en-US"/>
        </w:rPr>
        <w:t>Suites</w:t>
      </w:r>
    </w:p>
    <w:p w14:paraId="31F8775F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по умолчанию позволяет использовать небезопасные старые версии протокола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EC498D">
        <w:rPr>
          <w:rFonts w:ascii="Times New Roman" w:hAnsi="Times New Roman" w:cs="Times New Roman"/>
          <w:sz w:val="28"/>
          <w:szCs w:val="28"/>
        </w:rPr>
        <w:t xml:space="preserve"> (согласно официальной документации: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_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EC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1.2). Это может привести к таким атакам, как атака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BEAST</w:t>
      </w:r>
      <w:r w:rsidRPr="00EC498D">
        <w:rPr>
          <w:rFonts w:ascii="Times New Roman" w:hAnsi="Times New Roman" w:cs="Times New Roman"/>
          <w:sz w:val="28"/>
          <w:szCs w:val="28"/>
        </w:rPr>
        <w:t xml:space="preserve">. Поэтому мы рекомендуем вам не использовать старые протоколы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EC498D">
        <w:rPr>
          <w:rFonts w:ascii="Times New Roman" w:hAnsi="Times New Roman" w:cs="Times New Roman"/>
          <w:sz w:val="28"/>
          <w:szCs w:val="28"/>
        </w:rPr>
        <w:t xml:space="preserve"> и изменять конфигурацию для поддержки только новых, безопасных версий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EC498D">
        <w:rPr>
          <w:rFonts w:ascii="Times New Roman" w:hAnsi="Times New Roman" w:cs="Times New Roman"/>
          <w:sz w:val="28"/>
          <w:szCs w:val="28"/>
        </w:rPr>
        <w:t>.</w:t>
      </w:r>
    </w:p>
    <w:p w14:paraId="24085673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Для этого добавьте следующую директиву в раздел </w:t>
      </w:r>
      <w:r w:rsidRPr="00EC498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498D">
        <w:rPr>
          <w:rFonts w:ascii="Times New Roman" w:hAnsi="Times New Roman" w:cs="Times New Roman"/>
          <w:sz w:val="28"/>
          <w:szCs w:val="28"/>
        </w:rPr>
        <w:t xml:space="preserve"> файла конфигурации </w:t>
      </w:r>
      <w:proofErr w:type="spellStart"/>
      <w:r w:rsidRPr="00EC498D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:</w:t>
      </w:r>
    </w:p>
    <w:p w14:paraId="6EE93292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ssl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protocols</w:t>
      </w:r>
      <w:r w:rsidRPr="00EC49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TLSv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</w:rPr>
        <w:t xml:space="preserve">1.2 </w:t>
      </w: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TLSv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</w:rPr>
        <w:t>1.3;</w:t>
      </w:r>
    </w:p>
    <w:p w14:paraId="0345FF1B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>Так же, рекомендуется добавить строку:</w:t>
      </w:r>
    </w:p>
    <w:p w14:paraId="2F587039" w14:textId="77777777" w:rsidR="00EC498D" w:rsidRPr="00EC498D" w:rsidRDefault="00EC498D" w:rsidP="00EC498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>ssl_prefer_server_ciphers</w:t>
      </w:r>
      <w:proofErr w:type="spellEnd"/>
      <w:r w:rsidRPr="00EC49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on;</w:t>
      </w:r>
    </w:p>
    <w:p w14:paraId="6ED60423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>Эта директива позволит принять решение о том, какие шифры использовать, на стороне сервера, а не на стороне клиента.</w:t>
      </w:r>
    </w:p>
    <w:p w14:paraId="2369A3DC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26BFED30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>Регулярно обновляйте ваш сервер</w:t>
      </w:r>
    </w:p>
    <w:p w14:paraId="2BFB221B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r w:rsidRPr="00EC498D">
        <w:rPr>
          <w:rFonts w:ascii="Times New Roman" w:hAnsi="Times New Roman" w:cs="Times New Roman"/>
          <w:sz w:val="28"/>
          <w:szCs w:val="28"/>
        </w:rPr>
        <w:t xml:space="preserve">Обновления также часто включают новые функции безопасности и улучшения. На сайте </w:t>
      </w:r>
      <w:r w:rsidRPr="00EC498D">
        <w:rPr>
          <w:rFonts w:ascii="Times New Roman" w:hAnsi="Times New Roman" w:cs="Times New Roman"/>
          <w:b/>
          <w:bCs/>
          <w:sz w:val="28"/>
          <w:szCs w:val="28"/>
        </w:rPr>
        <w:t>nginx.org</w:t>
      </w:r>
      <w:r w:rsidRPr="00EC498D">
        <w:rPr>
          <w:rFonts w:ascii="Times New Roman" w:hAnsi="Times New Roman" w:cs="Times New Roman"/>
          <w:sz w:val="28"/>
          <w:szCs w:val="28"/>
        </w:rPr>
        <w:t xml:space="preserve"> вы можете найти рекомендации по безопасности в специальном разделе и новости о последних обновлениях на главной странице.</w:t>
      </w:r>
    </w:p>
    <w:p w14:paraId="5C582D37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</w:p>
    <w:p w14:paraId="3DCB74CB" w14:textId="77777777" w:rsidR="00EC498D" w:rsidRPr="00EC498D" w:rsidRDefault="00EC498D" w:rsidP="00EC4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8D">
        <w:rPr>
          <w:rFonts w:ascii="Times New Roman" w:hAnsi="Times New Roman" w:cs="Times New Roman"/>
          <w:b/>
          <w:bCs/>
          <w:sz w:val="28"/>
          <w:szCs w:val="28"/>
        </w:rPr>
        <w:t xml:space="preserve">Проверьте свою конфигурацию с </w:t>
      </w: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Gixy</w:t>
      </w:r>
      <w:proofErr w:type="spellEnd"/>
    </w:p>
    <w:p w14:paraId="414C531B" w14:textId="77777777" w:rsidR="00EC498D" w:rsidRPr="00EC498D" w:rsidRDefault="00EC498D" w:rsidP="00EC4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98D">
        <w:rPr>
          <w:rFonts w:ascii="Times New Roman" w:hAnsi="Times New Roman" w:cs="Times New Roman"/>
          <w:b/>
          <w:bCs/>
          <w:sz w:val="28"/>
          <w:szCs w:val="28"/>
        </w:rPr>
        <w:t>Gixy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— это инструмент с открытым исходным кодом, который позволяет вам проверить ваш веб-сервер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 на наличие типичных ошибок конфигурации. После того, как вы подготовите свою конфигурацию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 xml:space="preserve">, всегда полезно проверить ее с помощью </w:t>
      </w:r>
      <w:proofErr w:type="spellStart"/>
      <w:r w:rsidRPr="00EC498D">
        <w:rPr>
          <w:rFonts w:ascii="Times New Roman" w:hAnsi="Times New Roman" w:cs="Times New Roman"/>
          <w:sz w:val="28"/>
          <w:szCs w:val="28"/>
        </w:rPr>
        <w:t>Gixy</w:t>
      </w:r>
      <w:proofErr w:type="spellEnd"/>
      <w:r w:rsidRPr="00EC498D">
        <w:rPr>
          <w:rFonts w:ascii="Times New Roman" w:hAnsi="Times New Roman" w:cs="Times New Roman"/>
          <w:sz w:val="28"/>
          <w:szCs w:val="28"/>
        </w:rPr>
        <w:t>.</w:t>
      </w:r>
    </w:p>
    <w:p w14:paraId="29A0BB8C" w14:textId="77777777" w:rsidR="00EC498D" w:rsidRPr="00CC6E49" w:rsidRDefault="00EC498D" w:rsidP="00670DEC">
      <w:pPr>
        <w:rPr>
          <w:rFonts w:ascii="Times New Roman" w:hAnsi="Times New Roman" w:cs="Times New Roman"/>
          <w:sz w:val="28"/>
          <w:szCs w:val="28"/>
        </w:rPr>
      </w:pPr>
    </w:p>
    <w:sectPr w:rsidR="00EC498D" w:rsidRPr="00CC6E49" w:rsidSect="00EC498D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1C735" w14:textId="77777777" w:rsidR="00E50DEC" w:rsidRDefault="00E50DEC" w:rsidP="00670DEC">
      <w:pPr>
        <w:spacing w:after="0" w:line="240" w:lineRule="auto"/>
      </w:pPr>
      <w:r>
        <w:separator/>
      </w:r>
    </w:p>
  </w:endnote>
  <w:endnote w:type="continuationSeparator" w:id="0">
    <w:p w14:paraId="200D9913" w14:textId="77777777" w:rsidR="00E50DEC" w:rsidRDefault="00E50DEC" w:rsidP="0067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B4DFE" w14:textId="77777777" w:rsidR="00E50DEC" w:rsidRDefault="00E50DEC" w:rsidP="00670DEC">
      <w:pPr>
        <w:spacing w:after="0" w:line="240" w:lineRule="auto"/>
      </w:pPr>
      <w:r>
        <w:separator/>
      </w:r>
    </w:p>
  </w:footnote>
  <w:footnote w:type="continuationSeparator" w:id="0">
    <w:p w14:paraId="79016A50" w14:textId="77777777" w:rsidR="00E50DEC" w:rsidRDefault="00E50DEC" w:rsidP="00670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E96"/>
    <w:multiLevelType w:val="hybridMultilevel"/>
    <w:tmpl w:val="9EC4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A8C"/>
    <w:multiLevelType w:val="hybridMultilevel"/>
    <w:tmpl w:val="0076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5A6D"/>
    <w:multiLevelType w:val="hybridMultilevel"/>
    <w:tmpl w:val="942A73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40739"/>
    <w:multiLevelType w:val="hybridMultilevel"/>
    <w:tmpl w:val="871A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33901"/>
    <w:multiLevelType w:val="hybridMultilevel"/>
    <w:tmpl w:val="2394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E2"/>
    <w:rsid w:val="002F5F93"/>
    <w:rsid w:val="004C6454"/>
    <w:rsid w:val="00670DEC"/>
    <w:rsid w:val="006C15D8"/>
    <w:rsid w:val="006C47E2"/>
    <w:rsid w:val="0083448C"/>
    <w:rsid w:val="0098618C"/>
    <w:rsid w:val="009C1C8C"/>
    <w:rsid w:val="00CC6E49"/>
    <w:rsid w:val="00DF5068"/>
    <w:rsid w:val="00E50DEC"/>
    <w:rsid w:val="00E67B1D"/>
    <w:rsid w:val="00EC498D"/>
    <w:rsid w:val="00ED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9882"/>
  <w15:chartTrackingRefBased/>
  <w15:docId w15:val="{5DF77C22-98C5-40EB-89F5-1875F51F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D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DEC"/>
  </w:style>
  <w:style w:type="paragraph" w:styleId="a5">
    <w:name w:val="footer"/>
    <w:basedOn w:val="a"/>
    <w:link w:val="a6"/>
    <w:uiPriority w:val="99"/>
    <w:unhideWhenUsed/>
    <w:rsid w:val="00670D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DEC"/>
  </w:style>
  <w:style w:type="table" w:customStyle="1" w:styleId="TableNormal">
    <w:name w:val="Table Normal"/>
    <w:uiPriority w:val="2"/>
    <w:semiHidden/>
    <w:unhideWhenUsed/>
    <w:qFormat/>
    <w:rsid w:val="00670DE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0DEC"/>
    <w:pPr>
      <w:spacing w:before="46"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Normal (Web)"/>
    <w:basedOn w:val="a"/>
    <w:uiPriority w:val="99"/>
    <w:semiHidden/>
    <w:unhideWhenUsed/>
    <w:rsid w:val="0067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7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70DE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3448C"/>
    <w:pPr>
      <w:spacing w:after="0" w:line="240" w:lineRule="auto"/>
      <w:ind w:left="1604" w:hanging="360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Unresolved Mention"/>
    <w:basedOn w:val="a0"/>
    <w:uiPriority w:val="99"/>
    <w:semiHidden/>
    <w:unhideWhenUsed/>
    <w:rsid w:val="00E6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about/news/postgresql-131-125-1110-1015-9620-and-9524-released-2111/" TargetMode="External"/><Relationship Id="rId13" Type="http://schemas.openxmlformats.org/officeDocument/2006/relationships/hyperlink" Target="https://github.com/postgres/postgres/tree/master/contrib/passwordcheck" TargetMode="External"/><Relationship Id="rId18" Type="http://schemas.openxmlformats.org/officeDocument/2006/relationships/hyperlink" Target="https://access.redhat.com/documentation/en-us/red_hat_enterprise_linux/7/html/selinux_users_and_administrators_guide/inde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ostgresql.org/support/security/" TargetMode="External"/><Relationship Id="rId12" Type="http://schemas.openxmlformats.org/officeDocument/2006/relationships/hyperlink" Target="https://git.postgresql.org/gitweb/?p=postgresql.git;a=commitdiff;h=752fa3d" TargetMode="External"/><Relationship Id="rId17" Type="http://schemas.openxmlformats.org/officeDocument/2006/relationships/hyperlink" Target="https://github.com/asio/pass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rimgunduz/passwordcheck_cracklib" TargetMode="External"/><Relationship Id="rId20" Type="http://schemas.openxmlformats.org/officeDocument/2006/relationships/hyperlink" Target="http://nginx.org/en/docs/http/ngx_http_log_modu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postgresql.org/gitweb/?p=postgresql.git;a=commitdiff;h=86737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ichaelpq/pg_plugins/tree/master/passwordcheck_extra" TargetMode="External"/><Relationship Id="rId10" Type="http://schemas.openxmlformats.org/officeDocument/2006/relationships/hyperlink" Target="https://blog.mirch.io/2019/11/15/cve-2019-3466-debian-ubuntu-pg_ctlcluster-privilege-escalation/" TargetMode="External"/><Relationship Id="rId19" Type="http://schemas.openxmlformats.org/officeDocument/2006/relationships/hyperlink" Target="https://winitpro.ru/index.php/2019/09/13/linux-backup-scripts-to-cloud-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support/security/" TargetMode="External"/><Relationship Id="rId14" Type="http://schemas.openxmlformats.org/officeDocument/2006/relationships/hyperlink" Target="https://github.com/ykrysko/passwordche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4972</Words>
  <Characters>28341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Константинов</dc:creator>
  <cp:keywords/>
  <dc:description/>
  <cp:lastModifiedBy>Денис Константинов</cp:lastModifiedBy>
  <cp:revision>13</cp:revision>
  <dcterms:created xsi:type="dcterms:W3CDTF">2021-01-21T14:44:00Z</dcterms:created>
  <dcterms:modified xsi:type="dcterms:W3CDTF">2021-01-21T15:02:00Z</dcterms:modified>
</cp:coreProperties>
</file>