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Программной Инженерии и Компьютерной Техники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r>
    </w:p>
    <w:p>
      <w:pPr>
        <w:pStyle w:val="909"/>
        <w:pBdr/>
        <w:spacing w:before="240" w:line="360" w:lineRule="auto"/>
        <w:ind w:right="0" w:firstLine="750"/>
        <w:jc w:val="left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 xml:space="preserve">      по лабораторной работе №4</w:t>
      </w:r>
      <w:r>
        <w:rPr>
          <w:rFonts w:ascii="Times New Roman" w:hAnsi="Times New Roman" w:eastAsia="Times New Roman" w:cs="Times New Roman"/>
          <w:sz w:val="44"/>
          <w:szCs w:val="4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«Исследование работы БЭВМ»</w:t>
      </w:r>
      <w:r>
        <w:rPr>
          <w:rFonts w:ascii="Times New Roman" w:hAnsi="Times New Roman" w:eastAsia="Times New Roman" w:cs="Times New Roman"/>
          <w:color w:val="000000"/>
          <w:sz w:val="44"/>
          <w:szCs w:val="44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по дисциплине «Основы профессиональной деятельности»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Вариант: 18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  <w:t xml:space="preserve">403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 студент группы P3118: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Ефимов Антон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1" w:left="4955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Ткешелашвили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Мерабиевна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 202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</w:r>
    </w:p>
    <w:sdt>
      <w:sdtPr>
        <w15:appearance w15:val="boundingBox"/>
        <w:id w:val="912894427"/>
        <w:docPartObj>
          <w:docPartGallery w:val="Table of Contents"/>
          <w:docPartUnique w:val="true"/>
        </w:docPartObj>
        <w:rPr/>
      </w:sdtPr>
      <w:sdtContent>
        <w:p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tooltip="#_heading=h.kr2ailu6ltfo" w:anchor="_heading=h.kr2ailu6ltfo" w:history="1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 xml:space="preserve">Задание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ab/>
              <w:t xml:space="preserve">3</w:t>
            </w:r>
          </w:hyperlink>
          <w:r/>
          <w:r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pPr>
          <w:r/>
          <w:hyperlink w:tooltip="#_heading=h.9wsmxdajc0n0" w:anchor="_heading=h.9wsmxdajc0n0" w:history="1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 xml:space="preserve">Определение функции, вычисляемой программой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ab/>
              <w:t xml:space="preserve">4</w:t>
            </w:r>
          </w:hyperlink>
          <w:r/>
          <w:r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pPr>
          <w:r/>
          <w:hyperlink w:tooltip="#_heading=h.65v1pkik1rvj" w:anchor="_heading=h.65v1pkik1rvj" w:history="1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 xml:space="preserve">ОП и ОДЗ исходных данных и результата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ab/>
              <w:t xml:space="preserve">5</w:t>
            </w:r>
          </w:hyperlink>
          <w:r/>
          <w:r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pPr>
          <w:r/>
          <w:hyperlink w:tooltip="#_heading=h.3mvlzc41lfo9" w:anchor="_heading=h.3mvlzc41lfo9" w:history="1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 xml:space="preserve">Трассировка программы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ab/>
              <w:t xml:space="preserve">6</w:t>
            </w:r>
          </w:hyperlink>
          <w:r/>
          <w:r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r>
        </w:p>
        <w:p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pPr>
          <w:r/>
          <w:hyperlink w:tooltip="#_heading=h.wyhhsmqes9co" w:anchor="_heading=h.wyhhsmqes9co" w:history="1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 xml:space="preserve">Выводы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2"/>
                <w:szCs w:val="32"/>
              </w:rPr>
              <w:tab/>
              <w:t xml:space="preserve">8</w:t>
            </w:r>
          </w:hyperlink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32"/>
              <w:szCs w:val="32"/>
            </w:rPr>
          </w:r>
        </w:p>
      </w:sdtContent>
    </w:sdt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br w:type="page" w:clear="all"/>
      </w:r>
      <w:bookmarkStart w:id="0" w:name="_heading=h.kr2ailu6ltfo"/>
      <w:r/>
      <w:bookmarkEnd w:id="0"/>
      <w:r/>
      <w:r>
        <w:rPr>
          <w:rFonts w:ascii="Times New Roman" w:hAnsi="Times New Roman" w:eastAsia="Times New Roman" w:cs="Times New Roman"/>
          <w:b/>
          <w:bCs/>
          <w:sz w:val="44"/>
          <w:szCs w:val="44"/>
        </w:rPr>
      </w:r>
    </w:p>
    <w:p>
      <w:pPr>
        <w:pStyle w:val="721"/>
        <w:pBdr/>
        <w:spacing/>
        <w:ind/>
        <w:jc w:val="both"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Style w:val="721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42395" cy="2258798"/>
                <wp:effectExtent l="0" t="0" r="0" b="8255"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528192" cy="2288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7.28pt;height:177.8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color w:val="2f5496"/>
          <w:lang w:val="ru-RU"/>
        </w:rPr>
      </w:pPr>
      <w:r>
        <w:rPr>
          <w:lang w:val="ru-RU"/>
        </w:rPr>
        <w:br w:type="page" w:clear="all"/>
      </w:r>
      <w:bookmarkStart w:id="1" w:name="_heading=h.9wsmxdajc0n0"/>
      <w:r/>
      <w:bookmarkEnd w:id="1"/>
      <w:r/>
      <w:r>
        <w:rPr>
          <w:color w:val="2f5496"/>
          <w:lang w:val="ru-RU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Определение функции, вычисляемой программой</w:t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Описание программы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tbl>
      <w:tblPr>
        <w:tblStyle w:val="912"/>
        <w:tblW w:w="100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410"/>
        <w:gridCol w:w="2268"/>
        <w:gridCol w:w="4253"/>
      </w:tblGrid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Адрес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Содержимое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Мнемоника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0200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CLA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Очистка аккумулятора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EE1A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ST (IP + 1A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-&gt;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MEM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= 30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Загрузили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0000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ячейку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обнулили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AE18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 + 18)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MEM(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IP+18 = 30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)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Загрузили число X в аккумулятор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0740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DEC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-1-&gt;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Уменьшаем значение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на 1 чтобы передать в подпрограмму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F(X-1)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0C00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PUSH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AC -&gt; -(SP)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Положили содержимое AC на вершину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стека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D6D9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CALL 6D9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SP-1 -&gt; 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IP -&gt; 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9 -&gt; IP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Вызов подпрограммы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0800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POP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)+ -&gt;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Взяли результат со стека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0740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DEC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AC-1-&gt;AC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F(X-1)-1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4E13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ADD (IP + 13)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+ MEM(IP+13=30F)-&gt;AC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F(X-1)-1+R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EE12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ST (IP + 12)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AC-&gt;MEM(IP+12=30F)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AC-&gt;R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AE0E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 + E)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MEM(IP+E=30C)-&gt;AC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F(Z)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0C00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PUSH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AC -&gt; -(SP)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Положили содержимое AC на вершину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стека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2FF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D6D9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CALL 6D9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SP-1 -&gt; 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IP -&gt; 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6D9 -&gt; IP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Вызов подпрограммы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0800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POP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)+ -&gt;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Взяли результат со стека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0740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DEC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AC-1-&gt;AC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F(Z)-1-&gt;AC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6E0C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SUB (IP + C)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– MEM(IP+C) 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F(Z)-1 – R 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EE0B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ST (IP + B)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-&gt; MEM(IP+B)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-&gt; 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AE08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 + 8)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MEM(IP+8=30D)-&gt;AC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Y-&gt;AC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F(Y)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0C00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PUSH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AC -&gt; -(SP)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Положили содержимое AC на вершину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стека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D6D9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CALL 6D9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SP-1 -&gt; 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IP -&gt; 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6D9 -&gt; IP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Вызов подпрограммы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deeaf6" w:themeFill="accent1" w:themeFillTint="33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0800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POP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deeaf6" w:themeFill="accent1" w:themeFillTint="33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)+ -&gt;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Взяли результат со стека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0740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DEC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AC-1-&gt;AC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F(Y)-1 -&gt;AC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4E05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ADD (IP + 5)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+ MEM(IP+5=R)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F(Y)-1 + R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EE04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ST (IP + 4)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-&gt; MEM(IP+4=R)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F(Y) –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F(Z) - F(X-1) -&gt; 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0100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HLT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Остановить выполнение программы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ZZZZ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Число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YYYY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Y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Число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XXXX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Число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30F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0E26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Число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gridSpan w:val="4"/>
            <w:shd w:val="clear" w:color="auto" w:fill="d9d9d9" w:themeFill="background1" w:themeFillShade="D9"/>
            <w:tcBorders/>
            <w:tcW w:w="1006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Подпрограмма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(SP + 1)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MEM(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SP+1 = 7FF)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Загрузили число NUM из стека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DA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F208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BMI (IP + 8)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Переход в (IP+1 = 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), если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==1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NUM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&lt; 0)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F007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BEQ (IP + 7)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Переход в (IP+1 = 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), если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Z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==1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NUM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== 0)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7E09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CMP (IP + 9)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–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MEM(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IP+9 = 6E6) -&gt; N, Z, V, 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Сравниваем с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0E27 = 3623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vertAlign w:val="subscript"/>
                <w:lang w:val="en-US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6DD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F905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BGE (IP + 5)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Переход в (IP+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 = 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), если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Cambria Math" w:hAnsi="Cambria Math" w:cs="Cambria Math"/>
              </w:rPr>
              <w:t xml:space="preserve">⊕</w:t>
            </w:r>
            <w:r>
              <w:rPr>
                <w:rFonts w:ascii="Cambria Math" w:hAnsi="Cambria Math" w:cs="Cambria Math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V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== 0 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NUM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&gt;= 3623)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4C01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ADD (SP + 1)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+ MEM(SP+1)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NUM + NUM = 2*NUM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6DF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4C01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ADD (SP + 1)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+ MEM(SP+1)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2*NUM + NUM = 3*NUM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4C01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ADD (SP + 1)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+ MEM(SP+1)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3*NUM + NUM = 4*NUM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6E05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SUB (IP + 5)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AC – MEM(IP+5=6E7)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4*NUM – B -&gt; AC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CE01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JUMP (IP + 1)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Переход в (IP+1= 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AE02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LD (IP + 2)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MEM(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IP+2 = 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) -&gt;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3623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6E4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EC01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ST (SP + 1)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AC -&gt; MEM(SP+1)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ерезаписали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 аргумент в стеке на преобразованный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NUM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7caac" w:themeFill="accent2" w:themeFillTint="66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6E5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7caac" w:themeFill="accent2" w:themeFillTint="66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0A00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7caac" w:themeFill="accent2" w:themeFillTint="66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RET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7caac" w:themeFill="accent2" w:themeFillTint="66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(SP)+ -&gt; IP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  <w:t xml:space="preserve">Выход из подпрограммы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6E6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0E27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Константа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для сравнения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112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6E7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006E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  <w:tc>
          <w:tcPr>
            <w:shd w:val="clear" w:color="auto" w:fill="ffffff" w:themeFill="background1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W w:w="4253" w:type="dxa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Константа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  <w:t xml:space="preserve">для результата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val="ru-RU"/>
              </w:rPr>
            </w:r>
          </w:p>
        </w:tc>
      </w:tr>
    </w:tbl>
    <w:p>
      <w:pPr>
        <w:pBdr/>
        <w:spacing/>
        <w:ind w:firstLine="708"/>
        <w:rPr>
          <w:rFonts w:ascii="Cambria" w:hAnsi="Cambria" w:eastAsia="Cambria" w:cs="Cambria"/>
          <w:sz w:val="32"/>
          <w:szCs w:val="32"/>
        </w:rPr>
      </w:pPr>
      <w:r>
        <w:rPr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4957846</wp:posOffset>
                </wp:positionH>
                <wp:positionV relativeFrom="paragraph">
                  <wp:posOffset>56832</wp:posOffset>
                </wp:positionV>
                <wp:extent cx="963682" cy="375285"/>
                <wp:effectExtent l="0" t="0" r="0" b="0"/>
                <wp:wrapNone/>
                <wp:docPr id="2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868922" y="3597120"/>
                          <a:ext cx="954157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line="258" w:lineRule="auto"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i/>
                                <w:color w:val="000000"/>
                                <w:sz w:val="28"/>
                              </w:rPr>
                              <w:t xml:space="preserve">Таблица 1</w:t>
                            </w:r>
                            <w:r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51659264;o:allowoverlap:true;o:allowincell:true;mso-position-horizontal-relative:text;margin-left:390.38pt;mso-position-horizontal:absolute;mso-position-vertical-relative:text;margin-top:4.47pt;mso-position-vertical:absolute;width:75.88pt;height:29.55pt;mso-wrap-distance-left:9.00pt;mso-wrap-distance-top:0.00pt;mso-wrap-distance-right:9.00pt;mso-wrap-distance-bottom:0.00pt;v-text-anchor:top;visibility:visible;" fillcolor="#FFFFFF" strokecolor="#FFFFFF" strokeweight="0.75pt">
                <v:stroke dashstyle="solid"/>
                <v:textbox inset="0,0,0,0">
                  <w:txbxContent>
                    <w:p>
                      <w:pPr>
                        <w:pBdr/>
                        <w:spacing w:line="258" w:lineRule="auto"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i/>
                          <w:color w:val="000000"/>
                          <w:sz w:val="28"/>
                        </w:rPr>
                        <w:t xml:space="preserve">Таблица 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eastAsia="Cambria" w:cs="Cambria"/>
          <w:sz w:val="32"/>
          <w:szCs w:val="32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32"/>
          <w:lang w:val="ru-RU"/>
        </w:rPr>
      </w:pPr>
      <w:r>
        <w:rPr>
          <w:rFonts w:ascii="Times New Roman" w:hAnsi="Times New Roman" w:eastAsia="Times New Roman" w:cs="Times New Roman"/>
          <w:sz w:val="28"/>
          <w:szCs w:val="32"/>
        </w:rPr>
        <w:t xml:space="preserve">Адрес первой выполняемой команды: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 2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F3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32"/>
          <w:lang w:val="ru-RU"/>
        </w:rPr>
      </w:pPr>
      <w:r>
        <w:rPr>
          <w:rFonts w:ascii="Times New Roman" w:hAnsi="Times New Roman" w:eastAsia="Times New Roman" w:cs="Times New Roman"/>
          <w:sz w:val="28"/>
          <w:szCs w:val="32"/>
        </w:rPr>
        <w:t xml:space="preserve">Адрес последней выполняемой команды: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30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32"/>
        </w:rPr>
      </w:pPr>
      <w:r>
        <w:rPr>
          <w:rFonts w:ascii="Times New Roman" w:hAnsi="Times New Roman" w:eastAsia="Times New Roman" w:cs="Times New Roman"/>
          <w:sz w:val="28"/>
          <w:szCs w:val="32"/>
        </w:rPr>
      </w:r>
      <w:r>
        <w:rPr>
          <w:rFonts w:ascii="Times New Roman" w:hAnsi="Times New Roman" w:eastAsia="Times New Roman" w:cs="Times New Roman"/>
          <w:sz w:val="28"/>
          <w:szCs w:val="32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32"/>
          <w:lang w:val="ru-RU"/>
        </w:rPr>
      </w:pPr>
      <w:r>
        <w:rPr>
          <w:rFonts w:ascii="Times New Roman" w:hAnsi="Times New Roman" w:eastAsia="Times New Roman" w:cs="Times New Roman"/>
          <w:sz w:val="28"/>
          <w:szCs w:val="32"/>
        </w:rPr>
        <w:t xml:space="preserve">Итого БЭВМ 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осуществляет следующую функцию: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32"/>
          <w:lang w:val="ru-RU"/>
        </w:rPr>
      </w:pPr>
      <w:r>
        <w:rPr>
          <w:rFonts w:ascii="Times New Roman" w:hAnsi="Times New Roman" w:eastAsia="Cambria Math" w:cs="Times New Roman"/>
          <w:sz w:val="28"/>
          <w:szCs w:val="32"/>
          <w:lang w:val="en-US"/>
        </w:rPr>
        <w:t xml:space="preserve">R</w:t>
      </w:r>
      <w:r>
        <w:rPr>
          <w:rFonts w:ascii="Times New Roman" w:hAnsi="Times New Roman" w:eastAsia="Cambria Math" w:cs="Times New Roman"/>
          <w:sz w:val="28"/>
          <w:szCs w:val="32"/>
          <w:lang w:val="ru-RU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) – 1 + 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Z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) - 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32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  <w:t xml:space="preserve">-1), где</w:t>
      </w:r>
      <w:r>
        <w:rPr>
          <w:rFonts w:ascii="Times New Roman" w:hAnsi="Times New Roman" w:eastAsia="Times New Roman" w:cs="Times New Roman"/>
          <w:sz w:val="28"/>
          <w:szCs w:val="32"/>
          <w:lang w:val="ru-RU"/>
        </w:rPr>
      </w:r>
    </w:p>
    <w:p>
      <w:pPr>
        <w:pBdr/>
        <w:spacing/>
        <w:ind w:firstLine="708"/>
        <w:rPr>
          <w:rFonts w:ascii="Times New Roman" w:hAnsi="Times New Roman" w:eastAsia="Cambria Math" w:cs="Times New Roman"/>
          <w:sz w:val="28"/>
          <w:szCs w:val="32"/>
          <w:lang w:val="ru-RU"/>
        </w:rPr>
      </w:pPr>
      <w:r>
        <w:rPr>
          <w:rFonts w:ascii="Times New Roman" w:hAnsi="Times New Roman" w:eastAsia="Cambria Math" w:cs="Times New Roman"/>
          <w:sz w:val="28"/>
          <w:szCs w:val="32"/>
          <w:lang w:val="en-US"/>
        </w:rPr>
        <w:t xml:space="preserve">F</w:t>
      </w:r>
      <w:r>
        <w:rPr>
          <w:rFonts w:ascii="Times New Roman" w:hAnsi="Times New Roman" w:eastAsia="Cambria Math" w:cs="Times New Roman"/>
          <w:sz w:val="28"/>
          <w:szCs w:val="32"/>
          <w:lang w:val="ru-RU"/>
        </w:rPr>
        <w:t xml:space="preserve">(</w:t>
      </w:r>
      <w:r>
        <w:rPr>
          <w:rFonts w:ascii="Times New Roman" w:hAnsi="Times New Roman" w:eastAsia="Cambria Math" w:cs="Times New Roman"/>
          <w:sz w:val="28"/>
          <w:szCs w:val="32"/>
          <w:lang w:val="en-US"/>
        </w:rPr>
        <w:t xml:space="preserve">n</w:t>
      </w:r>
      <w:r>
        <w:rPr>
          <w:rFonts w:ascii="Times New Roman" w:hAnsi="Times New Roman" w:eastAsia="Cambria Math" w:cs="Times New Roman"/>
          <w:sz w:val="28"/>
          <w:szCs w:val="32"/>
          <w:lang w:val="ru-RU"/>
        </w:rPr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 w:eastAsia="Cambria Math" w:cs="Times New Roman"/>
                <w:i/>
                <w:sz w:val="28"/>
                <w:szCs w:val="32"/>
                <w:lang w:val="en-US"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eastAsia="Cambria Math" w:cs="Times New Roman"/>
                    <w:i/>
                    <w:sz w:val="28"/>
                    <w:szCs w:val="32"/>
                    <w:lang w:val="en-US"/>
                  </w:rPr>
                </m:ctrlPr>
              </m:eqArrPr>
              <m:e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4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en-US"/>
                  </w:rPr>
                  <m:rPr/>
                  <m:t>n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-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110,   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en-US"/>
                  </w:rPr>
                  <m:rPr/>
                  <m:t>n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&gt;0 </m:t>
                </m:r>
                <m:r>
                  <w:rPr>
                    <w:rFonts w:ascii="Cambria Math" w:hAnsi="Cambria Math"/>
                  </w:rPr>
                  <m:rPr/>
                  <m:t>∩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"/>
                    <w:szCs w:val="2"/>
                  </w:rPr>
                  <m:rPr>
                    <m:sty m:val="bi"/>
                  </m:rPr>
                  <m:t>∩</m:t>
                </m:r>
                <m:r>
                  <w:rPr>
                    <w:rFonts w:ascii="Cambria Math" w:hAnsi="Cambria Math" w:eastAsia="Cambria Math" w:cs="Cambria Math"/>
                    <w:color w:val="000000"/>
                    <w:sz w:val="24"/>
                    <w:szCs w:val="24"/>
                  </w:rPr>
                  <m:rPr/>
                  <m:t> 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 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en-US"/>
                  </w:rPr>
                  <m:rPr/>
                  <m:t>n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&lt;3623</m:t>
                </m:r>
              </m:e>
              <m:e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3623,   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en-US"/>
                  </w:rPr>
                  <m:rPr/>
                  <m:t>n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≤0 ∪ 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en-US"/>
                  </w:rPr>
                  <m:rPr/>
                  <m:t>n</m:t>
                </m:r>
                <m:r>
                  <w:rPr>
                    <w:rFonts w:ascii="Cambria Math" w:hAnsi="Cambria Math" w:eastAsia="Cambria Math" w:cs="Times New Roman"/>
                    <w:sz w:val="28"/>
                    <w:szCs w:val="32"/>
                    <w:lang w:val="ru-RU"/>
                  </w:rPr>
                  <m:rPr/>
                  <m:t>≥3623</m:t>
                </m:r>
              </m:e>
            </m:eqArr>
          </m:e>
        </m:d>
      </m:oMath>
      <w:r/>
      <w:r>
        <w:rPr>
          <w:rFonts w:ascii="Times New Roman" w:hAnsi="Times New Roman" w:eastAsia="Cambria Math" w:cs="Times New Roman"/>
          <w:sz w:val="28"/>
          <w:szCs w:val="32"/>
          <w:lang w:val="ru-RU"/>
        </w:rPr>
      </w:r>
    </w:p>
    <w:p>
      <w:pPr>
        <w:pBdr/>
        <w:spacing/>
        <w:ind/>
        <w:rPr>
          <w:rFonts w:ascii="Cambria Math" w:hAnsi="Cambria Math" w:eastAsia="Cambria Math" w:cs="Cambria Math"/>
          <w:sz w:val="32"/>
          <w:szCs w:val="32"/>
          <w:lang w:val="ru-RU"/>
        </w:rPr>
      </w:pPr>
      <w:r>
        <w:rPr>
          <w:rFonts w:ascii="Cambria Math" w:hAnsi="Cambria Math" w:eastAsia="Cambria Math" w:cs="Cambria Math"/>
          <w:sz w:val="32"/>
          <w:szCs w:val="32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47335"/>
                <wp:effectExtent l="0" t="0" r="3175" b="571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5347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21.0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mbria Math" w:hAnsi="Cambria Math" w:eastAsia="Cambria Math" w:cs="Cambria Math"/>
          <w:sz w:val="32"/>
          <w:szCs w:val="32"/>
          <w:lang w:val="ru-RU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/>
      <w:bookmarkStart w:id="2" w:name="_heading=h.65v1pkik1rvj"/>
      <w:r/>
      <w:bookmarkEnd w:id="2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ОП и ОДЗ исходных данных и результата</w:t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mbria" w:hAnsi="Cambria" w:eastAsia="Cambria" w:cs="Cambria"/>
          <w:b/>
          <w:bCs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  <w:t xml:space="preserve">Область представления:</w:t>
      </w:r>
      <w:r>
        <w:rPr>
          <w:rFonts w:ascii="Cambria" w:hAnsi="Cambria" w:eastAsia="Cambria" w:cs="Cambria"/>
          <w:b/>
          <w:bCs/>
          <w:sz w:val="32"/>
          <w:szCs w:val="32"/>
        </w:rPr>
      </w:r>
    </w:p>
    <w:p>
      <w:pPr>
        <w:pBdr/>
        <w:spacing/>
        <w:ind/>
        <w:rPr>
          <w:rFonts w:ascii="Times New Roman" w:hAnsi="Times New Roman" w:eastAsia="Cambria" w:cs="Times New Roman"/>
          <w:sz w:val="28"/>
          <w:szCs w:val="32"/>
          <w:lang w:val="ru-RU"/>
        </w:rPr>
      </w:pPr>
      <w:r>
        <w:rPr>
          <w:rFonts w:ascii="Times New Roman" w:hAnsi="Times New Roman" w:eastAsia="Cambria" w:cs="Times New Roman"/>
          <w:sz w:val="28"/>
          <w:szCs w:val="32"/>
          <w:lang w:val="en-US"/>
        </w:rPr>
        <w:t xml:space="preserve">X</w:t>
      </w:r>
      <w:r>
        <w:rPr>
          <w:rFonts w:ascii="Times New Roman" w:hAnsi="Times New Roman" w:eastAsia="Cambria" w:cs="Times New Roman"/>
          <w:sz w:val="28"/>
          <w:szCs w:val="32"/>
          <w:lang w:val="ru-RU"/>
        </w:rPr>
        <w:t xml:space="preserve">, </w:t>
      </w:r>
      <w:r>
        <w:rPr>
          <w:rFonts w:ascii="Times New Roman" w:hAnsi="Times New Roman" w:eastAsia="Cambria" w:cs="Times New Roman"/>
          <w:sz w:val="28"/>
          <w:szCs w:val="32"/>
          <w:lang w:val="en-US"/>
        </w:rPr>
        <w:t xml:space="preserve">Y</w:t>
      </w:r>
      <w:r>
        <w:rPr>
          <w:rFonts w:ascii="Times New Roman" w:hAnsi="Times New Roman" w:eastAsia="Cambria" w:cs="Times New Roman"/>
          <w:sz w:val="28"/>
          <w:szCs w:val="32"/>
          <w:lang w:val="ru-RU"/>
        </w:rPr>
        <w:t xml:space="preserve">, </w:t>
      </w:r>
      <w:r>
        <w:rPr>
          <w:rFonts w:ascii="Times New Roman" w:hAnsi="Times New Roman" w:eastAsia="Cambria" w:cs="Times New Roman"/>
          <w:sz w:val="28"/>
          <w:szCs w:val="32"/>
          <w:lang w:val="en-US"/>
        </w:rPr>
        <w:t xml:space="preserve">Z</w:t>
      </w:r>
      <w:r>
        <w:rPr>
          <w:rFonts w:ascii="Times New Roman" w:hAnsi="Times New Roman" w:eastAsia="Cambria" w:cs="Times New Roman"/>
          <w:sz w:val="28"/>
          <w:szCs w:val="32"/>
          <w:lang w:val="ru-RU"/>
        </w:rPr>
        <w:t xml:space="preserve">, </w:t>
      </w:r>
      <w:r>
        <w:rPr>
          <w:rFonts w:ascii="Times New Roman" w:hAnsi="Times New Roman" w:eastAsia="Cambria" w:cs="Times New Roman"/>
          <w:sz w:val="28"/>
          <w:szCs w:val="32"/>
          <w:lang w:val="en-US"/>
        </w:rPr>
        <w:t xml:space="preserve">R</w:t>
      </w:r>
      <w:r>
        <w:rPr>
          <w:rFonts w:ascii="Times New Roman" w:hAnsi="Times New Roman" w:eastAsia="Cambria" w:cs="Times New Roman"/>
          <w:sz w:val="28"/>
          <w:szCs w:val="32"/>
          <w:lang w:val="ru-RU"/>
        </w:rPr>
        <w:t xml:space="preserve">, </w:t>
      </w:r>
      <w:r>
        <w:rPr>
          <w:rFonts w:ascii="Times New Roman" w:hAnsi="Times New Roman" w:eastAsia="Cambria" w:cs="Times New Roman"/>
          <w:sz w:val="28"/>
          <w:szCs w:val="32"/>
          <w:lang w:val="en-US"/>
        </w:rPr>
        <w:t xml:space="preserve">A</w:t>
      </w:r>
      <w:r>
        <w:rPr>
          <w:rFonts w:ascii="Times New Roman" w:hAnsi="Times New Roman" w:eastAsia="Cambria" w:cs="Times New Roman"/>
          <w:sz w:val="28"/>
          <w:szCs w:val="32"/>
          <w:lang w:val="ru-RU"/>
        </w:rPr>
        <w:t xml:space="preserve">, </w:t>
      </w:r>
      <w:r>
        <w:rPr>
          <w:rFonts w:ascii="Times New Roman" w:hAnsi="Times New Roman" w:eastAsia="Cambria" w:cs="Times New Roman"/>
          <w:sz w:val="28"/>
          <w:szCs w:val="32"/>
          <w:lang w:val="en-US"/>
        </w:rPr>
        <w:t xml:space="preserve">B</w:t>
      </w:r>
      <w:r>
        <w:rPr>
          <w:rFonts w:ascii="Times New Roman" w:hAnsi="Times New Roman" w:eastAsia="Cambria" w:cs="Times New Roman"/>
          <w:sz w:val="28"/>
          <w:szCs w:val="32"/>
        </w:rPr>
        <w:t xml:space="preserve"> –16-ти </w:t>
      </w:r>
      <w:r>
        <w:rPr>
          <w:rFonts w:ascii="Times New Roman" w:hAnsi="Times New Roman" w:eastAsia="Cambria" w:cs="Times New Roman"/>
          <w:sz w:val="28"/>
          <w:szCs w:val="32"/>
          <w:lang w:val="ru-RU"/>
        </w:rPr>
        <w:t xml:space="preserve">разрядные знаковые числа</w:t>
      </w:r>
      <w:r>
        <w:rPr>
          <w:rFonts w:ascii="Times New Roman" w:hAnsi="Times New Roman" w:eastAsia="Cambria" w:cs="Times New Roman"/>
          <w:sz w:val="28"/>
          <w:szCs w:val="32"/>
          <w:lang w:val="ru-RU"/>
        </w:rPr>
      </w:r>
    </w:p>
    <w:p>
      <w:pPr>
        <w:pBdr/>
        <w:spacing/>
        <w:ind/>
        <w:rPr>
          <w:rFonts w:ascii="Cambria" w:hAnsi="Cambria" w:eastAsia="Cambria" w:cs="Cambria"/>
          <w:b/>
          <w:bCs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  <w:t xml:space="preserve">Область допустимых значений:</w:t>
      </w:r>
      <w:r>
        <w:rPr>
          <w:rFonts w:ascii="Cambria" w:hAnsi="Cambria" w:eastAsia="Cambria" w:cs="Cambria"/>
          <w:b/>
          <w:bCs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= </w:t>
      </w:r>
      <w:r>
        <w:rPr>
          <w:rFonts w:ascii="Times New Roman" w:hAnsi="Times New Roman" w:cs="Times New Roman"/>
          <w:sz w:val="28"/>
          <w:lang w:val="ru-RU"/>
        </w:rPr>
        <w:t xml:space="preserve">0</w:t>
      </w:r>
      <w:r>
        <w:rPr>
          <w:rFonts w:ascii="Times New Roman" w:hAnsi="Times New Roman" w:cs="Times New Roman"/>
          <w:sz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lang w:val="ru-RU"/>
        </w:rPr>
        <w:t xml:space="preserve">27</w:t>
      </w:r>
      <w:r>
        <w:rPr>
          <w:rFonts w:ascii="Times New Roman" w:hAnsi="Times New Roman" w:cs="Times New Roman"/>
          <w:sz w:val="28"/>
          <w:vertAlign w:val="subscript"/>
          <w:lang w:val="ru-RU"/>
        </w:rPr>
        <w:t xml:space="preserve">16</w:t>
      </w:r>
      <w:r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ru-RU"/>
        </w:rPr>
        <w:t xml:space="preserve">3623</w:t>
      </w:r>
      <w:r>
        <w:rPr>
          <w:rFonts w:ascii="Times New Roman" w:hAnsi="Times New Roman" w:cs="Times New Roman"/>
          <w:sz w:val="28"/>
          <w:vertAlign w:val="subscript"/>
          <w:lang w:val="ru-RU"/>
        </w:rPr>
        <w:t xml:space="preserve">10</w:t>
      </w:r>
      <w:r>
        <w:rPr>
          <w:rFonts w:ascii="Times New Roman" w:hAnsi="Times New Roman" w:cs="Times New Roman"/>
          <w:sz w:val="28"/>
        </w:rPr>
        <w:t xml:space="preserve"> (константа)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 = </w:t>
      </w:r>
      <w:r>
        <w:rPr>
          <w:rFonts w:ascii="Times New Roman" w:hAnsi="Times New Roman" w:cs="Times New Roman"/>
          <w:sz w:val="28"/>
          <w:lang w:val="ru-RU"/>
        </w:rPr>
        <w:t xml:space="preserve">006</w:t>
      </w:r>
      <w:r>
        <w:rPr>
          <w:rFonts w:ascii="Times New Roman" w:hAnsi="Times New Roman" w:cs="Times New Roman"/>
          <w:sz w:val="28"/>
          <w:lang w:val="en-US"/>
        </w:rPr>
        <w:t xml:space="preserve">E</w:t>
      </w:r>
      <w:r>
        <w:rPr>
          <w:rFonts w:ascii="Times New Roman" w:hAnsi="Times New Roman" w:cs="Times New Roman"/>
          <w:sz w:val="28"/>
          <w:vertAlign w:val="subscript"/>
          <w:lang w:val="ru-RU"/>
        </w:rPr>
        <w:t xml:space="preserve">16</w:t>
      </w:r>
      <w:r>
        <w:rPr>
          <w:rFonts w:ascii="Times New Roman" w:hAnsi="Times New Roman" w:cs="Times New Roman"/>
          <w:sz w:val="28"/>
        </w:rPr>
        <w:t xml:space="preserve"> = </w:t>
      </w:r>
      <w:r>
        <w:rPr>
          <w:rFonts w:ascii="Times New Roman" w:hAnsi="Times New Roman" w:cs="Times New Roman"/>
          <w:sz w:val="28"/>
          <w:lang w:val="ru-RU"/>
        </w:rPr>
        <w:t xml:space="preserve">110</w:t>
      </w:r>
      <w:r>
        <w:rPr>
          <w:rFonts w:ascii="Times New Roman" w:hAnsi="Times New Roman" w:cs="Times New Roman"/>
          <w:sz w:val="28"/>
          <w:vertAlign w:val="subscript"/>
          <w:lang w:val="ru-RU"/>
        </w:rPr>
        <w:t xml:space="preserve">10</w:t>
      </w:r>
      <w:r>
        <w:rPr>
          <w:rFonts w:ascii="Times New Roman" w:hAnsi="Times New Roman" w:cs="Times New Roman"/>
          <w:sz w:val="28"/>
        </w:rPr>
        <w:t xml:space="preserve"> (константа)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Основная программа вычисляет выражение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R =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– 1 +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Z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-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-1),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значении n в промежутке </w:t>
      </w:r>
      <m:oMath>
        <m:r>
          <w:rPr>
            <w:rFonts w:ascii="Cambria Math" w:hAnsi="Cambria Math" w:eastAsia="Cambria Math" w:cs="Times New Roman"/>
            <w:sz w:val="28"/>
            <w:szCs w:val="32"/>
            <w:lang w:val="en-US"/>
          </w:rPr>
          <m:rPr/>
          <m:t>n</m:t>
        </m:r>
        <m:r>
          <w:rPr>
            <w:rFonts w:ascii="Cambria Math" w:hAnsi="Cambria Math" w:eastAsia="Cambria Math" w:cs="Times New Roman"/>
            <w:sz w:val="28"/>
            <w:szCs w:val="32"/>
            <w:lang w:val="ru-RU"/>
          </w:rPr>
          <m:rPr/>
          <m:t>≤0 </m:t>
        </m:r>
        <m:r>
          <w:rPr>
            <w:rStyle w:val="915"/>
            <w:rFonts w:ascii="Cambria Math" w:hAnsi="Cambria Math"/>
          </w:rPr>
          <m:rPr>
            <m:sty m:val="p"/>
          </m:rPr>
          <m:t>∩</m:t>
        </m:r>
        <m:r>
          <w:rPr>
            <w:rFonts w:ascii="Cambria Math" w:hAnsi="Cambria Math" w:eastAsia="Cambria Math" w:cs="Times New Roman"/>
            <w:sz w:val="28"/>
            <w:szCs w:val="32"/>
            <w:lang w:val="ru-RU"/>
          </w:rPr>
          <m:rPr/>
          <m:t> </m:t>
        </m:r>
        <m:r>
          <w:rPr>
            <w:rFonts w:ascii="Cambria Math" w:hAnsi="Cambria Math" w:eastAsia="Cambria Math" w:cs="Times New Roman"/>
            <w:sz w:val="28"/>
            <w:szCs w:val="32"/>
            <w:lang w:val="en-US"/>
          </w:rPr>
          <m:rPr/>
          <m:t>n</m:t>
        </m:r>
        <m:r>
          <w:rPr>
            <w:rFonts w:ascii="Cambria Math" w:hAnsi="Cambria Math" w:eastAsia="Cambria Math" w:cs="Times New Roman"/>
            <w:sz w:val="28"/>
            <w:szCs w:val="32"/>
            <w:lang w:val="ru-RU"/>
          </w:rPr>
          <m:rPr/>
          <m:t>≥</m:t>
        </m:r>
        <m:r>
          <w:rPr>
            <w:rFonts w:ascii="Cambria Math" w:hAnsi="Cambria Math" w:eastAsia="Cambria Math" w:cs="Times New Roman"/>
            <w:sz w:val="24"/>
            <w:szCs w:val="32"/>
            <w:lang w:val="ru-RU"/>
          </w:rPr>
          <m:rPr/>
          <m:t>3623 </m:t>
        </m:r>
      </m:oMath>
      <w:r>
        <w:rPr>
          <w:rFonts w:ascii="Times New Roman" w:hAnsi="Times New Roman" w:cs="Times New Roman"/>
          <w:sz w:val="28"/>
        </w:rPr>
        <w:t xml:space="preserve">функция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вернёт </w:t>
      </w:r>
      <w:r>
        <w:rPr>
          <w:rFonts w:ascii="Times New Roman" w:hAnsi="Times New Roman" w:cs="Times New Roman"/>
          <w:sz w:val="28"/>
          <w:lang w:val="ru-RU"/>
        </w:rPr>
        <w:t xml:space="preserve">3623</w:t>
      </w:r>
      <w:r>
        <w:rPr>
          <w:rFonts w:ascii="Times New Roman" w:hAnsi="Times New Roman" w:cs="Times New Roman"/>
          <w:sz w:val="28"/>
        </w:rPr>
        <w:t xml:space="preserve">. То есть при вводе любого значения из этого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промежутка не произойдет переполнения.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остальных случаях, а именно </w:t>
      </w:r>
      <m:oMath>
        <m:r>
          <w:rPr>
            <w:rFonts w:ascii="Cambria Math" w:hAnsi="Cambria Math" w:eastAsia="Cambria Math" w:cs="Times New Roman"/>
            <w:sz w:val="28"/>
            <w:szCs w:val="32"/>
            <w:lang w:val="en-US"/>
          </w:rPr>
          <m:rPr/>
          <m:t>n</m:t>
        </m:r>
        <m:r>
          <w:rPr>
            <w:rFonts w:ascii="Cambria Math" w:hAnsi="Cambria Math" w:eastAsia="Cambria Math" w:cs="Times New Roman"/>
            <w:sz w:val="28"/>
            <w:szCs w:val="32"/>
            <w:lang w:val="ru-RU"/>
          </w:rPr>
          <m:rPr/>
          <m:t>&gt;0 </m:t>
        </m:r>
        <m:r>
          <w:rPr>
            <w:rStyle w:val="915"/>
            <w:rFonts w:ascii="Cambria Math" w:hAnsi="Cambria Math"/>
          </w:rPr>
          <m:rPr>
            <m:sty m:val="p"/>
          </m:rPr>
          <m:t>∩</m:t>
        </m:r>
        <m:r>
          <w:rPr>
            <w:rStyle w:val="915"/>
            <w:rFonts w:ascii="Cambria Math"/>
          </w:rPr>
          <m:rPr>
            <m:sty m:val="p"/>
          </m:rPr>
          <m:t> </m:t>
        </m:r>
        <m:r>
          <w:rPr>
            <w:rFonts w:ascii="Cambria Math" w:hAnsi="Cambria Math" w:eastAsia="Cambria Math" w:cs="Times New Roman"/>
            <w:sz w:val="28"/>
            <w:szCs w:val="32"/>
            <w:lang w:val="en-US"/>
          </w:rPr>
          <m:rPr/>
          <m:t>n</m:t>
        </m:r>
        <m:r>
          <w:rPr>
            <w:rFonts w:ascii="Cambria Math" w:hAnsi="Cambria Math" w:eastAsia="Cambria Math" w:cs="Times New Roman"/>
            <w:sz w:val="28"/>
            <w:szCs w:val="32"/>
            <w:lang w:val="ru-RU"/>
          </w:rPr>
          <m:rPr/>
          <m:t>&lt;3623</m:t>
        </m:r>
      </m:oMath>
      <w:r>
        <w:rPr>
          <w:rFonts w:ascii="Times New Roman" w:hAnsi="Times New Roman" w:cs="Times New Roman"/>
          <w:sz w:val="28"/>
        </w:rPr>
        <w:t xml:space="preserve">, она вернёт</w:t>
      </w:r>
      <w:r>
        <w:rPr>
          <w:rFonts w:ascii="Times New Roman" w:hAnsi="Times New Roman" w:cs="Times New Roman"/>
          <w:sz w:val="28"/>
          <w:lang w:val="ru-RU"/>
        </w:rPr>
        <w:t xml:space="preserve"> 4</w:t>
      </w:r>
      <w:r>
        <w:rPr>
          <w:rFonts w:ascii="Cambria Math" w:hAnsi="Cambria Math" w:cs="Cambria Math"/>
          <w:sz w:val="28"/>
        </w:rPr>
        <w:t xml:space="preserve">𝑛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</w:rPr>
        <w:t xml:space="preserve"> 1</w:t>
      </w:r>
      <w:r>
        <w:rPr>
          <w:rFonts w:ascii="Times New Roman" w:hAnsi="Times New Roman" w:cs="Times New Roman"/>
          <w:sz w:val="28"/>
          <w:lang w:val="ru-RU"/>
        </w:rPr>
        <w:t xml:space="preserve">10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Найдем ОДЗ для аргумента функции в этом случае: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min = </w:t>
      </w:r>
      <w:r>
        <w:rPr>
          <w:rFonts w:ascii="Cambria Math" w:hAnsi="Cambria Math" w:cs="Cambria Math"/>
          <w:color w:val="000000" w:themeColor="text1"/>
          <w:sz w:val="28"/>
        </w:rPr>
        <w:t xml:space="preserve">𝑓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1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) =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-106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max = </w:t>
      </w:r>
      <w:r>
        <w:rPr>
          <w:rFonts w:ascii="Cambria Math" w:hAnsi="Cambria Math" w:cs="Cambria Math"/>
          <w:color w:val="000000" w:themeColor="text1"/>
          <w:sz w:val="28"/>
        </w:rPr>
        <w:t xml:space="preserve">𝑓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(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3622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) =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14378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Min R =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-106 - 1 -106 - 14378 = -14591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Max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R = 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14378 - 1 + 14378 + 106 = 28861</w:t>
      </w:r>
      <w:r>
        <w:rPr>
          <w:rFonts w:ascii="Times New Roman" w:hAnsi="Times New Roman" w:cs="Times New Roman"/>
          <w:color w:val="000000" w:themeColor="text1"/>
          <w:sz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В обоих случаях переполнения нету.</w:t>
      </w:r>
      <w:r>
        <w:rPr>
          <w:rFonts w:ascii="Times New Roman" w:hAnsi="Times New Roman" w:cs="Times New Roman"/>
          <w:color w:val="000000" w:themeColor="text1"/>
          <w:sz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Итого: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m:oMathPara>
        <m:oMathParaPr/>
        <m:oMath>
          <m:d>
            <m:dPr>
              <m:begChr m:val="{"/>
              <m:endChr m:val=""/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8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R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 ∈ [-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lang w:val="en-US" w:bidi="en-US"/>
                    </w:rPr>
                    <m:rPr/>
                    <m:t>14591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; 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lang w:val="en-US" w:bidi="en-US"/>
                    </w:rPr>
                    <m:rPr/>
                    <m:t>28861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]</m:t>
                  </m:r>
                </m:e>
                <m:e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X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 ∈ [-2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vertAlign w:val="superscript"/>
                      <w:lang w:val="ru-RU" w:bidi="ru-RU"/>
                    </w:rPr>
                    <m:rPr/>
                    <m:t>15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lang w:val="en-US" w:bidi="en-US"/>
                    </w:rPr>
                    <m:rPr/>
                    <m:t>+1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; 2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vertAlign w:val="superscript"/>
                      <w:lang w:val="en-US" w:bidi="en-US"/>
                    </w:rPr>
                    <m:rPr/>
                    <m:t>15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]</m:t>
                  </m:r>
                </m:e>
                <m:e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Y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, 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Z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 ∈ [-2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vertAlign w:val="superscript"/>
                      <w:lang w:val="en-US" w:bidi="en-US"/>
                    </w:rPr>
                    <m:rPr/>
                    <m:t>15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; 2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vertAlign w:val="superscript"/>
                      <w:lang w:val="en-US" w:bidi="en-US"/>
                    </w:rPr>
                    <m:rPr/>
                    <m:t>15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lang w:val="en-US" w:bidi="en-US"/>
                    </w:rPr>
                    <m:rPr/>
                    <m:t>-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  <w:lang w:val="en-US" w:bidi="en-US"/>
                    </w:rPr>
                    <m:rPr/>
                    <m:t>1</m:t>
                  </m:r>
                  <m: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]</m:t>
                  </m:r>
                </m:e>
              </m:eqArr>
            </m:e>
          </m:d>
        </m:oMath>
      </m:oMathPara>
      <w:r/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Трассировка программы</w:t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</w:rPr>
      </w:pPr>
      <w:r>
        <w:rPr>
          <w:rFonts w:ascii="Cambria" w:hAnsi="Cambria" w:eastAsia="Cambria" w:cs="Cambria"/>
          <w:sz w:val="32"/>
          <w:szCs w:val="32"/>
        </w:rPr>
      </w:r>
      <w:r>
        <w:rPr>
          <w:rFonts w:ascii="Cambria" w:hAnsi="Cambria" w:eastAsia="Cambria" w:cs="Cambria"/>
          <w:sz w:val="32"/>
          <w:szCs w:val="32"/>
        </w:rPr>
      </w:r>
    </w:p>
    <w:p>
      <w:pPr>
        <w:pBdr/>
        <w:spacing/>
        <w:ind/>
        <w:rPr>
          <w:rFonts w:ascii="Cambria" w:hAnsi="Cambria" w:eastAsia="Cambria" w:cs="Cambria"/>
          <w:sz w:val="32"/>
          <w:szCs w:val="32"/>
        </w:rPr>
      </w:pPr>
      <w:r>
        <w:rPr>
          <w:rFonts w:ascii="Cambria" w:hAnsi="Cambria" w:eastAsia="Cambria" w:cs="Cambria"/>
          <w:b/>
          <w:bCs/>
          <w:sz w:val="32"/>
          <w:szCs w:val="32"/>
        </w:rPr>
        <w:t xml:space="preserve">Таблица трассировки</w:t>
      </w:r>
      <w:r>
        <w:rPr>
          <w:rFonts w:ascii="Cambria" w:hAnsi="Cambria" w:eastAsia="Cambria" w:cs="Cambria"/>
          <w:sz w:val="32"/>
          <w:szCs w:val="32"/>
        </w:rPr>
      </w:r>
    </w:p>
    <w:tbl>
      <w:tblPr>
        <w:tblStyle w:val="913"/>
        <w:tblInd w:w="-1457" w:type="dxa"/>
        <w:tblW w:w="106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51"/>
        <w:gridCol w:w="957"/>
        <w:gridCol w:w="817"/>
        <w:gridCol w:w="817"/>
        <w:gridCol w:w="817"/>
        <w:gridCol w:w="817"/>
        <w:gridCol w:w="817"/>
        <w:gridCol w:w="817"/>
        <w:gridCol w:w="817"/>
        <w:gridCol w:w="1144"/>
        <w:gridCol w:w="654"/>
        <w:gridCol w:w="1144"/>
      </w:tblGrid>
      <w:tr>
        <w:trPr>
          <w:trHeight w:val="1193"/>
        </w:trPr>
        <w:tc>
          <w:tcPr>
            <w:gridSpan w:val="2"/>
            <w:tcBorders/>
            <w:tcW w:w="1740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28"/>
                <w:szCs w:val="28"/>
              </w:rPr>
              <w:t xml:space="preserve">Выполняемая команда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gridSpan w:val="8"/>
            <w:tcBorders/>
            <w:tcW w:w="5953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28"/>
                <w:szCs w:val="28"/>
              </w:rPr>
              <w:t xml:space="preserve">Содержимое регистров после выполнения команды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gridSpan w:val="2"/>
            <w:tcBorders/>
            <w:tcW w:w="155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28"/>
                <w:szCs w:val="28"/>
              </w:rPr>
              <w:t xml:space="preserve">Ячейка, содержимое которой изменилось после выполнения команды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</w:tr>
      <w:tr>
        <w:trPr>
          <w:trHeight w:val="740"/>
        </w:trPr>
        <w:tc>
          <w:tcPr>
            <w:tcBorders/>
            <w:tcW w:w="911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Адрес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2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Содержимое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IP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CR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AR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DR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SP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BR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AC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NZVC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567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Адрес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Содержимое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</w:tr>
      <w:tr>
        <w:trPr>
          <w:trHeight w:val="364"/>
        </w:trPr>
        <w:tc>
          <w:tcPr>
            <w:tcBorders/>
            <w:tcW w:w="911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82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567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jc w:val="center"/>
              <w:rPr>
                <w:rFonts w:ascii="Cambria" w:hAnsi="Cambria" w:eastAsia="Cambria" w:cs="Cambria"/>
                <w:sz w:val="32"/>
                <w:szCs w:val="32"/>
              </w:rPr>
            </w:pPr>
            <w:r>
              <w:rPr>
                <w:rFonts w:ascii="Cambria" w:hAnsi="Cambria" w:eastAsia="Cambria" w:cs="Cambria"/>
                <w:sz w:val="32"/>
                <w:szCs w:val="32"/>
              </w:rPr>
              <w:t xml:space="preserve">xxxx</w:t>
            </w:r>
            <w:r>
              <w:rPr>
                <w:rFonts w:ascii="Cambria" w:hAnsi="Cambria" w:eastAsia="Cambria" w:cs="Cambria"/>
                <w:sz w:val="32"/>
                <w:szCs w:val="32"/>
              </w:rPr>
            </w:r>
          </w:p>
        </w:tc>
      </w:tr>
      <w:tr>
        <w:trPr>
          <w:trHeight w:val="364"/>
        </w:trPr>
        <w:tc>
          <w:tcPr>
            <w:tcBorders/>
            <w:tcW w:w="91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2F3</w:t>
            </w:r>
            <w:r/>
          </w:p>
        </w:tc>
        <w:tc>
          <w:tcPr>
            <w:tcBorders/>
            <w:tcW w:w="82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200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2F3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0100</w:t>
            </w:r>
            <w:r/>
          </w:p>
        </w:tc>
        <w:tc>
          <w:tcPr>
            <w:tcBorders/>
            <w:tcW w:w="567" w:type="dxa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2F3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200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200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200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0100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2F4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EE1A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EE1A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0100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30F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0000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2F5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AE18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AE18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18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0100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2F6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FFFF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bookmarkStart w:id="3" w:name="_GoBack"/>
            <w:r/>
            <w:bookmarkEnd w:id="3"/>
            <w:r>
              <w:rPr>
                <w:color w:val="000000"/>
              </w:rPr>
              <w:t xml:space="preserve">2F7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0C00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0C00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FFFF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FFFF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FFFF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2F8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FFFF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02F9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6D9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FFFF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FFFF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6E3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FFFF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E3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0E27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E4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0E27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0E27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E5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0A00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0A00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E0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2F9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800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800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2FA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E26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2FB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4E13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13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13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E26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2FC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EE12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EE12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12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E26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30F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0E26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2FD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2FE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0C00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0C00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02FE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001E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2FF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0300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6D9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6DB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F007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F007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F007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06DB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6DC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7E09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7E09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6DD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F905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F905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F905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06DD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6DE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003C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6DF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005A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E0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001E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78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E1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6E05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6E05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006E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000A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E2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CE01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CE01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E04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000A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E4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000A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000A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E5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0A00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0A00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300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000A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300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800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800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300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000A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301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301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9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302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6E0C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6E0C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0E26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F1E3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303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EE0B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EE0B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F1E3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000B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F1E3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1000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30F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F1E3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304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305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0C00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0C00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305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0FA0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306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D6D9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7FE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0307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6D9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F208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06DA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6DB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F007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F007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F007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06DB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000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6DC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7E09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7E09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6DD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F905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F905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6DD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F905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0FA0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E3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6E</w:t>
            </w:r>
            <w:r>
              <w:rPr>
                <w:color w:val="000000"/>
              </w:rPr>
              <w:t xml:space="preserve">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AE02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6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01E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2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E4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EC01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7FF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0E27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E5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0A00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0A00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7FE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6</w:t>
            </w:r>
            <w:r>
              <w:rPr>
                <w:color w:val="000000"/>
                <w:lang w:val="en-US"/>
              </w:rPr>
              <w:t xml:space="preserve">E0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307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800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800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7FF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307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E27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308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740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308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</w:t>
            </w:r>
            <w:r>
              <w:rPr>
                <w:color w:val="000000"/>
                <w:lang w:val="en-US"/>
              </w:rPr>
              <w:t xml:space="preserve">E26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309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4E05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30A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4E05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F1E3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5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9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30A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EE04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EE04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30F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9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4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9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30F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0009</w:t>
            </w:r>
            <w:r/>
          </w:p>
        </w:tc>
      </w:tr>
      <w:tr>
        <w:trPr>
          <w:trHeight w:val="364"/>
        </w:trPr>
        <w:tc>
          <w:tcPr>
            <w:tcBorders/>
            <w:tcW w:w="911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30B</w:t>
            </w:r>
            <w:r/>
          </w:p>
        </w:tc>
        <w:tc>
          <w:tcPr>
            <w:tcBorders/>
            <w:tcW w:w="82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100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30C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100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30B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</w:t>
            </w:r>
            <w:r>
              <w:rPr>
                <w:color w:val="000000"/>
              </w:rPr>
              <w:t xml:space="preserve">100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</w:t>
            </w:r>
            <w:r>
              <w:rPr>
                <w:color w:val="000000"/>
              </w:rPr>
              <w:t xml:space="preserve">0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</w:rPr>
              <w:t xml:space="preserve">030B</w:t>
            </w:r>
            <w:r/>
          </w:p>
        </w:tc>
        <w:tc>
          <w:tcPr>
            <w:tcBorders/>
            <w:tcW w:w="709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9</w:t>
            </w:r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000000"/>
                <w:lang w:val="en-US"/>
              </w:rPr>
              <w:t xml:space="preserve">000</w:t>
            </w:r>
            <w:r>
              <w:rPr>
                <w:color w:val="000000"/>
              </w:rPr>
              <w:t xml:space="preserve">1</w:t>
            </w:r>
            <w:r/>
          </w:p>
        </w:tc>
        <w:tc>
          <w:tcPr>
            <w:tcBorders/>
            <w:tcW w:w="567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992" w:type="dxa"/>
            <w:vMerge w:val="restart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Bdr/>
        <w:spacing/>
        <w:ind/>
        <w:jc w:val="right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Таблица 2</w:t>
      </w:r>
      <w:bookmarkStart w:id="4" w:name="_heading=h.p1y368sqnccw"/>
      <w:r/>
      <w:bookmarkEnd w:id="4"/>
      <w:r/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</w:p>
    <w:p>
      <w:pPr>
        <w:pStyle w:val="721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pPr>
      <w:r/>
      <w:bookmarkStart w:id="5" w:name="_heading=h.wyhhsmqes9co"/>
      <w:r/>
      <w:bookmarkEnd w:id="5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  <w:t xml:space="preserve">Выводы</w:t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</w:p>
    <w:p>
      <w:pPr>
        <w:pBdr/>
        <w:spacing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данной лабораторной работы я познакомился с реализацией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подпрограмм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БЭВМ, познакомился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такой структурой данных, как стек,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закрепил знания о режимах адресации в БЭВМ.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0" w:footer="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Courier New">
    <w:panose1 w:val="02070409020205020404"/>
  </w:font>
  <w:font w:name="Cambria">
    <w:panose1 w:val="02040503050406030204"/>
  </w:font>
  <w:font w:name="Noto Sans Symbols">
    <w:panose1 w:val="020B0502040504020204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 xml:space="preserve">10</w:t>
    </w:r>
    <w:r>
      <w:rPr>
        <w:color w:val="000000"/>
      </w:rPr>
      <w:fldChar w:fldCharType="end"/>
    </w:r>
    <w:r>
      <w:rPr>
        <w:color w:val="00000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CE6158"/>
    <w:lvl w:ilvl="0">
      <w:isLgl w:val="false"/>
      <w:lvlJc w:val="left"/>
      <w:lvlText w:val="●"/>
      <w:numFmt w:val="bullet"/>
      <w:pPr>
        <w:pBdr/>
        <w:spacing/>
        <w:ind w:hanging="360" w:left="643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3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083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03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3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243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963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3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03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1">
    <w:name w:val="Heading 2 Char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">
    <w:name w:val="Subtitle Char"/>
    <w:basedOn w:val="730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0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0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30"/>
    <w:link w:val="882"/>
    <w:uiPriority w:val="99"/>
    <w:pPr>
      <w:pBdr/>
      <w:spacing/>
      <w:ind/>
    </w:pPr>
  </w:style>
  <w:style w:type="character" w:styleId="179">
    <w:name w:val="Footer Char"/>
    <w:basedOn w:val="730"/>
    <w:link w:val="884"/>
    <w:uiPriority w:val="99"/>
    <w:pPr>
      <w:pBdr/>
      <w:spacing/>
      <w:ind/>
    </w:pPr>
  </w:style>
  <w:style w:type="character" w:styleId="182">
    <w:name w:val="Footnote Text Char"/>
    <w:basedOn w:val="730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30"/>
    <w:link w:val="890"/>
    <w:uiPriority w:val="99"/>
    <w:semiHidden/>
    <w:pPr>
      <w:pBdr/>
      <w:spacing/>
      <w:ind/>
    </w:pPr>
    <w:rPr>
      <w:sz w:val="20"/>
      <w:szCs w:val="20"/>
    </w:rPr>
  </w:style>
  <w:style w:type="paragraph" w:styleId="720" w:default="1">
    <w:name w:val="Normal"/>
    <w:pPr>
      <w:pBdr/>
      <w:spacing/>
      <w:ind/>
    </w:pPr>
    <w:rPr>
      <w:rFonts w:ascii="Calibri" w:hAnsi="Calibri" w:eastAsia="Calibri" w:cs="Calibri"/>
      <w:lang w:val="ru" w:eastAsia="ru-RU"/>
    </w:rPr>
  </w:style>
  <w:style w:type="paragraph" w:styleId="721">
    <w:name w:val="Heading 1"/>
    <w:basedOn w:val="720"/>
    <w:next w:val="720"/>
    <w:link w:val="907"/>
    <w:pPr>
      <w:keepNext w:val="true"/>
      <w:keepLines w:val="true"/>
      <w:pBdr/>
      <w:spacing w:after="0" w:before="240"/>
      <w:ind/>
      <w:outlineLvl w:val="0"/>
    </w:pPr>
    <w:rPr>
      <w:color w:val="2f5496"/>
      <w:sz w:val="32"/>
      <w:szCs w:val="32"/>
    </w:rPr>
  </w:style>
  <w:style w:type="paragraph" w:styleId="722">
    <w:name w:val="Heading 2"/>
    <w:basedOn w:val="720"/>
    <w:next w:val="720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23">
    <w:name w:val="Heading 3"/>
    <w:basedOn w:val="720"/>
    <w:next w:val="720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24">
    <w:name w:val="Heading 4"/>
    <w:basedOn w:val="720"/>
    <w:next w:val="720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25">
    <w:name w:val="Heading 5"/>
    <w:basedOn w:val="720"/>
    <w:next w:val="720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26">
    <w:name w:val="Heading 6"/>
    <w:basedOn w:val="720"/>
    <w:next w:val="720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27">
    <w:name w:val="Heading 7"/>
    <w:basedOn w:val="720"/>
    <w:next w:val="720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28">
    <w:name w:val="Heading 8"/>
    <w:basedOn w:val="720"/>
    <w:next w:val="720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29">
    <w:name w:val="Heading 9"/>
    <w:basedOn w:val="720"/>
    <w:next w:val="720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table" w:styleId="733">
    <w:name w:val="Table Grid"/>
    <w:basedOn w:val="73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Table Grid Light"/>
    <w:basedOn w:val="73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73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73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ned - Accent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ned - Accent 1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ned - Accent 2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ned - Accent 3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 4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ned - Accent 5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 6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9" w:customStyle="1">
    <w:name w:val="Heading 1 Char"/>
    <w:basedOn w:val="730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60" w:customStyle="1">
    <w:name w:val="Заголовок 2 Знак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61" w:customStyle="1">
    <w:name w:val="Заголовок 3 Знак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62" w:customStyle="1">
    <w:name w:val="Заголовок 4 Знак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63" w:customStyle="1">
    <w:name w:val="Заголовок 5 Знак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64" w:customStyle="1">
    <w:name w:val="Заголовок 6 Знак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 w:customStyle="1">
    <w:name w:val="Заголовок 7 Знак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 w:customStyle="1">
    <w:name w:val="Заголовок 8 Знак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 w:customStyle="1">
    <w:name w:val="Заголовок 9 Знак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customStyle="1">
    <w:name w:val="Title Char"/>
    <w:basedOn w:val="7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720"/>
    <w:next w:val="720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 w:customStyle="1">
    <w:name w:val="Подзаголовок Знак"/>
    <w:basedOn w:val="730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720"/>
    <w:next w:val="720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 w:customStyle="1">
    <w:name w:val="Цитата 2 Знак"/>
    <w:basedOn w:val="730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Intense Emphasis"/>
    <w:basedOn w:val="73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74">
    <w:name w:val="Intense Quote"/>
    <w:basedOn w:val="720"/>
    <w:next w:val="720"/>
    <w:link w:val="875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75" w:customStyle="1">
    <w:name w:val="Выделенная цитата Знак"/>
    <w:basedOn w:val="730"/>
    <w:link w:val="874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76">
    <w:name w:val="Intense Reference"/>
    <w:basedOn w:val="73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877">
    <w:name w:val="No Spacing"/>
    <w:basedOn w:val="720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880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2">
    <w:name w:val="Header"/>
    <w:basedOn w:val="720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 w:customStyle="1">
    <w:name w:val="Верхний колонтитул Знак"/>
    <w:basedOn w:val="730"/>
    <w:link w:val="882"/>
    <w:uiPriority w:val="99"/>
    <w:pPr>
      <w:pBdr/>
      <w:spacing/>
      <w:ind/>
    </w:pPr>
  </w:style>
  <w:style w:type="paragraph" w:styleId="884">
    <w:name w:val="Footer"/>
    <w:basedOn w:val="720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 w:customStyle="1">
    <w:name w:val="Нижний колонтитул Знак"/>
    <w:basedOn w:val="730"/>
    <w:link w:val="884"/>
    <w:uiPriority w:val="99"/>
    <w:pPr>
      <w:pBdr/>
      <w:spacing/>
      <w:ind/>
    </w:pPr>
  </w:style>
  <w:style w:type="paragraph" w:styleId="886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87">
    <w:name w:val="footnote text"/>
    <w:basedOn w:val="720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 w:customStyle="1">
    <w:name w:val="Текст сноски Знак"/>
    <w:basedOn w:val="730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720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 w:customStyle="1">
    <w:name w:val="Текст концевой сноски Знак"/>
    <w:basedOn w:val="730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Hyperlink"/>
    <w:basedOn w:val="7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4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5">
    <w:name w:val="toc 1"/>
    <w:basedOn w:val="720"/>
    <w:next w:val="720"/>
    <w:uiPriority w:val="39"/>
    <w:unhideWhenUsed/>
    <w:pPr>
      <w:pBdr/>
      <w:spacing w:after="100"/>
      <w:ind/>
    </w:pPr>
  </w:style>
  <w:style w:type="paragraph" w:styleId="896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897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898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899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900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901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902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903">
    <w:name w:val="toc 9"/>
    <w:basedOn w:val="720"/>
    <w:next w:val="720"/>
    <w:uiPriority w:val="39"/>
    <w:unhideWhenUsed/>
    <w:pPr>
      <w:pBdr/>
      <w:spacing w:after="100"/>
      <w:ind w:left="1760"/>
    </w:p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720"/>
    <w:next w:val="720"/>
    <w:uiPriority w:val="99"/>
    <w:unhideWhenUsed/>
    <w:pPr>
      <w:pBdr/>
      <w:spacing w:after="0"/>
      <w:ind/>
    </w:pPr>
  </w:style>
  <w:style w:type="character" w:styleId="906" w:customStyle="1">
    <w:name w:val="Заголовок 1 Знак"/>
    <w:basedOn w:val="73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ru" w:eastAsia="ru-RU"/>
    </w:rPr>
  </w:style>
  <w:style w:type="character" w:styleId="907" w:customStyle="1">
    <w:name w:val="Заголовок 1 Знак1"/>
    <w:basedOn w:val="730"/>
    <w:link w:val="721"/>
    <w:pPr>
      <w:pBdr/>
      <w:spacing/>
      <w:ind/>
    </w:pPr>
    <w:rPr>
      <w:rFonts w:ascii="Calibri" w:hAnsi="Calibri" w:eastAsia="Calibri" w:cs="Calibri"/>
      <w:color w:val="2f5496"/>
      <w:sz w:val="32"/>
      <w:szCs w:val="32"/>
      <w:lang w:val="ru" w:eastAsia="ru-RU"/>
    </w:rPr>
  </w:style>
  <w:style w:type="character" w:styleId="908" w:customStyle="1">
    <w:name w:val="Заголовок Знак1"/>
    <w:basedOn w:val="730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9">
    <w:name w:val="Title"/>
    <w:basedOn w:val="720"/>
    <w:next w:val="720"/>
    <w:link w:val="908"/>
    <w:uiPriority w:val="10"/>
    <w:pPr>
      <w:widowControl w:val="false"/>
      <w:pBdr/>
      <w:spacing w:after="0" w:before="4" w:line="240" w:lineRule="auto"/>
      <w:ind w:right="1442" w:left="750"/>
      <w:jc w:val="center"/>
    </w:pPr>
    <w:rPr>
      <w:rFonts w:ascii="Arial" w:hAnsi="Arial" w:eastAsia="Arial" w:cs="Arial"/>
      <w:spacing w:val="-10"/>
      <w:sz w:val="56"/>
      <w:szCs w:val="56"/>
      <w:lang w:val="ru-RU" w:eastAsia="en-US"/>
    </w:rPr>
  </w:style>
  <w:style w:type="character" w:styleId="910" w:customStyle="1">
    <w:name w:val="Заголовок Знак"/>
    <w:basedOn w:val="73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ru" w:eastAsia="ru-RU"/>
    </w:rPr>
  </w:style>
  <w:style w:type="paragraph" w:styleId="911">
    <w:name w:val="List Paragraph"/>
    <w:uiPriority w:val="34"/>
    <w:qFormat/>
    <w:pPr>
      <w:widowControl w:val="false"/>
      <w:pBdr/>
      <w:spacing w:after="0" w:line="240" w:lineRule="auto"/>
      <w:ind w:left="720"/>
      <w:contextualSpacing w:val="true"/>
    </w:pPr>
    <w:rPr>
      <w:rFonts w:ascii="Arial" w:hAnsi="Arial" w:eastAsia="Arial" w:cs="Arial"/>
      <w:lang w:val="en-US" w:eastAsia="ru-RU"/>
    </w:rPr>
  </w:style>
  <w:style w:type="table" w:styleId="912" w:customStyle="1">
    <w:name w:val="StGen0"/>
    <w:basedOn w:val="731"/>
    <w:pPr>
      <w:pBdr/>
      <w:spacing w:after="0" w:line="240" w:lineRule="auto"/>
      <w:ind/>
    </w:pPr>
    <w:rPr>
      <w:rFonts w:ascii="Calibri" w:hAnsi="Calibri" w:eastAsia="Calibri" w:cs="Calibri"/>
      <w:lang w:val="ru" w:eastAsia="ru-RU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1"/>
    <w:basedOn w:val="731"/>
    <w:pPr>
      <w:pBdr/>
      <w:spacing w:after="0" w:line="240" w:lineRule="auto"/>
      <w:ind/>
    </w:pPr>
    <w:rPr>
      <w:rFonts w:ascii="Calibri" w:hAnsi="Calibri" w:eastAsia="Calibri" w:cs="Calibri"/>
      <w:lang w:val="ru" w:eastAsia="ru-RU"/>
    </w:r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4">
    <w:name w:val="Placeholder Text"/>
    <w:basedOn w:val="730"/>
    <w:uiPriority w:val="99"/>
    <w:semiHidden/>
    <w:pPr>
      <w:pBdr/>
      <w:spacing/>
      <w:ind/>
    </w:pPr>
    <w:rPr>
      <w:color w:val="808080"/>
    </w:rPr>
  </w:style>
  <w:style w:type="character" w:styleId="915">
    <w:name w:val="Strong"/>
    <w:basedOn w:val="730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revision>4</cp:revision>
  <dcterms:created xsi:type="dcterms:W3CDTF">2026-03-09T14:35:00Z</dcterms:created>
  <dcterms:modified xsi:type="dcterms:W3CDTF">2026-03-24T15:24:14Z</dcterms:modified>
</cp:coreProperties>
</file>