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9AD" w:rsidRDefault="00D474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ИТМО»</w:t>
      </w:r>
    </w:p>
    <w:p w:rsidR="004679AD" w:rsidRDefault="004679A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679AD" w:rsidRDefault="00D474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:rsidR="004679AD" w:rsidRDefault="004679AD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79AD" w:rsidRDefault="004679AD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79AD" w:rsidRDefault="004679AD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679AD" w:rsidRDefault="00D4748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ОТЧЕТ</w:t>
      </w:r>
    </w:p>
    <w:p w:rsidR="004679AD" w:rsidRDefault="00D47485">
      <w:pPr>
        <w:pStyle w:val="afe"/>
        <w:spacing w:before="240" w:line="360" w:lineRule="auto"/>
        <w:ind w:right="0" w:firstLine="750"/>
        <w:jc w:val="left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      по лабораторной работе №6</w:t>
      </w:r>
    </w:p>
    <w:p w:rsidR="004679AD" w:rsidRDefault="00D4748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«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val="ru-RU"/>
        </w:rPr>
        <w:t>Обмен данными с ВУ по прерыванию</w:t>
      </w: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»</w:t>
      </w:r>
    </w:p>
    <w:p w:rsidR="004679AD" w:rsidRDefault="00D4748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по дисциплине «Основы профессиональной деятельности»</w:t>
      </w:r>
    </w:p>
    <w:p w:rsidR="004679AD" w:rsidRDefault="00D47485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Вариант: 18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val="ru-RU"/>
        </w:rPr>
        <w:t>600</w:t>
      </w:r>
    </w:p>
    <w:p w:rsidR="004679AD" w:rsidRDefault="004679A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679AD" w:rsidRDefault="00D47485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P3118:</w:t>
      </w:r>
    </w:p>
    <w:p w:rsidR="004679AD" w:rsidRDefault="00D47485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Ефимов Антон</w:t>
      </w:r>
    </w:p>
    <w:p w:rsidR="004679AD" w:rsidRDefault="00D47485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4679AD" w:rsidRDefault="00D47485">
      <w:pPr>
        <w:spacing w:line="360" w:lineRule="auto"/>
        <w:ind w:left="4955" w:firstLine="1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Ткешелашвили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Мерабиевна</w:t>
      </w:r>
      <w:proofErr w:type="spellEnd"/>
    </w:p>
    <w:p w:rsidR="004679AD" w:rsidRDefault="004679A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679AD" w:rsidRDefault="004679A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679AD" w:rsidRDefault="00D474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4679AD" w:rsidRDefault="00D4748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Содержание</w:t>
      </w:r>
    </w:p>
    <w:sdt>
      <w:sdtPr>
        <w:rPr>
          <w:rFonts w:ascii="Calibri" w:eastAsia="Calibri" w:hAnsi="Calibri" w:cs="Calibri"/>
          <w:lang w:val="ru" w:eastAsia="ru-RU"/>
        </w:rPr>
        <w:id w:val="-1886095971"/>
        <w:docPartObj>
          <w:docPartGallery w:val="Table of Contents"/>
          <w:docPartUnique/>
        </w:docPartObj>
      </w:sdtPr>
      <w:sdtEndPr/>
      <w:sdtContent>
        <w:p w:rsidR="004679AD" w:rsidRDefault="00D47485">
          <w:pPr>
            <w:pStyle w:val="afc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:rsidR="004679AD" w:rsidRDefault="00D4748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27543672" w:tooltip="#_Toc227543672" w:history="1">
            <w:r>
              <w:rPr>
                <w:rStyle w:val="afa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Задание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_Toc227543672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679AD" w:rsidRDefault="00D4748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27543673" w:tooltip="#_Toc227543673" w:history="1">
            <w:r>
              <w:rPr>
                <w:rStyle w:val="afa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Реализация задания на ассемблере БЭВМ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_Toc227543673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679AD" w:rsidRDefault="00D4748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27543674" w:tooltip="#_Toc227543674" w:history="1">
            <w:r>
              <w:rPr>
                <w:rStyle w:val="afa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 и ОДЗ исходных данных и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_Toc227543674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679AD" w:rsidRDefault="00D4748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27543675" w:tooltip="#_Toc227543675" w:history="1">
            <w:r>
              <w:rPr>
                <w:rStyle w:val="afa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Методика проверки прог</w:t>
            </w:r>
            <w:r>
              <w:rPr>
                <w:rStyle w:val="afa"/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раммы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_Toc227543675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679AD" w:rsidRDefault="00D4748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27543676" w:tooltip="#_Toc227543676" w:history="1">
            <w:r>
              <w:rPr>
                <w:rStyle w:val="afa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Выводы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_Toc227543676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4679AD" w:rsidRDefault="00D47485"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679AD" w:rsidRDefault="00D47485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br w:type="page" w:clear="all"/>
      </w:r>
    </w:p>
    <w:p w:rsidR="004679AD" w:rsidRDefault="00D47485">
      <w:pPr>
        <w:pStyle w:val="1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bookmarkStart w:id="0" w:name="_Toc226405055"/>
      <w:bookmarkStart w:id="1" w:name="_Toc227543672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Задание</w:t>
      </w:r>
      <w:bookmarkEnd w:id="0"/>
      <w:bookmarkEnd w:id="1"/>
    </w:p>
    <w:p w:rsidR="004679AD" w:rsidRDefault="00D47485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5940425" cy="4179570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0425" cy="4179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29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 w:rsidR="004679AD" w:rsidRDefault="00D47485">
      <w:pPr>
        <w:rPr>
          <w:lang w:val="ru-RU"/>
        </w:rPr>
      </w:pPr>
      <w:r>
        <w:rPr>
          <w:lang w:val="ru-RU"/>
        </w:rPr>
        <w:br w:type="page" w:clear="all"/>
      </w:r>
    </w:p>
    <w:p w:rsidR="004679AD" w:rsidRDefault="00D47485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val="ru-RU"/>
        </w:rPr>
      </w:pPr>
      <w:bookmarkStart w:id="2" w:name="_Toc226405056"/>
      <w:bookmarkStart w:id="3" w:name="_Toc227543673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val="ru-RU"/>
        </w:rPr>
        <w:t>Реализация задания на ассемблере БЭВМ</w:t>
      </w:r>
      <w:bookmarkEnd w:id="2"/>
      <w:bookmarkEnd w:id="3"/>
    </w:p>
    <w:p w:rsidR="004679AD" w:rsidRDefault="00D47485">
      <w:pPr>
        <w:rPr>
          <w:rFonts w:ascii="Times New Roman" w:hAnsi="Times New Roman" w:cs="Times New Roman"/>
          <w:sz w:val="28"/>
          <w:lang w:val="ru-RU"/>
        </w:rPr>
      </w:pPr>
      <w:hyperlink r:id="rId11" w:tooltip="https://github.com/XomyakFake/ITMO/blob/main/1%20year/%D0%9E%D0%9F%D0%94/Lab6/lab6.asm" w:history="1">
        <w:r>
          <w:rPr>
            <w:rStyle w:val="afa"/>
            <w:rFonts w:ascii="Times New Roman" w:hAnsi="Times New Roman" w:cs="Times New Roman"/>
            <w:sz w:val="28"/>
            <w:lang w:val="ru-RU"/>
          </w:rPr>
          <w:t>https://github.com/XomyakFake/ITMO/blob/main/1%20year/%D0%9E%D0%9F%D0%94/Lab6/lab6.asm</w:t>
        </w:r>
      </w:hyperlink>
    </w:p>
    <w:p w:rsidR="004679AD" w:rsidRDefault="004679AD"/>
    <w:p w:rsidR="004679AD" w:rsidRDefault="00D47485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bookmarkStart w:id="4" w:name="_Toc226405057"/>
      <w:bookmarkStart w:id="5" w:name="_Toc227543674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ОП и ОДЗ исходных данных и результата</w:t>
      </w:r>
      <w:bookmarkEnd w:id="4"/>
      <w:bookmarkEnd w:id="5"/>
    </w:p>
    <w:p w:rsidR="004679AD" w:rsidRDefault="004679AD"/>
    <w:p w:rsidR="004679AD" w:rsidRDefault="00D47485">
      <w:pPr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>Область представления:</w:t>
      </w:r>
    </w:p>
    <w:p w:rsidR="004679AD" w:rsidRDefault="00D47485">
      <w:pPr>
        <w:rPr>
          <w:rFonts w:ascii="Times New Roman" w:eastAsia="Cambria" w:hAnsi="Times New Roman" w:cs="Times New Roman"/>
          <w:bCs/>
          <w:sz w:val="28"/>
          <w:szCs w:val="32"/>
          <w:lang w:val="ru-RU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ab/>
      </w: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>X</w:t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 xml:space="preserve">, </w:t>
      </w: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>MIN</w:t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 xml:space="preserve">, </w:t>
      </w: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>MAX</w:t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 xml:space="preserve"> – 16 разрядное знаковое число</w:t>
      </w:r>
    </w:p>
    <w:p w:rsidR="004679AD" w:rsidRDefault="00D47485">
      <w:pPr>
        <w:rPr>
          <w:rFonts w:ascii="Times New Roman" w:eastAsia="Cambria" w:hAnsi="Times New Roman" w:cs="Times New Roman"/>
          <w:bCs/>
          <w:sz w:val="28"/>
          <w:szCs w:val="32"/>
          <w:lang w:val="ru-RU"/>
        </w:rPr>
      </w:pP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ab/>
      </w: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>DR</w:t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 xml:space="preserve"> КВУ – 8 разрядное знаковое число</w:t>
      </w:r>
    </w:p>
    <w:p w:rsidR="004679AD" w:rsidRDefault="004679AD">
      <w:pPr>
        <w:rPr>
          <w:rFonts w:ascii="Times New Roman" w:eastAsia="Cambria" w:hAnsi="Times New Roman" w:cs="Times New Roman"/>
          <w:sz w:val="28"/>
          <w:szCs w:val="32"/>
          <w:lang w:val="ru-RU"/>
        </w:rPr>
      </w:pPr>
    </w:p>
    <w:p w:rsidR="004679AD" w:rsidRDefault="00D47485">
      <w:pPr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>Область допустимых значений:</w:t>
      </w:r>
    </w:p>
    <w:p w:rsidR="004679AD" w:rsidRDefault="00D47485">
      <w:pPr>
        <w:rPr>
          <w:rFonts w:ascii="Times New Roman" w:eastAsia="Cambria" w:hAnsi="Times New Roman" w:cs="Times New Roman"/>
          <w:bCs/>
          <w:sz w:val="28"/>
          <w:szCs w:val="32"/>
          <w:lang w:val="en-US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ab/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>-128 ≤</w:t>
      </w: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 xml:space="preserve"> -6X + 1 </w:t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>≤</w:t>
      </w: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 xml:space="preserve"> 127</w:t>
      </w:r>
    </w:p>
    <w:p w:rsidR="004679AD" w:rsidRDefault="00D47485">
      <w:pPr>
        <w:rPr>
          <w:rFonts w:ascii="Times New Roman" w:eastAsia="Cambria" w:hAnsi="Times New Roman" w:cs="Times New Roman"/>
          <w:bCs/>
          <w:sz w:val="28"/>
          <w:szCs w:val="32"/>
          <w:lang w:val="en-US"/>
        </w:rPr>
      </w:pP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ab/>
        <w:t xml:space="preserve">-129 </w:t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>≤</w:t>
      </w: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 xml:space="preserve"> -6X </w:t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>≤</w:t>
      </w: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 xml:space="preserve"> 126</w:t>
      </w:r>
    </w:p>
    <w:p w:rsidR="004679AD" w:rsidRDefault="00D47485">
      <w:pPr>
        <w:rPr>
          <w:rFonts w:ascii="Times New Roman" w:eastAsia="Cambria" w:hAnsi="Times New Roman" w:cs="Times New Roman"/>
          <w:bCs/>
          <w:sz w:val="28"/>
          <w:szCs w:val="32"/>
          <w:lang w:val="ru-RU"/>
        </w:rPr>
      </w:pP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ab/>
        <w:t>-</w:t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 xml:space="preserve">21 ≤ </w:t>
      </w: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 xml:space="preserve">X </w:t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>≤</w:t>
      </w:r>
      <w:r>
        <w:rPr>
          <w:rFonts w:ascii="Times New Roman" w:eastAsia="Cambria" w:hAnsi="Times New Roman" w:cs="Times New Roman"/>
          <w:bCs/>
          <w:sz w:val="28"/>
          <w:szCs w:val="32"/>
          <w:lang w:val="en-US"/>
        </w:rPr>
        <w:t xml:space="preserve"> 21</w:t>
      </w: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 xml:space="preserve"> </w:t>
      </w:r>
    </w:p>
    <w:p w:rsidR="004679AD" w:rsidRDefault="00D47485">
      <w:pPr>
        <w:ind w:left="426"/>
        <w:rPr>
          <w:rFonts w:ascii="Cambria" w:eastAsiaTheme="minorEastAsia" w:hAnsi="Cambria"/>
          <w:sz w:val="28"/>
          <w:szCs w:val="32"/>
        </w:rPr>
      </w:pPr>
      <w:r>
        <w:rPr>
          <w:rFonts w:ascii="Times New Roman" w:eastAsia="Cambria" w:hAnsi="Times New Roman" w:cs="Times New Roman"/>
          <w:bCs/>
          <w:sz w:val="28"/>
          <w:szCs w:val="32"/>
          <w:lang w:val="ru-RU"/>
        </w:rPr>
        <w:tab/>
      </w:r>
      <m:oMath>
        <m:r>
          <w:rPr>
            <w:rFonts w:ascii="Cambria Math" w:eastAsiaTheme="minorEastAsia" w:hAnsi="Cambria Math"/>
            <w:sz w:val="28"/>
            <w:szCs w:val="32"/>
          </w:rPr>
          <m:t>X</m:t>
        </m:r>
        <m:r>
          <w:rPr>
            <w:rFonts w:ascii="Cambria Math" w:eastAsiaTheme="minorEastAsia" w:hAnsi="Cambria Math"/>
            <w:sz w:val="28"/>
            <w:szCs w:val="32"/>
          </w:rPr>
          <m:t>∈[0</m:t>
        </m:r>
        <m:r>
          <w:rPr>
            <w:rFonts w:ascii="Cambria Math" w:eastAsiaTheme="minorEastAsia" w:hAnsi="Cambria Math"/>
            <w:sz w:val="28"/>
            <w:szCs w:val="32"/>
            <w:lang w:val="en-US"/>
          </w:rPr>
          <m:t>xFFE</m:t>
        </m:r>
        <m:r>
          <w:rPr>
            <w:rFonts w:ascii="Cambria Math" w:eastAsiaTheme="minorEastAsia" w:hAnsi="Cambria Math"/>
            <w:sz w:val="28"/>
            <w:szCs w:val="32"/>
          </w:rPr>
          <m:t>B</m:t>
        </m:r>
        <m:r>
          <w:rPr>
            <w:rFonts w:ascii="Cambria Math" w:eastAsiaTheme="minorEastAsia" w:hAnsi="Cambria Math"/>
            <w:sz w:val="28"/>
            <w:szCs w:val="32"/>
          </w:rPr>
          <m:t>;0</m:t>
        </m:r>
        <m:r>
          <w:rPr>
            <w:rFonts w:ascii="Cambria Math" w:eastAsiaTheme="minorEastAsia" w:hAnsi="Cambria Math"/>
            <w:sz w:val="28"/>
            <w:szCs w:val="32"/>
            <w:lang w:val="en-US"/>
          </w:rPr>
          <m:t>x</m:t>
        </m:r>
        <m:r>
          <w:rPr>
            <w:rFonts w:ascii="Cambria Math" w:eastAsiaTheme="minorEastAsia" w:hAnsi="Cambria Math"/>
            <w:sz w:val="28"/>
            <w:szCs w:val="32"/>
          </w:rPr>
          <m:t>0015]</m:t>
        </m:r>
      </m:oMath>
    </w:p>
    <w:p w:rsidR="004679AD" w:rsidRDefault="004679AD">
      <w:pPr>
        <w:rPr>
          <w:rFonts w:ascii="Times New Roman" w:eastAsia="Cambria" w:hAnsi="Times New Roman" w:cs="Times New Roman"/>
          <w:bCs/>
          <w:sz w:val="28"/>
          <w:szCs w:val="32"/>
          <w:lang w:val="en-US"/>
        </w:rPr>
      </w:pPr>
    </w:p>
    <w:p w:rsidR="004679AD" w:rsidRDefault="004679AD">
      <w:pPr>
        <w:rPr>
          <w:rFonts w:ascii="Cambria" w:eastAsia="Cambria" w:hAnsi="Cambria" w:cs="Cambria"/>
          <w:b/>
          <w:bCs/>
          <w:sz w:val="32"/>
          <w:szCs w:val="32"/>
        </w:rPr>
      </w:pPr>
    </w:p>
    <w:p w:rsidR="004679AD" w:rsidRDefault="004679AD">
      <w:pPr>
        <w:rPr>
          <w:rFonts w:ascii="Cambria" w:eastAsia="Cambria" w:hAnsi="Cambria" w:cs="Cambria"/>
          <w:b/>
          <w:bCs/>
          <w:sz w:val="32"/>
          <w:szCs w:val="32"/>
        </w:rPr>
      </w:pPr>
    </w:p>
    <w:p w:rsidR="004679AD" w:rsidRDefault="004679AD">
      <w:pPr>
        <w:rPr>
          <w:rFonts w:ascii="Cambria" w:eastAsia="Cambria" w:hAnsi="Cambria" w:cs="Cambria"/>
          <w:b/>
          <w:bCs/>
          <w:sz w:val="32"/>
          <w:szCs w:val="32"/>
        </w:rPr>
      </w:pPr>
    </w:p>
    <w:p w:rsidR="004679AD" w:rsidRDefault="004679AD">
      <w:pPr>
        <w:rPr>
          <w:rFonts w:ascii="Cambria" w:eastAsia="Cambria" w:hAnsi="Cambria" w:cs="Cambria"/>
          <w:b/>
          <w:bCs/>
          <w:sz w:val="32"/>
          <w:szCs w:val="32"/>
        </w:rPr>
      </w:pPr>
    </w:p>
    <w:p w:rsidR="004679AD" w:rsidRDefault="004679AD">
      <w:pPr>
        <w:rPr>
          <w:rFonts w:ascii="Cambria" w:eastAsia="Cambria" w:hAnsi="Cambria" w:cs="Cambria"/>
          <w:b/>
          <w:bCs/>
          <w:sz w:val="32"/>
          <w:szCs w:val="32"/>
        </w:rPr>
      </w:pPr>
    </w:p>
    <w:p w:rsidR="004679AD" w:rsidRDefault="004679AD">
      <w:pPr>
        <w:rPr>
          <w:rFonts w:ascii="Cambria" w:eastAsia="Cambria" w:hAnsi="Cambria" w:cs="Cambria"/>
          <w:b/>
          <w:bCs/>
          <w:sz w:val="32"/>
          <w:szCs w:val="32"/>
        </w:rPr>
      </w:pPr>
    </w:p>
    <w:p w:rsidR="004679AD" w:rsidRDefault="004679AD">
      <w:pPr>
        <w:rPr>
          <w:rFonts w:ascii="Cambria" w:eastAsia="Cambria" w:hAnsi="Cambria" w:cs="Cambria"/>
          <w:b/>
          <w:bCs/>
          <w:sz w:val="32"/>
          <w:szCs w:val="32"/>
        </w:rPr>
      </w:pPr>
    </w:p>
    <w:p w:rsidR="004679AD" w:rsidRDefault="004679AD">
      <w:pPr>
        <w:rPr>
          <w:rFonts w:ascii="Cambria" w:eastAsia="Cambria" w:hAnsi="Cambria" w:cs="Cambria"/>
          <w:b/>
          <w:bCs/>
          <w:sz w:val="32"/>
          <w:szCs w:val="32"/>
        </w:rPr>
      </w:pPr>
    </w:p>
    <w:p w:rsidR="004679AD" w:rsidRDefault="004679AD">
      <w:pPr>
        <w:rPr>
          <w:rFonts w:ascii="Cambria" w:eastAsia="Cambria" w:hAnsi="Cambria" w:cs="Cambria"/>
          <w:b/>
          <w:bCs/>
          <w:sz w:val="32"/>
          <w:szCs w:val="32"/>
          <w:lang w:val="ru-RU"/>
        </w:rPr>
      </w:pPr>
    </w:p>
    <w:p w:rsidR="004679AD" w:rsidRDefault="004679AD">
      <w:pPr>
        <w:rPr>
          <w:rFonts w:ascii="Cambria" w:eastAsia="Cambria" w:hAnsi="Cambria" w:cs="Cambria"/>
          <w:b/>
          <w:bCs/>
          <w:sz w:val="32"/>
          <w:szCs w:val="32"/>
        </w:rPr>
      </w:pPr>
    </w:p>
    <w:p w:rsidR="004679AD" w:rsidRDefault="00D47485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val="ru-RU"/>
        </w:rPr>
      </w:pPr>
      <w:bookmarkStart w:id="6" w:name="_Toc227543675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val="ru-RU"/>
        </w:rPr>
        <w:t>Методика проверки программы</w:t>
      </w:r>
      <w:bookmarkEnd w:id="6"/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Проверка обработки прерываний:</w:t>
      </w:r>
    </w:p>
    <w:p w:rsidR="004679AD" w:rsidRDefault="004679AD">
      <w:pPr>
        <w:spacing w:after="0"/>
        <w:rPr>
          <w:rFonts w:ascii="Cambria" w:hAnsi="Cambria"/>
          <w:sz w:val="24"/>
          <w:szCs w:val="32"/>
        </w:rPr>
      </w:pPr>
    </w:p>
    <w:p w:rsidR="004679AD" w:rsidRDefault="00D47485">
      <w:pPr>
        <w:spacing w:after="0"/>
        <w:rPr>
          <w:rFonts w:ascii="Cambria" w:hAnsi="Cambria"/>
          <w:b/>
          <w:sz w:val="24"/>
          <w:szCs w:val="32"/>
        </w:rPr>
      </w:pPr>
      <w:r>
        <w:rPr>
          <w:rFonts w:ascii="Cambria" w:hAnsi="Cambria"/>
          <w:b/>
          <w:sz w:val="24"/>
          <w:szCs w:val="32"/>
        </w:rPr>
        <w:t>ВУ-1: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1. Загрузить текст программы в БЭВМ.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2. Заменить все NOP на HLT</w:t>
      </w:r>
      <w:r w:rsidRPr="00D47485">
        <w:rPr>
          <w:rFonts w:ascii="Cambria" w:hAnsi="Cambria"/>
          <w:sz w:val="24"/>
          <w:szCs w:val="32"/>
          <w:lang w:val="ru-RU"/>
        </w:rPr>
        <w:t xml:space="preserve"> </w:t>
      </w:r>
      <w:r>
        <w:rPr>
          <w:rFonts w:ascii="Cambria" w:hAnsi="Cambria"/>
          <w:sz w:val="24"/>
          <w:szCs w:val="32"/>
          <w:lang w:val="ru-RU"/>
        </w:rPr>
        <w:t>внутри обработчика ВУ-</w:t>
      </w:r>
      <w:proofErr w:type="gramStart"/>
      <w:r>
        <w:rPr>
          <w:rFonts w:ascii="Cambria" w:hAnsi="Cambria"/>
          <w:sz w:val="24"/>
          <w:szCs w:val="32"/>
          <w:lang w:val="ru-RU"/>
        </w:rPr>
        <w:t xml:space="preserve">1 </w:t>
      </w:r>
      <w:r>
        <w:rPr>
          <w:rFonts w:ascii="Cambria" w:hAnsi="Cambria"/>
          <w:sz w:val="24"/>
          <w:szCs w:val="32"/>
        </w:rPr>
        <w:t>.</w:t>
      </w:r>
      <w:proofErr w:type="gramEnd"/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3. Запустить программу в режиме РАБОТА.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4. Установить «Готовность ВУ-1».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5. Дождаться останова.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6. Записать значение аккумулятора (значение X)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7. Рассчитать ожидаемое значение после обработки прерывания по функции</w:t>
      </w:r>
      <w:r w:rsidRPr="00D47485">
        <w:rPr>
          <w:rFonts w:ascii="Cambria" w:hAnsi="Cambria"/>
          <w:sz w:val="24"/>
          <w:szCs w:val="32"/>
          <w:lang w:val="ru-RU"/>
        </w:rPr>
        <w:t xml:space="preserve">       -</w:t>
      </w:r>
      <w:r>
        <w:rPr>
          <w:rFonts w:ascii="Cambria" w:hAnsi="Cambria"/>
          <w:sz w:val="24"/>
          <w:szCs w:val="32"/>
          <w:lang w:val="ru-RU"/>
        </w:rPr>
        <w:t>6</w:t>
      </w:r>
      <w:r>
        <w:rPr>
          <w:rFonts w:ascii="Cambria" w:hAnsi="Cambria"/>
          <w:sz w:val="24"/>
          <w:szCs w:val="32"/>
          <w:lang w:val="en-US"/>
        </w:rPr>
        <w:t>X</w:t>
      </w:r>
      <w:r>
        <w:rPr>
          <w:rFonts w:ascii="Cambria" w:hAnsi="Cambria"/>
          <w:sz w:val="24"/>
          <w:szCs w:val="32"/>
          <w:lang w:val="ru-RU"/>
        </w:rPr>
        <w:t>+1</w:t>
      </w:r>
      <w:r>
        <w:rPr>
          <w:rFonts w:ascii="Cambria" w:hAnsi="Cambria"/>
          <w:sz w:val="24"/>
          <w:szCs w:val="32"/>
        </w:rPr>
        <w:t>.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 xml:space="preserve">8. </w:t>
      </w:r>
      <w:r>
        <w:rPr>
          <w:rFonts w:ascii="Cambria" w:hAnsi="Cambria"/>
          <w:sz w:val="24"/>
          <w:szCs w:val="32"/>
        </w:rPr>
        <w:t>Нажать «Продолжение».</w:t>
      </w:r>
    </w:p>
    <w:p w:rsidR="004679AD" w:rsidRDefault="00D47485">
      <w:pPr>
        <w:spacing w:after="0"/>
        <w:jc w:val="both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9. Дождаться останова.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 xml:space="preserve">10. Записать результат обработки прерывания, регистра </w:t>
      </w:r>
      <w:r>
        <w:rPr>
          <w:rFonts w:ascii="Cambria" w:hAnsi="Cambria"/>
          <w:sz w:val="24"/>
          <w:szCs w:val="32"/>
          <w:lang w:val="en-US"/>
        </w:rPr>
        <w:t>DR</w:t>
      </w:r>
      <w:r>
        <w:rPr>
          <w:rFonts w:ascii="Cambria" w:hAnsi="Cambria"/>
          <w:sz w:val="24"/>
          <w:szCs w:val="32"/>
        </w:rPr>
        <w:t xml:space="preserve"> КВУ-1, и сравнить его с ожидаемым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11. Нажать «Продолжение».</w:t>
      </w:r>
    </w:p>
    <w:p w:rsidR="004679AD" w:rsidRDefault="004679AD">
      <w:pPr>
        <w:spacing w:after="0"/>
        <w:rPr>
          <w:rFonts w:ascii="Cambria" w:hAnsi="Cambria"/>
          <w:sz w:val="24"/>
          <w:szCs w:val="32"/>
        </w:rPr>
      </w:pPr>
    </w:p>
    <w:p w:rsidR="004679AD" w:rsidRDefault="00D47485">
      <w:pPr>
        <w:spacing w:after="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sz w:val="24"/>
          <w:szCs w:val="32"/>
        </w:rPr>
        <w:t>ВУ-</w:t>
      </w:r>
      <w:r>
        <w:rPr>
          <w:rFonts w:ascii="Cambria" w:hAnsi="Cambria"/>
          <w:b/>
          <w:sz w:val="24"/>
          <w:szCs w:val="32"/>
          <w:lang w:val="ru-RU"/>
        </w:rPr>
        <w:t>3</w:t>
      </w:r>
      <w:r>
        <w:rPr>
          <w:rFonts w:ascii="Cambria" w:hAnsi="Cambria"/>
          <w:b/>
          <w:sz w:val="24"/>
          <w:szCs w:val="32"/>
        </w:rPr>
        <w:t>:</w:t>
      </w:r>
    </w:p>
    <w:p w:rsidR="004679AD" w:rsidRDefault="00D47485"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32"/>
          <w:lang w:val="ru-RU"/>
        </w:rPr>
        <w:t xml:space="preserve">12. </w:t>
      </w:r>
      <w:r>
        <w:rPr>
          <w:rFonts w:ascii="Cambria" w:hAnsi="Cambria"/>
          <w:sz w:val="24"/>
          <w:szCs w:val="32"/>
        </w:rPr>
        <w:t>Заменить все NOP на HLT</w:t>
      </w:r>
      <w:r w:rsidRPr="00D47485">
        <w:rPr>
          <w:rFonts w:ascii="Cambria" w:hAnsi="Cambria"/>
          <w:sz w:val="24"/>
          <w:szCs w:val="32"/>
          <w:lang w:val="ru-RU"/>
        </w:rPr>
        <w:t xml:space="preserve"> </w:t>
      </w:r>
      <w:r>
        <w:rPr>
          <w:rFonts w:ascii="Cambria" w:hAnsi="Cambria"/>
          <w:sz w:val="24"/>
          <w:szCs w:val="32"/>
          <w:lang w:val="ru-RU"/>
        </w:rPr>
        <w:t>внутри обработчика ВУ-</w:t>
      </w:r>
      <w:proofErr w:type="gramStart"/>
      <w:r>
        <w:rPr>
          <w:rFonts w:ascii="Cambria" w:hAnsi="Cambria"/>
          <w:sz w:val="24"/>
          <w:szCs w:val="32"/>
          <w:lang w:val="ru-RU"/>
        </w:rPr>
        <w:t xml:space="preserve">3 </w:t>
      </w:r>
      <w:r>
        <w:rPr>
          <w:rFonts w:ascii="Cambria" w:hAnsi="Cambria"/>
          <w:sz w:val="24"/>
          <w:szCs w:val="32"/>
        </w:rPr>
        <w:t>.</w:t>
      </w:r>
      <w:proofErr w:type="gramEnd"/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12. Ввести в ВУ-</w:t>
      </w:r>
      <w:r>
        <w:rPr>
          <w:rFonts w:ascii="Cambria" w:hAnsi="Cambria"/>
          <w:sz w:val="24"/>
          <w:szCs w:val="32"/>
          <w:lang w:val="ru-RU"/>
        </w:rPr>
        <w:t>3</w:t>
      </w:r>
      <w:r>
        <w:rPr>
          <w:rFonts w:ascii="Cambria" w:hAnsi="Cambria"/>
          <w:sz w:val="24"/>
          <w:szCs w:val="32"/>
        </w:rPr>
        <w:t xml:space="preserve"> произвольное число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13. Установить «Готовность ВУ-</w:t>
      </w:r>
      <w:r w:rsidRPr="00D47485">
        <w:rPr>
          <w:rFonts w:ascii="Cambria" w:hAnsi="Cambria"/>
          <w:sz w:val="24"/>
          <w:szCs w:val="32"/>
          <w:lang w:val="ru-RU"/>
        </w:rPr>
        <w:t>3</w:t>
      </w:r>
      <w:r>
        <w:rPr>
          <w:rFonts w:ascii="Cambria" w:hAnsi="Cambria"/>
          <w:sz w:val="24"/>
          <w:szCs w:val="32"/>
        </w:rPr>
        <w:t>».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14. Дождаться останова.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15. Записать значение аккумулятора (значение X).</w:t>
      </w:r>
    </w:p>
    <w:p w:rsidR="004679AD" w:rsidRDefault="00D47485">
      <w:pPr>
        <w:spacing w:after="0"/>
        <w:rPr>
          <w:rFonts w:ascii="Cambria" w:hAnsi="Cambria"/>
          <w:sz w:val="24"/>
          <w:szCs w:val="32"/>
          <w:lang w:val="ru-RU"/>
        </w:rPr>
      </w:pPr>
      <w:r>
        <w:rPr>
          <w:rFonts w:ascii="Cambria" w:hAnsi="Cambria"/>
          <w:sz w:val="24"/>
          <w:szCs w:val="32"/>
          <w:lang w:val="ru-RU"/>
        </w:rPr>
        <w:t xml:space="preserve">16. </w:t>
      </w:r>
      <w:r>
        <w:rPr>
          <w:rFonts w:ascii="Cambria" w:hAnsi="Cambria"/>
          <w:sz w:val="24"/>
          <w:szCs w:val="32"/>
        </w:rPr>
        <w:t xml:space="preserve">Рассчитать ожидаемое значение после обработки прерывания </w:t>
      </w:r>
      <w:r>
        <w:rPr>
          <w:rFonts w:ascii="Cambria" w:hAnsi="Cambria"/>
          <w:sz w:val="24"/>
          <w:szCs w:val="32"/>
          <w:lang w:val="ru-RU"/>
        </w:rPr>
        <w:t>(</w:t>
      </w:r>
      <w:r>
        <w:rPr>
          <w:rFonts w:ascii="Cambria" w:hAnsi="Cambria"/>
          <w:sz w:val="24"/>
          <w:szCs w:val="32"/>
          <w:lang w:val="en-US"/>
        </w:rPr>
        <w:t>X</w:t>
      </w:r>
      <w:r>
        <w:rPr>
          <w:rFonts w:ascii="Cambria" w:hAnsi="Cambria"/>
          <w:sz w:val="24"/>
          <w:szCs w:val="32"/>
          <w:lang w:val="ru-RU"/>
        </w:rPr>
        <w:t xml:space="preserve"> - 3*</w:t>
      </w:r>
      <w:proofErr w:type="gramStart"/>
      <w:r>
        <w:rPr>
          <w:rFonts w:ascii="Cambria" w:hAnsi="Cambria"/>
          <w:sz w:val="24"/>
          <w:szCs w:val="32"/>
          <w:lang w:val="en-US"/>
        </w:rPr>
        <w:t>DR</w:t>
      </w:r>
      <w:r>
        <w:rPr>
          <w:rFonts w:ascii="Cambria" w:hAnsi="Cambria"/>
          <w:sz w:val="24"/>
          <w:szCs w:val="32"/>
          <w:lang w:val="ru-RU"/>
        </w:rPr>
        <w:t>(</w:t>
      </w:r>
      <w:proofErr w:type="gramEnd"/>
      <w:r>
        <w:rPr>
          <w:rFonts w:ascii="Cambria" w:hAnsi="Cambria"/>
          <w:sz w:val="24"/>
          <w:szCs w:val="32"/>
          <w:lang w:val="ru-RU"/>
        </w:rPr>
        <w:t xml:space="preserve">#6)) 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18. Нажать «Продолжение».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</w:rPr>
        <w:t>19. Дождаться останова.</w:t>
      </w:r>
    </w:p>
    <w:p w:rsidR="004679AD" w:rsidRDefault="00D47485">
      <w:pPr>
        <w:spacing w:after="0"/>
        <w:rPr>
          <w:rFonts w:ascii="Cambria" w:hAnsi="Cambria"/>
          <w:sz w:val="24"/>
          <w:szCs w:val="32"/>
          <w:lang w:val="ru-RU"/>
        </w:rPr>
      </w:pPr>
      <w:r>
        <w:rPr>
          <w:rFonts w:ascii="Cambria" w:hAnsi="Cambria"/>
          <w:sz w:val="24"/>
          <w:szCs w:val="32"/>
          <w:lang w:val="ru-RU"/>
        </w:rPr>
        <w:t>22</w:t>
      </w:r>
      <w:r>
        <w:rPr>
          <w:rFonts w:ascii="Cambria" w:hAnsi="Cambria"/>
          <w:sz w:val="24"/>
          <w:szCs w:val="32"/>
          <w:lang w:val="ru-RU"/>
        </w:rPr>
        <w:t>.  С</w:t>
      </w:r>
      <w:proofErr w:type="spellStart"/>
      <w:r>
        <w:rPr>
          <w:rFonts w:ascii="Cambria" w:hAnsi="Cambria"/>
          <w:sz w:val="24"/>
          <w:szCs w:val="32"/>
        </w:rPr>
        <w:t>равнить</w:t>
      </w:r>
      <w:proofErr w:type="spellEnd"/>
      <w:r>
        <w:rPr>
          <w:rFonts w:ascii="Cambria" w:hAnsi="Cambria"/>
          <w:sz w:val="24"/>
          <w:szCs w:val="32"/>
        </w:rPr>
        <w:t xml:space="preserve"> </w:t>
      </w:r>
      <w:r>
        <w:rPr>
          <w:rFonts w:ascii="Cambria" w:hAnsi="Cambria"/>
          <w:sz w:val="24"/>
          <w:szCs w:val="32"/>
          <w:lang w:val="en-US"/>
        </w:rPr>
        <w:t>AC</w:t>
      </w:r>
      <w:r>
        <w:rPr>
          <w:rFonts w:ascii="Cambria" w:hAnsi="Cambria"/>
          <w:sz w:val="24"/>
          <w:szCs w:val="32"/>
        </w:rPr>
        <w:t xml:space="preserve"> с ожидаемым</w:t>
      </w:r>
      <w:r w:rsidRPr="00D47485">
        <w:rPr>
          <w:rFonts w:ascii="Cambria" w:hAnsi="Cambria"/>
          <w:sz w:val="24"/>
          <w:szCs w:val="32"/>
          <w:lang w:val="ru-RU"/>
        </w:rPr>
        <w:t xml:space="preserve"> </w:t>
      </w:r>
      <w:r>
        <w:rPr>
          <w:rFonts w:ascii="Cambria" w:hAnsi="Cambria"/>
          <w:sz w:val="24"/>
          <w:szCs w:val="32"/>
          <w:lang w:val="ru-RU"/>
        </w:rPr>
        <w:t>результатом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 w:rsidRPr="00D47485">
        <w:rPr>
          <w:rFonts w:ascii="Cambria" w:hAnsi="Cambria"/>
          <w:sz w:val="24"/>
          <w:szCs w:val="32"/>
          <w:lang w:val="ru-RU"/>
        </w:rPr>
        <w:t>2</w:t>
      </w:r>
      <w:r>
        <w:rPr>
          <w:rFonts w:ascii="Cambria" w:hAnsi="Cambria"/>
          <w:sz w:val="24"/>
          <w:szCs w:val="32"/>
          <w:lang w:val="ru-RU"/>
        </w:rPr>
        <w:t>4</w:t>
      </w:r>
      <w:r w:rsidRPr="00D47485">
        <w:rPr>
          <w:rFonts w:ascii="Cambria" w:hAnsi="Cambria"/>
          <w:sz w:val="24"/>
          <w:szCs w:val="32"/>
          <w:lang w:val="ru-RU"/>
        </w:rPr>
        <w:t xml:space="preserve">. </w:t>
      </w:r>
      <w:r>
        <w:rPr>
          <w:rFonts w:ascii="Cambria" w:hAnsi="Cambria"/>
          <w:sz w:val="24"/>
          <w:szCs w:val="32"/>
        </w:rPr>
        <w:t>Нажать «Продолжение».</w:t>
      </w:r>
    </w:p>
    <w:p w:rsidR="004679AD" w:rsidRDefault="00D47485">
      <w:pPr>
        <w:spacing w:after="0"/>
        <w:rPr>
          <w:rFonts w:ascii="Cambria" w:hAnsi="Cambria"/>
          <w:sz w:val="24"/>
          <w:szCs w:val="32"/>
          <w:lang w:val="ru-RU"/>
        </w:rPr>
      </w:pPr>
      <w:r>
        <w:rPr>
          <w:rFonts w:ascii="Cambria" w:hAnsi="Cambria"/>
          <w:sz w:val="24"/>
          <w:szCs w:val="32"/>
          <w:lang w:val="ru-RU"/>
        </w:rPr>
        <w:t xml:space="preserve">25. </w:t>
      </w:r>
      <w:r>
        <w:rPr>
          <w:rFonts w:ascii="Cambria" w:hAnsi="Cambria"/>
          <w:sz w:val="24"/>
          <w:szCs w:val="32"/>
        </w:rPr>
        <w:t>Дождаться останова.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>
        <w:rPr>
          <w:rFonts w:ascii="Cambria" w:hAnsi="Cambria"/>
          <w:sz w:val="24"/>
          <w:szCs w:val="32"/>
          <w:lang w:val="ru-RU"/>
        </w:rPr>
        <w:t xml:space="preserve">23. </w:t>
      </w:r>
      <w:r>
        <w:rPr>
          <w:rFonts w:ascii="Cambria" w:hAnsi="Cambria"/>
          <w:sz w:val="24"/>
          <w:szCs w:val="32"/>
        </w:rPr>
        <w:t>Ввести в клавишный регистр адрес 0</w:t>
      </w:r>
      <w:r>
        <w:rPr>
          <w:rFonts w:ascii="Cambria" w:hAnsi="Cambria"/>
          <w:sz w:val="24"/>
          <w:szCs w:val="32"/>
          <w:lang w:val="en-US"/>
        </w:rPr>
        <w:t>x</w:t>
      </w:r>
      <w:r>
        <w:rPr>
          <w:rFonts w:ascii="Cambria" w:hAnsi="Cambria"/>
          <w:sz w:val="24"/>
          <w:szCs w:val="32"/>
        </w:rPr>
        <w:t>00</w:t>
      </w:r>
      <w:r>
        <w:rPr>
          <w:rFonts w:ascii="Cambria" w:hAnsi="Cambria"/>
          <w:sz w:val="24"/>
          <w:szCs w:val="32"/>
          <w:lang w:val="ru-RU"/>
        </w:rPr>
        <w:t>38</w:t>
      </w:r>
      <w:r>
        <w:rPr>
          <w:rFonts w:ascii="Cambria" w:hAnsi="Cambria"/>
          <w:sz w:val="24"/>
          <w:szCs w:val="32"/>
        </w:rPr>
        <w:t xml:space="preserve"> и нажать «ввод адреса», затем «чтение».</w:t>
      </w:r>
    </w:p>
    <w:p w:rsidR="004679AD" w:rsidRDefault="00D47485">
      <w:pPr>
        <w:spacing w:after="0"/>
        <w:rPr>
          <w:rFonts w:ascii="Cambria" w:hAnsi="Cambria"/>
          <w:sz w:val="24"/>
          <w:szCs w:val="32"/>
          <w:lang w:val="ru-RU"/>
        </w:rPr>
      </w:pPr>
      <w:r>
        <w:rPr>
          <w:rFonts w:ascii="Cambria" w:hAnsi="Cambria"/>
          <w:sz w:val="24"/>
          <w:szCs w:val="32"/>
          <w:lang w:val="ru-RU"/>
        </w:rPr>
        <w:t xml:space="preserve">24. Если результат получился за пределами ОДЗ, то сравнить минимальное значение по </w:t>
      </w:r>
      <w:proofErr w:type="gramStart"/>
      <w:r>
        <w:rPr>
          <w:rFonts w:ascii="Cambria" w:hAnsi="Cambria"/>
          <w:sz w:val="24"/>
          <w:szCs w:val="32"/>
          <w:lang w:val="ru-RU"/>
        </w:rPr>
        <w:t>ОДЗ(</w:t>
      </w:r>
      <w:proofErr w:type="gramEnd"/>
      <w:r>
        <w:rPr>
          <w:rFonts w:ascii="Cambria" w:hAnsi="Cambria"/>
          <w:sz w:val="24"/>
          <w:szCs w:val="32"/>
          <w:lang w:val="ru-RU"/>
        </w:rPr>
        <w:t>-21) с значением по адресу 0</w:t>
      </w:r>
      <w:r>
        <w:rPr>
          <w:rFonts w:ascii="Cambria" w:hAnsi="Cambria"/>
          <w:sz w:val="24"/>
          <w:szCs w:val="32"/>
          <w:lang w:val="en-US"/>
        </w:rPr>
        <w:t>x</w:t>
      </w:r>
      <w:r>
        <w:rPr>
          <w:rFonts w:ascii="Cambria" w:hAnsi="Cambria"/>
          <w:sz w:val="24"/>
          <w:szCs w:val="32"/>
          <w:lang w:val="ru-RU"/>
        </w:rPr>
        <w:t>0038</w:t>
      </w:r>
    </w:p>
    <w:p w:rsidR="004679AD" w:rsidRDefault="004679AD">
      <w:pPr>
        <w:spacing w:after="0"/>
        <w:rPr>
          <w:rFonts w:ascii="Cambria" w:hAnsi="Cambria"/>
          <w:sz w:val="24"/>
          <w:szCs w:val="32"/>
        </w:rPr>
      </w:pPr>
    </w:p>
    <w:p w:rsidR="004679AD" w:rsidRDefault="004679AD">
      <w:pPr>
        <w:spacing w:after="0"/>
        <w:rPr>
          <w:rFonts w:ascii="Cambria" w:hAnsi="Cambria"/>
          <w:sz w:val="24"/>
          <w:szCs w:val="32"/>
        </w:rPr>
      </w:pPr>
    </w:p>
    <w:p w:rsidR="00D47485" w:rsidRDefault="00D47485">
      <w:pPr>
        <w:spacing w:after="0"/>
        <w:rPr>
          <w:rFonts w:ascii="Cambria" w:hAnsi="Cambria"/>
          <w:sz w:val="24"/>
          <w:szCs w:val="32"/>
        </w:rPr>
      </w:pPr>
      <w:bookmarkStart w:id="7" w:name="_GoBack"/>
      <w:bookmarkEnd w:id="7"/>
    </w:p>
    <w:p w:rsidR="004679AD" w:rsidRDefault="00D47485">
      <w:pPr>
        <w:spacing w:after="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32"/>
        </w:rPr>
        <w:t>Проверка основной программы:</w:t>
      </w:r>
    </w:p>
    <w:p w:rsidR="004679AD" w:rsidRDefault="00D47485"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32"/>
        </w:rPr>
        <w:t>1. Загрузить текст программы в БЭВМ.</w:t>
      </w:r>
    </w:p>
    <w:p w:rsidR="004679AD" w:rsidRDefault="00D47485"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32"/>
          <w:lang w:val="ru-RU"/>
        </w:rPr>
        <w:t xml:space="preserve">2. Заменить первый </w:t>
      </w:r>
      <w:r>
        <w:rPr>
          <w:rFonts w:ascii="Cambria" w:hAnsi="Cambria"/>
          <w:sz w:val="24"/>
          <w:szCs w:val="32"/>
          <w:lang w:val="en-US"/>
        </w:rPr>
        <w:t>NOP</w:t>
      </w:r>
      <w:r w:rsidRPr="00D47485">
        <w:rPr>
          <w:rFonts w:ascii="Cambria" w:hAnsi="Cambria"/>
          <w:sz w:val="24"/>
          <w:szCs w:val="32"/>
          <w:lang w:val="ru-RU"/>
        </w:rPr>
        <w:t xml:space="preserve"> </w:t>
      </w:r>
      <w:r>
        <w:rPr>
          <w:rFonts w:ascii="Cambria" w:hAnsi="Cambria"/>
          <w:sz w:val="24"/>
          <w:szCs w:val="32"/>
          <w:lang w:val="ru-RU"/>
        </w:rPr>
        <w:t xml:space="preserve">в тексте на </w:t>
      </w:r>
      <w:r>
        <w:rPr>
          <w:rFonts w:ascii="Cambria" w:hAnsi="Cambria"/>
          <w:sz w:val="24"/>
          <w:szCs w:val="32"/>
          <w:lang w:val="en-US"/>
        </w:rPr>
        <w:t>HLT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 w:rsidRPr="00D47485">
        <w:rPr>
          <w:rFonts w:ascii="Cambria" w:hAnsi="Cambria"/>
          <w:sz w:val="24"/>
          <w:szCs w:val="32"/>
          <w:lang w:val="ru-RU"/>
        </w:rPr>
        <w:t>3</w:t>
      </w:r>
      <w:r>
        <w:rPr>
          <w:rFonts w:ascii="Cambria" w:hAnsi="Cambria"/>
          <w:sz w:val="24"/>
          <w:szCs w:val="32"/>
        </w:rPr>
        <w:t xml:space="preserve">. Записать в переменную X </w:t>
      </w:r>
      <w:r>
        <w:rPr>
          <w:rFonts w:ascii="Cambria" w:hAnsi="Cambria"/>
          <w:sz w:val="24"/>
          <w:szCs w:val="32"/>
          <w:lang w:val="ru-RU"/>
        </w:rPr>
        <w:t>значение максимальное по</w:t>
      </w:r>
      <w:r>
        <w:rPr>
          <w:rFonts w:ascii="Cambria" w:hAnsi="Cambria"/>
          <w:sz w:val="24"/>
          <w:szCs w:val="32"/>
        </w:rPr>
        <w:t xml:space="preserve"> ОДЗ (2</w:t>
      </w:r>
      <w:r>
        <w:rPr>
          <w:rFonts w:ascii="Cambria" w:hAnsi="Cambria"/>
          <w:sz w:val="24"/>
          <w:szCs w:val="32"/>
          <w:lang w:val="ru-RU"/>
        </w:rPr>
        <w:t>1</w:t>
      </w:r>
      <w:r>
        <w:rPr>
          <w:rFonts w:ascii="Cambria" w:hAnsi="Cambria"/>
          <w:sz w:val="24"/>
          <w:szCs w:val="32"/>
        </w:rPr>
        <w:t>)</w:t>
      </w:r>
    </w:p>
    <w:p w:rsidR="004679AD" w:rsidRDefault="00D47485">
      <w:pPr>
        <w:spacing w:after="0"/>
        <w:rPr>
          <w:rFonts w:ascii="Cambria" w:hAnsi="Cambria"/>
          <w:sz w:val="24"/>
          <w:szCs w:val="32"/>
        </w:rPr>
      </w:pPr>
      <w:r w:rsidRPr="00D47485">
        <w:rPr>
          <w:rFonts w:ascii="Cambria" w:hAnsi="Cambria"/>
          <w:sz w:val="24"/>
          <w:szCs w:val="32"/>
          <w:lang w:val="ru-RU"/>
        </w:rPr>
        <w:t>4</w:t>
      </w:r>
      <w:r>
        <w:rPr>
          <w:rFonts w:ascii="Cambria" w:hAnsi="Cambria"/>
          <w:sz w:val="24"/>
          <w:szCs w:val="32"/>
        </w:rPr>
        <w:t>. Запустить программу в режиме РАБОТА.</w:t>
      </w:r>
    </w:p>
    <w:p w:rsidR="004679AD" w:rsidRDefault="00D47485">
      <w:pPr>
        <w:spacing w:after="0"/>
        <w:rPr>
          <w:rFonts w:ascii="Times New Roman" w:hAnsi="Times New Roman" w:cs="Times New Roman"/>
          <w:bCs/>
          <w:sz w:val="24"/>
          <w:szCs w:val="32"/>
        </w:rPr>
      </w:pPr>
      <w:r w:rsidRPr="00D47485">
        <w:rPr>
          <w:rFonts w:ascii="Cambria" w:hAnsi="Cambria"/>
          <w:sz w:val="24"/>
          <w:szCs w:val="32"/>
          <w:lang w:val="ru-RU"/>
        </w:rPr>
        <w:t>5</w:t>
      </w:r>
      <w:r>
        <w:rPr>
          <w:rFonts w:ascii="Cambria" w:hAnsi="Cambria"/>
          <w:sz w:val="24"/>
          <w:szCs w:val="32"/>
        </w:rPr>
        <w:t>.</w:t>
      </w:r>
      <w:r w:rsidRPr="00D47485">
        <w:rPr>
          <w:rFonts w:ascii="Cambria" w:hAnsi="Cambria"/>
          <w:sz w:val="24"/>
          <w:szCs w:val="32"/>
          <w:lang w:val="ru-RU"/>
        </w:rPr>
        <w:t xml:space="preserve"> </w:t>
      </w:r>
      <w:r>
        <w:rPr>
          <w:rFonts w:ascii="Cambria" w:hAnsi="Cambria"/>
          <w:sz w:val="24"/>
          <w:szCs w:val="32"/>
          <w:lang w:val="ru-RU"/>
        </w:rPr>
        <w:t>Дождаться пока программа остановится</w:t>
      </w:r>
      <w:r>
        <w:rPr>
          <w:rFonts w:ascii="Cambria" w:hAnsi="Cambria"/>
          <w:sz w:val="24"/>
          <w:szCs w:val="32"/>
        </w:rPr>
        <w:t xml:space="preserve"> и убедиться, что при увеличении X на </w:t>
      </w:r>
      <w:r>
        <w:rPr>
          <w:rFonts w:ascii="Cambria" w:hAnsi="Cambria"/>
          <w:sz w:val="24"/>
          <w:szCs w:val="32"/>
          <w:lang w:val="ru-RU"/>
        </w:rPr>
        <w:t>3</w:t>
      </w:r>
      <w:r>
        <w:rPr>
          <w:rFonts w:ascii="Cambria" w:hAnsi="Cambria"/>
          <w:sz w:val="24"/>
          <w:szCs w:val="32"/>
        </w:rPr>
        <w:t>, происходит сброс значения в минимальное по ОДЗ</w:t>
      </w:r>
      <w:r>
        <w:rPr>
          <w:rFonts w:ascii="Times New Roman" w:hAnsi="Times New Roman" w:cs="Times New Roman"/>
          <w:bCs/>
          <w:sz w:val="24"/>
          <w:szCs w:val="32"/>
        </w:rPr>
        <w:t>.</w:t>
      </w:r>
    </w:p>
    <w:p w:rsidR="004679AD" w:rsidRDefault="004679AD">
      <w:pPr>
        <w:spacing w:after="0"/>
        <w:rPr>
          <w:rFonts w:ascii="Times New Roman" w:hAnsi="Times New Roman" w:cs="Times New Roman"/>
          <w:bCs/>
          <w:sz w:val="24"/>
          <w:szCs w:val="32"/>
        </w:rPr>
      </w:pPr>
    </w:p>
    <w:p w:rsidR="004679AD" w:rsidRDefault="004679AD">
      <w:pPr>
        <w:spacing w:after="0"/>
        <w:rPr>
          <w:rFonts w:ascii="Times New Roman" w:hAnsi="Times New Roman" w:cs="Times New Roman"/>
          <w:bCs/>
          <w:sz w:val="24"/>
          <w:szCs w:val="32"/>
        </w:rPr>
      </w:pP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1696"/>
        <w:gridCol w:w="2410"/>
        <w:gridCol w:w="3544"/>
        <w:gridCol w:w="2268"/>
      </w:tblGrid>
      <w:tr w:rsidR="004679AD">
        <w:trPr>
          <w:trHeight w:val="543"/>
        </w:trPr>
        <w:tc>
          <w:tcPr>
            <w:tcW w:w="1696" w:type="dxa"/>
          </w:tcPr>
          <w:p w:rsidR="004679AD" w:rsidRDefault="004679AD">
            <w:pPr>
              <w:rPr>
                <w:rFonts w:ascii="Cambria" w:hAnsi="Cambria"/>
              </w:rPr>
            </w:pPr>
          </w:p>
        </w:tc>
        <w:tc>
          <w:tcPr>
            <w:tcW w:w="2410" w:type="dxa"/>
          </w:tcPr>
          <w:p w:rsidR="004679AD" w:rsidRDefault="00D474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ВУ-1</w:t>
            </w:r>
          </w:p>
        </w:tc>
        <w:tc>
          <w:tcPr>
            <w:tcW w:w="3544" w:type="dxa"/>
          </w:tcPr>
          <w:p w:rsidR="004679AD" w:rsidRDefault="00D47485">
            <w:pPr>
              <w:jc w:val="center"/>
              <w:rPr>
                <w:rFonts w:ascii="Cambria" w:hAnsi="Cambria"/>
                <w:lang w:val="ru-RU"/>
              </w:rPr>
            </w:pPr>
            <w:r>
              <w:rPr>
                <w:rFonts w:ascii="Cambria" w:hAnsi="Cambria"/>
              </w:rPr>
              <w:t>ВУ-</w:t>
            </w:r>
            <w:r>
              <w:rPr>
                <w:rFonts w:ascii="Cambria" w:hAnsi="Cambria"/>
                <w:lang w:val="ru-RU"/>
              </w:rPr>
              <w:t>3</w:t>
            </w:r>
          </w:p>
        </w:tc>
        <w:tc>
          <w:tcPr>
            <w:tcW w:w="2268" w:type="dxa"/>
          </w:tcPr>
          <w:p w:rsidR="004679AD" w:rsidRDefault="00D474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Основная программа</w:t>
            </w:r>
          </w:p>
        </w:tc>
      </w:tr>
      <w:tr w:rsidR="004679AD">
        <w:trPr>
          <w:trHeight w:val="458"/>
        </w:trPr>
        <w:tc>
          <w:tcPr>
            <w:tcW w:w="1696" w:type="dxa"/>
          </w:tcPr>
          <w:p w:rsidR="004679AD" w:rsidRDefault="00D47485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X | DR </w:t>
            </w:r>
            <w:r>
              <w:rPr>
                <w:rFonts w:ascii="Cambria" w:hAnsi="Cambria"/>
              </w:rPr>
              <w:t>ВУ-</w:t>
            </w:r>
            <w:r>
              <w:rPr>
                <w:rFonts w:ascii="Cambria" w:hAnsi="Cambria"/>
                <w:lang w:val="ru-RU"/>
              </w:rPr>
              <w:t>3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| X</w:t>
            </w:r>
          </w:p>
        </w:tc>
        <w:tc>
          <w:tcPr>
            <w:tcW w:w="2410" w:type="dxa"/>
          </w:tcPr>
          <w:p w:rsidR="004679AD" w:rsidRDefault="00D47485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ru-RU"/>
              </w:rPr>
              <w:t>3</w:t>
            </w:r>
            <w:r>
              <w:rPr>
                <w:rFonts w:ascii="Cambria" w:hAnsi="Cambria"/>
                <w:lang w:val="en-US"/>
              </w:rPr>
              <w:t xml:space="preserve"> (0x000</w:t>
            </w:r>
            <w:r>
              <w:rPr>
                <w:rFonts w:ascii="Cambria" w:hAnsi="Cambria"/>
                <w:lang w:val="ru-RU"/>
              </w:rPr>
              <w:t>3</w:t>
            </w:r>
            <w:r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3544" w:type="dxa"/>
          </w:tcPr>
          <w:p w:rsidR="004679AD" w:rsidRDefault="00D47485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X = -17 (0xFFEF) DR = 1 (0x0001)</w:t>
            </w:r>
          </w:p>
        </w:tc>
        <w:tc>
          <w:tcPr>
            <w:tcW w:w="2268" w:type="dxa"/>
          </w:tcPr>
          <w:p w:rsidR="004679AD" w:rsidRDefault="00D47485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22 (0x0016)</w:t>
            </w:r>
          </w:p>
        </w:tc>
      </w:tr>
      <w:tr w:rsidR="004679AD">
        <w:trPr>
          <w:trHeight w:val="453"/>
        </w:trPr>
        <w:tc>
          <w:tcPr>
            <w:tcW w:w="1696" w:type="dxa"/>
          </w:tcPr>
          <w:p w:rsidR="004679AD" w:rsidRDefault="00D474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Ожидаемое значение</w:t>
            </w:r>
          </w:p>
        </w:tc>
        <w:tc>
          <w:tcPr>
            <w:tcW w:w="2410" w:type="dxa"/>
          </w:tcPr>
          <w:p w:rsidR="004679AD" w:rsidRDefault="00D47485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-</w:t>
            </w:r>
            <w:r>
              <w:rPr>
                <w:rFonts w:ascii="Cambria" w:hAnsi="Cambria"/>
                <w:lang w:val="ru-RU"/>
              </w:rPr>
              <w:t>6</w:t>
            </w:r>
            <w:r>
              <w:rPr>
                <w:rFonts w:ascii="Cambria" w:hAnsi="Cambria"/>
                <w:lang w:val="en-US"/>
              </w:rPr>
              <w:t>*</w:t>
            </w:r>
            <w:r>
              <w:rPr>
                <w:rFonts w:ascii="Cambria" w:hAnsi="Cambria"/>
                <w:lang w:val="ru-RU"/>
              </w:rPr>
              <w:t>3+1</w:t>
            </w:r>
            <w:r>
              <w:rPr>
                <w:rFonts w:ascii="Cambria" w:hAnsi="Cambria"/>
                <w:lang w:val="en-US"/>
              </w:rPr>
              <w:t xml:space="preserve"> = -</w:t>
            </w:r>
            <w:r>
              <w:rPr>
                <w:rFonts w:ascii="Cambria" w:hAnsi="Cambria"/>
                <w:lang w:val="ru-RU"/>
              </w:rPr>
              <w:t>17</w:t>
            </w:r>
            <w:r>
              <w:rPr>
                <w:rFonts w:ascii="Cambria" w:hAnsi="Cambria"/>
                <w:lang w:val="en-US"/>
              </w:rPr>
              <w:t xml:space="preserve"> (0xFFEF)</w:t>
            </w:r>
          </w:p>
        </w:tc>
        <w:tc>
          <w:tcPr>
            <w:tcW w:w="3544" w:type="dxa"/>
          </w:tcPr>
          <w:p w:rsidR="004679AD" w:rsidRDefault="00D474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-17-3*1 = -20 (0xFFEC)</w:t>
            </w:r>
          </w:p>
        </w:tc>
        <w:tc>
          <w:tcPr>
            <w:tcW w:w="2268" w:type="dxa"/>
          </w:tcPr>
          <w:p w:rsidR="004679AD" w:rsidRDefault="00D474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-2</w:t>
            </w:r>
            <w:r>
              <w:rPr>
                <w:rFonts w:ascii="Cambria" w:hAnsi="Cambria"/>
                <w:lang w:val="en-US"/>
              </w:rPr>
              <w:t>1</w:t>
            </w:r>
            <w:r>
              <w:rPr>
                <w:rFonts w:ascii="Cambria" w:hAnsi="Cambria"/>
              </w:rPr>
              <w:t xml:space="preserve"> (0</w:t>
            </w:r>
            <w:proofErr w:type="spellStart"/>
            <w:r>
              <w:rPr>
                <w:rFonts w:ascii="Cambria" w:hAnsi="Cambria"/>
                <w:lang w:val="en-US"/>
              </w:rPr>
              <w:t>xFFEB</w:t>
            </w:r>
            <w:proofErr w:type="spellEnd"/>
            <w:r>
              <w:rPr>
                <w:rFonts w:ascii="Cambria" w:hAnsi="Cambria"/>
              </w:rPr>
              <w:t>)</w:t>
            </w:r>
          </w:p>
        </w:tc>
      </w:tr>
      <w:tr w:rsidR="004679AD">
        <w:trPr>
          <w:trHeight w:val="459"/>
        </w:trPr>
        <w:tc>
          <w:tcPr>
            <w:tcW w:w="1696" w:type="dxa"/>
          </w:tcPr>
          <w:p w:rsidR="004679AD" w:rsidRDefault="00D474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Результат</w:t>
            </w:r>
          </w:p>
        </w:tc>
        <w:tc>
          <w:tcPr>
            <w:tcW w:w="2410" w:type="dxa"/>
          </w:tcPr>
          <w:p w:rsidR="004679AD" w:rsidRDefault="00D474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-</w:t>
            </w:r>
            <w:r>
              <w:rPr>
                <w:rFonts w:ascii="Cambria" w:hAnsi="Cambria"/>
                <w:lang w:val="ru-RU"/>
              </w:rPr>
              <w:t>17</w:t>
            </w:r>
            <w:r>
              <w:rPr>
                <w:rFonts w:ascii="Cambria" w:hAnsi="Cambria"/>
                <w:lang w:val="en-US"/>
              </w:rPr>
              <w:t xml:space="preserve"> (0xFFEF)</w:t>
            </w:r>
          </w:p>
        </w:tc>
        <w:tc>
          <w:tcPr>
            <w:tcW w:w="3544" w:type="dxa"/>
          </w:tcPr>
          <w:p w:rsidR="004679AD" w:rsidRDefault="00D474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lang w:val="ru-RU"/>
              </w:rPr>
              <w:t>-20</w:t>
            </w:r>
            <w:r>
              <w:rPr>
                <w:rFonts w:ascii="Cambria" w:hAnsi="Cambria"/>
                <w:lang w:val="en-US"/>
              </w:rPr>
              <w:t xml:space="preserve"> (0xFFEC)</w:t>
            </w:r>
          </w:p>
        </w:tc>
        <w:tc>
          <w:tcPr>
            <w:tcW w:w="2268" w:type="dxa"/>
          </w:tcPr>
          <w:p w:rsidR="004679AD" w:rsidRDefault="00D47485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-2</w:t>
            </w:r>
            <w:r>
              <w:rPr>
                <w:rFonts w:ascii="Cambria" w:hAnsi="Cambria"/>
                <w:lang w:val="en-US"/>
              </w:rPr>
              <w:t>1</w:t>
            </w:r>
            <w:r>
              <w:rPr>
                <w:rFonts w:ascii="Cambria" w:hAnsi="Cambria"/>
              </w:rPr>
              <w:t xml:space="preserve"> (0</w:t>
            </w:r>
            <w:proofErr w:type="spellStart"/>
            <w:r>
              <w:rPr>
                <w:rFonts w:ascii="Cambria" w:hAnsi="Cambria"/>
                <w:lang w:val="en-US"/>
              </w:rPr>
              <w:t>xFFEB</w:t>
            </w:r>
            <w:proofErr w:type="spellEnd"/>
            <w:r>
              <w:rPr>
                <w:rFonts w:ascii="Cambria" w:hAnsi="Cambria"/>
              </w:rPr>
              <w:t>)</w:t>
            </w:r>
          </w:p>
        </w:tc>
      </w:tr>
    </w:tbl>
    <w:p w:rsidR="004679AD" w:rsidRDefault="004679AD"/>
    <w:p w:rsidR="004679AD" w:rsidRDefault="00D47485">
      <w:pPr>
        <w:jc w:val="right"/>
        <w:rPr>
          <w:rFonts w:ascii="Times New Roman" w:hAnsi="Times New Roman" w:cs="Times New Roman"/>
          <w:i/>
          <w:sz w:val="28"/>
          <w:szCs w:val="48"/>
          <w:lang w:val="en-US"/>
        </w:rPr>
      </w:pPr>
      <w:r>
        <w:rPr>
          <w:rFonts w:ascii="Times New Roman" w:hAnsi="Times New Roman" w:cs="Times New Roman"/>
          <w:i/>
          <w:sz w:val="28"/>
          <w:szCs w:val="48"/>
        </w:rPr>
        <w:t xml:space="preserve">Таблица </w:t>
      </w:r>
      <w:r>
        <w:rPr>
          <w:rFonts w:ascii="Times New Roman" w:hAnsi="Times New Roman" w:cs="Times New Roman"/>
          <w:i/>
          <w:sz w:val="28"/>
          <w:szCs w:val="48"/>
          <w:lang w:val="en-US"/>
        </w:rPr>
        <w:t>1</w:t>
      </w:r>
    </w:p>
    <w:p w:rsidR="004679AD" w:rsidRDefault="004679AD">
      <w:pPr>
        <w:jc w:val="right"/>
        <w:rPr>
          <w:rFonts w:ascii="Times New Roman" w:hAnsi="Times New Roman" w:cs="Times New Roman"/>
          <w:i/>
          <w:sz w:val="28"/>
          <w:szCs w:val="48"/>
          <w:lang w:val="en-US"/>
        </w:rPr>
      </w:pPr>
    </w:p>
    <w:p w:rsidR="004679AD" w:rsidRDefault="00D47485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bookmarkStart w:id="8" w:name="_Toc226405061"/>
      <w:bookmarkStart w:id="9" w:name="_Toc227543676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Выводы</w:t>
      </w:r>
      <w:bookmarkEnd w:id="8"/>
      <w:bookmarkEnd w:id="9"/>
    </w:p>
    <w:p w:rsidR="004679AD" w:rsidRDefault="00D4748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данной лабораторной работы я познакомился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реализацией операций ввода/вывода по прерыванию, узнал о назначении регистра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познакомился с векторами прерывания, научился отслеживать программы БЭВМ.</w:t>
      </w:r>
    </w:p>
    <w:p w:rsidR="004679AD" w:rsidRDefault="004679AD">
      <w:pPr>
        <w:rPr>
          <w:lang w:val="ru-RU"/>
        </w:rPr>
      </w:pPr>
    </w:p>
    <w:sectPr w:rsidR="004679AD">
      <w:footerReference w:type="default" r:id="rId12"/>
      <w:pgSz w:w="11906" w:h="16838"/>
      <w:pgMar w:top="1134" w:right="850" w:bottom="1134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9AD" w:rsidRDefault="00D47485">
      <w:pPr>
        <w:spacing w:after="0" w:line="240" w:lineRule="auto"/>
      </w:pPr>
      <w:r>
        <w:separator/>
      </w:r>
    </w:p>
  </w:endnote>
  <w:endnote w:type="continuationSeparator" w:id="0">
    <w:p w:rsidR="004679AD" w:rsidRDefault="00D47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9AD" w:rsidRDefault="00D47485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6</w:t>
    </w:r>
    <w:r>
      <w:rPr>
        <w:color w:val="000000"/>
      </w:rPr>
      <w:fldChar w:fldCharType="end"/>
    </w:r>
  </w:p>
  <w:p w:rsidR="004679AD" w:rsidRDefault="004679AD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9AD" w:rsidRDefault="00D47485">
      <w:pPr>
        <w:spacing w:after="0" w:line="240" w:lineRule="auto"/>
      </w:pPr>
      <w:r>
        <w:separator/>
      </w:r>
    </w:p>
  </w:footnote>
  <w:footnote w:type="continuationSeparator" w:id="0">
    <w:p w:rsidR="004679AD" w:rsidRDefault="00D47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612BAB"/>
    <w:multiLevelType w:val="multilevel"/>
    <w:tmpl w:val="1BE8E0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CE6158"/>
    <w:multiLevelType w:val="multilevel"/>
    <w:tmpl w:val="41D8492C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9AD"/>
    <w:rsid w:val="004679AD"/>
    <w:rsid w:val="00D4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AB583"/>
  <w15:docId w15:val="{2D482BEF-0E39-4B66-AD40-BEAD8977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1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4">
    <w:name w:val="Subtitle"/>
    <w:basedOn w:val="a"/>
    <w:next w:val="a"/>
    <w:link w:val="a5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5">
    <w:name w:val="Подзаголовок Знак"/>
    <w:basedOn w:val="a0"/>
    <w:link w:val="a4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7"/>
    <w:uiPriority w:val="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a">
    <w:name w:val="No Spacing"/>
    <w:basedOn w:val="a"/>
    <w:uiPriority w:val="1"/>
    <w:qFormat/>
    <w:pPr>
      <w:spacing w:after="0" w:line="240" w:lineRule="auto"/>
    </w:p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paragraph" w:styleId="af">
    <w:name w:val="header"/>
    <w:basedOn w:val="a"/>
    <w:link w:val="af0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</w:style>
  <w:style w:type="paragraph" w:styleId="af1">
    <w:name w:val="foot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</w:style>
  <w:style w:type="paragraph" w:styleId="af3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foot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Pr>
      <w:vertAlign w:val="superscript"/>
    </w:rPr>
  </w:style>
  <w:style w:type="paragraph" w:styleId="af7">
    <w:name w:val="end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Pr>
      <w:vertAlign w:val="superscript"/>
    </w:rPr>
  </w:style>
  <w:style w:type="character" w:styleId="afa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c">
    <w:name w:val="TOC Heading"/>
    <w:uiPriority w:val="39"/>
    <w:unhideWhenUsed/>
    <w:qFormat/>
  </w:style>
  <w:style w:type="paragraph" w:styleId="afd">
    <w:name w:val="table of figures"/>
    <w:basedOn w:val="a"/>
    <w:next w:val="a"/>
    <w:uiPriority w:val="99"/>
    <w:unhideWhenUsed/>
    <w:pPr>
      <w:spacing w:after="0"/>
    </w:pPr>
  </w:style>
  <w:style w:type="character" w:customStyle="1" w:styleId="13">
    <w:name w:val="Заголовок 1 Знак"/>
    <w:basedOn w:val="a0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character" w:customStyle="1" w:styleId="11">
    <w:name w:val="Заголовок 1 Знак1"/>
    <w:basedOn w:val="a0"/>
    <w:link w:val="1"/>
    <w:rPr>
      <w:rFonts w:ascii="Calibri" w:eastAsia="Calibri" w:hAnsi="Calibri" w:cs="Calibri"/>
      <w:color w:val="2F5496"/>
      <w:sz w:val="32"/>
      <w:szCs w:val="32"/>
      <w:lang w:val="ru" w:eastAsia="ru-RU"/>
    </w:rPr>
  </w:style>
  <w:style w:type="character" w:customStyle="1" w:styleId="14">
    <w:name w:val="Заголовок Знак1"/>
    <w:basedOn w:val="a0"/>
    <w:link w:val="af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fe">
    <w:name w:val="Title"/>
    <w:basedOn w:val="a"/>
    <w:next w:val="a"/>
    <w:link w:val="14"/>
    <w:uiPriority w:val="10"/>
    <w:pPr>
      <w:widowControl w:val="0"/>
      <w:spacing w:before="4" w:after="0" w:line="240" w:lineRule="auto"/>
      <w:ind w:left="750" w:right="1442"/>
      <w:jc w:val="center"/>
    </w:pPr>
    <w:rPr>
      <w:rFonts w:ascii="Arial" w:eastAsia="Arial" w:hAnsi="Arial" w:cs="Arial"/>
      <w:spacing w:val="-10"/>
      <w:sz w:val="56"/>
      <w:szCs w:val="56"/>
      <w:lang w:val="ru-RU" w:eastAsia="en-US"/>
    </w:rPr>
  </w:style>
  <w:style w:type="character" w:customStyle="1" w:styleId="aff">
    <w:name w:val="Заголовок Знак"/>
    <w:basedOn w:val="a0"/>
    <w:uiPriority w:val="10"/>
    <w:rPr>
      <w:rFonts w:asciiTheme="majorHAnsi" w:eastAsiaTheme="majorEastAsia" w:hAnsiTheme="majorHAnsi" w:cstheme="majorBidi"/>
      <w:spacing w:val="-10"/>
      <w:sz w:val="56"/>
      <w:szCs w:val="56"/>
      <w:lang w:val="ru" w:eastAsia="ru-RU"/>
    </w:rPr>
  </w:style>
  <w:style w:type="paragraph" w:styleId="aff0">
    <w:name w:val="List Paragraph"/>
    <w:uiPriority w:val="34"/>
    <w:qFormat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 w:eastAsia="ru-RU"/>
    </w:rPr>
  </w:style>
  <w:style w:type="table" w:customStyle="1" w:styleId="StGen0">
    <w:name w:val="StGen0"/>
    <w:basedOn w:val="a1"/>
    <w:pPr>
      <w:spacing w:after="0" w:line="240" w:lineRule="auto"/>
    </w:pPr>
    <w:rPr>
      <w:rFonts w:ascii="Calibri" w:eastAsia="Calibri" w:hAnsi="Calibri" w:cs="Calibri"/>
      <w:lang w:val="ru" w:eastAsia="ru-RU"/>
    </w:rPr>
    <w:tblPr>
      <w:tblStyleRowBandSize w:val="1"/>
      <w:tblStyleColBandSize w:val="1"/>
    </w:tblPr>
  </w:style>
  <w:style w:type="table" w:customStyle="1" w:styleId="StGen1">
    <w:name w:val="StGen1"/>
    <w:basedOn w:val="a1"/>
    <w:pPr>
      <w:spacing w:after="0" w:line="240" w:lineRule="auto"/>
    </w:pPr>
    <w:rPr>
      <w:rFonts w:ascii="Calibri" w:eastAsia="Calibri" w:hAnsi="Calibri" w:cs="Calibri"/>
      <w:lang w:val="ru" w:eastAsia="ru-RU"/>
    </w:rPr>
    <w:tblPr>
      <w:tblStyleRowBandSize w:val="1"/>
      <w:tblStyleColBandSize w:val="1"/>
    </w:tblPr>
  </w:style>
  <w:style w:type="character" w:styleId="aff1">
    <w:name w:val="Placeholder Text"/>
    <w:basedOn w:val="a0"/>
    <w:uiPriority w:val="99"/>
    <w:semiHidden/>
    <w:rPr>
      <w:color w:val="808080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ff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XomyakFake/ITMO/blob/main/1%20year/%D0%9E%D0%9F%D0%94/Lab6/lab6.as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20</cp:revision>
  <dcterms:created xsi:type="dcterms:W3CDTF">2026-03-23T19:17:00Z</dcterms:created>
  <dcterms:modified xsi:type="dcterms:W3CDTF">2026-05-16T12:09:00Z</dcterms:modified>
</cp:coreProperties>
</file>