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9E04F"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34DDE"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VET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A260C3" w:rsidRDefault="007F16AC" w:rsidP="004E19DB">
            <w:pPr>
              <w:jc w:val="center"/>
              <w:rPr>
                <w:b/>
                <w:bCs/>
                <w:sz w:val="20"/>
                <w:szCs w:val="20"/>
              </w:rPr>
            </w:pPr>
            <w:r w:rsidRPr="00A260C3">
              <w:rPr>
                <w:b/>
                <w:bCs/>
                <w:sz w:val="20"/>
                <w:szCs w:val="20"/>
              </w:rPr>
              <w:t xml:space="preserve">IKEA</w:t>
            </w:r>
          </w:p>
          <w:p w14:paraId="21911142" w14:textId="43C02F05" w:rsidR="005C03CD" w:rsidRPr="00A260C3" w:rsidRDefault="007F16AC" w:rsidP="00880162">
            <w:pPr>
              <w:tabs>
                <w:tab w:val="left" w:pos="1416"/>
                <w:tab w:val="left" w:pos="2379"/>
                <w:tab w:val="left" w:pos="3797"/>
                <w:tab w:val="left" w:pos="4704"/>
                <w:tab w:val="left" w:pos="7765"/>
              </w:tabs>
              <w:jc w:val="center"/>
              <w:rPr>
                <w:b/>
                <w:bCs/>
                <w:sz w:val="20"/>
                <w:szCs w:val="20"/>
              </w:rPr>
            </w:pPr>
            <w:r w:rsidRPr="00A260C3">
              <w:rPr>
                <w:b/>
                <w:bCs/>
                <w:sz w:val="20"/>
                <w:szCs w:val="20"/>
              </w:rPr>
              <w:t xml:space="preserve">ZONE INDS, LOT AL AHAD</w:t>
            </w:r>
          </w:p>
          <w:p w14:paraId="3D76AD82" w14:textId="77777777" w:rsidR="007F16AC" w:rsidRPr="00A260C3" w:rsidRDefault="007F16AC" w:rsidP="007F16AC">
            <w:pPr>
              <w:tabs>
                <w:tab w:val="left" w:pos="1416"/>
                <w:tab w:val="left" w:pos="2379"/>
                <w:tab w:val="left" w:pos="3797"/>
                <w:tab w:val="left" w:pos="4704"/>
                <w:tab w:val="left" w:pos="7765"/>
              </w:tabs>
              <w:jc w:val="center"/>
              <w:rPr>
                <w:b/>
                <w:bCs/>
                <w:sz w:val="20"/>
                <w:szCs w:val="20"/>
              </w:rPr>
            </w:pPr>
            <w:r w:rsidRPr="00A260C3">
              <w:rPr>
                <w:b/>
                <w:bCs/>
                <w:sz w:val="20"/>
                <w:szCs w:val="20"/>
              </w:rPr>
              <w:t xml:space="preserve">52000 – TANGER</w:t>
            </w:r>
          </w:p>
          <w:p w14:paraId="3E902D1E" w14:textId="0CEB363C" w:rsidR="005C03CD" w:rsidRPr="00A260C3" w:rsidRDefault="007F16AC" w:rsidP="007F16AC">
            <w:pPr>
              <w:tabs>
                <w:tab w:val="left" w:pos="1416"/>
                <w:tab w:val="left" w:pos="2379"/>
                <w:tab w:val="left" w:pos="3797"/>
                <w:tab w:val="left" w:pos="4704"/>
                <w:tab w:val="left" w:pos="7765"/>
              </w:tabs>
              <w:jc w:val="center"/>
              <w:rPr>
                <w:b/>
                <w:bCs/>
                <w:sz w:val="20"/>
                <w:szCs w:val="20"/>
                <w:lang w:val="fr-MA"/>
              </w:rPr>
            </w:pPr>
            <w:r w:rsidRPr="00A260C3">
              <w:rPr>
                <w:b/>
                <w:bCs/>
                <w:sz w:val="20"/>
                <w:szCs w:val="20"/>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E5376C" w:rsidRDefault="007F16AC" w:rsidP="00024D7F">
            <w:pPr>
              <w:rPr>
                <w:b/>
                <w:bCs/>
                <w:color w:val="4D4D4C"/>
                <w:sz w:val="18"/>
                <w:szCs w:val="18"/>
              </w:rPr>
            </w:pPr>
            <w:r w:rsidRPr="00E5376C">
              <w:rPr>
                <w:b/>
                <w:bCs/>
                <w:color w:val="000000" w:themeColor="text1"/>
                <w:sz w:val="18"/>
                <w:szCs w:val="18"/>
              </w:rPr>
              <w:t xml:space="preserve">SEMENSE</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E5376C">
              <w:rPr>
                <w:b/>
                <w:bCs/>
                <w:color w:val="000000" w:themeColor="text1"/>
                <w:sz w:val="18"/>
                <w:szCs w:val="18"/>
              </w:rPr>
              <w:t xml:space="preserve">Appareil CE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E5376C" w:rsidRDefault="00625B22" w:rsidP="005C03CD">
            <w:pPr>
              <w:rPr>
                <w:b/>
                <w:bCs/>
                <w:color w:val="000000" w:themeColor="text1"/>
                <w:sz w:val="18"/>
                <w:szCs w:val="18"/>
              </w:rPr>
            </w:pPr>
            <w:r w:rsidRPr="00E5376C">
              <w:rPr>
                <w:b/>
                <w:bCs/>
                <w:color w:val="000000" w:themeColor="text1"/>
                <w:sz w:val="18"/>
                <w:szCs w:val="18"/>
              </w:rPr>
              <w:t xml:space="preserve">Périodique</w:t>
            </w:r>
            <w:r w:rsidR="00DA06CA" w:rsidRPr="00E5376C">
              <w:rPr>
                <w:b/>
                <w:bCs/>
                <w:color w:val="000000" w:themeColor="text1"/>
                <w:sz w:val="18"/>
                <w:szCs w:val="18"/>
              </w:rPr>
              <w:t/>
            </w:r>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E5376C">
              <w:rPr>
                <w:b/>
                <w:bCs/>
                <w:color w:val="000000" w:themeColor="text1"/>
                <w:sz w:val="18"/>
                <w:szCs w:val="18"/>
              </w:rPr>
              <w:t xml:space="preserve">a_45</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E5376C">
              <w:rPr>
                <w:b/>
                <w:bCs/>
                <w:color w:val="000000" w:themeColor="text1"/>
                <w:sz w:val="18"/>
                <w:szCs w:val="18"/>
              </w:rPr>
              <w:t xml:space="preserve">Atelier de production</w:t>
            </w:r>
            <w:r w:rsidR="003F3E7B" w:rsidRPr="00E5376C">
              <w:rPr>
                <w:b/>
                <w:bCs/>
                <w:color w:val="000000" w:themeColor="text1"/>
                <w:sz w:val="18"/>
                <w:szCs w:val="18"/>
              </w:rPr>
              <w:t/>
            </w:r>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E5376C">
              <w:rPr>
                <w:b/>
                <w:bCs/>
                <w:color w:val="000000" w:themeColor="text1"/>
                <w:sz w:val="18"/>
                <w:szCs w:val="18"/>
              </w:rPr>
              <w:t xml:space="preserve">23/03/2025</w:t>
            </w:r>
            <w:r w:rsidR="00895DB4" w:rsidRPr="00E5376C">
              <w:rPr>
                <w:b/>
                <w:bCs/>
                <w:color w:val="000000" w:themeColor="text1"/>
                <w:sz w:val="18"/>
                <w:szCs w:val="18"/>
              </w:rPr>
              <w:t/>
            </w:r>
            <w:r w:rsidRPr="00E5376C">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E5376C">
              <w:rPr>
                <w:b/>
                <w:bCs/>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E5376C">
              <w:rPr>
                <w:b/>
                <w:bCs/>
                <w:sz w:val="18"/>
                <w:szCs w:val="18"/>
              </w:rPr>
              <w:t xml:space="preserve">Ahemd EL KODRA</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E5376C">
              <w:rPr>
                <w:b/>
                <w:bCs/>
                <w:sz w:val="18"/>
                <w:szCs w:val="18"/>
              </w:rPr>
              <w:t xml:space="preserve">02/04/2025</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E5376C" w:rsidRDefault="00CD5858" w:rsidP="005C03CD">
            <w:pPr>
              <w:rPr>
                <w:b/>
                <w:bCs/>
                <w:sz w:val="18"/>
                <w:szCs w:val="18"/>
              </w:rPr>
            </w:pPr>
            <w:r w:rsidRPr="00E5376C">
              <w:rPr>
                <w:b/>
                <w:bCs/>
                <w:sz w:val="18"/>
                <w:szCs w:val="18"/>
              </w:rPr>
              <w:t xml:space="preserve">9 </w:t>
            </w:r>
            <w:r w:rsidR="00341C73" w:rsidRPr="00E5376C">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3D8E3"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23E61D0" w14:textId="77777777" w:rsidR="00A260C3" w:rsidRDefault="00A260C3"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VET</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E5376C" w:rsidRDefault="008845B9" w:rsidP="00EC71C4">
            <w:pPr>
              <w:pStyle w:val="CORPSDETEXTEMAQUETTE"/>
              <w:tabs>
                <w:tab w:val="left" w:pos="851"/>
                <w:tab w:val="left" w:pos="4395"/>
                <w:tab w:val="left" w:pos="7513"/>
              </w:tabs>
              <w:ind w:left="0"/>
              <w:rPr>
                <w:b/>
              </w:rPr>
            </w:pPr>
            <w:r w:rsidRPr="00E5376C">
              <w:rPr>
                <w:b/>
              </w:rPr>
              <w:t xml:space="preserve">SEMENSE</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E5376C" w:rsidRDefault="008845B9" w:rsidP="00EC71C4">
            <w:pPr>
              <w:pStyle w:val="CORPSDETEXTEMAQUETTE"/>
              <w:tabs>
                <w:tab w:val="left" w:pos="851"/>
                <w:tab w:val="left" w:pos="4395"/>
                <w:tab w:val="left" w:pos="7513"/>
              </w:tabs>
              <w:ind w:left="0"/>
              <w:rPr>
                <w:b/>
              </w:rPr>
            </w:pPr>
            <w:r w:rsidRPr="00E5376C">
              <w:rPr>
                <w:b/>
              </w:rPr>
              <w:t xml:space="preserve">po</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E5376C" w:rsidRDefault="008845B9" w:rsidP="00EC71C4">
            <w:pPr>
              <w:pStyle w:val="CORPSDETEXTEMAQUETTE"/>
              <w:tabs>
                <w:tab w:val="left" w:pos="851"/>
                <w:tab w:val="left" w:pos="4395"/>
                <w:tab w:val="left" w:pos="7513"/>
              </w:tabs>
              <w:ind w:left="0"/>
              <w:rPr>
                <w:b/>
              </w:rPr>
            </w:pPr>
            <w:r w:rsidRPr="00E5376C">
              <w:rPr>
                <w:b/>
              </w:rPr>
              <w:t xml:space="preserve">2005</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E5376C" w:rsidRDefault="008845B9" w:rsidP="00EC71C4">
            <w:pPr>
              <w:pStyle w:val="CORPSDETEXTEMAQUETTE"/>
              <w:tabs>
                <w:tab w:val="left" w:pos="851"/>
                <w:tab w:val="left" w:pos="4395"/>
                <w:tab w:val="left" w:pos="7513"/>
              </w:tabs>
              <w:ind w:left="0"/>
              <w:rPr>
                <w:b/>
              </w:rPr>
            </w:pPr>
            <w:r w:rsidRPr="00E5376C">
              <w:rPr>
                <w:b/>
              </w:rPr>
              <w:t xml:space="preserve">a_45</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E5376C" w:rsidRDefault="008845B9" w:rsidP="00EC71C4">
            <w:pPr>
              <w:pStyle w:val="CORPSDETEXTEMAQUETTE"/>
              <w:tabs>
                <w:tab w:val="left" w:pos="851"/>
                <w:tab w:val="left" w:pos="4395"/>
                <w:tab w:val="left" w:pos="7513"/>
              </w:tabs>
              <w:ind w:left="0"/>
              <w:rPr>
                <w:b/>
              </w:rPr>
            </w:pPr>
            <w:r w:rsidRPr="00E5376C">
              <w:rPr>
                <w:b/>
              </w:rPr>
              <w:t xml:space="preserve">AZ6</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E5376C" w:rsidRDefault="008845B9" w:rsidP="00EC71C4">
            <w:pPr>
              <w:pStyle w:val="CORPSDETEXTEMAQUETTE"/>
              <w:tabs>
                <w:tab w:val="left" w:pos="851"/>
                <w:tab w:val="left" w:pos="4395"/>
                <w:tab w:val="left" w:pos="7513"/>
              </w:tabs>
              <w:ind w:left="0"/>
              <w:rPr>
                <w:b/>
              </w:rPr>
            </w:pPr>
            <w:r w:rsidRPr="00E5376C">
              <w:rPr>
                <w:b/>
              </w:rPr>
              <w:t xml:space="preserve">Atelier de production</w:t>
            </w:r>
            <w:r w:rsidR="004A45C3" w:rsidRPr="00E5376C">
              <w:rPr>
                <w:b/>
              </w:rPr>
              <w:t/>
            </w:r>
            <w:r w:rsidRPr="00E5376C">
              <w:rPr>
                <w:b/>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E5376C" w:rsidRDefault="008845B9" w:rsidP="008845B9">
            <w:pPr>
              <w:pStyle w:val="CORPSDETEXTEMAQUETTE"/>
              <w:tabs>
                <w:tab w:val="left" w:pos="851"/>
                <w:tab w:val="left" w:pos="4395"/>
                <w:tab w:val="left" w:pos="7513"/>
              </w:tabs>
              <w:ind w:left="0"/>
              <w:jc w:val="left"/>
              <w:rPr>
                <w:b/>
              </w:rPr>
            </w:pPr>
            <w:r w:rsidRPr="00E5376C">
              <w:rPr>
                <w:b/>
              </w:rPr>
              <w:t xml:space="preserve">Autre : zerzerzer</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E5376C">
              <w:rPr>
                <w:rFonts w:ascii="Arial" w:hAnsi="Arial"/>
                <w:b/>
                <w:bCs/>
                <w:sz w:val="20"/>
                <w:szCs w:val="20"/>
              </w:rPr>
              <w:t xml:space="preserve">Présenté</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E5376C" w:rsidRDefault="00B213EE" w:rsidP="00B213EE">
            <w:pPr>
              <w:pStyle w:val="CORPSDETEXTEMAQUETTE"/>
              <w:tabs>
                <w:tab w:val="left" w:pos="851"/>
                <w:tab w:val="left" w:pos="4395"/>
                <w:tab w:val="left" w:pos="7513"/>
              </w:tabs>
              <w:spacing w:before="120"/>
              <w:ind w:left="0"/>
              <w:rPr>
                <w:b/>
                <w:bCs/>
              </w:rPr>
            </w:pPr>
            <w:r w:rsidRPr="00E5376C">
              <w:rPr>
                <w:b/>
                <w:bCs/>
              </w:rPr>
              <w:t xml:space="preserve">Réalisées le : zerzer</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Effectuée le : </w:t>
            </w:r>
            <w:r w:rsidRPr="003C6370">
              <w:t/>
            </w:r>
            <w:r>
              <w:t xml:space="preserve">zerzer</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xml:space="preserve">Rapport : Non présenté</w:t>
            </w:r>
            <w:r w:rsidRPr="00B37C7D">
              <w:t/>
            </w:r>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E5376C" w:rsidRDefault="00073CD2" w:rsidP="00073CD2">
            <w:pPr>
              <w:pStyle w:val="CORPSDETEXTEMAQUETTE"/>
              <w:tabs>
                <w:tab w:val="left" w:pos="851"/>
                <w:tab w:val="left" w:pos="4395"/>
                <w:tab w:val="left" w:pos="7513"/>
              </w:tabs>
              <w:spacing w:before="120"/>
              <w:ind w:left="0"/>
              <w:rPr>
                <w:b/>
                <w:bCs/>
              </w:rPr>
            </w:pPr>
            <w:r w:rsidRPr="00E5376C">
              <w:rPr>
                <w:b/>
                <w:bCs/>
              </w:rPr>
              <w:t xml:space="preserve">Réalisé sous charge de (kg) :  zrezr</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E5376C" w:rsidRDefault="00073CD2" w:rsidP="00073CD2">
            <w:pPr>
              <w:pStyle w:val="CORPSDETEXTEMAQUETTE"/>
              <w:tabs>
                <w:tab w:val="left" w:pos="851"/>
                <w:tab w:val="left" w:pos="4395"/>
                <w:tab w:val="left" w:pos="7513"/>
              </w:tabs>
              <w:spacing w:before="120"/>
              <w:ind w:left="0"/>
              <w:rPr>
                <w:b/>
                <w:bCs/>
              </w:rPr>
            </w:pPr>
            <w:r w:rsidRPr="00E5376C">
              <w:rPr>
                <w:b/>
                <w:bCs/>
              </w:rPr>
              <w:t xml:space="preserve">Description :  zerzer</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 xml:space="preserve">Appareil CE   </w:t>
            </w:r>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8E4F22" w:rsidRDefault="00C53EE1" w:rsidP="00954F59">
            <w:pPr>
              <w:keepLines/>
              <w:tabs>
                <w:tab w:val="left" w:pos="3758"/>
              </w:tabs>
              <w:snapToGrid w:val="0"/>
              <w:contextualSpacing/>
              <w:rPr>
                <w:b/>
                <w:bCs/>
                <w:sz w:val="18"/>
                <w:szCs w:val="18"/>
                <w:lang w:val="en-US" w:eastAsia="en-US"/>
              </w:rPr>
            </w:pPr>
            <w:r w:rsidRPr="00072847">
              <w:rPr>
                <w:sz w:val="18"/>
                <w:szCs w:val="18"/>
                <w:lang w:val="en-US" w:eastAsia="en-US"/>
              </w:rPr>
              <w:t xml:space="preserve">- </w:t>
            </w:r>
            <w:r w:rsidR="00954F59" w:rsidRPr="00072847">
              <w:rPr>
                <w:sz w:val="18"/>
                <w:szCs w:val="18"/>
                <w:lang w:val="en-US" w:eastAsia="en-US"/>
              </w:rPr>
              <w:t>Charge maximale utile (kg) :</w:t>
            </w:r>
            <w:r w:rsidR="00591C06" w:rsidRPr="00072847">
              <w:rPr>
                <w:sz w:val="18"/>
                <w:szCs w:val="18"/>
                <w:lang w:val="en-US" w:eastAsia="en-US"/>
              </w:rPr>
              <w:t xml:space="preserve"> </w:t>
            </w:r>
            <w:r w:rsidR="00591C06" w:rsidRPr="008E4F22">
              <w:rPr>
                <w:b/>
                <w:bCs/>
                <w:sz w:val="18"/>
                <w:szCs w:val="18"/>
                <w:lang w:val="en-US" w:eastAsia="en-US"/>
              </w:rPr>
              <w:t xml:space="preserve">12</w:t>
            </w:r>
            <w:r w:rsidR="00591C06" w:rsidRPr="008E4F22">
              <w:rPr>
                <w:b/>
                <w:bCs/>
                <w:sz w:val="18"/>
                <w:szCs w:val="18"/>
                <w:lang w:eastAsia="en-US"/>
              </w:rPr>
              <w:t/>
            </w:r>
            <w:r w:rsidR="00591C06" w:rsidRPr="008E4F22">
              <w:rPr>
                <w:b/>
                <w:bCs/>
                <w:sz w:val="18"/>
                <w:szCs w:val="18"/>
                <w:lang w:val="en-US" w:eastAsia="en-US"/>
              </w:rPr>
              <w:t/>
            </w:r>
          </w:p>
          <w:p w14:paraId="42CF8098" w14:textId="042DC05A" w:rsidR="00954F59" w:rsidRPr="00072847" w:rsidRDefault="00C53EE1" w:rsidP="00954F59">
            <w:pPr>
              <w:keepLines/>
              <w:tabs>
                <w:tab w:val="left" w:pos="3616"/>
              </w:tabs>
              <w:contextualSpacing/>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d’élévation (m) : </w:t>
            </w:r>
            <w:r w:rsidR="006370BD" w:rsidRPr="008E4F22">
              <w:rPr>
                <w:b/>
                <w:bCs/>
                <w:sz w:val="18"/>
                <w:szCs w:val="18"/>
                <w:lang w:val="en-US" w:eastAsia="en-US"/>
              </w:rPr>
              <w:t xml:space="preserve">12</w:t>
            </w:r>
            <w:r w:rsidR="006370BD" w:rsidRPr="008E4F22">
              <w:rPr>
                <w:b/>
                <w:bCs/>
                <w:sz w:val="18"/>
                <w:szCs w:val="18"/>
                <w:lang w:eastAsia="en-US"/>
              </w:rPr>
              <w:t/>
            </w:r>
            <w:r w:rsidR="006370BD" w:rsidRPr="008E4F22">
              <w:rPr>
                <w:b/>
                <w:bCs/>
                <w:sz w:val="18"/>
                <w:szCs w:val="18"/>
                <w:lang w:val="en-US" w:eastAsia="en-US"/>
              </w:rPr>
              <w:t/>
            </w:r>
          </w:p>
          <w:p w14:paraId="2D852541" w14:textId="4F8A9FE5" w:rsidR="00954F59" w:rsidRPr="00072847" w:rsidRDefault="00C53EE1" w:rsidP="00954F59">
            <w:pPr>
              <w:keepLines/>
              <w:tabs>
                <w:tab w:val="left" w:pos="3332"/>
                <w:tab w:val="left" w:pos="4183"/>
              </w:tabs>
              <w:contextualSpacing/>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forme : </w:t>
            </w:r>
            <w:r w:rsidR="000D19BF" w:rsidRPr="008E4F22">
              <w:rPr>
                <w:b/>
                <w:bCs/>
                <w:sz w:val="18"/>
                <w:szCs w:val="18"/>
                <w:lang w:val="en-US" w:eastAsia="en-US"/>
              </w:rPr>
              <w:t xml:space="preserve">2</w:t>
            </w:r>
            <w:r w:rsidR="00276A8D" w:rsidRPr="008E4F22">
              <w:rPr>
                <w:b/>
                <w:bCs/>
                <w:sz w:val="18"/>
                <w:szCs w:val="18"/>
                <w:lang w:eastAsia="en-US"/>
              </w:rPr>
              <w:t/>
            </w:r>
            <w:r w:rsidR="000D19BF" w:rsidRPr="008E4F22">
              <w:rPr>
                <w:b/>
                <w:bCs/>
                <w:sz w:val="18"/>
                <w:szCs w:val="18"/>
                <w:lang w:val="en-US" w:eastAsia="en-US"/>
              </w:rPr>
              <w:t/>
            </w:r>
          </w:p>
          <w:p w14:paraId="3E14D9DF" w14:textId="30FEC490" w:rsidR="00666F99" w:rsidRPr="00072847" w:rsidRDefault="00C53EE1" w:rsidP="00954F59">
            <w:pPr>
              <w:contextualSpacing/>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Dévers autorisé : </w:t>
            </w:r>
            <w:r w:rsidR="007B2462" w:rsidRPr="008E4F22">
              <w:rPr>
                <w:b/>
                <w:bCs/>
                <w:sz w:val="18"/>
                <w:szCs w:val="18"/>
                <w:lang w:val="en-US" w:eastAsia="en-US"/>
              </w:rPr>
              <w:t xml:space="preserve">3</w:t>
            </w:r>
            <w:r w:rsidR="00252AE3" w:rsidRPr="00252AE3">
              <w:rPr>
                <w:b/>
                <w:bCs/>
                <w:sz w:val="18"/>
                <w:szCs w:val="18"/>
                <w:lang w:eastAsia="en-US"/>
              </w:rPr>
              <w:t/>
            </w:r>
            <w:r w:rsidR="007B2462" w:rsidRPr="008E4F22">
              <w:rPr>
                <w:b/>
                <w:bCs/>
                <w:sz w:val="18"/>
                <w:szCs w:val="18"/>
                <w:lang w:val="en-US" w:eastAsia="en-US"/>
              </w:rPr>
              <w:t/>
            </w:r>
          </w:p>
          <w:p w14:paraId="3F5A5B53" w14:textId="4E474421" w:rsidR="00C53EE1" w:rsidRPr="008E4F22" w:rsidRDefault="00C53EE1" w:rsidP="00954F59">
            <w:pPr>
              <w:contextualSpacing/>
              <w:rPr>
                <w:b/>
                <w:bCs/>
                <w:sz w:val="18"/>
                <w:szCs w:val="18"/>
                <w:lang w:val="en-US" w:eastAsia="en-US"/>
              </w:rPr>
            </w:pPr>
            <w:r w:rsidRPr="00072847">
              <w:rPr>
                <w:sz w:val="18"/>
                <w:szCs w:val="18"/>
                <w:lang w:val="en-US" w:eastAsia="en-US"/>
              </w:rPr>
              <w:t xml:space="preserve">- de personnes : </w:t>
            </w:r>
            <w:r w:rsidR="00C425A1" w:rsidRPr="008E4F22">
              <w:rPr>
                <w:b/>
                <w:bCs/>
                <w:sz w:val="18"/>
                <w:szCs w:val="18"/>
                <w:lang w:val="en-US" w:eastAsia="en-US"/>
              </w:rPr>
              <w:t xml:space="preserve">23</w:t>
            </w:r>
            <w:r w:rsidR="00C425A1" w:rsidRPr="008E4F22">
              <w:rPr>
                <w:b/>
                <w:bCs/>
                <w:sz w:val="18"/>
                <w:szCs w:val="18"/>
                <w:lang w:eastAsia="en-US"/>
              </w:rPr>
              <w:t/>
            </w:r>
            <w:r w:rsidR="00C425A1" w:rsidRPr="008E4F22">
              <w:rPr>
                <w:b/>
                <w:bCs/>
                <w:sz w:val="18"/>
                <w:szCs w:val="18"/>
                <w:lang w:val="en-US" w:eastAsia="en-US"/>
              </w:rPr>
              <w:t/>
            </w:r>
          </w:p>
          <w:p w14:paraId="0DBDF181" w14:textId="2E1C4F94" w:rsidR="00C53EE1" w:rsidRPr="00072847" w:rsidRDefault="00C53EE1" w:rsidP="00954F59">
            <w:pPr>
              <w:contextualSpacing/>
              <w:rPr>
                <w:sz w:val="18"/>
                <w:szCs w:val="18"/>
              </w:rPr>
            </w:pPr>
            <w:r w:rsidRPr="00072847">
              <w:rPr>
                <w:sz w:val="18"/>
                <w:szCs w:val="18"/>
                <w:lang w:val="en-US" w:eastAsia="en-US"/>
              </w:rPr>
              <w:t>- Portée (m) </w:t>
            </w:r>
            <w:r w:rsidR="006E4C65" w:rsidRPr="00072847">
              <w:rPr>
                <w:sz w:val="18"/>
                <w:szCs w:val="18"/>
                <w:lang w:val="en-US" w:eastAsia="en-US"/>
              </w:rPr>
              <w:t xml:space="preserve">: </w:t>
            </w:r>
            <w:r w:rsidR="006E4C65" w:rsidRPr="008E4F22">
              <w:rPr>
                <w:b/>
                <w:bCs/>
                <w:sz w:val="18"/>
                <w:szCs w:val="18"/>
                <w:lang w:val="en-US" w:eastAsia="en-US"/>
              </w:rPr>
              <w:t xml:space="preserve">23</w:t>
            </w:r>
            <w:r w:rsidR="006E4C65" w:rsidRPr="008E4F22">
              <w:rPr>
                <w:b/>
                <w:bCs/>
                <w:sz w:val="18"/>
                <w:szCs w:val="18"/>
                <w:lang w:eastAsia="en-US"/>
              </w:rPr>
              <w:t/>
            </w:r>
            <w:r w:rsidR="006E4C65" w:rsidRPr="008E4F22">
              <w:rPr>
                <w:b/>
                <w:bCs/>
                <w:sz w:val="18"/>
                <w:szCs w:val="18"/>
                <w:lang w:val="en-US" w:eastAsia="en-US"/>
              </w:rPr>
              <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937E6B9" w14:textId="2AD9C4C9" w:rsidR="0099243E" w:rsidRDefault="00E7444A" w:rsidP="00E7444A">
            <w:pPr>
              <w:keepLines/>
              <w:tabs>
                <w:tab w:val="left" w:pos="1348"/>
                <w:tab w:val="left" w:pos="2907"/>
                <w:tab w:val="left" w:pos="4466"/>
                <w:tab w:val="left" w:pos="5175"/>
              </w:tabs>
              <w:snapToGrid w:val="0"/>
              <w:contextualSpacing/>
              <w:rPr>
                <w:sz w:val="18"/>
                <w:szCs w:val="18"/>
              </w:rPr>
            </w:pPr>
            <w:r w:rsidRPr="00072847">
              <w:rPr>
                <w:sz w:val="18"/>
                <w:szCs w:val="18"/>
              </w:rPr>
              <w:t xml:space="preserve">Elévation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r w:rsidR="00E7444A" w:rsidRPr="008E4F22">
              <w:rPr>
                <w:b/>
                <w:bCs/>
                <w:sz w:val="18"/>
                <w:szCs w:val="18"/>
              </w:rPr>
              <w:t xml:space="preserve">Mécanique</w:t>
            </w:r>
            <w:r w:rsidR="0026569A">
              <w:rPr>
                <w:b/>
                <w:bCs/>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1C6BF272" w14:textId="552D27F3" w:rsidR="00666F99" w:rsidRPr="00072847" w:rsidRDefault="00E7444A" w:rsidP="00E7444A">
            <w:pPr>
              <w:keepLines/>
              <w:tabs>
                <w:tab w:val="left" w:pos="1348"/>
                <w:tab w:val="left" w:pos="2907"/>
                <w:tab w:val="left" w:pos="4466"/>
              </w:tabs>
              <w:snapToGrid w:val="0"/>
              <w:contextualSpacing/>
              <w:rPr>
                <w:sz w:val="18"/>
                <w:szCs w:val="18"/>
              </w:rPr>
            </w:pPr>
            <w:r w:rsidRPr="00072847">
              <w:rPr>
                <w:sz w:val="18"/>
                <w:szCs w:val="18"/>
              </w:rPr>
              <w:t xml:space="preserve">Télescopage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r w:rsidR="00E7444A" w:rsidRPr="008E4F22">
              <w:rPr>
                <w:b/>
                <w:bCs/>
                <w:sz w:val="18"/>
                <w:szCs w:val="18"/>
              </w:rPr>
              <w:t xml:space="preserve">Mécanique</w:t>
            </w:r>
            <w:r w:rsidR="0026569A">
              <w:rPr>
                <w:b/>
                <w:bCs/>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648ECBCB" w14:textId="564CE339" w:rsidR="00E7444A" w:rsidRPr="00072847" w:rsidRDefault="0099243E" w:rsidP="00E7444A">
            <w:pPr>
              <w:keepLines/>
              <w:tabs>
                <w:tab w:val="left" w:pos="1348"/>
                <w:tab w:val="left" w:pos="2907"/>
                <w:tab w:val="left" w:pos="4466"/>
                <w:tab w:val="left" w:pos="5175"/>
              </w:tabs>
              <w:snapToGrid w:val="0"/>
              <w:contextualSpacing/>
              <w:rPr>
                <w:sz w:val="18"/>
                <w:szCs w:val="18"/>
              </w:rPr>
            </w:pPr>
            <w:r>
              <w:rPr>
                <w:sz w:val="18"/>
                <w:szCs w:val="18"/>
              </w:rPr>
              <w:t xml:space="preserve">          </w:t>
            </w:r>
            <w:r w:rsidR="00E7444A" w:rsidRPr="00072847">
              <w:rPr>
                <w:sz w:val="18"/>
                <w:szCs w:val="18"/>
              </w:rPr>
              <w:t/>
            </w:r>
          </w:p>
          <w:p w14:paraId="1C6BF272" w14:textId="552D27F3" w:rsidR="00666F99" w:rsidRPr="00072847" w:rsidRDefault="00E7444A" w:rsidP="00E7444A">
            <w:pPr>
              <w:keepLines/>
              <w:tabs>
                <w:tab w:val="left" w:pos="1348"/>
                <w:tab w:val="left" w:pos="2907"/>
                <w:tab w:val="left" w:pos="4466"/>
              </w:tabs>
              <w:snapToGrid w:val="0"/>
              <w:contextualSpacing/>
              <w:rPr>
                <w:sz w:val="18"/>
                <w:szCs w:val="18"/>
              </w:rPr>
            </w:pPr>
            <w:r w:rsidRPr="00072847">
              <w:rPr>
                <w:sz w:val="18"/>
                <w:szCs w:val="18"/>
              </w:rPr>
              <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2F1E5FCD" w:rsidR="006425DB" w:rsidRPr="00072847" w:rsidRDefault="00237E3A" w:rsidP="006425DB">
            <w:pPr>
              <w:keepLines/>
              <w:tabs>
                <w:tab w:val="left" w:pos="1348"/>
                <w:tab w:val="left" w:pos="2907"/>
                <w:tab w:val="left" w:pos="4466"/>
                <w:tab w:val="left" w:pos="5175"/>
              </w:tabs>
              <w:snapToGrid w:val="0"/>
              <w:contextualSpacing/>
              <w:rPr>
                <w:sz w:val="18"/>
                <w:szCs w:val="18"/>
              </w:rPr>
            </w:pPr>
            <w:r w:rsidRPr="00072847">
              <w:rPr>
                <w:sz w:val="18"/>
                <w:szCs w:val="18"/>
              </w:rPr>
              <w:t/>
            </w:r>
            <w:r w:rsidR="00D4641F" w:rsidRPr="00072847">
              <w:rPr>
                <w:sz w:val="18"/>
                <w:szCs w:val="18"/>
              </w:rPr>
              <w:t/>
            </w:r>
            <w:r w:rsidRPr="00072847">
              <w:rPr>
                <w:sz w:val="18"/>
                <w:szCs w:val="18"/>
              </w:rPr>
              <w:t/>
            </w:r>
            <w:r w:rsidRPr="008E4F22">
              <w:rPr>
                <w:b/>
                <w:bCs/>
                <w:sz w:val="18"/>
                <w:szCs w:val="18"/>
              </w:rPr>
              <w:t xml:space="preserve">Electrique</w:t>
            </w:r>
            <w:r w:rsidR="003A3921" w:rsidRPr="00072847">
              <w:rPr>
                <w:sz w:val="18"/>
                <w:szCs w:val="18"/>
              </w:rPr>
              <w:t/>
            </w:r>
            <w:r w:rsidR="00E7444A" w:rsidRPr="00072847">
              <w:rPr>
                <w:sz w:val="18"/>
                <w:szCs w:val="18"/>
              </w:rPr>
              <w:t/>
            </w:r>
            <w:r w:rsidR="00D4641F" w:rsidRPr="00072847">
              <w:rPr>
                <w:sz w:val="18"/>
                <w:szCs w:val="18"/>
              </w:rPr>
              <w:t/>
            </w:r>
            <w:r w:rsidRPr="00072847">
              <w:rPr>
                <w:sz w:val="18"/>
                <w:szCs w:val="18"/>
              </w:rPr>
              <w:t/>
            </w:r>
            <w:r w:rsidR="00E7444A" w:rsidRPr="00072847">
              <w:rPr>
                <w:sz w:val="18"/>
                <w:szCs w:val="18"/>
              </w:rPr>
              <w:t/>
            </w:r>
            <w:r w:rsidR="00D4641F" w:rsidRPr="00072847">
              <w:rPr>
                <w:sz w:val="18"/>
                <w:szCs w:val="18"/>
              </w:rPr>
              <w:t/>
            </w:r>
            <w:r w:rsidRPr="00072847">
              <w:rPr>
                <w:sz w:val="18"/>
                <w:szCs w:val="18"/>
              </w:rPr>
              <w:t/>
            </w:r>
            <w:r w:rsidR="00E7444A" w:rsidRPr="00072847">
              <w:rPr>
                <w:sz w:val="18"/>
                <w:szCs w:val="18"/>
              </w:rPr>
              <w:t/>
            </w:r>
            <w:r w:rsidR="00567E2E" w:rsidRPr="00072847">
              <w:rPr>
                <w:sz w:val="18"/>
                <w:szCs w:val="18"/>
              </w:rPr>
              <w:t/>
            </w:r>
            <w:r w:rsidR="00D4641F" w:rsidRPr="00072847">
              <w:rPr>
                <w:sz w:val="18"/>
                <w:szCs w:val="18"/>
              </w:rPr>
              <w:t/>
            </w:r>
            <w:r w:rsidRPr="00072847">
              <w:rPr>
                <w:sz w:val="18"/>
                <w:szCs w:val="18"/>
              </w:rPr>
              <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B2256A" w:rsidR="00954F59" w:rsidRPr="00072847" w:rsidRDefault="005B3A3C" w:rsidP="00E7444A">
            <w:pPr>
              <w:keepLines/>
              <w:tabs>
                <w:tab w:val="left" w:pos="1348"/>
                <w:tab w:val="left" w:pos="2907"/>
                <w:tab w:val="left" w:pos="4466"/>
                <w:tab w:val="left" w:pos="5175"/>
              </w:tabs>
              <w:snapToGrid w:val="0"/>
              <w:contextualSpacing/>
              <w:rPr>
                <w:sz w:val="18"/>
                <w:szCs w:val="18"/>
              </w:rPr>
            </w:pPr>
            <w:r w:rsidRPr="00072847">
              <w:rPr>
                <w:sz w:val="18"/>
                <w:szCs w:val="18"/>
              </w:rPr>
              <w:t/>
            </w:r>
            <w:r w:rsidRPr="008E4F22">
              <w:rPr>
                <w:b/>
                <w:bCs/>
                <w:sz w:val="18"/>
                <w:szCs w:val="18"/>
              </w:rPr>
              <w:t xml:space="preserve">Electrique</w:t>
            </w:r>
            <w:r w:rsidR="00141345" w:rsidRPr="00072847">
              <w:rPr>
                <w:sz w:val="18"/>
                <w:szCs w:val="18"/>
              </w:rPr>
              <w:t/>
            </w:r>
            <w:r w:rsidRPr="00072847">
              <w:rPr>
                <w:sz w:val="18"/>
                <w:szCs w:val="18"/>
              </w:rPr>
              <w:t/>
            </w:r>
            <w:r w:rsidRPr="008E4F22">
              <w:rPr>
                <w:b/>
                <w:bCs/>
                <w:sz w:val="18"/>
                <w:szCs w:val="18"/>
              </w:rPr>
              <w:t xml:space="preserve">Thermique</w:t>
            </w:r>
            <w:r w:rsidR="00141345" w:rsidRPr="00072847">
              <w:rPr>
                <w:sz w:val="18"/>
                <w:szCs w:val="18"/>
              </w:rPr>
              <w:t/>
            </w:r>
            <w:r w:rsidRPr="00072847">
              <w:rPr>
                <w:sz w:val="18"/>
                <w:szCs w:val="18"/>
              </w:rPr>
              <w:t/>
            </w:r>
            <w:r w:rsidRPr="00072847">
              <w:rPr>
                <w:sz w:val="18"/>
                <w:szCs w:val="18"/>
              </w:rPr>
              <w:t/>
            </w:r>
            <w:r w:rsidRPr="00072847">
              <w:rPr>
                <w:sz w:val="18"/>
                <w:szCs w:val="18"/>
              </w:rPr>
              <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39BF5D87" w:rsidR="00954F59" w:rsidRPr="00072847" w:rsidRDefault="00141345" w:rsidP="006425DB">
            <w:pPr>
              <w:keepLines/>
              <w:tabs>
                <w:tab w:val="left" w:pos="1348"/>
                <w:tab w:val="left" w:pos="2907"/>
                <w:tab w:val="left" w:pos="4466"/>
                <w:tab w:val="left" w:pos="5175"/>
              </w:tabs>
              <w:snapToGrid w:val="0"/>
              <w:contextualSpacing/>
              <w:rPr>
                <w:sz w:val="18"/>
                <w:szCs w:val="18"/>
              </w:rPr>
            </w:pPr>
            <w:r w:rsidRPr="00072847">
              <w:rPr>
                <w:sz w:val="18"/>
                <w:szCs w:val="18"/>
              </w:rPr>
              <w:t/>
            </w:r>
            <w:r w:rsidRPr="008E4F22">
              <w:rPr>
                <w:b/>
                <w:bCs/>
                <w:sz w:val="18"/>
                <w:szCs w:val="18"/>
              </w:rPr>
              <w:t xml:space="preserve">Electrique</w:t>
            </w:r>
            <w:r w:rsidR="00B104D9" w:rsidRPr="00072847">
              <w:rPr>
                <w:sz w:val="18"/>
                <w:szCs w:val="18"/>
              </w:rPr>
              <w:t/>
            </w:r>
            <w:r w:rsidRPr="00072847">
              <w:rPr>
                <w:sz w:val="18"/>
                <w:szCs w:val="18"/>
              </w:rPr>
              <w:t/>
            </w:r>
            <w:r w:rsidRPr="008E4F22">
              <w:rPr>
                <w:b/>
                <w:bCs/>
                <w:sz w:val="18"/>
                <w:szCs w:val="18"/>
              </w:rPr>
              <w:t xml:space="preserve">Thermique</w:t>
            </w:r>
            <w:r w:rsidR="00B104D9" w:rsidRPr="00072847">
              <w:rPr>
                <w:sz w:val="18"/>
                <w:szCs w:val="18"/>
              </w:rPr>
              <w:t/>
            </w:r>
            <w:r w:rsidRPr="00072847">
              <w:rPr>
                <w:sz w:val="18"/>
                <w:szCs w:val="18"/>
              </w:rPr>
              <w:t/>
            </w:r>
            <w:r w:rsidRPr="00072847">
              <w:rPr>
                <w:sz w:val="18"/>
                <w:szCs w:val="18"/>
              </w:rPr>
              <w:t/>
            </w:r>
            <w:r w:rsidRPr="00072847">
              <w:rPr>
                <w:sz w:val="18"/>
                <w:szCs w:val="18"/>
              </w:rPr>
              <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F0F16D1" w14:textId="410EC5B9" w:rsidR="00467C96" w:rsidRDefault="00B421C6" w:rsidP="00B421C6">
            <w:pPr>
              <w:keepLines/>
              <w:tabs>
                <w:tab w:val="left" w:pos="1348"/>
                <w:tab w:val="left" w:pos="2907"/>
                <w:tab w:val="left" w:pos="4466"/>
                <w:tab w:val="left" w:pos="5175"/>
              </w:tabs>
              <w:snapToGrid w:val="0"/>
              <w:contextualSpacing/>
              <w:rPr>
                <w:sz w:val="18"/>
                <w:szCs w:val="18"/>
              </w:rPr>
            </w:pPr>
            <w:r w:rsidRPr="00072847">
              <w:rPr>
                <w:sz w:val="18"/>
                <w:szCs w:val="18"/>
              </w:rPr>
              <w:t xml:space="preserve">Câble(s) de levage :</w:t>
            </w:r>
          </w:p>
          <w:p w14:paraId="3752F75A" w14:textId="7F5B4A8A" w:rsidR="00B421C6" w:rsidRPr="00BA5294" w:rsidRDefault="00467C96" w:rsidP="00B421C6">
            <w:pPr>
              <w:keepLines/>
              <w:tabs>
                <w:tab w:val="left" w:pos="1348"/>
                <w:tab w:val="left" w:pos="2907"/>
                <w:tab w:val="left" w:pos="4466"/>
                <w:tab w:val="left" w:pos="5175"/>
              </w:tabs>
              <w:snapToGrid w:val="0"/>
              <w:contextualSpacing/>
              <w:rPr>
                <w:sz w:val="18"/>
                <w:szCs w:val="18"/>
              </w:rPr>
            </w:pPr>
            <w:r>
              <w:rPr>
                <w:sz w:val="18"/>
                <w:szCs w:val="18"/>
              </w:rPr>
              <w:t xml:space="preserve">          </w:t>
            </w:r>
            <w:r w:rsidR="00B421C6" w:rsidRPr="00072847">
              <w:rPr>
                <w:sz w:val="18"/>
                <w:szCs w:val="18"/>
              </w:rPr>
              <w:t/>
            </w:r>
            <w:r w:rsidR="00B421C6" w:rsidRPr="008E4F22">
              <w:rPr>
                <w:b/>
                <w:bCs/>
                <w:sz w:val="18"/>
                <w:szCs w:val="18"/>
              </w:rPr>
              <w:t xml:space="preserve">Composition :</w:t>
            </w:r>
            <w:r w:rsidR="00C8789C" w:rsidRPr="008E4F22">
              <w:rPr>
                <w:b/>
                <w:bCs/>
                <w:sz w:val="18"/>
                <w:szCs w:val="18"/>
              </w:rPr>
              <w:t xml:space="preserve">  23</w:t>
            </w:r>
            <w:r w:rsidR="00B421C6" w:rsidRPr="00072847">
              <w:rPr>
                <w:sz w:val="18"/>
                <w:szCs w:val="18"/>
              </w:rPr>
              <w:t/>
            </w:r>
          </w:p>
          <w:p w14:paraId="3752F75A" w14:textId="7F5B4A8A" w:rsidR="00B421C6" w:rsidRPr="00BA5294" w:rsidRDefault="00467C96" w:rsidP="00B421C6">
            <w:pPr>
              <w:keepLines/>
              <w:tabs>
                <w:tab w:val="left" w:pos="1348"/>
                <w:tab w:val="left" w:pos="2907"/>
                <w:tab w:val="left" w:pos="4466"/>
                <w:tab w:val="left" w:pos="5175"/>
              </w:tabs>
              <w:snapToGrid w:val="0"/>
              <w:contextualSpacing/>
              <w:rPr>
                <w:sz w:val="18"/>
                <w:szCs w:val="18"/>
              </w:rPr>
            </w:pPr>
            <w:r>
              <w:rPr>
                <w:sz w:val="18"/>
                <w:szCs w:val="18"/>
              </w:rPr>
              <w:t xml:space="preserve">          </w:t>
            </w:r>
            <w:r w:rsidR="00B421C6" w:rsidRPr="00072847">
              <w:rPr>
                <w:sz w:val="18"/>
                <w:szCs w:val="18"/>
              </w:rPr>
              <w:t/>
            </w:r>
          </w:p>
          <w:p w14:paraId="3C9C0F0D" w14:textId="5704BE74" w:rsidR="00954F59" w:rsidRPr="00072847" w:rsidRDefault="00B421C6" w:rsidP="00B421C6">
            <w:pPr>
              <w:keepLines/>
              <w:tabs>
                <w:tab w:val="left" w:pos="1348"/>
                <w:tab w:val="left" w:pos="2907"/>
                <w:tab w:val="left" w:pos="4466"/>
                <w:tab w:val="left" w:pos="5175"/>
              </w:tabs>
              <w:snapToGrid w:val="0"/>
              <w:contextualSpacing/>
              <w:rPr>
                <w:sz w:val="18"/>
                <w:szCs w:val="18"/>
              </w:rPr>
            </w:pPr>
            <w:r w:rsidRPr="00072847">
              <w:rPr>
                <w:sz w:val="18"/>
                <w:szCs w:val="18"/>
              </w:rPr>
              <w:t xml:space="preserve">Chaînes(s) de levage / Caractéristiques :</w:t>
            </w:r>
          </w:p>
          <w:p w14:paraId="3752F75A" w14:textId="7F5B4A8A" w:rsidR="00B421C6" w:rsidRPr="00BA5294" w:rsidRDefault="00467C96" w:rsidP="00B421C6">
            <w:pPr>
              <w:keepLines/>
              <w:tabs>
                <w:tab w:val="left" w:pos="1348"/>
                <w:tab w:val="left" w:pos="2907"/>
                <w:tab w:val="left" w:pos="4466"/>
                <w:tab w:val="left" w:pos="5175"/>
              </w:tabs>
              <w:snapToGrid w:val="0"/>
              <w:contextualSpacing/>
              <w:rPr>
                <w:sz w:val="18"/>
                <w:szCs w:val="18"/>
              </w:rPr>
            </w:pPr>
            <w:r>
              <w:rPr>
                <w:sz w:val="18"/>
                <w:szCs w:val="18"/>
              </w:rPr>
              <w:t xml:space="preserve">          </w:t>
            </w:r>
            <w:r w:rsidR="00B421C6" w:rsidRPr="00072847">
              <w:rPr>
                <w:sz w:val="18"/>
                <w:szCs w:val="18"/>
              </w:rPr>
              <w:t/>
            </w:r>
            <w:r w:rsidR="00B421C6" w:rsidRPr="008E4F22">
              <w:rPr>
                <w:b/>
                <w:bCs/>
                <w:sz w:val="18"/>
                <w:szCs w:val="18"/>
              </w:rPr>
              <w:t xml:space="preserve">Type de chaine :</w:t>
            </w:r>
            <w:r w:rsidR="00C8789C" w:rsidRPr="008E4F22">
              <w:rPr>
                <w:b/>
                <w:bCs/>
                <w:sz w:val="18"/>
                <w:szCs w:val="18"/>
              </w:rPr>
              <w:t xml:space="preserve">  23</w:t>
            </w:r>
            <w:r w:rsidR="00B421C6" w:rsidRPr="00072847">
              <w:rPr>
                <w:sz w:val="18"/>
                <w:szCs w:val="18"/>
              </w:rPr>
              <w:t/>
            </w:r>
          </w:p>
          <w:p w14:paraId="3752F75A" w14:textId="7F5B4A8A" w:rsidR="00B421C6" w:rsidRPr="00BA5294" w:rsidRDefault="00467C96" w:rsidP="00B421C6">
            <w:pPr>
              <w:keepLines/>
              <w:tabs>
                <w:tab w:val="left" w:pos="1348"/>
                <w:tab w:val="left" w:pos="2907"/>
                <w:tab w:val="left" w:pos="4466"/>
                <w:tab w:val="left" w:pos="5175"/>
              </w:tabs>
              <w:snapToGrid w:val="0"/>
              <w:contextualSpacing/>
              <w:rPr>
                <w:sz w:val="18"/>
                <w:szCs w:val="18"/>
              </w:rPr>
            </w:pPr>
            <w:r>
              <w:rPr>
                <w:sz w:val="18"/>
                <w:szCs w:val="18"/>
              </w:rPr>
              <w:t xml:space="preserve">          </w:t>
            </w:r>
            <w:r w:rsidR="00B421C6" w:rsidRPr="00072847">
              <w:rPr>
                <w:sz w:val="18"/>
                <w:szCs w:val="18"/>
              </w:rPr>
              <w:t/>
            </w:r>
          </w:p>
          <w:p w14:paraId="3C9C0F0D" w14:textId="5704BE74" w:rsidR="00954F59" w:rsidRPr="00072847" w:rsidRDefault="00B421C6" w:rsidP="00B421C6">
            <w:pPr>
              <w:keepLines/>
              <w:tabs>
                <w:tab w:val="left" w:pos="1348"/>
                <w:tab w:val="left" w:pos="2907"/>
                <w:tab w:val="left" w:pos="4466"/>
                <w:tab w:val="left" w:pos="5175"/>
              </w:tabs>
              <w:snapToGrid w:val="0"/>
              <w:contextualSpacing/>
              <w:rPr>
                <w:sz w:val="18"/>
                <w:szCs w:val="18"/>
              </w:rPr>
            </w:pPr>
            <w:r w:rsidRPr="00072847">
              <w:rPr>
                <w:sz w:val="18"/>
                <w:szCs w:val="18"/>
              </w:rPr>
              <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C5B76E1" w14:textId="35BB192D" w:rsidR="00103487" w:rsidRDefault="003C0F8E" w:rsidP="003C0F8E">
            <w:pPr>
              <w:keepLines/>
              <w:tabs>
                <w:tab w:val="left" w:pos="1348"/>
                <w:tab w:val="left" w:pos="2907"/>
                <w:tab w:val="left" w:pos="4466"/>
                <w:tab w:val="left" w:pos="5175"/>
              </w:tabs>
              <w:snapToGrid w:val="0"/>
              <w:contextualSpacing/>
              <w:rPr>
                <w:sz w:val="18"/>
                <w:szCs w:val="18"/>
              </w:rPr>
            </w:pPr>
            <w:r w:rsidRPr="00072847">
              <w:rPr>
                <w:sz w:val="18"/>
                <w:szCs w:val="18"/>
              </w:rPr>
              <w:t xml:space="preserve">Suspentes de levage :</w:t>
            </w:r>
          </w:p>
          <w:p w14:paraId="733068EA" w14:textId="7B0D1408" w:rsidR="003C0F8E" w:rsidRPr="00072847" w:rsidRDefault="00103487" w:rsidP="003C0F8E">
            <w:pPr>
              <w:keepLines/>
              <w:tabs>
                <w:tab w:val="left" w:pos="1348"/>
                <w:tab w:val="left" w:pos="2907"/>
                <w:tab w:val="left" w:pos="4466"/>
                <w:tab w:val="left" w:pos="5175"/>
              </w:tabs>
              <w:snapToGrid w:val="0"/>
              <w:contextualSpacing/>
              <w:rPr>
                <w:sz w:val="18"/>
                <w:szCs w:val="18"/>
              </w:rPr>
            </w:pPr>
            <w:r>
              <w:rPr>
                <w:sz w:val="18"/>
                <w:szCs w:val="18"/>
              </w:rPr>
              <w:t xml:space="preserve">          </w:t>
            </w:r>
            <w:r w:rsidR="003C0F8E" w:rsidRPr="00072847">
              <w:rPr>
                <w:sz w:val="18"/>
                <w:szCs w:val="18"/>
              </w:rPr>
              <w:t/>
            </w:r>
            <w:r w:rsidR="003C0F8E" w:rsidRPr="00105AEC">
              <w:rPr>
                <w:b/>
                <w:bCs/>
                <w:sz w:val="18"/>
                <w:szCs w:val="18"/>
              </w:rPr>
              <w:t xml:space="preserve">Nombre de chaînes ou câbles :  23</w:t>
            </w:r>
            <w:r w:rsidR="003C0F8E" w:rsidRPr="00072847">
              <w:rPr>
                <w:sz w:val="18"/>
                <w:szCs w:val="18"/>
              </w:rPr>
              <w:t/>
            </w:r>
          </w:p>
          <w:p w14:paraId="733068EA" w14:textId="7B0D1408" w:rsidR="003C0F8E" w:rsidRPr="00072847" w:rsidRDefault="00103487" w:rsidP="003C0F8E">
            <w:pPr>
              <w:keepLines/>
              <w:tabs>
                <w:tab w:val="left" w:pos="1348"/>
                <w:tab w:val="left" w:pos="2907"/>
                <w:tab w:val="left" w:pos="4466"/>
                <w:tab w:val="left" w:pos="5175"/>
              </w:tabs>
              <w:snapToGrid w:val="0"/>
              <w:contextualSpacing/>
              <w:rPr>
                <w:sz w:val="18"/>
                <w:szCs w:val="18"/>
              </w:rPr>
            </w:pPr>
            <w:r>
              <w:rPr>
                <w:sz w:val="18"/>
                <w:szCs w:val="18"/>
              </w:rPr>
              <w:t xml:space="preserve">          </w:t>
            </w:r>
            <w:r w:rsidR="003C0F8E" w:rsidRPr="00072847">
              <w:rPr>
                <w:sz w:val="18"/>
                <w:szCs w:val="18"/>
              </w:rPr>
              <w:t/>
            </w:r>
          </w:p>
          <w:p w14:paraId="02ABD904" w14:textId="668A3453" w:rsidR="00954F59" w:rsidRPr="00072847" w:rsidRDefault="003C0F8E" w:rsidP="003C0F8E">
            <w:pPr>
              <w:keepLines/>
              <w:tabs>
                <w:tab w:val="left" w:pos="1348"/>
                <w:tab w:val="left" w:pos="2907"/>
                <w:tab w:val="left" w:pos="4466"/>
                <w:tab w:val="left" w:pos="5175"/>
              </w:tabs>
              <w:snapToGrid w:val="0"/>
              <w:contextualSpacing/>
              <w:rPr>
                <w:sz w:val="18"/>
                <w:szCs w:val="18"/>
              </w:rPr>
            </w:pPr>
            <w:r w:rsidRPr="00072847">
              <w:rPr>
                <w:sz w:val="18"/>
                <w:szCs w:val="18"/>
              </w:rPr>
              <w:t/>
            </w:r>
            <w:r w:rsidR="00775F58" w:rsidRPr="00072847">
              <w:rPr>
                <w:sz w:val="18"/>
                <w:szCs w:val="18"/>
              </w:rPr>
              <w:t/>
            </w:r>
            <w:r w:rsidRPr="00072847">
              <w:rPr>
                <w:sz w:val="18"/>
                <w:szCs w:val="18"/>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22138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 xml:space="preserve">- Accès au poste de conduite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 xml:space="preserve">BE</w:t>
            </w: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 xml:space="preserve">- Autres accès pour entretien et vérification</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 xml:space="preserve">BE</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Châssis porteur (traverses, longerons, fixation du faux-châssis)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Organes de roulement, pneumatiques, bandages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Poutres, stabilisateurs (verrouillage)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FC</w:t>
            </w: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Blocage de suspension</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 xml:space="preserve">- Maintien en position route des stabilisateurs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 xml:space="preserve">BE</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xml:space="preserve">- Mâts, tourelle, flèche, bras, ciseaux</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xml:space="preserve">- Axes, articulation des éléments</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NV</w:t>
            </w: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xml:space="preserve">- Lest ou contrepoids</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 xml:space="preserve">- Guidages, butées, amortisseurs</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 xml:space="preserve">BE</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xml:space="preserve">- Dispositif de séparation générale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NV</w:t>
            </w: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xml:space="preserve">- Equipements, canalisations</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NV</w:t>
            </w: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xml:space="preserve">- Protection des pièces nues sous tension</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O0,O1</w:t>
            </w: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 xml:space="preserve">- Enrouleurs</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 xml:space="preserve">BE</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xml:space="preserve">- Eclairage de la zone de travail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BE</w:t>
            </w: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xml:space="preserve">- Eclairage de l'accès au poste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BE</w:t>
            </w: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 xml:space="preserve">- Eclairage des zones de maintenance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 xml:space="preserve">BE</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Constitution, fixation, plancher</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BE</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Protection contre les chutes de hauteur de l'opérateur à partir du poste de conduite)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FC</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Asservissement présence portillon, trappe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SA</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Toit de sécurité</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NV</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Protection contre les risques de cisaillement</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BE</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Extincteur</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FC</w:t>
            </w: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 xml:space="preserve">- Eclairage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 xml:space="preserve">FC</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Constitution, fixation, plancherMise en marche- Arrêt normal - Sélecteur</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Sélecteur de poste de conduite (Priorité)</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FC</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Interdiction d'emploi (clef)</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Etat, identification des organes de commande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FC</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Retour automatique au point neutre des commandes</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NV</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Protection contre les manœuvres involontaires</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BE,FC</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Validation commande conducteur</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NV</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Autres arrêts accessibles (urgence)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BE,FC</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Avertisseur sonore, lumineux, indicateurs</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FC</w:t>
            </w: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 xml:space="preserve">- Poste de dépannage / de sauvetage prioritaire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 xml:space="preserve">NV</w:t>
            </w:r>
          </w:p>
        </w:tc>
      </w:tr>
    </w:tbl>
    <w:p w14:paraId="02C89F5A"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5B1D01EE"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r w:rsidRPr="00934998">
              <w:rPr>
                <w:sz w:val="18"/>
                <w:szCs w:val="18"/>
              </w:rPr>
              <w:t/>
            </w:r>
            <w:r w:rsidR="00B17D77">
              <w:rPr>
                <w:sz w:val="18"/>
                <w:szCs w:val="18"/>
              </w:rPr>
              <w:t xml:space="preserve">- Suspentes</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BE</w:t>
            </w: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r w:rsidRPr="00934998">
              <w:rPr>
                <w:sz w:val="18"/>
                <w:szCs w:val="18"/>
              </w:rPr>
              <w:t/>
            </w:r>
            <w:r w:rsidR="00B17D77">
              <w:rPr>
                <w:sz w:val="18"/>
                <w:szCs w:val="18"/>
              </w:rPr>
              <w:t xml:space="preserve">- Attaches</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NV</w:t>
            </w: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B17D77">
              <w:rPr>
                <w:sz w:val="18"/>
                <w:szCs w:val="18"/>
              </w:rPr>
              <w:t/>
            </w:r>
            <w:r w:rsidRPr="00934998">
              <w:rPr>
                <w:sz w:val="18"/>
                <w:szCs w:val="18"/>
              </w:rPr>
              <w:t/>
            </w:r>
            <w:r w:rsidR="00B17D77">
              <w:rPr>
                <w:sz w:val="18"/>
                <w:szCs w:val="18"/>
              </w:rPr>
              <w:t xml:space="preserve">- Tambour, poulies, noix, pignons</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 xml:space="preserve">BE</w:t>
            </w:r>
          </w:p>
        </w:tc>
      </w:tr>
    </w:tbl>
    <w:p w14:paraId="0C6F2442"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790A597"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Groupes moto-réducteurs</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BE,FC</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Organes de transmission, accouplements, articulations</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Vérins et canalisations</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Freins des mouvements concourant au levage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BE,FC</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Limiteur de vitesse (absence d'emballement)</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FC</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Freins du mouvement d'orientation</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Freins du mouvement de rotation de la nacelle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FC</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Freins du mouvement de translation</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FC</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Frein d'immobilisation hors service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BE,FC</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Protection contre une rupture de flexibles, présence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SO</w:t>
            </w:r>
            <w:r w:rsidR="00EF48C3">
              <w:rPr>
                <w:sz w:val="18"/>
                <w:szCs w:val="18"/>
              </w:rPr>
              <w:t/>
            </w:r>
            <w:r w:rsidRPr="00934998">
              <w:rPr>
                <w:sz w:val="18"/>
                <w:szCs w:val="18"/>
              </w:rPr>
              <w:t/>
            </w: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EF48C3">
              <w:rPr>
                <w:sz w:val="18"/>
                <w:szCs w:val="18"/>
              </w:rPr>
              <w:t/>
            </w:r>
            <w:r w:rsidRPr="00934998">
              <w:rPr>
                <w:sz w:val="18"/>
                <w:szCs w:val="18"/>
              </w:rPr>
              <w:t xml:space="preserve">- Protection des organes mobiles de transmission</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 xml:space="preserve">NV</w:t>
            </w:r>
            <w:r w:rsidR="00EF48C3">
              <w:rPr>
                <w:sz w:val="18"/>
                <w:szCs w:val="18"/>
              </w:rPr>
              <w:t/>
            </w:r>
            <w:r w:rsidRPr="00934998">
              <w:rPr>
                <w:sz w:val="18"/>
                <w:szCs w:val="18"/>
              </w:rPr>
              <w:t/>
            </w:r>
          </w:p>
        </w:tc>
      </w:tr>
    </w:tbl>
    <w:p w14:paraId="437D4963"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AF573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Limiteurs de course haute (asservissement)</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O2</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Autres limiteurs de course/hors course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Limiteur de charge, de capacité</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FC</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Limiteur de moment de renversement</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Parachute ou dispositif équivalent</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FC</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Indicateur / détecteur de dévers</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Dispositif de maintien a l'horizontal du plancher de la nacelle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Correcteur automatique de niveau</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Limiteur d'inclinaison</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Chasse objets ou dispositifs équivalents</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Détecteur d'obstacle a la descente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FC</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Détecteur de mou de suspente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FC</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Asservissement de la vitesse de translation à la hauteur de la plateforme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SO</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Asservissement des stabilisateurs</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NV</w:t>
            </w:r>
            <w:r w:rsidR="00974EA5" w:rsidRPr="00934998">
              <w:rPr>
                <w:sz w:val="18"/>
                <w:szCs w:val="18"/>
              </w:rPr>
              <w:t/>
            </w:r>
            <w:r w:rsidRPr="00934998">
              <w:rPr>
                <w:sz w:val="18"/>
                <w:szCs w:val="18"/>
              </w:rPr>
              <w:t/>
            </w: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974EA5" w:rsidRPr="00934998">
              <w:rPr>
                <w:sz w:val="18"/>
                <w:szCs w:val="18"/>
              </w:rPr>
              <w:t/>
            </w:r>
            <w:r w:rsidRPr="00934998">
              <w:rPr>
                <w:sz w:val="18"/>
                <w:szCs w:val="18"/>
              </w:rPr>
              <w:t xml:space="preserve">- Dispositifs de blocage des éléments mobiles en position route (autre que les extensions des stabilisateurs)</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 xml:space="preserve">BE,FC</w:t>
            </w:r>
            <w:r w:rsidR="00974EA5" w:rsidRPr="00934998">
              <w:rPr>
                <w:sz w:val="18"/>
                <w:szCs w:val="18"/>
              </w:rPr>
              <w:t/>
            </w:r>
            <w:r w:rsidRPr="00934998">
              <w:rPr>
                <w:sz w:val="18"/>
                <w:szCs w:val="18"/>
              </w:rPr>
              <w:t/>
            </w:r>
          </w:p>
        </w:tc>
      </w:tr>
    </w:tbl>
    <w:p w14:paraId="34786FA6" w14:textId="77777777" w:rsidR="00962C0A" w:rsidRDefault="00962C0A"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4A8C17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151D4C" w:rsidRPr="00934998">
              <w:rPr>
                <w:sz w:val="18"/>
                <w:szCs w:val="18"/>
              </w:rPr>
              <w:t/>
            </w:r>
            <w:r w:rsidRPr="00934998">
              <w:rPr>
                <w:sz w:val="18"/>
                <w:szCs w:val="18"/>
              </w:rPr>
              <w:t xml:space="preserve">- Plaque constructeur</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BE</w:t>
            </w:r>
            <w:r w:rsidR="00151D4C" w:rsidRPr="00934998">
              <w:rPr>
                <w:sz w:val="18"/>
                <w:szCs w:val="18"/>
              </w:rPr>
              <w:t/>
            </w:r>
            <w:r w:rsidRPr="00934998">
              <w:rPr>
                <w:sz w:val="18"/>
                <w:szCs w:val="18"/>
              </w:rPr>
              <w:t/>
            </w: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151D4C" w:rsidRPr="00934998">
              <w:rPr>
                <w:sz w:val="18"/>
                <w:szCs w:val="18"/>
              </w:rPr>
              <w:t/>
            </w:r>
            <w:r w:rsidRPr="00934998">
              <w:rPr>
                <w:sz w:val="18"/>
                <w:szCs w:val="18"/>
              </w:rPr>
              <w:t xml:space="preserve">- Affichage capacité (charge / portée)</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NV</w:t>
            </w:r>
            <w:r w:rsidR="00151D4C" w:rsidRPr="00934998">
              <w:rPr>
                <w:sz w:val="18"/>
                <w:szCs w:val="18"/>
              </w:rPr>
              <w:t/>
            </w:r>
            <w:r w:rsidRPr="00934998">
              <w:rPr>
                <w:sz w:val="18"/>
                <w:szCs w:val="18"/>
              </w:rPr>
              <w:t/>
            </w: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
            </w:r>
            <w:r w:rsidR="00151D4C" w:rsidRPr="00934998">
              <w:rPr>
                <w:sz w:val="18"/>
                <w:szCs w:val="18"/>
              </w:rPr>
              <w:t/>
            </w:r>
            <w:r w:rsidRPr="00934998">
              <w:rPr>
                <w:sz w:val="18"/>
                <w:szCs w:val="18"/>
              </w:rPr>
              <w:t xml:space="preserve">- Consignes de sécurité (lisibilité)</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 xml:space="preserve">BE</w:t>
            </w:r>
            <w:r w:rsidR="00151D4C" w:rsidRPr="00934998">
              <w:rPr>
                <w:sz w:val="18"/>
                <w:szCs w:val="18"/>
              </w:rPr>
              <w:t/>
            </w:r>
            <w:r w:rsidRPr="00934998">
              <w:rPr>
                <w:sz w:val="18"/>
                <w:szCs w:val="18"/>
              </w:rPr>
              <w:t/>
            </w:r>
          </w:p>
        </w:tc>
      </w:tr>
    </w:tbl>
    <w:p w14:paraId="4254E7A2" w14:textId="57DEF2BD" w:rsidR="009B02AC" w:rsidRPr="009B02AC" w:rsidRDefault="009B02AC" w:rsidP="009B02AC">
      <w:pPr>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 xml:space="preserve">O0</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 xml:space="preserve">commentaire 1</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 xml:space="preserve">O2</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 xml:space="preserve">commentaire 3</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 xml:space="preserve">O1</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 xml:space="preserve">commentaire 2</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
            </w:r>
          </w:p>
        </w:tc>
      </w:tr>
    </w:tbl>
    <w:p w14:paraId="0128A143" w14:textId="77777777" w:rsidR="009B02AC" w:rsidRPr="009B02AC" w:rsidRDefault="009B02AC" w:rsidP="009B02AC">
      <w:pPr>
        <w:rPr>
          <w:sz w:val="20"/>
          <w:szCs w:val="20"/>
        </w:rPr>
      </w:pPr>
    </w:p>
    <w:p w14:paraId="68B8345C" w14:textId="77777777" w:rsidR="001C5E29" w:rsidRDefault="001C5E29" w:rsidP="001C5E2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7DBD9CFD" w14:textId="77777777" w:rsidR="001C5E29" w:rsidRPr="001E157D" w:rsidRDefault="001C5E29" w:rsidP="001C5E29">
      <w:pPr>
        <w:pStyle w:val="Paragraphedeliste"/>
        <w:keepNext/>
        <w:keepLines/>
        <w:spacing w:line="219" w:lineRule="exact"/>
        <w:ind w:left="567" w:hanging="357"/>
        <w:jc w:val="both"/>
        <w:outlineLvl w:val="1"/>
        <w:rPr>
          <w:b/>
          <w:bCs/>
          <w:sz w:val="20"/>
          <w:szCs w:val="20"/>
        </w:rPr>
      </w:pPr>
    </w:p>
    <w:p w14:paraId="6E3C8181"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22412BC6" w14:textId="77777777" w:rsidR="001C5E29" w:rsidRDefault="001C5E29" w:rsidP="001C5E29">
      <w:pPr>
        <w:spacing w:line="219" w:lineRule="exact"/>
        <w:ind w:left="709" w:hanging="283"/>
        <w:jc w:val="both"/>
        <w:rPr>
          <w:sz w:val="20"/>
          <w:szCs w:val="20"/>
        </w:rPr>
      </w:pPr>
      <w:r w:rsidRPr="00115294">
        <w:rPr>
          <w:sz w:val="20"/>
          <w:szCs w:val="20"/>
        </w:rPr>
        <w:t xml:space="preserve">Les essais ont été réalisés avec les charges mises à disposition 200 kg.</w:t>
      </w:r>
    </w:p>
    <w:p w14:paraId="393912C9" w14:textId="77777777" w:rsidR="001C5E29" w:rsidRDefault="001C5E29" w:rsidP="001C5E29">
      <w:pPr>
        <w:spacing w:line="219" w:lineRule="exact"/>
        <w:ind w:left="709" w:hanging="283"/>
        <w:jc w:val="both"/>
        <w:rPr>
          <w:sz w:val="20"/>
          <w:szCs w:val="20"/>
        </w:rPr>
      </w:pPr>
      <w:r>
        <w:rPr>
          <w:sz w:val="20"/>
          <w:szCs w:val="20"/>
        </w:rPr>
        <w:t/>
      </w:r>
    </w:p>
    <w:p w14:paraId="5D928A46" w14:textId="77777777" w:rsidR="001C5E29" w:rsidRDefault="001C5E29" w:rsidP="001C5E29">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
    <w:p w14:paraId="59CF96CA" w14:textId="77777777" w:rsidR="001C5E29" w:rsidRPr="00115294" w:rsidRDefault="001C5E29" w:rsidP="001C5E29">
      <w:pPr>
        <w:spacing w:line="219" w:lineRule="exact"/>
        <w:ind w:left="709" w:hanging="283"/>
        <w:jc w:val="both"/>
        <w:rPr>
          <w:sz w:val="20"/>
          <w:szCs w:val="20"/>
        </w:rPr>
      </w:pPr>
      <w:r>
        <w:rPr>
          <w:sz w:val="20"/>
          <w:szCs w:val="20"/>
        </w:rPr>
        <w:t/>
      </w:r>
    </w:p>
    <w:p w14:paraId="5D928A46" w14:textId="77777777" w:rsidR="001C5E29" w:rsidRDefault="001C5E29" w:rsidP="001C5E29">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
    <w:p w14:paraId="59CF96CA" w14:textId="77777777" w:rsidR="001C5E29" w:rsidRPr="00115294" w:rsidRDefault="001C5E29" w:rsidP="001C5E29">
      <w:pPr>
        <w:spacing w:line="219" w:lineRule="exact"/>
        <w:ind w:left="709" w:hanging="283"/>
        <w:jc w:val="both"/>
        <w:rPr>
          <w:sz w:val="20"/>
          <w:szCs w:val="20"/>
        </w:rPr>
      </w:pPr>
      <w:r>
        <w:rPr>
          <w:sz w:val="20"/>
          <w:szCs w:val="20"/>
        </w:rPr>
        <w:t/>
      </w:r>
    </w:p>
    <w:p w14:paraId="0BD8AACA"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121CADF9" w14:textId="77777777" w:rsidR="001C5E29" w:rsidRPr="001E157D" w:rsidRDefault="001C5E29" w:rsidP="001C5E29">
      <w:pPr>
        <w:pStyle w:val="Paragraphedeliste"/>
        <w:spacing w:line="219" w:lineRule="exact"/>
        <w:ind w:left="567"/>
        <w:jc w:val="both"/>
        <w:rPr>
          <w:bCs/>
          <w:sz w:val="20"/>
          <w:szCs w:val="20"/>
        </w:rPr>
      </w:pPr>
    </w:p>
    <w:p w14:paraId="714AF1D6" w14:textId="77777777" w:rsidR="001C5E29" w:rsidRPr="00516365" w:rsidRDefault="001C5E29" w:rsidP="001C5E2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32C8A6A" w14:textId="77777777" w:rsidR="001C5E29" w:rsidRPr="001E157D" w:rsidRDefault="001C5E29" w:rsidP="001C5E29">
      <w:pPr>
        <w:pStyle w:val="Paragraphedeliste"/>
        <w:keepNext/>
        <w:keepLines/>
        <w:spacing w:line="219" w:lineRule="exact"/>
        <w:ind w:left="567"/>
        <w:jc w:val="both"/>
        <w:rPr>
          <w:bCs/>
          <w:sz w:val="20"/>
          <w:szCs w:val="20"/>
        </w:rPr>
      </w:pPr>
    </w:p>
    <w:p w14:paraId="3EC6DF19" w14:textId="77777777" w:rsidR="001C5E29" w:rsidRPr="001E157D" w:rsidRDefault="001C5E29" w:rsidP="001C5E29">
      <w:pPr>
        <w:pStyle w:val="Paragraphedeliste"/>
        <w:spacing w:line="219" w:lineRule="exact"/>
        <w:ind w:left="567"/>
        <w:jc w:val="both"/>
        <w:rPr>
          <w:bCs/>
          <w:sz w:val="20"/>
          <w:szCs w:val="20"/>
        </w:rPr>
      </w:pPr>
    </w:p>
    <w:p w14:paraId="6E698CB5"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t/>
      </w:r>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5DD4E" w14:textId="77777777" w:rsidR="00990BE4" w:rsidRDefault="00990BE4">
      <w:r>
        <w:separator/>
      </w:r>
    </w:p>
  </w:endnote>
  <w:endnote w:type="continuationSeparator" w:id="0">
    <w:p w14:paraId="7F0EC71C" w14:textId="77777777" w:rsidR="00990BE4" w:rsidRDefault="00990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85582" w14:textId="77777777" w:rsidR="00990BE4" w:rsidRDefault="00990BE4">
      <w:r>
        <w:separator/>
      </w:r>
    </w:p>
  </w:footnote>
  <w:footnote w:type="continuationSeparator" w:id="0">
    <w:p w14:paraId="202C0A64" w14:textId="77777777" w:rsidR="00990BE4" w:rsidRDefault="00990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60DB7E5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5"/>
  </w:num>
  <w:num w:numId="8" w16cid:durableId="23304938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51CD"/>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03487"/>
    <w:rsid w:val="00105AEC"/>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5AF4"/>
    <w:rsid w:val="001C5E29"/>
    <w:rsid w:val="001C791F"/>
    <w:rsid w:val="001D0E79"/>
    <w:rsid w:val="001D541A"/>
    <w:rsid w:val="001D7F1D"/>
    <w:rsid w:val="001E157D"/>
    <w:rsid w:val="001E4234"/>
    <w:rsid w:val="001E691A"/>
    <w:rsid w:val="001F099C"/>
    <w:rsid w:val="002039AE"/>
    <w:rsid w:val="00206097"/>
    <w:rsid w:val="002060CD"/>
    <w:rsid w:val="002065F3"/>
    <w:rsid w:val="00207A92"/>
    <w:rsid w:val="00214986"/>
    <w:rsid w:val="002176B4"/>
    <w:rsid w:val="00220E1C"/>
    <w:rsid w:val="00221385"/>
    <w:rsid w:val="00233340"/>
    <w:rsid w:val="00233F2B"/>
    <w:rsid w:val="00237784"/>
    <w:rsid w:val="00237E3A"/>
    <w:rsid w:val="00241138"/>
    <w:rsid w:val="0024657F"/>
    <w:rsid w:val="002514CB"/>
    <w:rsid w:val="002528E5"/>
    <w:rsid w:val="00252AE3"/>
    <w:rsid w:val="00252F1F"/>
    <w:rsid w:val="00254599"/>
    <w:rsid w:val="00255A14"/>
    <w:rsid w:val="00255C3D"/>
    <w:rsid w:val="00261473"/>
    <w:rsid w:val="00262FA0"/>
    <w:rsid w:val="002648A8"/>
    <w:rsid w:val="0026569A"/>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65B2E"/>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C79CF"/>
    <w:rsid w:val="003D0AA3"/>
    <w:rsid w:val="003D0BE9"/>
    <w:rsid w:val="003D390F"/>
    <w:rsid w:val="003D6EA8"/>
    <w:rsid w:val="003D6FFD"/>
    <w:rsid w:val="003D75FA"/>
    <w:rsid w:val="003E2B8A"/>
    <w:rsid w:val="003E3B4E"/>
    <w:rsid w:val="003E684A"/>
    <w:rsid w:val="003F051C"/>
    <w:rsid w:val="003F2FEB"/>
    <w:rsid w:val="003F3E7B"/>
    <w:rsid w:val="00406626"/>
    <w:rsid w:val="0040708E"/>
    <w:rsid w:val="004104AD"/>
    <w:rsid w:val="00410616"/>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67C96"/>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1712"/>
    <w:rsid w:val="004F4696"/>
    <w:rsid w:val="004F4F9C"/>
    <w:rsid w:val="004F647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0EF"/>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5F0FCC"/>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188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1E21"/>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017A3"/>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1CA4"/>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2CE5"/>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3D99"/>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4F22"/>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66ADB"/>
    <w:rsid w:val="00972BA0"/>
    <w:rsid w:val="0097314C"/>
    <w:rsid w:val="00974EA5"/>
    <w:rsid w:val="0097600D"/>
    <w:rsid w:val="00977E59"/>
    <w:rsid w:val="00977FD8"/>
    <w:rsid w:val="00982297"/>
    <w:rsid w:val="00985769"/>
    <w:rsid w:val="009908D5"/>
    <w:rsid w:val="00990A53"/>
    <w:rsid w:val="00990BE4"/>
    <w:rsid w:val="009921C6"/>
    <w:rsid w:val="0099243E"/>
    <w:rsid w:val="00994463"/>
    <w:rsid w:val="009A405C"/>
    <w:rsid w:val="009B02AC"/>
    <w:rsid w:val="009B20A3"/>
    <w:rsid w:val="009B49D3"/>
    <w:rsid w:val="009C3905"/>
    <w:rsid w:val="009C5110"/>
    <w:rsid w:val="009D1F15"/>
    <w:rsid w:val="009D3D7D"/>
    <w:rsid w:val="009D4B8A"/>
    <w:rsid w:val="009D4D59"/>
    <w:rsid w:val="009D5A75"/>
    <w:rsid w:val="009D6381"/>
    <w:rsid w:val="009E5880"/>
    <w:rsid w:val="009E7161"/>
    <w:rsid w:val="009E7E41"/>
    <w:rsid w:val="009F004F"/>
    <w:rsid w:val="009F23BD"/>
    <w:rsid w:val="009F2A2A"/>
    <w:rsid w:val="009F5713"/>
    <w:rsid w:val="009F7F32"/>
    <w:rsid w:val="00A01058"/>
    <w:rsid w:val="00A03B0D"/>
    <w:rsid w:val="00A04DA3"/>
    <w:rsid w:val="00A079CA"/>
    <w:rsid w:val="00A100BD"/>
    <w:rsid w:val="00A1251B"/>
    <w:rsid w:val="00A128BD"/>
    <w:rsid w:val="00A152A5"/>
    <w:rsid w:val="00A20495"/>
    <w:rsid w:val="00A2384A"/>
    <w:rsid w:val="00A23879"/>
    <w:rsid w:val="00A260C3"/>
    <w:rsid w:val="00A3657C"/>
    <w:rsid w:val="00A40CF0"/>
    <w:rsid w:val="00A435BB"/>
    <w:rsid w:val="00A5010E"/>
    <w:rsid w:val="00A5155D"/>
    <w:rsid w:val="00A57D36"/>
    <w:rsid w:val="00A63788"/>
    <w:rsid w:val="00A72C9C"/>
    <w:rsid w:val="00A73A97"/>
    <w:rsid w:val="00A84E3E"/>
    <w:rsid w:val="00A8682C"/>
    <w:rsid w:val="00A91B60"/>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0BC5"/>
    <w:rsid w:val="00B31D7F"/>
    <w:rsid w:val="00B34856"/>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A5294"/>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0C"/>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0BA"/>
    <w:rsid w:val="00CA6D6F"/>
    <w:rsid w:val="00CB3F52"/>
    <w:rsid w:val="00CB648D"/>
    <w:rsid w:val="00CC03BE"/>
    <w:rsid w:val="00CC0535"/>
    <w:rsid w:val="00CC134B"/>
    <w:rsid w:val="00CC3816"/>
    <w:rsid w:val="00CC541D"/>
    <w:rsid w:val="00CC6346"/>
    <w:rsid w:val="00CC64D2"/>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5691"/>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993"/>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5376C"/>
    <w:rsid w:val="00E62D0E"/>
    <w:rsid w:val="00E6327C"/>
    <w:rsid w:val="00E6338D"/>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24D51"/>
    <w:rsid w:val="00F31CA6"/>
    <w:rsid w:val="00F32443"/>
    <w:rsid w:val="00F41E1E"/>
    <w:rsid w:val="00F50256"/>
    <w:rsid w:val="00F50C3F"/>
    <w:rsid w:val="00F51FEC"/>
    <w:rsid w:val="00F53218"/>
    <w:rsid w:val="00F548EF"/>
    <w:rsid w:val="00F5614A"/>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A6D25"/>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 w:type="character" w:customStyle="1" w:styleId="Titre2Car">
    <w:name w:val="Titre 2 Car"/>
    <w:basedOn w:val="Policepardfaut"/>
    <w:link w:val="Titre2"/>
    <w:uiPriority w:val="1"/>
    <w:rsid w:val="001C5E2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8</Pages>
  <Words>2111</Words>
  <Characters>11615</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243</cp:revision>
  <cp:lastPrinted>2024-02-03T23:26:00Z</cp:lastPrinted>
  <dcterms:created xsi:type="dcterms:W3CDTF">2022-07-11T09:24:00Z</dcterms:created>
  <dcterms:modified xsi:type="dcterms:W3CDTF">2025-01-20T09:47:00Z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