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NN</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 xml:space="preserve">GOP Inc.</w:t>
            </w:r>
            <w:proofErr w:type="spellStart"/>
            <w:proofErr w:type="gramStart"/>
            <w:r w:rsidRPr="004F3623">
              <w:rPr>
                <w:b/>
                <w:bCs/>
                <w:sz w:val="20"/>
                <w:szCs w:val="20"/>
              </w:rPr>
              <w:t/>
            </w:r>
            <w:proofErr w:type="spellEnd"/>
            <w:proofErr w:type="gramEnd"/>
            <w:r w:rsidRPr="004F3623">
              <w:rPr>
                <w:b/>
                <w:bCs/>
                <w:sz w:val="20"/>
                <w:szCs w:val="20"/>
              </w:rPr>
              <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 xml:space="preserve">Zone Inds  54X</w:t>
            </w:r>
            <w:proofErr w:type="gramStart"/>
            <w:r w:rsidRPr="004F3623">
              <w:rPr>
                <w:b/>
                <w:bCs/>
                <w:sz w:val="20"/>
                <w:szCs w:val="20"/>
              </w:rPr>
              <w:t/>
            </w:r>
            <w:proofErr w:type="gramEnd"/>
            <w:r w:rsidRPr="004F3623">
              <w:rPr>
                <w:b/>
                <w:bCs/>
                <w:sz w:val="20"/>
                <w:szCs w:val="20"/>
              </w:rPr>
              <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 xml:space="preserve">700653</w:t>
            </w:r>
            <w:proofErr w:type="spellStart"/>
            <w:proofErr w:type="gramStart"/>
            <w:r w:rsidRPr="004F3623">
              <w:rPr>
                <w:b/>
                <w:bCs/>
                <w:sz w:val="20"/>
                <w:szCs w:val="20"/>
              </w:rPr>
              <w:t/>
            </w:r>
            <w:proofErr w:type="spellEnd"/>
            <w:proofErr w:type="gramEnd"/>
            <w:r w:rsidRPr="004F3623">
              <w:rPr>
                <w:b/>
                <w:bCs/>
                <w:sz w:val="20"/>
                <w:szCs w:val="20"/>
              </w:rPr>
              <w:t xml:space="preserve">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 xml:space="preserve">MAROC</w:t>
            </w:r>
            <w:proofErr w:type="gramStart"/>
            <w:r w:rsidRPr="004F3623">
              <w:rPr>
                <w:b/>
                <w:bCs/>
                <w:sz w:val="20"/>
                <w:szCs w:val="20"/>
              </w:rPr>
              <w:t/>
            </w:r>
            <w:proofErr w:type="gramEnd"/>
            <w:r w:rsidRPr="004F362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NH</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Sans Objet</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on</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T</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E</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28/02/2025</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R</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26/02/2025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NN</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NN</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NH</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fff</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fff</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T</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E</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E</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Poutres roulantes (non motorisée)</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Non 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Absence de renseignement</w:t>
            </w:r>
            <w:proofErr w:type="spellStart"/>
            <w:proofErr w:type="gramStart"/>
            <w:r w:rsidR="00B213EE" w:rsidRPr="00DB34B2">
              <w:rPr>
                <w:b/>
                <w:bCs/>
              </w:rPr>
              <w:t/>
            </w:r>
            <w:proofErr w:type="spellEnd"/>
            <w:proofErr w:type="gramEnd"/>
            <w:r w:rsidR="00B213EE" w:rsidRPr="00DB34B2">
              <w:rPr>
                <w:b/>
                <w:bCs/>
              </w:rPr>
              <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Absence de renseignement</w:t>
            </w:r>
            <w:proofErr w:type="gramStart"/>
            <w:r w:rsidRPr="004823B4">
              <w:rPr>
                <w:b/>
                <w:bCs/>
              </w:rPr>
              <w:t/>
            </w:r>
            <w:proofErr w:type="gramEnd"/>
            <w:r w:rsidRPr="004823B4">
              <w:rPr>
                <w:b/>
                <w:bCs/>
              </w:rPr>
              <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avec la Charge maximale utile</w:t>
            </w:r>
            <w:proofErr w:type="spellStart"/>
            <w:proofErr w:type="gramStart"/>
            <w:r w:rsidRPr="004823B4">
              <w:rPr>
                <w:b/>
                <w:bCs/>
              </w:rPr>
              <w:t/>
            </w:r>
            <w:proofErr w:type="spellEnd"/>
            <w:proofErr w:type="gramEnd"/>
            <w:r w:rsidRPr="004823B4">
              <w:rPr>
                <w:b/>
                <w:bCs/>
              </w:rPr>
              <w:t xml:space="preserve"> </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Sans Objet</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12</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12</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12</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12</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12</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12</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12</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12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12</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12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O0</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O0</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absence de marquage</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