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7297A" w14:textId="19A3F79D" w:rsidR="00DA5386" w:rsidRPr="00EA392B" w:rsidRDefault="00EA392B" w:rsidP="00EA392B">
      <w:pPr>
        <w:pStyle w:val="NoSpacing"/>
        <w:rPr>
          <w:b/>
          <w:bCs/>
          <w:lang w:val="en-US"/>
        </w:rPr>
      </w:pPr>
      <w:r w:rsidRPr="00EA392B">
        <w:rPr>
          <w:b/>
          <w:bCs/>
          <w:lang w:val="en-US"/>
        </w:rPr>
        <w:t xml:space="preserve">Scenario Test Case: </w:t>
      </w:r>
      <w:r w:rsidR="00C7700B" w:rsidRPr="00C7700B">
        <w:rPr>
          <w:lang w:val="en-US"/>
        </w:rPr>
        <w:t>Successful stock purchase</w:t>
      </w:r>
    </w:p>
    <w:p w14:paraId="7C16A2A4" w14:textId="248893EA" w:rsidR="00EA392B" w:rsidRPr="00EA392B" w:rsidRDefault="00EA392B" w:rsidP="00EA392B">
      <w:pPr>
        <w:pStyle w:val="NoSpacing"/>
        <w:rPr>
          <w:b/>
          <w:bCs/>
          <w:lang w:val="en-US"/>
        </w:rPr>
      </w:pPr>
      <w:r w:rsidRPr="00EA392B">
        <w:rPr>
          <w:b/>
          <w:bCs/>
          <w:lang w:val="en-US"/>
        </w:rPr>
        <w:t xml:space="preserve">Test ID: </w:t>
      </w:r>
      <w:r w:rsidR="00C7700B" w:rsidRPr="00C7700B">
        <w:rPr>
          <w:lang w:val="en-US"/>
        </w:rPr>
        <w:t>SC-01-A</w:t>
      </w:r>
    </w:p>
    <w:p w14:paraId="216AD774" w14:textId="096AE772" w:rsidR="00EA392B" w:rsidRPr="00EA392B" w:rsidRDefault="00EA392B" w:rsidP="00EA392B">
      <w:pPr>
        <w:pStyle w:val="NoSpacing"/>
        <w:rPr>
          <w:b/>
          <w:bCs/>
          <w:lang w:val="en-US"/>
        </w:rPr>
      </w:pPr>
      <w:r w:rsidRPr="00EA392B">
        <w:rPr>
          <w:b/>
          <w:bCs/>
          <w:lang w:val="en-US"/>
        </w:rPr>
        <w:t xml:space="preserve">Use Case Reference: </w:t>
      </w:r>
      <w:r w:rsidR="00C7700B" w:rsidRPr="00C7700B">
        <w:rPr>
          <w:lang w:val="en-US"/>
        </w:rPr>
        <w:t>Buy Stock</w:t>
      </w:r>
    </w:p>
    <w:p w14:paraId="6757D6EF" w14:textId="768B8ED9" w:rsidR="00EA392B" w:rsidRDefault="00EA392B" w:rsidP="00EA392B">
      <w:pPr>
        <w:pStyle w:val="NoSpacing"/>
        <w:rPr>
          <w:b/>
          <w:bCs/>
          <w:lang w:val="en-US"/>
        </w:rPr>
      </w:pPr>
      <w:r w:rsidRPr="00EA392B">
        <w:rPr>
          <w:b/>
          <w:bCs/>
          <w:lang w:val="en-US"/>
        </w:rPr>
        <w:t xml:space="preserve">Actor: </w:t>
      </w:r>
      <w:r w:rsidR="00C7700B" w:rsidRPr="00C7700B">
        <w:rPr>
          <w:lang w:val="en-US"/>
        </w:rPr>
        <w:t>User</w:t>
      </w:r>
    </w:p>
    <w:p w14:paraId="2376C084" w14:textId="77777777" w:rsidR="00EA392B" w:rsidRDefault="00EA392B" w:rsidP="00EA392B">
      <w:pPr>
        <w:pStyle w:val="NoSpacing"/>
        <w:rPr>
          <w:b/>
          <w:bCs/>
          <w:lang w:val="en-US"/>
        </w:rPr>
      </w:pPr>
    </w:p>
    <w:p w14:paraId="11923E4D" w14:textId="39AA63A9" w:rsidR="00EA392B" w:rsidRDefault="00EA392B" w:rsidP="00EA392B">
      <w:pPr>
        <w:pStyle w:val="NoSpacing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Preconditions</w:t>
      </w:r>
    </w:p>
    <w:p w14:paraId="1F201309" w14:textId="77777777" w:rsidR="009D236A" w:rsidRPr="00C7700B" w:rsidRDefault="009D236A" w:rsidP="009D236A">
      <w:pPr>
        <w:pStyle w:val="NoSpacing"/>
        <w:numPr>
          <w:ilvl w:val="1"/>
          <w:numId w:val="2"/>
        </w:numPr>
        <w:rPr>
          <w:sz w:val="20"/>
          <w:szCs w:val="20"/>
          <w:lang w:val="en-US"/>
        </w:rPr>
      </w:pPr>
      <w:r w:rsidRPr="00C7700B">
        <w:rPr>
          <w:sz w:val="20"/>
          <w:szCs w:val="20"/>
          <w:lang w:val="en-US"/>
        </w:rPr>
        <w:t>The application is started.</w:t>
      </w:r>
    </w:p>
    <w:p w14:paraId="2C86FCBD" w14:textId="77777777" w:rsidR="009D236A" w:rsidRPr="00C7700B" w:rsidRDefault="009D236A" w:rsidP="009D236A">
      <w:pPr>
        <w:pStyle w:val="NoSpacing"/>
        <w:numPr>
          <w:ilvl w:val="1"/>
          <w:numId w:val="2"/>
        </w:numPr>
        <w:rPr>
          <w:sz w:val="20"/>
          <w:szCs w:val="20"/>
          <w:lang w:val="en-US"/>
        </w:rPr>
      </w:pPr>
      <w:r w:rsidRPr="00C7700B">
        <w:rPr>
          <w:sz w:val="20"/>
          <w:szCs w:val="20"/>
          <w:lang w:val="en-US"/>
        </w:rPr>
        <w:t>The user clicks the cogwheel (settings icon).</w:t>
      </w:r>
    </w:p>
    <w:p w14:paraId="519AA88A" w14:textId="77777777" w:rsidR="009D236A" w:rsidRPr="00C7700B" w:rsidRDefault="009D236A" w:rsidP="009D236A">
      <w:pPr>
        <w:pStyle w:val="NoSpacing"/>
        <w:numPr>
          <w:ilvl w:val="1"/>
          <w:numId w:val="2"/>
        </w:numPr>
        <w:rPr>
          <w:sz w:val="20"/>
          <w:szCs w:val="20"/>
          <w:lang w:val="en-US"/>
        </w:rPr>
      </w:pPr>
      <w:r w:rsidRPr="00C7700B">
        <w:rPr>
          <w:sz w:val="20"/>
          <w:szCs w:val="20"/>
          <w:lang w:val="en-US"/>
        </w:rPr>
        <w:t>The user selects “Load Test Data”.</w:t>
      </w:r>
    </w:p>
    <w:p w14:paraId="354093B8" w14:textId="77777777" w:rsidR="009D236A" w:rsidRPr="00C7700B" w:rsidRDefault="009D236A" w:rsidP="009D236A">
      <w:pPr>
        <w:pStyle w:val="NoSpacing"/>
        <w:numPr>
          <w:ilvl w:val="1"/>
          <w:numId w:val="2"/>
        </w:numPr>
        <w:rPr>
          <w:sz w:val="20"/>
          <w:szCs w:val="20"/>
          <w:lang w:val="en-US"/>
        </w:rPr>
      </w:pPr>
      <w:r w:rsidRPr="00C7700B">
        <w:rPr>
          <w:sz w:val="20"/>
          <w:szCs w:val="20"/>
          <w:lang w:val="en-US"/>
        </w:rPr>
        <w:t>Test data is successfully loaded into the application.</w:t>
      </w:r>
    </w:p>
    <w:p w14:paraId="096FCEAB" w14:textId="77777777" w:rsidR="009D236A" w:rsidRPr="00C7700B" w:rsidRDefault="009D236A" w:rsidP="009D236A">
      <w:pPr>
        <w:pStyle w:val="NoSpacing"/>
        <w:numPr>
          <w:ilvl w:val="1"/>
          <w:numId w:val="2"/>
        </w:numPr>
        <w:rPr>
          <w:sz w:val="20"/>
          <w:szCs w:val="20"/>
          <w:lang w:val="en-US"/>
        </w:rPr>
      </w:pPr>
      <w:r w:rsidRPr="00C7700B">
        <w:rPr>
          <w:sz w:val="20"/>
          <w:szCs w:val="20"/>
          <w:lang w:val="en-US"/>
        </w:rPr>
        <w:t>The user navigates to the Portfolio tab.</w:t>
      </w:r>
    </w:p>
    <w:p w14:paraId="21581AEA" w14:textId="77777777" w:rsidR="009D236A" w:rsidRPr="00C7700B" w:rsidRDefault="009D236A" w:rsidP="009D236A">
      <w:pPr>
        <w:pStyle w:val="NoSpacing"/>
        <w:numPr>
          <w:ilvl w:val="1"/>
          <w:numId w:val="2"/>
        </w:numPr>
        <w:rPr>
          <w:sz w:val="20"/>
          <w:szCs w:val="20"/>
          <w:lang w:val="en-US"/>
        </w:rPr>
      </w:pPr>
      <w:r w:rsidRPr="00C7700B">
        <w:rPr>
          <w:sz w:val="20"/>
          <w:szCs w:val="20"/>
          <w:lang w:val="en-US"/>
        </w:rPr>
        <w:t xml:space="preserve">The loaded test data </w:t>
      </w:r>
      <w:r>
        <w:rPr>
          <w:sz w:val="20"/>
          <w:szCs w:val="20"/>
          <w:lang w:val="en-US"/>
        </w:rPr>
        <w:t>defines</w:t>
      </w:r>
      <w:r w:rsidRPr="00C7700B">
        <w:rPr>
          <w:sz w:val="20"/>
          <w:szCs w:val="20"/>
          <w:lang w:val="en-US"/>
        </w:rPr>
        <w:t>:</w:t>
      </w:r>
    </w:p>
    <w:p w14:paraId="4C0D3D9A" w14:textId="77777777" w:rsidR="009D236A" w:rsidRPr="00C7700B" w:rsidRDefault="009D236A" w:rsidP="009D236A">
      <w:pPr>
        <w:pStyle w:val="NoSpacing"/>
        <w:numPr>
          <w:ilvl w:val="2"/>
          <w:numId w:val="2"/>
        </w:numPr>
        <w:rPr>
          <w:sz w:val="20"/>
          <w:szCs w:val="20"/>
          <w:lang w:val="en-US"/>
        </w:rPr>
      </w:pPr>
      <w:r w:rsidRPr="00C7700B">
        <w:rPr>
          <w:sz w:val="20"/>
          <w:szCs w:val="20"/>
          <w:lang w:val="en-US"/>
        </w:rPr>
        <w:t>A starting balance of 10,000.</w:t>
      </w:r>
    </w:p>
    <w:p w14:paraId="3301186F" w14:textId="77777777" w:rsidR="009D236A" w:rsidRPr="00C7700B" w:rsidRDefault="009D236A" w:rsidP="009D236A">
      <w:pPr>
        <w:pStyle w:val="NoSpacing"/>
        <w:numPr>
          <w:ilvl w:val="2"/>
          <w:numId w:val="2"/>
        </w:numPr>
        <w:rPr>
          <w:sz w:val="20"/>
          <w:szCs w:val="20"/>
          <w:lang w:val="en-US"/>
        </w:rPr>
      </w:pPr>
      <w:r w:rsidRPr="00C7700B">
        <w:rPr>
          <w:sz w:val="20"/>
          <w:szCs w:val="20"/>
          <w:lang w:val="en-US"/>
        </w:rPr>
        <w:t>No owned stocks.</w:t>
      </w:r>
    </w:p>
    <w:p w14:paraId="4C132BD9" w14:textId="54745999" w:rsidR="009D236A" w:rsidRPr="00C7700B" w:rsidRDefault="009D236A" w:rsidP="009D236A">
      <w:pPr>
        <w:pStyle w:val="NoSpacing"/>
        <w:numPr>
          <w:ilvl w:val="2"/>
          <w:numId w:val="2"/>
        </w:numPr>
        <w:rPr>
          <w:sz w:val="20"/>
          <w:szCs w:val="20"/>
          <w:lang w:val="en-US"/>
        </w:rPr>
      </w:pPr>
      <w:r w:rsidRPr="00C7700B">
        <w:rPr>
          <w:sz w:val="20"/>
          <w:szCs w:val="20"/>
          <w:lang w:val="en-US"/>
        </w:rPr>
        <w:t xml:space="preserve">Stock </w:t>
      </w:r>
      <w:r>
        <w:rPr>
          <w:sz w:val="20"/>
          <w:szCs w:val="20"/>
          <w:lang w:val="en-US"/>
        </w:rPr>
        <w:t>MSFT</w:t>
      </w:r>
      <w:r w:rsidRPr="00C7700B">
        <w:rPr>
          <w:sz w:val="20"/>
          <w:szCs w:val="20"/>
          <w:lang w:val="en-US"/>
        </w:rPr>
        <w:t xml:space="preserve"> with a </w:t>
      </w:r>
      <w:r>
        <w:rPr>
          <w:sz w:val="20"/>
          <w:szCs w:val="20"/>
          <w:lang w:val="en-US"/>
        </w:rPr>
        <w:t>starting</w:t>
      </w:r>
      <w:r w:rsidRPr="00C7700B">
        <w:rPr>
          <w:sz w:val="20"/>
          <w:szCs w:val="20"/>
          <w:lang w:val="en-US"/>
        </w:rPr>
        <w:t xml:space="preserve"> price of </w:t>
      </w:r>
      <w:r>
        <w:rPr>
          <w:sz w:val="20"/>
          <w:szCs w:val="20"/>
          <w:lang w:val="en-US"/>
        </w:rPr>
        <w:t>1</w:t>
      </w:r>
      <w:r w:rsidRPr="00C7700B">
        <w:rPr>
          <w:sz w:val="20"/>
          <w:szCs w:val="20"/>
          <w:lang w:val="en-US"/>
        </w:rPr>
        <w:t>0 per share.</w:t>
      </w:r>
    </w:p>
    <w:p w14:paraId="2484BBB7" w14:textId="77777777" w:rsidR="00C7700B" w:rsidRPr="00C7700B" w:rsidRDefault="00C7700B" w:rsidP="00C7700B">
      <w:pPr>
        <w:pStyle w:val="NoSpacing"/>
        <w:ind w:left="1440"/>
        <w:rPr>
          <w:sz w:val="20"/>
          <w:szCs w:val="20"/>
          <w:lang w:val="en-US"/>
        </w:rPr>
      </w:pPr>
    </w:p>
    <w:p w14:paraId="1294D70E" w14:textId="25415168" w:rsidR="00EA392B" w:rsidRDefault="00EA392B" w:rsidP="00EA392B">
      <w:pPr>
        <w:pStyle w:val="NoSpacing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Execution &amp; Verification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6"/>
        <w:gridCol w:w="4308"/>
        <w:gridCol w:w="3489"/>
        <w:gridCol w:w="1795"/>
        <w:gridCol w:w="2642"/>
      </w:tblGrid>
      <w:tr w:rsidR="00C7700B" w14:paraId="01DCB267" w14:textId="77777777" w:rsidTr="00C7700B">
        <w:tc>
          <w:tcPr>
            <w:tcW w:w="976" w:type="dxa"/>
          </w:tcPr>
          <w:p w14:paraId="2459B78B" w14:textId="7C344387" w:rsidR="00C7700B" w:rsidRPr="00C7700B" w:rsidRDefault="00C7700B" w:rsidP="00C7700B">
            <w:pPr>
              <w:pStyle w:val="NoSpacing"/>
              <w:rPr>
                <w:b/>
                <w:bCs/>
                <w:sz w:val="20"/>
                <w:szCs w:val="20"/>
                <w:lang w:val="en-US"/>
              </w:rPr>
            </w:pPr>
            <w:r w:rsidRPr="00C7700B">
              <w:rPr>
                <w:b/>
                <w:bCs/>
                <w:sz w:val="20"/>
                <w:szCs w:val="20"/>
                <w:lang w:val="en-US"/>
              </w:rPr>
              <w:t>Step #</w:t>
            </w:r>
          </w:p>
        </w:tc>
        <w:tc>
          <w:tcPr>
            <w:tcW w:w="4308" w:type="dxa"/>
          </w:tcPr>
          <w:p w14:paraId="20E308BE" w14:textId="6567B62C" w:rsidR="00C7700B" w:rsidRPr="00C7700B" w:rsidRDefault="00C7700B" w:rsidP="00C7700B">
            <w:pPr>
              <w:pStyle w:val="NoSpacing"/>
              <w:rPr>
                <w:b/>
                <w:bCs/>
                <w:sz w:val="20"/>
                <w:szCs w:val="20"/>
                <w:lang w:val="en-US"/>
              </w:rPr>
            </w:pPr>
            <w:r w:rsidRPr="00C7700B">
              <w:rPr>
                <w:b/>
                <w:bCs/>
                <w:sz w:val="20"/>
                <w:szCs w:val="20"/>
                <w:lang w:val="en-US"/>
              </w:rPr>
              <w:t>User Action (Act)</w:t>
            </w:r>
          </w:p>
        </w:tc>
        <w:tc>
          <w:tcPr>
            <w:tcW w:w="3489" w:type="dxa"/>
          </w:tcPr>
          <w:p w14:paraId="40D3322C" w14:textId="65BD1722" w:rsidR="00C7700B" w:rsidRPr="00C7700B" w:rsidRDefault="00C7700B" w:rsidP="00C7700B">
            <w:pPr>
              <w:pStyle w:val="NoSpacing"/>
              <w:rPr>
                <w:b/>
                <w:bCs/>
                <w:sz w:val="20"/>
                <w:szCs w:val="20"/>
                <w:lang w:val="en-US"/>
              </w:rPr>
            </w:pPr>
            <w:r w:rsidRPr="00C7700B">
              <w:rPr>
                <w:b/>
                <w:bCs/>
                <w:sz w:val="20"/>
                <w:szCs w:val="20"/>
                <w:lang w:val="en-US"/>
              </w:rPr>
              <w:t>Expected System Response (Assert)</w:t>
            </w:r>
          </w:p>
        </w:tc>
        <w:tc>
          <w:tcPr>
            <w:tcW w:w="1795" w:type="dxa"/>
          </w:tcPr>
          <w:p w14:paraId="013890F7" w14:textId="4FA36459" w:rsidR="00C7700B" w:rsidRPr="00C7700B" w:rsidRDefault="00C7700B" w:rsidP="00C7700B">
            <w:pPr>
              <w:pStyle w:val="NoSpacing"/>
              <w:rPr>
                <w:b/>
                <w:bCs/>
                <w:sz w:val="20"/>
                <w:szCs w:val="20"/>
                <w:lang w:val="en-US"/>
              </w:rPr>
            </w:pPr>
            <w:r w:rsidRPr="00C7700B">
              <w:rPr>
                <w:b/>
                <w:bCs/>
                <w:sz w:val="20"/>
                <w:szCs w:val="20"/>
                <w:lang w:val="en-US"/>
              </w:rPr>
              <w:t>Actual Result</w:t>
            </w:r>
          </w:p>
        </w:tc>
        <w:tc>
          <w:tcPr>
            <w:tcW w:w="2642" w:type="dxa"/>
          </w:tcPr>
          <w:p w14:paraId="721DF213" w14:textId="45337A4C" w:rsidR="00C7700B" w:rsidRPr="00C7700B" w:rsidRDefault="00C7700B" w:rsidP="00C7700B">
            <w:pPr>
              <w:pStyle w:val="NoSpacing"/>
              <w:rPr>
                <w:b/>
                <w:bCs/>
                <w:sz w:val="20"/>
                <w:szCs w:val="20"/>
                <w:lang w:val="en-US"/>
              </w:rPr>
            </w:pPr>
            <w:r w:rsidRPr="00C7700B">
              <w:rPr>
                <w:b/>
                <w:bCs/>
                <w:sz w:val="20"/>
                <w:szCs w:val="20"/>
                <w:lang w:val="en-US"/>
              </w:rPr>
              <w:t>Pass/Fail</w:t>
            </w:r>
          </w:p>
        </w:tc>
      </w:tr>
      <w:tr w:rsidR="00C7700B" w14:paraId="6B201F8B" w14:textId="77777777" w:rsidTr="00C7700B">
        <w:tc>
          <w:tcPr>
            <w:tcW w:w="976" w:type="dxa"/>
          </w:tcPr>
          <w:p w14:paraId="0AB4BCDD" w14:textId="7F95A6EA" w:rsidR="00C7700B" w:rsidRPr="00C7700B" w:rsidRDefault="00C7700B" w:rsidP="00C7700B">
            <w:pPr>
              <w:pStyle w:val="NoSpacing"/>
              <w:rPr>
                <w:sz w:val="20"/>
                <w:szCs w:val="20"/>
                <w:lang w:val="en-US"/>
              </w:rPr>
            </w:pPr>
            <w:r w:rsidRPr="00C7700B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4308" w:type="dxa"/>
          </w:tcPr>
          <w:p w14:paraId="52BE1A8A" w14:textId="346FD4E0" w:rsidR="00C7700B" w:rsidRPr="00C7700B" w:rsidRDefault="00C7700B" w:rsidP="00C7700B">
            <w:pPr>
              <w:pStyle w:val="NoSpacing"/>
              <w:tabs>
                <w:tab w:val="left" w:pos="620"/>
              </w:tabs>
              <w:rPr>
                <w:sz w:val="20"/>
                <w:szCs w:val="20"/>
                <w:lang w:val="en-US"/>
              </w:rPr>
            </w:pPr>
            <w:r w:rsidRPr="00C7700B">
              <w:rPr>
                <w:sz w:val="20"/>
                <w:szCs w:val="20"/>
                <w:lang w:val="en-US"/>
              </w:rPr>
              <w:t>Selects ‘</w:t>
            </w:r>
            <w:r>
              <w:rPr>
                <w:sz w:val="20"/>
                <w:szCs w:val="20"/>
                <w:lang w:val="en-US"/>
              </w:rPr>
              <w:t>MSFT’</w:t>
            </w:r>
            <w:r w:rsidRPr="00C7700B">
              <w:rPr>
                <w:sz w:val="20"/>
                <w:szCs w:val="20"/>
                <w:lang w:val="en-US"/>
              </w:rPr>
              <w:t xml:space="preserve"> in the [Buy Stock] dropdown menu.</w:t>
            </w:r>
          </w:p>
        </w:tc>
        <w:tc>
          <w:tcPr>
            <w:tcW w:w="3489" w:type="dxa"/>
          </w:tcPr>
          <w:p w14:paraId="620D1011" w14:textId="4C55BF6A" w:rsidR="00C7700B" w:rsidRPr="00C7700B" w:rsidRDefault="00C7700B" w:rsidP="00C7700B">
            <w:pPr>
              <w:pStyle w:val="NoSpacing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‘</w:t>
            </w:r>
            <w:r>
              <w:rPr>
                <w:sz w:val="20"/>
                <w:szCs w:val="20"/>
                <w:lang w:val="en-US"/>
              </w:rPr>
              <w:t>MSFT’</w:t>
            </w:r>
            <w:r w:rsidRPr="00C7700B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stays selected in the dropdown menu.</w:t>
            </w:r>
          </w:p>
        </w:tc>
        <w:tc>
          <w:tcPr>
            <w:tcW w:w="1795" w:type="dxa"/>
          </w:tcPr>
          <w:p w14:paraId="2A2E34F8" w14:textId="433B89DF" w:rsidR="00C7700B" w:rsidRPr="00C7700B" w:rsidRDefault="00C7700B" w:rsidP="00C7700B">
            <w:pPr>
              <w:pStyle w:val="NoSpacing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‘</w:t>
            </w:r>
            <w:r w:rsidR="009D236A">
              <w:rPr>
                <w:sz w:val="20"/>
                <w:szCs w:val="20"/>
                <w:lang w:val="en-US"/>
              </w:rPr>
              <w:t>MSFT’</w:t>
            </w:r>
            <w:r w:rsidR="009D236A" w:rsidRPr="00C7700B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selected</w:t>
            </w:r>
          </w:p>
        </w:tc>
        <w:tc>
          <w:tcPr>
            <w:tcW w:w="2642" w:type="dxa"/>
          </w:tcPr>
          <w:p w14:paraId="49B2CAEF" w14:textId="6EA35A18" w:rsidR="00C7700B" w:rsidRPr="00C7700B" w:rsidRDefault="00C7700B" w:rsidP="00C7700B">
            <w:pPr>
              <w:pStyle w:val="NoSpacing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Pass</w:t>
            </w:r>
          </w:p>
        </w:tc>
      </w:tr>
      <w:tr w:rsidR="00C7700B" w14:paraId="60FD8BC5" w14:textId="77777777" w:rsidTr="00C7700B">
        <w:tc>
          <w:tcPr>
            <w:tcW w:w="976" w:type="dxa"/>
          </w:tcPr>
          <w:p w14:paraId="4A6706D7" w14:textId="0BC44CB9" w:rsidR="00C7700B" w:rsidRPr="00C7700B" w:rsidRDefault="00C7700B" w:rsidP="00C7700B">
            <w:pPr>
              <w:pStyle w:val="NoSpacing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4308" w:type="dxa"/>
          </w:tcPr>
          <w:p w14:paraId="6D7E3CCC" w14:textId="0222A1B7" w:rsidR="00C7700B" w:rsidRPr="00C7700B" w:rsidRDefault="00C7700B" w:rsidP="00C7700B">
            <w:pPr>
              <w:pStyle w:val="NoSpacing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Clicks [Buy] button leaving default share at ‘1’.</w:t>
            </w:r>
          </w:p>
        </w:tc>
        <w:tc>
          <w:tcPr>
            <w:tcW w:w="3489" w:type="dxa"/>
          </w:tcPr>
          <w:p w14:paraId="6427FC39" w14:textId="48050477" w:rsidR="00C7700B" w:rsidRDefault="00C7700B" w:rsidP="009D236A">
            <w:pPr>
              <w:pStyle w:val="NoSpacing"/>
              <w:numPr>
                <w:ilvl w:val="0"/>
                <w:numId w:val="3"/>
              </w:num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Holdings view updates showing: ‘</w:t>
            </w:r>
            <w:r>
              <w:rPr>
                <w:sz w:val="20"/>
                <w:szCs w:val="20"/>
                <w:lang w:val="en-US"/>
              </w:rPr>
              <w:t>MSFT’</w:t>
            </w:r>
            <w:r>
              <w:rPr>
                <w:sz w:val="20"/>
                <w:szCs w:val="20"/>
                <w:lang w:val="en-US"/>
              </w:rPr>
              <w:t xml:space="preserve"> – 1 </w:t>
            </w:r>
            <w:proofErr w:type="gramStart"/>
            <w:r>
              <w:rPr>
                <w:sz w:val="20"/>
                <w:szCs w:val="20"/>
                <w:lang w:val="en-US"/>
              </w:rPr>
              <w:t>shares</w:t>
            </w:r>
            <w:proofErr w:type="gramEnd"/>
          </w:p>
          <w:p w14:paraId="1EEF3E05" w14:textId="4DDBE01A" w:rsidR="009D236A" w:rsidRPr="00C7700B" w:rsidRDefault="009D236A" w:rsidP="009D236A">
            <w:pPr>
              <w:pStyle w:val="NoSpacing"/>
              <w:numPr>
                <w:ilvl w:val="0"/>
                <w:numId w:val="3"/>
              </w:num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User balance is reduced accordingly.</w:t>
            </w:r>
          </w:p>
        </w:tc>
        <w:tc>
          <w:tcPr>
            <w:tcW w:w="1795" w:type="dxa"/>
          </w:tcPr>
          <w:p w14:paraId="04497554" w14:textId="77777777" w:rsidR="00C7700B" w:rsidRDefault="009D236A" w:rsidP="009D236A">
            <w:pPr>
              <w:pStyle w:val="NoSpacing"/>
              <w:numPr>
                <w:ilvl w:val="0"/>
                <w:numId w:val="3"/>
              </w:num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‘MSFT’ – 1 </w:t>
            </w:r>
            <w:proofErr w:type="gramStart"/>
            <w:r>
              <w:rPr>
                <w:sz w:val="20"/>
                <w:szCs w:val="20"/>
                <w:lang w:val="en-US"/>
              </w:rPr>
              <w:t>shares</w:t>
            </w:r>
            <w:proofErr w:type="gramEnd"/>
            <w:r>
              <w:rPr>
                <w:sz w:val="20"/>
                <w:szCs w:val="20"/>
                <w:lang w:val="en-US"/>
              </w:rPr>
              <w:t xml:space="preserve"> displayed in holdings</w:t>
            </w:r>
          </w:p>
          <w:p w14:paraId="5B2B0C79" w14:textId="42AAF493" w:rsidR="009D236A" w:rsidRPr="00C7700B" w:rsidRDefault="009D236A" w:rsidP="009D236A">
            <w:pPr>
              <w:pStyle w:val="NoSpacing"/>
              <w:numPr>
                <w:ilvl w:val="0"/>
                <w:numId w:val="3"/>
              </w:num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Balance updated</w:t>
            </w:r>
          </w:p>
        </w:tc>
        <w:tc>
          <w:tcPr>
            <w:tcW w:w="2642" w:type="dxa"/>
          </w:tcPr>
          <w:p w14:paraId="1D8A62D0" w14:textId="36641493" w:rsidR="00C7700B" w:rsidRPr="00C7700B" w:rsidRDefault="009D236A" w:rsidP="00C7700B">
            <w:pPr>
              <w:pStyle w:val="NoSpacing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Pass</w:t>
            </w:r>
          </w:p>
        </w:tc>
      </w:tr>
    </w:tbl>
    <w:p w14:paraId="4828AC2D" w14:textId="77777777" w:rsidR="00C7700B" w:rsidRPr="00EA392B" w:rsidRDefault="00C7700B" w:rsidP="00C7700B">
      <w:pPr>
        <w:pStyle w:val="NoSpacing"/>
        <w:ind w:left="720"/>
        <w:rPr>
          <w:b/>
          <w:bCs/>
          <w:lang w:val="en-US"/>
        </w:rPr>
      </w:pPr>
    </w:p>
    <w:sectPr w:rsidR="00C7700B" w:rsidRPr="00EA392B" w:rsidSect="00EA392B">
      <w:pgSz w:w="16820" w:h="1190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D01E3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9485B5B"/>
    <w:multiLevelType w:val="hybridMultilevel"/>
    <w:tmpl w:val="0602F53C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5B5796"/>
    <w:multiLevelType w:val="hybridMultilevel"/>
    <w:tmpl w:val="B30E95E6"/>
    <w:lvl w:ilvl="0" w:tplc="805E0E58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7224611">
    <w:abstractNumId w:val="0"/>
  </w:num>
  <w:num w:numId="2" w16cid:durableId="508905805">
    <w:abstractNumId w:val="1"/>
  </w:num>
  <w:num w:numId="3" w16cid:durableId="12501912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92B"/>
    <w:rsid w:val="00032CB4"/>
    <w:rsid w:val="000619BC"/>
    <w:rsid w:val="00190603"/>
    <w:rsid w:val="00237B64"/>
    <w:rsid w:val="004414CF"/>
    <w:rsid w:val="004A2869"/>
    <w:rsid w:val="004C76D5"/>
    <w:rsid w:val="005A764E"/>
    <w:rsid w:val="005B7343"/>
    <w:rsid w:val="006C1A74"/>
    <w:rsid w:val="007E02C7"/>
    <w:rsid w:val="008B003B"/>
    <w:rsid w:val="009426E0"/>
    <w:rsid w:val="009D236A"/>
    <w:rsid w:val="00A0744C"/>
    <w:rsid w:val="00AC49D3"/>
    <w:rsid w:val="00B02207"/>
    <w:rsid w:val="00C7700B"/>
    <w:rsid w:val="00C90C5B"/>
    <w:rsid w:val="00CE7665"/>
    <w:rsid w:val="00DA5386"/>
    <w:rsid w:val="00EA0EB5"/>
    <w:rsid w:val="00EA392B"/>
    <w:rsid w:val="00F00A9B"/>
    <w:rsid w:val="00F80C03"/>
    <w:rsid w:val="00FD6C12"/>
    <w:rsid w:val="00FE7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5F28474"/>
  <w15:chartTrackingRefBased/>
  <w15:docId w15:val="{46A663B5-F551-0D4C-B7AC-07A5622E4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39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9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9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9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9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9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9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9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9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Block">
    <w:name w:val="Code Block"/>
    <w:basedOn w:val="Normal"/>
    <w:next w:val="Normal"/>
    <w:autoRedefine/>
    <w:qFormat/>
    <w:rsid w:val="005A764E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15" w:color="auto" w:fill="D9D9D9" w:themeFill="background1" w:themeFillShade="D9"/>
      <w:spacing w:before="120" w:after="120" w:line="240" w:lineRule="auto"/>
    </w:pPr>
    <w:rPr>
      <w:rFonts w:ascii="Consolas" w:hAnsi="Consolas"/>
      <w:kern w:val="0"/>
      <w:sz w:val="22"/>
      <w:szCs w:val="22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EA39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9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9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9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9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9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9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9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9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9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9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9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9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9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9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9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9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9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9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92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A392B"/>
    <w:pPr>
      <w:spacing w:after="0" w:line="240" w:lineRule="auto"/>
    </w:pPr>
    <w:rPr>
      <w:rFonts w:eastAsiaTheme="minorEastAsia"/>
    </w:rPr>
  </w:style>
  <w:style w:type="table" w:styleId="TableGrid">
    <w:name w:val="Table Grid"/>
    <w:basedOn w:val="TableNormal"/>
    <w:uiPriority w:val="39"/>
    <w:rsid w:val="00C770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140</Words>
  <Characters>740</Characters>
  <Application>Microsoft Office Word</Application>
  <DocSecurity>0</DocSecurity>
  <Lines>35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Casper Loft Elgaard</dc:creator>
  <cp:keywords/>
  <dc:description/>
  <cp:lastModifiedBy>Casper Loft Elgaard</cp:lastModifiedBy>
  <cp:revision>2</cp:revision>
  <dcterms:created xsi:type="dcterms:W3CDTF">2026-05-03T12:32:00Z</dcterms:created>
  <dcterms:modified xsi:type="dcterms:W3CDTF">2026-05-03T12:32:00Z</dcterms:modified>
</cp:coreProperties>
</file>