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Учреждение образования</w:t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Кафедра электронных вычислительных машин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>Лабораторная работа №4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 xml:space="preserve"> </w:t>
      </w:r>
      <w:r>
        <w:rPr>
          <w:rFonts w:cs="Times New Roman"/>
          <w:sz w:val="32"/>
          <w:szCs w:val="32"/>
          <w:lang w:val="ru-RU"/>
        </w:rPr>
        <w:t>«</w:t>
      </w:r>
      <w:r>
        <w:rPr>
          <w:bCs/>
          <w:sz w:val="32"/>
          <w:szCs w:val="32"/>
          <w:lang w:val="ru-RU"/>
        </w:rPr>
        <w:t>Программирование системного таймера</w:t>
      </w:r>
      <w:r>
        <w:rPr>
          <w:rFonts w:cs="Times New Roman"/>
          <w:sz w:val="32"/>
          <w:szCs w:val="32"/>
          <w:lang w:val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 xml:space="preserve">Вариант </w:t>
      </w:r>
      <w:r>
        <w:rPr>
          <w:rFonts w:cs="Times New Roman"/>
          <w:sz w:val="32"/>
          <w:szCs w:val="32"/>
          <w:lang w:val="ru-RU"/>
        </w:rPr>
        <w:t>14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tabs>
          <w:tab w:val="clear" w:pos="708"/>
          <w:tab w:val="left" w:pos="2292" w:leader="none"/>
        </w:tabs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ab/>
        <w:t>Выполнил:</w:t>
        <w:tab/>
        <w:tab/>
        <w:tab/>
        <w:tab/>
        <w:tab/>
        <w:tab/>
        <w:tab/>
        <w:tab/>
        <w:tab/>
        <w:t>Проверил: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 xml:space="preserve">Студент группы </w:t>
      </w:r>
      <w:r>
        <w:rPr>
          <w:rFonts w:cs="Times New Roman"/>
          <w:sz w:val="28"/>
          <w:lang w:val="ru-RU"/>
        </w:rPr>
        <w:t>050504</w:t>
      </w:r>
      <w:r>
        <w:rPr>
          <w:rFonts w:cs="Times New Roman"/>
          <w:sz w:val="28"/>
          <w:lang w:val="ru-RU"/>
        </w:rPr>
        <w:tab/>
        <w:tab/>
        <w:tab/>
        <w:tab/>
        <w:tab/>
        <w:tab/>
        <w:t>Преподаватель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Матусевич</w:t>
      </w:r>
      <w:r>
        <w:rPr>
          <w:rFonts w:cs="Times New Roman"/>
          <w:sz w:val="28"/>
          <w:lang w:val="ru-RU"/>
        </w:rPr>
        <w:t xml:space="preserve"> </w:t>
      </w:r>
      <w:r>
        <w:rPr>
          <w:rFonts w:cs="Times New Roman"/>
          <w:sz w:val="28"/>
          <w:lang w:val="ru-RU"/>
        </w:rPr>
        <w:t>С</w:t>
      </w:r>
      <w:r>
        <w:rPr>
          <w:rFonts w:cs="Times New Roman"/>
          <w:sz w:val="28"/>
          <w:lang w:val="ru-RU"/>
        </w:rPr>
        <w:t>.</w:t>
      </w:r>
      <w:r>
        <w:rPr>
          <w:rFonts w:cs="Times New Roman"/>
          <w:sz w:val="28"/>
          <w:lang w:val="ru-RU"/>
        </w:rPr>
        <w:t>К</w:t>
      </w:r>
      <w:r>
        <w:rPr>
          <w:rFonts w:cs="Times New Roman"/>
          <w:sz w:val="28"/>
          <w:lang w:val="ru-RU"/>
        </w:rPr>
        <w:t>.</w:t>
        <w:tab/>
        <w:tab/>
        <w:tab/>
        <w:tab/>
        <w:tab/>
        <w:tab/>
        <w:tab/>
        <w:tab/>
      </w:r>
      <w:r>
        <w:rPr>
          <w:sz w:val="28"/>
          <w:szCs w:val="28"/>
          <w:lang w:val="ru-RU"/>
        </w:rPr>
        <w:t>Одинец Д.Н.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Минск, 202</w:t>
      </w:r>
      <w:r>
        <w:rPr>
          <w:rFonts w:cs="Times New Roman"/>
          <w:sz w:val="28"/>
          <w:lang w:val="ru-RU"/>
        </w:rPr>
        <w:t>2</w:t>
      </w:r>
      <w:r>
        <w:br w:type="page"/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Запрограммировать второй канал таймера таким образом, чтобы динамик компьютера издавал звуки.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Для всех каналов таймера считать слово состояния и вывести его на экран в двоичной форме.</w:t>
      </w:r>
    </w:p>
    <w:p>
      <w:pPr>
        <w:pStyle w:val="Title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>
      <w:pPr>
        <w:pStyle w:val="Title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36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Для того чтобы динамик компьютера издавал звуки, необходимо выполнить следующие действия: 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 слово 10110110, соответствующее каналу 2, режиму 3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 значение, полученное при разделении 1193180 на требуемую частоту в герцах, причём вначале вывести младший, а затем старший байты.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 Для этого вначале считывается байт из порта 61h в рабочую ячейку памяти, устанавливаются нужные биты, затем выводится новое значение байта в порт 61h.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36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 слово, соответствующее команде RBC (</w:t>
      </w:r>
      <w:r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>
        <w:rPr>
          <w:i/>
          <w:iCs/>
          <w:color w:val="000000"/>
          <w:sz w:val="29"/>
          <w:szCs w:val="29"/>
          <w:lang w:val="ru-RU"/>
        </w:rPr>
        <w:t>)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Вывести из порта нужного канала слово состояния.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</w:r>
    </w:p>
    <w:p>
      <w:pPr>
        <w:pStyle w:val="Title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>
      <w:pPr>
        <w:pStyle w:val="Title"/>
        <w:ind w:left="108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 программы, реализующей все поставленные задачи.</w:t>
      </w:r>
    </w:p>
    <w:p>
      <w:pPr>
        <w:pStyle w:val="Normal"/>
        <w:spacing w:before="0"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#include &lt;stdio.h&gt;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#include &lt;stdlib.h&gt;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#include &lt;conio.h&gt;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#include &lt;dos.h&gt;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eastAsiaTheme="minorEastAsia" w:ascii="Courier New" w:hAnsi="Courier New"/>
          <w:b w:val="false"/>
          <w:bCs w:val="false"/>
          <w:sz w:val="22"/>
          <w:lang w:val="en-US" w:eastAsia="en-US"/>
        </w:rPr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unsigned int notes[] = { 196, 261, 329, 196, 261, 329, 196, 261, 329 };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unsigned int note_delay = 400;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eastAsiaTheme="minorEastAsia" w:ascii="Courier New" w:hAnsi="Courier New"/>
          <w:b w:val="false"/>
          <w:bCs w:val="false"/>
          <w:sz w:val="22"/>
          <w:lang w:val="en-US" w:eastAsia="en-US"/>
        </w:rPr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 PlaySound();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 StateWords();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 CharToBin(unsigned char state, char* str);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 TurnSpeaker(int isActive);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 SetCount(int iDivider);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 Menu();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eastAsiaTheme="minorEastAsia" w:ascii="Courier New" w:hAnsi="Courier New"/>
          <w:b w:val="false"/>
          <w:bCs w:val="false"/>
          <w:sz w:val="22"/>
          <w:lang w:val="en-US" w:eastAsia="en-US"/>
        </w:rPr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int main() {</w:t>
        <w:tab/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Menu();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return 0;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eastAsiaTheme="minorEastAsia" w:ascii="Courier New" w:hAnsi="Courier New"/>
          <w:b w:val="false"/>
          <w:bCs w:val="false"/>
          <w:sz w:val="22"/>
          <w:lang w:val="en-US" w:eastAsia="en-US"/>
        </w:rPr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 Menu() 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int choice = 0;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while (1) 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system("cls");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printf("1 - Play sound");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printf("\n2 - Print channels state words");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printf("\n0 - Exit");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printf("\n\nEnter choice: ");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scanf("%d", &amp;choice);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if(choice &gt;= 0 &amp;&amp; choice &lt;= 2) 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>switch (choice) 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ab/>
        <w:t>case 0: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ab/>
        <w:tab/>
        <w:t>return;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ab/>
        <w:tab/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ab/>
        <w:t>case 1: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ab/>
        <w:tab/>
        <w:t>PlaySound();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ab/>
        <w:t>break;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ab/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ab/>
        <w:t>case 2: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ab/>
        <w:tab/>
        <w:t>StateWords();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ab/>
        <w:tab/>
        <w:t>printf("\n\nPress any key to continue: ");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ab/>
        <w:tab/>
        <w:t>scanf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("%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d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", &amp;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choice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break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  <w:tab/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eastAsiaTheme="minorEastAsia" w:ascii="Courier New" w:hAnsi="Courier New"/>
          <w:b w:val="false"/>
          <w:bCs w:val="false"/>
          <w:sz w:val="22"/>
          <w:lang w:eastAsia="en-US"/>
        </w:rPr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//функция считывающая слова состояния каналов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 StateWords()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char* bin_state;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int iChannel;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unsigned char state;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bin_state = (char*)calloc(9, sizeof(char));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if (bin_state == NULL)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printf("Memory allocation error");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exit(EXIT_FAILURE);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eastAsiaTheme="minorEastAsia" w:ascii="Courier New" w:hAnsi="Courier New"/>
          <w:b w:val="false"/>
          <w:bCs w:val="false"/>
          <w:sz w:val="22"/>
          <w:lang w:val="en-US" w:eastAsia="en-US"/>
        </w:rPr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for (iChannel = 0; iChannel &lt; 3; iChannel++)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switch (iChannel)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 xml:space="preserve">case 0: 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 xml:space="preserve">outp(0x43, 0xE2); //заносим управляющее слово, 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//соответствующее команде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RBC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(Чтение состояния канала) и номеру канала 0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state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=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inp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40); //чтение слова состояния канала 0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CharToBin(state, bin_state);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>printf("Channel 0x40 word: %s\n", bin_state);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>break;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case 1: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>bin_state[0] = '\0';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>outp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43, 0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xE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4); //заносим управляющее слово, 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  <w:tab/>
        <w:t xml:space="preserve">//соответствующее команде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RBC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(Чтение состояния канала) и номеру канала 1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state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=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inp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41); //чтение слова состояния канала 1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CharToBin(state, bin_state);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>printf("Channel 0x41 word: %s\n", bin_state);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>break;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case 2: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>bin_state[0] = '\0';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>outp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43, 0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xE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8); //заносим управляющее слово, 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  <w:tab/>
        <w:t xml:space="preserve">//соответствующее команде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RBC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(Чтение состояния канала) и номеру канала 2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state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=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inp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42); //чтение слова состояния канала 2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CharToBin(state, bin_state);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>printf("Channel 0x42 word: %s\n", bin_state);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ab/>
        <w:t>break;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free(bin_state);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return;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eastAsiaTheme="minorEastAsia" w:ascii="Courier New" w:hAnsi="Courier New"/>
          <w:b w:val="false"/>
          <w:bCs w:val="false"/>
          <w:sz w:val="22"/>
          <w:lang w:val="en-US" w:eastAsia="en-US"/>
        </w:rPr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//функция перевода в двоичный код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 CharToBin(unsigned char state, char* str)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int i, j;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char temp;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 xml:space="preserve">for (i = 7; i &gt;= 0; i--) 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temp = state % 2;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state /= 2;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str[i] = temp + '0';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str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[8] = '\0';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eastAsiaTheme="minorEastAsia" w:ascii="Courier New" w:hAnsi="Courier New"/>
          <w:b w:val="false"/>
          <w:bCs w:val="false"/>
          <w:sz w:val="22"/>
          <w:lang w:eastAsia="en-US"/>
        </w:rPr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//функция установки значения счетчика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 SetCount(int iDivider) {</w:t>
        <w:tab/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long base = 1193180; //максимальная частота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long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kd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outp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43, 0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xB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6); //10110110 - канал 2, операция 4, режим 3, формат 0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 xml:space="preserve">kd = base / iDivider; 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outp(0x42, kd % 256); // младший байт делителя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kd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/= 256;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outp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42,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kd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); //старший байт делителя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return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eastAsiaTheme="minorEastAsia" w:ascii="Courier New" w:hAnsi="Courier New"/>
          <w:b w:val="false"/>
          <w:bCs w:val="false"/>
          <w:sz w:val="22"/>
          <w:lang w:eastAsia="en-US"/>
        </w:rPr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//функция работы с громкоговорителем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TurnSpeaker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int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isActive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) 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if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(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isActive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) 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outp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61,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inp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61) | 3); //устанавливаем 2 младших бита 11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return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 xml:space="preserve">}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else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 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outp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 xml:space="preserve">61, 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inp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61) &amp; 0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xFC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); //устанавливаем 2 младших бита 00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return;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}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eastAsiaTheme="minorEastAsia" w:ascii="Courier New" w:hAnsi="Courier New"/>
          <w:b w:val="false"/>
          <w:bCs w:val="false"/>
          <w:sz w:val="22"/>
          <w:lang w:val="en-US" w:eastAsia="en-US"/>
        </w:rPr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//функция воспроизведения песни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void PlaySound() 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for (int i = 0; i &lt; 9; i++) {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SetCount(notes[i]);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TurnSpeaker(1); //включаем громкоговоритель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ab/>
        <w:t>delay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(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note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_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delay</w:t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>); //устанавливаем длительность мс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eastAsia="en-US"/>
        </w:rPr>
        <w:tab/>
        <w:tab/>
      </w: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TurnSpeaker(0); //выключаем громкоговоритель</w:t>
      </w:r>
    </w:p>
    <w:p>
      <w:pPr>
        <w:pStyle w:val="Title"/>
        <w:ind w:right="-2" w:firstLine="284"/>
        <w:jc w:val="left"/>
        <w:rPr>
          <w:rFonts w:ascii="Courier New" w:hAnsi="Courier New" w:eastAsia="" w:cs="Courier New" w:eastAsiaTheme="minorEastAsia"/>
          <w:b w:val="false"/>
          <w:b w:val="false"/>
          <w:bCs w:val="false"/>
          <w:sz w:val="22"/>
          <w:lang w:val="en-US" w:eastAsia="en-US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ab/>
        <w:t>}</w:t>
      </w:r>
    </w:p>
    <w:p>
      <w:pPr>
        <w:pStyle w:val="Title"/>
        <w:ind w:right="-2" w:firstLine="284"/>
        <w:jc w:val="left"/>
        <w:rPr>
          <w:szCs w:val="28"/>
        </w:rPr>
      </w:pPr>
      <w:r>
        <w:rPr>
          <w:rFonts w:eastAsia="" w:cs="Courier New" w:ascii="Courier New" w:hAnsi="Courier New" w:eastAsiaTheme="minorEastAsia"/>
          <w:b w:val="false"/>
          <w:bCs w:val="false"/>
          <w:sz w:val="22"/>
          <w:lang w:val="en-US" w:eastAsia="en-US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3"/>
          <w:lang w:val="ru-RU" w:eastAsia="ru-RU"/>
        </w:rPr>
        <w:t>Во время работы программы происходит звучание системного динамика. Также для всех каналов таймера выводится на экран в двоичной форме слово состояния: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28"/>
          <w:szCs w:val="28"/>
        </w:rPr>
      </w:pPr>
      <w:r>
        <w:rPr/>
        <w:drawing>
          <wp:inline distT="0" distB="0" distL="0" distR="0">
            <wp:extent cx="6076950" cy="41052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b w:val="false"/>
          <w:b w:val="false"/>
        </w:rPr>
      </w:pPr>
      <w:r>
        <w:rPr>
          <w:b w:val="false"/>
        </w:rPr>
        <w:t>Рисунок 4.1 – Результат работы программы при выводе слов состояния каналов таймера.</w:t>
      </w:r>
    </w:p>
    <w:p>
      <w:pPr>
        <w:pStyle w:val="Title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>
      <w:pPr>
        <w:pStyle w:val="Normal"/>
        <w:spacing w:before="0" w:after="0"/>
        <w:ind w:left="708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работы удалось запрограммировать второй канал таймера таким образом, чтобы динамик компьютера издавал звук, а также для всех каналов таймера было считано слово состояния и выведено </w:t>
      </w:r>
      <w:bookmarkStart w:id="0" w:name="_GoBack"/>
      <w:bookmarkEnd w:id="0"/>
      <w:r>
        <w:rPr>
          <w:sz w:val="28"/>
          <w:szCs w:val="28"/>
          <w:lang w:val="ru-RU"/>
        </w:rPr>
        <w:t>на экран в двоичной форме.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++ 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r>
        <w:rPr>
          <w:sz w:val="28"/>
          <w:szCs w:val="28"/>
        </w:rPr>
        <w:t>DosBox.</w:t>
      </w:r>
    </w:p>
    <w:sectPr>
      <w:footerReference w:type="default" r:id="rId3"/>
      <w:type w:val="nextPage"/>
      <w:pgSz w:w="11906" w:h="16838"/>
      <w:pgMar w:left="851" w:right="851" w:gutter="0" w:header="0" w:top="851" w:footer="0" w:bottom="851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1609601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0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76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3bdb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d24e2c"/>
    <w:rPr>
      <w:color w:val="808080"/>
    </w:rPr>
  </w:style>
  <w:style w:type="character" w:styleId="Style15" w:customStyle="1">
    <w:name w:val="Верхний колонтитул Знак"/>
    <w:basedOn w:val="DefaultParagraphFont"/>
    <w:link w:val="a8"/>
    <w:uiPriority w:val="99"/>
    <w:qFormat/>
    <w:rsid w:val="002d50c3"/>
    <w:rPr/>
  </w:style>
  <w:style w:type="character" w:styleId="Style16" w:customStyle="1">
    <w:name w:val="Нижний колонтитул Знак"/>
    <w:basedOn w:val="DefaultParagraphFont"/>
    <w:link w:val="aa"/>
    <w:uiPriority w:val="99"/>
    <w:qFormat/>
    <w:rsid w:val="002d50c3"/>
    <w:rPr/>
  </w:style>
  <w:style w:type="character" w:styleId="Style17" w:customStyle="1">
    <w:name w:val="Заголовок Знак"/>
    <w:basedOn w:val="DefaultParagraphFont"/>
    <w:link w:val="ac"/>
    <w:qFormat/>
    <w:rsid w:val="00d948d0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31f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ae31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2d5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2d5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itle">
    <w:name w:val="Title"/>
    <w:basedOn w:val="Normal"/>
    <w:link w:val="ad"/>
    <w:qFormat/>
    <w:rsid w:val="00d948d0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Application>LibreOffice/7.2.2.2$Linux_X86_64 LibreOffice_project/20$Build-2</Application>
  <AppVersion>15.0000</AppVersion>
  <Pages>6</Pages>
  <Words>735</Words>
  <Characters>4416</Characters>
  <CharactersWithSpaces>5231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2015-09-20T12:34:00Z</dcterms:created>
  <dc:creator>stud</dc:creator>
  <dc:description/>
  <dc:language>en-US</dc:language>
  <cp:lastModifiedBy/>
  <cp:lastPrinted>2021-03-05T09:22:00Z</cp:lastPrinted>
  <dcterms:modified xsi:type="dcterms:W3CDTF">2022-03-07T11:16:20Z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