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A60D1BD">
      <w:pPr>
        <w:pStyle w:val="style0"/>
        <w:jc w:val="center"/>
        <w:rPr/>
      </w:pPr>
      <w:r>
        <w:t>2019</w:t>
      </w:r>
      <w:r>
        <w:rPr>
          <w:rFonts w:hint="eastAsia"/>
        </w:rPr>
        <w:t>数字通信</w:t>
      </w:r>
    </w:p>
    <w:p w14:paraId="3351BCEE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选择题</w:t>
      </w:r>
    </w:p>
    <w:p w14:paraId="54FFD1CE">
      <w:pPr>
        <w:pStyle w:val="style0"/>
        <w:rPr/>
      </w:pPr>
      <w:r>
        <w:rPr>
          <w:rFonts w:hint="eastAsia"/>
        </w:rPr>
        <w:t>新增考点：</w:t>
      </w:r>
    </w:p>
    <w:p w14:paraId="20050B6F">
      <w:pPr>
        <w:pStyle w:val="style0"/>
        <w:rPr/>
      </w:pPr>
      <w:r>
        <w:rPr>
          <w:rFonts w:hint="eastAsia"/>
        </w:rPr>
        <w:t>M</w:t>
      </w:r>
      <w:r>
        <w:t>SK</w:t>
      </w:r>
      <w:r>
        <w:rPr>
          <w:rFonts w:hint="eastAsia"/>
        </w:rPr>
        <w:t>的特点：</w:t>
      </w:r>
    </w:p>
    <w:p w14:paraId="25CBFCDD">
      <w:pPr>
        <w:pStyle w:val="style0"/>
        <w:rPr/>
      </w:pPr>
      <w:r>
        <w:rPr>
          <w:rFonts w:hint="eastAsia"/>
        </w:rPr>
        <w:t>1、</w:t>
      </w:r>
      <w:r>
        <w:t>MSK</w:t>
      </w:r>
      <w:r>
        <w:rPr>
          <w:rFonts w:hint="eastAsia"/>
        </w:rPr>
        <w:t>信号可表示为两个正交</w:t>
      </w:r>
      <w:r>
        <w:t>PSK</w:t>
      </w:r>
      <w:r>
        <w:rPr>
          <w:rFonts w:hint="eastAsia"/>
        </w:rPr>
        <w:t>信号，其中脉冲是半个周期正弦波；</w:t>
      </w:r>
    </w:p>
    <w:p w14:paraId="4D3FB78B">
      <w:pPr>
        <w:pStyle w:val="style0"/>
        <w:rPr/>
      </w:pPr>
      <w:r>
        <w:rPr>
          <w:rFonts w:hint="eastAsia"/>
        </w:rPr>
        <w:t>2、</w:t>
      </w:r>
      <w:r>
        <w:rPr>
          <w:rFonts w:hint="eastAsia"/>
        </w:rPr>
        <w:t>信息序列偶数编号的符号</w:t>
      </w:r>
      <w:r>
        <w:t>{</w:t>
      </w:r>
      <w:r>
        <w:rPr>
          <w:i/>
          <w:iCs/>
        </w:rPr>
        <w:t>I</w:t>
      </w:r>
      <w:r>
        <w:rPr>
          <w:i/>
          <w:iCs/>
          <w:vertAlign w:val="subscript"/>
        </w:rPr>
        <w:t>2n</w:t>
      </w:r>
      <w:r>
        <w:t>}</w:t>
      </w:r>
      <w:r>
        <w:rPr>
          <w:rFonts w:hint="eastAsia"/>
        </w:rPr>
        <w:t>由余弦载波发送；奇数编号的符号</w:t>
      </w:r>
      <w:r>
        <w:t>{</w:t>
      </w:r>
      <w:r>
        <w:rPr>
          <w:i/>
          <w:iCs/>
        </w:rPr>
        <w:t>I</w:t>
      </w:r>
      <w:r>
        <w:rPr>
          <w:i/>
          <w:iCs/>
          <w:vertAlign w:val="subscript"/>
        </w:rPr>
        <w:t>2n+1</w:t>
      </w:r>
      <w:r>
        <w:t>}</w:t>
      </w:r>
      <w:r>
        <w:rPr>
          <w:rFonts w:hint="eastAsia"/>
        </w:rPr>
        <w:t>由正弦载波发送；</w:t>
      </w:r>
    </w:p>
    <w:p w14:paraId="67A064E1">
      <w:pPr>
        <w:pStyle w:val="style0"/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两个正交载波分量传输速率为</w:t>
      </w:r>
      <w:r>
        <w:t>1/(2</w:t>
      </w:r>
      <w:r>
        <w:rPr>
          <w:i/>
          <w:iCs/>
        </w:rPr>
        <w:t>T</w:t>
      </w:r>
      <w:r>
        <w:t>)</w:t>
      </w:r>
      <w:r>
        <w:rPr>
          <w:rFonts w:hint="eastAsia"/>
        </w:rPr>
        <w:t>，合成传输速率为</w:t>
      </w:r>
      <w:r>
        <w:t>1/</w:t>
      </w:r>
      <w:r>
        <w:rPr>
          <w:i/>
          <w:iCs/>
        </w:rPr>
        <w:t>T</w:t>
      </w:r>
      <w:r>
        <w:t xml:space="preserve"> bit/s</w:t>
      </w:r>
      <w:r>
        <w:rPr>
          <w:rFonts w:hint="eastAsia"/>
        </w:rPr>
        <w:t>；</w:t>
      </w:r>
    </w:p>
    <w:p w14:paraId="0C38CF28">
      <w:pPr>
        <w:pStyle w:val="style0"/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正弦和余弦载波分量的比特在时间上交错或偏移了</w:t>
      </w:r>
      <w:r>
        <w:rPr>
          <w:i/>
          <w:iCs/>
        </w:rPr>
        <w:t xml:space="preserve">T </w:t>
      </w:r>
      <w:r>
        <w:rPr>
          <w:rFonts w:hint="eastAsia"/>
        </w:rPr>
        <w:t>秒。</w:t>
      </w:r>
    </w:p>
    <w:p w14:paraId="47C5674D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填空题</w:t>
      </w:r>
    </w:p>
    <w:p w14:paraId="2CA027D8">
      <w:pPr>
        <w:pStyle w:val="style0"/>
        <w:rPr/>
      </w:pPr>
      <w:r>
        <w:rPr>
          <w:rFonts w:hint="eastAsia"/>
        </w:rPr>
        <w:t>新增考点：求解带通信号的解析信号和</w:t>
      </w:r>
      <w:r>
        <w:rPr>
          <w:rFonts w:hint="eastAsia"/>
        </w:rPr>
        <w:t>等效低</w:t>
      </w:r>
      <w:r>
        <w:rPr>
          <w:rFonts w:hint="eastAsia"/>
        </w:rPr>
        <w:t>通信号</w:t>
      </w:r>
      <w:r>
        <w:rPr>
          <w:rFonts w:hint="eastAsia"/>
        </w:rPr>
        <w:t>。</w:t>
      </w:r>
    </w:p>
    <w:p w14:paraId="5755E509">
      <w:pPr>
        <w:pStyle w:val="style0"/>
        <w:rPr/>
      </w:pPr>
      <w:r>
        <w:rPr>
          <w:rFonts w:hint="eastAsia"/>
        </w:rPr>
        <w:t>旧考点都很简单，和往年填空</w:t>
      </w:r>
      <w:r>
        <w:rPr>
          <w:rFonts w:hint="eastAsia"/>
        </w:rPr>
        <w:t>题高度</w:t>
      </w:r>
      <w:r>
        <w:rPr>
          <w:rFonts w:hint="eastAsia"/>
        </w:rPr>
        <w:t>重合会做往年题就行：例如问F</w:t>
      </w:r>
      <w:r>
        <w:t>SK</w:t>
      </w:r>
      <w:r>
        <w:rPr>
          <w:rFonts w:hint="eastAsia"/>
        </w:rPr>
        <w:t>最小正交条件下的频差，相干检测、非相干检测最小频差</w:t>
      </w:r>
    </w:p>
    <w:p w14:paraId="02D42A39">
      <w:pPr>
        <w:pStyle w:val="style0"/>
        <w:rPr>
          <w:rFonts w:hint="eastAsia"/>
        </w:rPr>
      </w:pPr>
      <w:r>
        <w:rPr>
          <w:rFonts w:hint="eastAsia"/>
        </w:rPr>
        <w:t>奈奎斯特准则零I</w:t>
      </w:r>
      <w:r>
        <w:t>SI</w:t>
      </w:r>
      <w:r>
        <w:rPr>
          <w:rFonts w:hint="eastAsia"/>
        </w:rPr>
        <w:t>的速率等等</w:t>
      </w:r>
    </w:p>
    <w:p w14:paraId="796DE771"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大题</w:t>
      </w:r>
    </w:p>
    <w:p w14:paraId="5983CF80">
      <w:pPr>
        <w:pStyle w:val="style0"/>
        <w:rPr/>
      </w:pPr>
      <w:r>
        <w:rPr>
          <w:rFonts w:hint="eastAsia"/>
        </w:rPr>
        <w:t>3道</w:t>
      </w:r>
      <w:r>
        <w:rPr>
          <w:rFonts w:hint="eastAsia"/>
        </w:rPr>
        <w:t>课后</w:t>
      </w:r>
      <w:r>
        <w:rPr>
          <w:rFonts w:hint="eastAsia"/>
        </w:rPr>
        <w:t>原</w:t>
      </w:r>
      <w:r>
        <w:rPr>
          <w:rFonts w:hint="eastAsia"/>
        </w:rPr>
        <w:t>题</w:t>
      </w:r>
      <w:r>
        <w:rPr>
          <w:rFonts w:hint="eastAsia"/>
        </w:rPr>
        <w:t>：</w:t>
      </w:r>
    </w:p>
    <w:p w14:paraId="25281852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</w:rPr>
        <w:t>给出2个星座图，</w:t>
      </w:r>
      <w:r>
        <w:rPr>
          <w:rFonts w:hint="eastAsia"/>
        </w:rPr>
        <w:t>求平均</w:t>
      </w:r>
      <w:r>
        <w:rPr>
          <w:rFonts w:hint="eastAsia"/>
        </w:rPr>
        <w:t>发射功率，问谁功率效率更高；</w:t>
      </w:r>
    </w:p>
    <w:p w14:paraId="0B728F87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</w:rPr>
        <w:t>给出信号集（S</w:t>
      </w:r>
      <w:r>
        <w:t>1</w:t>
      </w:r>
      <w:r>
        <w:rPr>
          <w:rFonts w:hint="eastAsia"/>
        </w:rPr>
        <w:t>，S</w:t>
      </w:r>
      <w:r>
        <w:t>2</w:t>
      </w:r>
      <w:r>
        <w:rPr>
          <w:rFonts w:hint="eastAsia"/>
        </w:rPr>
        <w:t>=-</w:t>
      </w:r>
      <w:r>
        <w:t>S3</w:t>
      </w:r>
      <w:r>
        <w:rPr>
          <w:rFonts w:hint="eastAsia"/>
        </w:rPr>
        <w:t>），</w:t>
      </w:r>
      <w:r>
        <w:rPr>
          <w:rFonts w:hint="eastAsia"/>
        </w:rPr>
        <w:t>求基函数</w:t>
      </w:r>
      <w:r>
        <w:rPr>
          <w:rFonts w:hint="eastAsia"/>
        </w:rPr>
        <w:t>，以及将</w:t>
      </w:r>
      <w:r>
        <w:rPr>
          <w:rFonts w:hint="eastAsia"/>
        </w:rPr>
        <w:t>信号用基函数</w:t>
      </w:r>
      <w:r>
        <w:rPr>
          <w:rFonts w:hint="eastAsia"/>
        </w:rPr>
        <w:t>表示，并画出星座图；</w:t>
      </w:r>
    </w:p>
    <w:p w14:paraId="2221B283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</w:rPr>
        <w:t>用最大似然估计准则求O</w:t>
      </w:r>
      <w:r>
        <w:t>OK</w:t>
      </w:r>
      <w:r>
        <w:rPr>
          <w:rFonts w:hint="eastAsia"/>
        </w:rPr>
        <w:t>的载波相位估计。</w:t>
      </w:r>
    </w:p>
    <w:p w14:paraId="04AE0D11">
      <w:pPr>
        <w:pStyle w:val="style0"/>
        <w:rPr/>
      </w:pPr>
      <w:r>
        <w:rPr>
          <w:rFonts w:hint="eastAsia"/>
        </w:rPr>
        <w:t>1道非课后题：</w:t>
      </w:r>
    </w:p>
    <w:p w14:paraId="0EE0837A">
      <w:pPr>
        <w:pStyle w:val="style0"/>
        <w:rPr/>
      </w:pPr>
      <w:r>
        <w:rPr>
          <w:rFonts w:hint="eastAsia"/>
        </w:rPr>
        <w:t>求已知信号（给出波形）的匹配滤波器冲击响应，和对应的输出信号y</w:t>
      </w:r>
      <w:r>
        <w:t>=x*h</w:t>
      </w:r>
      <w:r>
        <w:rPr>
          <w:rFonts w:hint="eastAsia"/>
        </w:rPr>
        <w:t>的波形</w:t>
      </w:r>
      <w:r>
        <w:rPr>
          <w:rFonts w:hint="eastAsia"/>
        </w:rPr>
        <w:t>，并画出对应星座图。</w:t>
      </w:r>
    </w:p>
    <w:p w14:paraId="5DE07CFC">
      <w:pPr>
        <w:pStyle w:val="style0"/>
        <w:rPr>
          <w:rFonts w:hint="eastAsia"/>
        </w:rPr>
      </w:pPr>
    </w:p>
    <w:p w14:paraId="03252F57">
      <w:pPr>
        <w:pStyle w:val="style0"/>
        <w:jc w:val="center"/>
        <w:rPr>
          <w:lang w:val="en-US"/>
        </w:rPr>
      </w:pPr>
      <w:r>
        <w:rPr>
          <w:lang w:val="en-US"/>
        </w:rPr>
        <w:t>2022</w:t>
      </w:r>
    </w:p>
    <w:p w14:paraId="98455A17">
      <w:pPr>
        <w:pStyle w:val="style0"/>
        <w:rPr/>
      </w:pPr>
    </w:p>
    <w:p w14:paraId="BED20D58">
      <w:pPr>
        <w:pStyle w:val="style0"/>
        <w:rPr>
          <w:lang w:val="en-US"/>
        </w:rPr>
      </w:pPr>
      <w:r>
        <w:rPr>
          <w:lang w:val="en-US"/>
        </w:rPr>
        <w:t>选择5个2分，填空10个2分，共30分，都是ppt能找到的，很清楚的结论和公式。</w:t>
      </w:r>
    </w:p>
    <w:p w14:paraId="4DD07E3D">
      <w:pPr>
        <w:pStyle w:val="style0"/>
        <w:rPr>
          <w:lang w:val="en-US"/>
        </w:rPr>
      </w:pPr>
      <w:r>
        <w:rPr>
          <w:lang w:val="en-US"/>
        </w:rPr>
        <w:t>大题5道70分，10分➕4个15分</w:t>
      </w:r>
    </w:p>
    <w:p w14:paraId="F076DEF9">
      <w:pPr>
        <w:pStyle w:val="style0"/>
        <w:rPr>
          <w:lang w:val="en-US"/>
        </w:rPr>
      </w:pPr>
      <w:r>
        <w:rPr>
          <w:lang w:val="en-US"/>
        </w:rPr>
        <w:t>第一道大题类似课后习题3.9，是给一个调制指数h，求CPM的状态和相位。</w:t>
      </w:r>
    </w:p>
    <w:p w14:paraId="1BD38E48">
      <w:pPr>
        <w:pStyle w:val="style0"/>
        <w:rPr>
          <w:lang w:val="en-US"/>
        </w:rPr>
      </w:pPr>
      <w:r>
        <w:rPr>
          <w:lang w:val="en-US"/>
        </w:rPr>
        <w:t>第二道大题类似课后习题3.15，求自相关函数和功率谱密度。</w:t>
      </w:r>
    </w:p>
    <w:p w14:paraId="8B799238">
      <w:pPr>
        <w:pStyle w:val="style0"/>
        <w:rPr>
          <w:lang w:val="en-US"/>
        </w:rPr>
      </w:pPr>
      <w:r>
        <w:rPr>
          <w:lang w:val="en-US"/>
        </w:rPr>
        <w:t>第三道大题是匹配滤波器，求h(t)和y(t)，以及最大信噪比。是ppt的类似习题。</w:t>
      </w:r>
    </w:p>
    <w:p w14:paraId="4C2C5D7F">
      <w:pPr>
        <w:pStyle w:val="style0"/>
        <w:rPr>
          <w:lang w:val="en-US"/>
        </w:rPr>
      </w:pPr>
      <w:r>
        <w:rPr>
          <w:lang w:val="en-US"/>
        </w:rPr>
        <w:t>第四道大题是第五章的非面向判决的最大似然相位估计。同样书上也有公式。课后习题5.8也有。</w:t>
      </w:r>
    </w:p>
    <w:p w14:paraId="B4B11034">
      <w:pPr>
        <w:pStyle w:val="style0"/>
        <w:rPr>
          <w:lang w:val="en-US"/>
        </w:rPr>
      </w:pPr>
      <w:r>
        <w:rPr>
          <w:lang w:val="en-US"/>
        </w:rPr>
        <w:t>第五道是课后习题9.41原题，迫零算法均衡器。</w:t>
      </w:r>
    </w:p>
    <w:p w14:paraId="DC091297">
      <w:pPr>
        <w:pStyle w:val="style0"/>
        <w:rPr/>
      </w:pPr>
    </w:p>
    <w:p w14:paraId="5DEECD91">
      <w:pPr>
        <w:pStyle w:val="style0"/>
        <w:jc w:val="center"/>
        <w:rPr>
          <w:lang w:val="en-US"/>
        </w:rPr>
      </w:pPr>
      <w:r>
        <w:rPr>
          <w:lang w:val="en-US"/>
        </w:rPr>
        <w:t>2023</w:t>
      </w:r>
    </w:p>
    <w:p w14:paraId="C4C8091F">
      <w:pPr>
        <w:pStyle w:val="style0"/>
        <w:rPr>
          <w:lang w:val="en-US"/>
        </w:rPr>
      </w:pPr>
      <w:r>
        <w:rPr>
          <w:lang w:val="en-US"/>
        </w:rPr>
        <w:t>选择题，5道里面有两道涉及第九章</w:t>
      </w:r>
    </w:p>
    <w:p w14:paraId="12051311">
      <w:pPr>
        <w:pStyle w:val="style0"/>
        <w:rPr>
          <w:lang w:val="en-US"/>
        </w:rPr>
      </w:pPr>
      <w:r>
        <w:rPr>
          <w:lang w:val="en-US"/>
        </w:rPr>
        <w:t>ISI的内容，包括峰值准则与均方误差准则的区别，部分响应信号是否可达到达到2w速率，是否满足零ISI等等，这章建议好好看 。同时也考了信号最大似然检测与最大后验检测的各自度量和输出，考了第五章DFPLL，平方环与costas环的区别。</w:t>
      </w:r>
    </w:p>
    <w:p w14:paraId="BC073EFF">
      <w:pPr>
        <w:pStyle w:val="style0"/>
        <w:rPr/>
      </w:pPr>
    </w:p>
    <w:p w14:paraId="8F481026">
      <w:pPr>
        <w:pStyle w:val="style0"/>
        <w:rPr>
          <w:lang w:val="en-US"/>
        </w:rPr>
      </w:pPr>
      <w:r>
        <w:rPr>
          <w:lang w:val="en-US"/>
        </w:rPr>
        <w:t>填空题，包括：造成平方环相位模糊的器件是哪一个？使用部分响应信号引入ISI的目的是？预编码的目的是？已知信号频率范围600－3000Hz，载波频率1800Hz，求分别使用滚降系数0.2、0.5的升余弦脉冲传输QPSK，16QAM时的信息传输速率，还有一道已知符号速率和M进制求信息速率的题。(其他的已经没印象了略略略～)</w:t>
      </w:r>
    </w:p>
    <w:p w14:paraId="50E56E21">
      <w:pPr>
        <w:pStyle w:val="style0"/>
        <w:rPr/>
      </w:pPr>
    </w:p>
    <w:p w14:paraId="7EBC9699">
      <w:pPr>
        <w:pStyle w:val="style0"/>
        <w:rPr>
          <w:lang w:val="en-US"/>
        </w:rPr>
      </w:pPr>
      <w:r>
        <w:rPr>
          <w:lang w:val="en-US"/>
        </w:rPr>
        <w:t>最后说下大题。第一大题考了关于某信号的功率谱密度，具体做法可参考2012年真题的相应题目，只不过这次考试把信息序列In取值设为0或1，而且不等概。</w:t>
      </w:r>
    </w:p>
    <w:p w14:paraId="24301B65">
      <w:pPr>
        <w:pStyle w:val="style0"/>
        <w:rPr>
          <w:lang w:val="en-US"/>
        </w:rPr>
      </w:pPr>
      <w:r>
        <w:rPr>
          <w:lang w:val="en-US"/>
        </w:rPr>
        <w:t>第二大题给了2PAM信号的两个坐标点，，求分别用ML和MAP准则时的判决规则与判决条件。</w:t>
      </w:r>
    </w:p>
    <w:p w14:paraId="0BA8D3D8">
      <w:pPr>
        <w:pStyle w:val="style0"/>
        <w:rPr>
          <w:lang w:val="en-US"/>
        </w:rPr>
      </w:pPr>
      <w:r>
        <w:rPr>
          <w:lang w:val="en-US"/>
        </w:rPr>
        <w:t>第三大题老生常谈，是关于用最大似然准则和非面向判决来估计OOK信号的载波相位问题。具体可看课后习题。</w:t>
      </w:r>
    </w:p>
    <w:p w14:paraId="93A42A78">
      <w:pPr>
        <w:pStyle w:val="style0"/>
        <w:rPr>
          <w:lang w:val="en-US"/>
        </w:rPr>
      </w:pPr>
      <w:r>
        <w:rPr>
          <w:lang w:val="en-US"/>
        </w:rPr>
        <w:t>第四道题，已知码元速率2000Baud，载波频率3kHz，发送码元序列101001110，求MSK信号的时域表达式，并写出相应的两个频率。然后是设初相为0，画出相位变化图。</w:t>
      </w:r>
    </w:p>
    <w:p w14:paraId="6515898F">
      <w:pPr>
        <w:pStyle w:val="style0"/>
        <w:rPr>
          <w:lang w:val="en-US"/>
        </w:rPr>
      </w:pPr>
      <w:r>
        <w:rPr>
          <w:lang w:val="en-US"/>
        </w:rPr>
        <w:t>第五道大题，也是鼠鼠最无语的一道。题目给出了三个升余弦脉冲的频率谱，然后问用三个中的哪一个来实现1000Baud符号率传输更好。鼠鼠觉得那是本科通信原理的内容了，但是由于遗忘时间比较长，鼠鼠不知道该怎么做。最后连蒙带猜地乱写了一气。</w:t>
      </w:r>
    </w:p>
    <w:p w14:paraId="1B1BBD4A">
      <w:pPr>
        <w:pStyle w:val="style0"/>
        <w:rPr/>
      </w:pPr>
    </w:p>
    <w:p w14:paraId="4FF13D94">
      <w:pPr>
        <w:pStyle w:val="style0"/>
        <w:jc w:val="center"/>
        <w:rPr>
          <w:rFonts w:hint="eastAsia"/>
        </w:rPr>
      </w:pPr>
      <w:r>
        <w:rPr>
          <w:rFonts w:hint="default"/>
          <w:lang w:val="en-US"/>
        </w:rPr>
        <w:t>2024</w:t>
      </w:r>
    </w:p>
    <w:p w14:paraId="2CF7D2B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选择：</w:t>
      </w:r>
    </w:p>
    <w:p w14:paraId="A30A7EF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1. 考点是带通信号能量和等效低通信号，带通正交不一定低通正交、两个信号能量的关系等</w:t>
      </w:r>
    </w:p>
    <w:p w14:paraId="EA5016B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2. 考点匹配滤波器，匹配滤波和相关器等价、匹配滤波信噪比仅与信号能量有关</w:t>
      </w:r>
    </w:p>
    <w:p w14:paraId="32EB4EF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3. 考点均衡器，线性均衡器设计的两个准则和它们的区别、实际中破零均衡能否完全消除ISI</w:t>
      </w:r>
    </w:p>
    <w:p w14:paraId="7DE11BE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3. 考点载波同步，面向判决/非面向判决的载波同步电路有哪些、面向判决的DFPLL性能优于平方环</w:t>
      </w:r>
    </w:p>
    <w:p w14:paraId="6A5248D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4. 考点CPM信号的h和L取值对于频谱带宽的影响</w:t>
      </w:r>
    </w:p>
    <w:p w14:paraId="1A01B07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填空：</w:t>
      </w:r>
    </w:p>
    <w:p w14:paraId="EA40F1B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1.    给一个信号s(t)=Acos(2pi f_c t+Km(t))，写出它的解析信号和等效低通信号</w:t>
      </w:r>
    </w:p>
    <w:p w14:paraId="B37C7E0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2.    给一个具体的2FSK信号，问相干/非相干解调对于频带间隔的要求</w:t>
      </w:r>
    </w:p>
    <w:p w14:paraId="08B1348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3.    双极性信号达到某个Pb的SNR是8dB，如果换成二元正交信号需要SNR为多少</w:t>
      </w:r>
    </w:p>
    <w:p w14:paraId="60102D4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4.    中心频点1800Hz、频率范围600~3000Hz的信道，使用alpha因子的滚降滤波、MPSK，对应的信息速率是多少</w:t>
      </w:r>
    </w:p>
    <w:p w14:paraId="8742ACA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5.    给出具体参数求信道容量，类似课后题6-72</w:t>
      </w:r>
    </w:p>
    <w:p w14:paraId="1E06F0B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6.    给一个DSB-SC信号，问特定的信道传输时延所导致的相位偏移和解调的信号功率损失</w:t>
      </w:r>
    </w:p>
    <w:p w14:paraId="89D5318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大题：</w:t>
      </w:r>
    </w:p>
    <w:p w14:paraId="F6DC2EA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1.    给定信道带宽和需要的比特速率，要求设计MPAM系统进行传输，题干类似课后题9-20，要求变成画出星座图，然后写出差错概率表达式</w:t>
      </w:r>
    </w:p>
    <w:p w14:paraId="A2F34AB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2.    题干类似课后题3-15，求信号功率谱，区别是g(t)不是矩形脉冲，而是直接给定了G(f)，相当于更简单了，带公式算即可</w:t>
      </w:r>
    </w:p>
    <w:p w14:paraId="D136496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3.    题干类似课后题5-17，求线性调制信号的时延的ML估计。区别是没有明确说码元an的取值，只说了等概取两种码元，但做法和课后题基本一样</w:t>
      </w:r>
    </w:p>
    <w:p w14:paraId="ABB03C5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4.    给出变型双二进制的输入电平，在表格中写出预编码、发射、最终解调结果等等，注意是变型双二进制，不是双二进制，编译码规则在书上有</w:t>
      </w:r>
    </w:p>
    <w:p w14:paraId="9202773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5.    题干类似课后题9-47，一个系统由G_T(f)、G_R(f)、G_E(f)组成，其中G_R(f)使用匹配滤波，G_E(f)是均衡器，总体得到部分响应的输出s(t)，发射信号电平等概取1和-1，求所有可能的输出电平、求频谱S(f)、写出G_R(f)、G_E(f)的幅频响应。</w:t>
      </w:r>
    </w:p>
    <w:p w14:paraId="DD06EF0D">
      <w:pPr>
        <w:pStyle w:val="style0"/>
        <w:rPr>
          <w:rFonts w:hint="eastAsia"/>
        </w:rPr>
      </w:pPr>
    </w:p>
    <w:p w14:paraId="4A860C60">
      <w:pPr>
        <w:pStyle w:val="style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2025</w:t>
      </w:r>
    </w:p>
    <w:p w14:paraId="4D509CCC">
      <w:pPr>
        <w:pStyle w:val="style0"/>
        <w:jc w:val="center"/>
        <w:rPr>
          <w:rFonts w:hint="default"/>
          <w:lang w:val="en-US"/>
        </w:rPr>
      </w:pPr>
    </w:p>
    <w:p w14:paraId="5F44DF58">
      <w:pPr>
        <w:pStyle w:val="style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回忆几道题：</w:t>
      </w:r>
    </w:p>
    <w:p w14:paraId="C33515C6">
      <w:pPr>
        <w:pStyle w:val="style0"/>
        <w:jc w:val="left"/>
        <w:rPr>
          <w:rFonts w:hint="eastAsia"/>
        </w:rPr>
      </w:pPr>
    </w:p>
    <w:p w14:paraId="DB998916">
      <w:pPr>
        <w:pStyle w:val="style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小题（选填每个2分，共30分）：</w:t>
      </w:r>
    </w:p>
    <w:p w14:paraId="3F2FDD16">
      <w:pPr>
        <w:pStyle w:val="style0"/>
        <w:jc w:val="left"/>
        <w:rPr>
          <w:rFonts w:hint="eastAsia"/>
        </w:rPr>
      </w:pPr>
    </w:p>
    <w:p w14:paraId="DDF29548">
      <w:pPr>
        <w:pStyle w:val="style0"/>
        <w:jc w:val="left"/>
        <w:rPr>
          <w:rFonts w:hint="eastAsia"/>
        </w:rPr>
      </w:pPr>
      <w:r>
        <w:rPr>
          <w:rFonts w:hint="default"/>
          <w:lang w:val="en-US"/>
        </w:rPr>
        <w:t>1.选择一个是给了2个带通信号g（t）cos2πft和g（t）sin2πft，判断基带和带通是不是正交，带通的信号能量是多少Eg</w:t>
      </w:r>
    </w:p>
    <w:p w14:paraId="768D4E45">
      <w:pPr>
        <w:pStyle w:val="style0"/>
        <w:jc w:val="left"/>
        <w:rPr>
          <w:rFonts w:hint="eastAsia"/>
        </w:rPr>
      </w:pPr>
      <w:r>
        <w:rPr>
          <w:rFonts w:hint="default"/>
          <w:lang w:val="en-US"/>
        </w:rPr>
        <w:t>2.有一个不能反应信道有效性的选择选项是比特速率、符号速率、频带利用率、Pe</w:t>
      </w:r>
    </w:p>
    <w:p w14:paraId="D1711F39">
      <w:pPr>
        <w:pStyle w:val="style0"/>
        <w:jc w:val="left"/>
        <w:rPr>
          <w:rFonts w:hint="eastAsia"/>
        </w:rPr>
      </w:pPr>
      <w:r>
        <w:rPr>
          <w:rFonts w:hint="default"/>
          <w:lang w:val="en-US"/>
        </w:rPr>
        <w:t>3.信号功率仅与__和__有关</w:t>
      </w:r>
    </w:p>
    <w:p w14:paraId="1EDA7258">
      <w:pPr>
        <w:pStyle w:val="style0"/>
        <w:jc w:val="left"/>
        <w:rPr>
          <w:rFonts w:hint="eastAsia"/>
        </w:rPr>
      </w:pPr>
      <w:r>
        <w:rPr>
          <w:rFonts w:hint="default"/>
          <w:lang w:val="en-US"/>
        </w:rPr>
        <w:t>4.香农信道容量公式是在什么条件下得出的？（6章PPT17页）</w:t>
      </w:r>
    </w:p>
    <w:p w14:paraId="7A9DA524">
      <w:pPr>
        <w:pStyle w:val="style179"/>
        <w:numPr>
          <w:ilvl w:val="0"/>
          <w:numId w:val="4"/>
        </w:numPr>
        <w:ind w:firstLineChars="0"/>
        <w:jc w:val="left"/>
        <w:rPr>
          <w:rFonts w:hint="eastAsia"/>
        </w:rPr>
      </w:pPr>
      <w:r>
        <w:rPr>
          <w:rFonts w:hint="default"/>
          <w:lang w:val="en-US"/>
        </w:rPr>
        <w:t>有一个9章课后题9-13、9-14的变形题，给出f1、f2、滚降系数、M，求比特速率</w:t>
      </w:r>
    </w:p>
    <w:p w14:paraId="DDE84567">
      <w:pPr>
        <w:pStyle w:val="style179"/>
        <w:numPr>
          <w:ilvl w:val="0"/>
          <w:numId w:val="0"/>
        </w:numPr>
        <w:ind w:left="420" w:firstLine="0" w:firstLineChars="0"/>
        <w:jc w:val="left"/>
        <w:rPr>
          <w:rFonts w:hint="default"/>
          <w:lang w:val="en-US"/>
        </w:rPr>
      </w:pPr>
    </w:p>
    <w:p w14:paraId="CC766E0B">
      <w:pPr>
        <w:numPr>
          <w:ilvl w:val="0"/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大题（共70分）</w:t>
      </w:r>
    </w:p>
    <w:p w14:paraId="3EA0709F">
      <w:pPr>
        <w:pStyle w:val="style179"/>
        <w:numPr>
          <w:ilvl w:val="0"/>
          <w:numId w:val="0"/>
        </w:numPr>
        <w:ind w:left="420" w:firstLine="0" w:firstLineChars="0"/>
        <w:jc w:val="left"/>
        <w:rPr>
          <w:rFonts w:hint="eastAsia"/>
        </w:rPr>
      </w:pPr>
    </w:p>
    <w:p w14:paraId="61E200F5"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default"/>
          <w:lang w:val="en-US"/>
        </w:rPr>
        <w:t>1.考了课本90页和91页MSK（h=1/2）的相位状态、状态网格、两个频率（3-3-21）（10分）</w:t>
      </w:r>
    </w:p>
    <w:p w14:paraId="F545CEB7"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default"/>
          <w:lang w:val="en-US"/>
        </w:rPr>
        <w:t>2.课后题4-24、课后题5-17求ML估计、PPT9章29页的变形双二进制脉冲序列取值表、65页例4.13三抽头迫零均衡器（每个15分）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81E8F1C"/>
    <w:lvl w:ilvl="0" w:tplc="40C88C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533C8BCE"/>
    <w:lvl w:ilvl="0" w:tplc="BFE2E9E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4945046F"/>
    <w:lvl w:ilvl="0" w:tplc="0409000F">
      <w:start w:val="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styleId="style94">
    <w:name w:val="Normal (Web)"/>
    <w:basedOn w:val="style0"/>
    <w:next w:val="style94"/>
    <w:uiPriority w:val="99"/>
    <w:pPr>
      <w:widowControl/>
      <w:spacing w:before="100" w:beforeAutospacing="true" w:after="100" w:afterAutospacing="true"/>
      <w:jc w:val="left"/>
    </w:pPr>
    <w:rPr>
      <w:rFonts w:ascii="宋体" w:cs="宋体" w:eastAsia="宋体" w:hAnsi="宋体"/>
      <w:kern w:val="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Words>2131</Words>
  <Pages>1</Pages>
  <Characters>2509</Characters>
  <Application>WPS Office</Application>
  <DocSecurity>0</DocSecurity>
  <Paragraphs>79</Paragraphs>
  <ScaleCrop>false</ScaleCrop>
  <LinksUpToDate>false</LinksUpToDate>
  <CharactersWithSpaces>2563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2020-09-07T07:09:00Z</dcterms:created>
  <dc:creator>岳 子云</dc:creator>
  <lastModifiedBy>BVL-AN00</lastModifiedBy>
  <dcterms:modified xsi:type="dcterms:W3CDTF">2025-11-25T05:01:50Z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31823f257de24f75a0f5247a46188309</vt:lpwstr>
  </property>
</Properties>
</file>