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6A350" w14:textId="77777777" w:rsidR="00520737" w:rsidRDefault="00000000">
      <w:pPr>
        <w:widowControl/>
        <w:jc w:val="left"/>
      </w:pPr>
      <w:r>
        <w:rPr>
          <w:rStyle w:val="a4"/>
          <w:rFonts w:ascii="宋体" w:eastAsia="宋体" w:hAnsi="宋体" w:cs="宋体"/>
          <w:color w:val="AB1942"/>
          <w:kern w:val="0"/>
          <w:sz w:val="30"/>
          <w:szCs w:val="30"/>
          <w:lang w:bidi="ar"/>
        </w:rPr>
        <w:t>第八章 科学发展观习题与解析</w:t>
      </w:r>
    </w:p>
    <w:p w14:paraId="4FD4202F"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17E3891D"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Style w:val="a4"/>
          <w:rFonts w:ascii="微软雅黑" w:eastAsia="微软雅黑" w:hAnsi="微软雅黑" w:cs="微软雅黑" w:hint="eastAsia"/>
          <w:color w:val="AB1942"/>
          <w:spacing w:val="8"/>
          <w:sz w:val="25"/>
          <w:szCs w:val="25"/>
          <w:shd w:val="clear" w:color="auto" w:fill="FFFFFF"/>
        </w:rPr>
        <w:t>一、单选题</w:t>
      </w:r>
    </w:p>
    <w:p w14:paraId="0F0FCF7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1．科学发展观的第一要义是（）</w:t>
      </w:r>
    </w:p>
    <w:p w14:paraId="6C95D47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A．推动经济社会发展</w:t>
      </w:r>
    </w:p>
    <w:p w14:paraId="4B052F8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B．以人为本</w:t>
      </w:r>
    </w:p>
    <w:p w14:paraId="20FD1467"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C．全面协调可持续</w:t>
      </w:r>
    </w:p>
    <w:p w14:paraId="4BF31044" w14:textId="2656271D"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D．统筹兼顾</w:t>
      </w:r>
    </w:p>
    <w:p w14:paraId="46C3E58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2．科学发展观的核心立场是（）</w:t>
      </w:r>
    </w:p>
    <w:p w14:paraId="644A652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A．推动经济社会发展</w:t>
      </w:r>
    </w:p>
    <w:p w14:paraId="151790F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B．以人为本</w:t>
      </w:r>
    </w:p>
    <w:p w14:paraId="4420261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C．全面协调可持续</w:t>
      </w:r>
    </w:p>
    <w:p w14:paraId="3AF24B81" w14:textId="522750EF"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D．统筹兼顾</w:t>
      </w:r>
    </w:p>
    <w:p w14:paraId="7C47721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3．科学发展观的基本要求是（）</w:t>
      </w:r>
    </w:p>
    <w:p w14:paraId="5BF1FC6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A．推动经济社会发展</w:t>
      </w:r>
    </w:p>
    <w:p w14:paraId="6D6DFAD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B．以人为本</w:t>
      </w:r>
    </w:p>
    <w:p w14:paraId="2F3C5BF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C．全面协调可持续</w:t>
      </w:r>
    </w:p>
    <w:p w14:paraId="59A9D68A" w14:textId="4958D304"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D．统筹兼顾</w:t>
      </w:r>
    </w:p>
    <w:p w14:paraId="639858D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4．科学发展观的根本方法是（）</w:t>
      </w:r>
    </w:p>
    <w:p w14:paraId="6695928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A．推动经济社会发展</w:t>
      </w:r>
    </w:p>
    <w:p w14:paraId="13238ED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B．以人为本</w:t>
      </w:r>
    </w:p>
    <w:p w14:paraId="562B148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C．全面协调可持续</w:t>
      </w:r>
    </w:p>
    <w:p w14:paraId="43F3FA87" w14:textId="6FA41365"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D．统筹兼顾</w:t>
      </w:r>
    </w:p>
    <w:p w14:paraId="01DEF2F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5．</w:t>
      </w:r>
      <w:proofErr w:type="gramStart"/>
      <w:r>
        <w:rPr>
          <w:rFonts w:ascii="微软雅黑" w:eastAsia="微软雅黑" w:hAnsi="微软雅黑" w:cs="微软雅黑" w:hint="eastAsia"/>
          <w:spacing w:val="8"/>
          <w:sz w:val="25"/>
          <w:szCs w:val="25"/>
          <w:shd w:val="clear" w:color="auto" w:fill="FFFFFF"/>
        </w:rPr>
        <w:t>作出</w:t>
      </w:r>
      <w:proofErr w:type="gramEnd"/>
      <w:r>
        <w:rPr>
          <w:rFonts w:ascii="微软雅黑" w:eastAsia="微软雅黑" w:hAnsi="微软雅黑" w:cs="微软雅黑" w:hint="eastAsia"/>
          <w:spacing w:val="8"/>
          <w:sz w:val="25"/>
          <w:szCs w:val="25"/>
          <w:shd w:val="clear" w:color="auto" w:fill="FFFFFF"/>
        </w:rPr>
        <w:t>了21世纪头二十年对我国来说是一个必须紧紧抓住并且可以大有作为的重要战略机遇期的重大判断是在（）</w:t>
      </w:r>
    </w:p>
    <w:p w14:paraId="611B08F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A．党的十五大</w:t>
      </w:r>
    </w:p>
    <w:p w14:paraId="653346B7"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B．党的十六大</w:t>
      </w:r>
    </w:p>
    <w:p w14:paraId="7B2CD5A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C．党的十七大</w:t>
      </w:r>
    </w:p>
    <w:p w14:paraId="037D63BE" w14:textId="04890CD2"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D．党的十八大</w:t>
      </w:r>
    </w:p>
    <w:p w14:paraId="7C6832C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6．全面协调可持续中的“全面”是指：</w:t>
      </w:r>
    </w:p>
    <w:p w14:paraId="44711CC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A．发展要有协调性、均衡性，各个方面、各个环节的发展要相互适应、相互促进</w:t>
      </w:r>
    </w:p>
    <w:p w14:paraId="426A4E3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B．发展要有全面性、整体性，不仅经济发展，而且各个方面都要发展</w:t>
      </w:r>
    </w:p>
    <w:p w14:paraId="0347963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C．发展要有持久性、连续性，不仅当前要发展，而且要保证长远发展</w:t>
      </w:r>
    </w:p>
    <w:p w14:paraId="662DDB72" w14:textId="77777777" w:rsidR="00B5780B"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D．发展要有速度、效率、时间，不仅追求公平、正义、平衡</w:t>
      </w:r>
    </w:p>
    <w:p w14:paraId="6DE51D50" w14:textId="26FA2A19"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9．全面协调可持续中的 “协调”是指：</w:t>
      </w:r>
    </w:p>
    <w:p w14:paraId="09A28A77"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A．发展要有协调性、均衡性，各个方面、各个环节的发展要相互适应、相互促进</w:t>
      </w:r>
    </w:p>
    <w:p w14:paraId="3BA6A93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B．发展要有全面性、整体性，不仅经济发展，而且各个方面都要发展</w:t>
      </w:r>
    </w:p>
    <w:p w14:paraId="03B6360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C．发展要有持久性、连续性，不仅当前要发展，而且要保证长远发展</w:t>
      </w:r>
    </w:p>
    <w:p w14:paraId="0042F02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D．发展要有速度、效率、时间，不仅追求公平、正义、平衡</w:t>
      </w:r>
    </w:p>
    <w:p w14:paraId="500DBED4"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3A5EA80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10．全面协调可持续中的“可持续”是指：</w:t>
      </w:r>
    </w:p>
    <w:p w14:paraId="5C5FF1CC"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A．发展要有协调性、均衡性，各个方面、各个环节的发展要相互适应、相互促进</w:t>
      </w:r>
    </w:p>
    <w:p w14:paraId="67CC0B3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B．发展要有全面性、整体性，不仅经济发展，而且各个方面都要发展</w:t>
      </w:r>
    </w:p>
    <w:p w14:paraId="19D7B46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C．发展要有持久性、连续性，不仅当前要发展，而且要保证长远发展</w:t>
      </w:r>
    </w:p>
    <w:p w14:paraId="29A5BE25" w14:textId="60769167"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D．发展要有速度、效率、时间，不仅追求公平、正义、平衡</w:t>
      </w:r>
    </w:p>
    <w:p w14:paraId="567C65F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11．根据科学发展观，（）是加快转变经济发展方式的关键。</w:t>
      </w:r>
    </w:p>
    <w:p w14:paraId="7D60640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A．全面深化经济体制改革</w:t>
      </w:r>
    </w:p>
    <w:p w14:paraId="75E9922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B．实施创新驱动发展战略</w:t>
      </w:r>
    </w:p>
    <w:p w14:paraId="1C9955C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C．推动经济结构战略性调整</w:t>
      </w:r>
    </w:p>
    <w:p w14:paraId="42753BB6" w14:textId="3FB513A1"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D．促进区域协调发展</w:t>
      </w:r>
    </w:p>
    <w:p w14:paraId="26809E3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12．根据科学发展观，坚持中国特色社会主义政治发展道路，最根本的是要（）</w:t>
      </w:r>
    </w:p>
    <w:p w14:paraId="2F43844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A．坚持党的领导</w:t>
      </w:r>
    </w:p>
    <w:p w14:paraId="4C370DE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B．坚持人民当家作主</w:t>
      </w:r>
    </w:p>
    <w:p w14:paraId="771E57B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C．坚持依法治国</w:t>
      </w:r>
    </w:p>
    <w:p w14:paraId="621936F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D．坚持党的领导、人民当家作主和依法治国的有机统一</w:t>
      </w:r>
    </w:p>
    <w:p w14:paraId="24DDB8DC"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6909934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13．构建社会主义和谐社会的总要求包括（）</w:t>
      </w:r>
    </w:p>
    <w:p w14:paraId="2F64165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①富强文明②民主法治③公平正义④诚信友爱⑤充满活力⑥安定有序⑦人与自然和谐相处</w:t>
      </w:r>
    </w:p>
    <w:p w14:paraId="2DB8B6C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A．①②③④⑤⑥⑦</w:t>
      </w:r>
    </w:p>
    <w:p w14:paraId="2248E79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B．①②③④⑤⑥</w:t>
      </w:r>
    </w:p>
    <w:p w14:paraId="61E8F93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C．②③④⑤⑥⑦</w:t>
      </w:r>
    </w:p>
    <w:p w14:paraId="41ACEA9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D．①②③⑤⑥⑦</w:t>
      </w:r>
    </w:p>
    <w:p w14:paraId="3948C4B7"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37AF624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14．胡锦涛指出：“（）是马克思主义政党的本质属性，是马克思主义政党的生命所系、力量所在。”</w:t>
      </w:r>
    </w:p>
    <w:p w14:paraId="5E59B6F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A．先进性</w:t>
      </w:r>
    </w:p>
    <w:p w14:paraId="32CD5A5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B．纯洁性</w:t>
      </w:r>
    </w:p>
    <w:p w14:paraId="0B101E1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C．革命性</w:t>
      </w:r>
    </w:p>
    <w:p w14:paraId="04601C3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D．无产阶级属性</w:t>
      </w:r>
    </w:p>
    <w:p w14:paraId="3E6CAFD1"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6AA1BCE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Style w:val="a4"/>
          <w:rFonts w:ascii="微软雅黑" w:eastAsia="微软雅黑" w:hAnsi="微软雅黑" w:cs="微软雅黑" w:hint="eastAsia"/>
          <w:color w:val="AB1942"/>
          <w:spacing w:val="8"/>
          <w:sz w:val="25"/>
          <w:szCs w:val="25"/>
          <w:shd w:val="clear" w:color="auto" w:fill="FFFFFF"/>
        </w:rPr>
        <w:lastRenderedPageBreak/>
        <w:t>二、多选题</w:t>
      </w:r>
    </w:p>
    <w:p w14:paraId="59D85A1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1．关于以人为本，下列说法正确的是（）</w:t>
      </w:r>
    </w:p>
    <w:p w14:paraId="5C05B17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A．以人为本，继承了中国的民本思想，但又与它存在着实质上的区别</w:t>
      </w:r>
    </w:p>
    <w:p w14:paraId="6177405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B．以人为本也不同于西方的人本主义</w:t>
      </w:r>
    </w:p>
    <w:p w14:paraId="36ECE07D"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C．以人为本是科学发展观的核心立场</w:t>
      </w:r>
    </w:p>
    <w:p w14:paraId="386CF7CC"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D．以人为本坚持了唯心主义的立场</w:t>
      </w:r>
    </w:p>
    <w:p w14:paraId="23CAACBF"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3151E2A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2．坚持以人为本，就要（）</w:t>
      </w:r>
    </w:p>
    <w:p w14:paraId="2D70A3D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A．坚持发展为了人民，始终把最广人民的根本利益放在第一位</w:t>
      </w:r>
    </w:p>
    <w:p w14:paraId="55495487"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B．坚持发展依靠人民，从人民的伟大创造中汲取智慧和力量</w:t>
      </w:r>
    </w:p>
    <w:p w14:paraId="793CA37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C．坚持发展成果由人民共享，着力提高人民物质文化生活水平</w:t>
      </w:r>
    </w:p>
    <w:p w14:paraId="2657358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D．坚持必须培养高素质创新型人才</w:t>
      </w:r>
    </w:p>
    <w:p w14:paraId="4E6D1646"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49FC600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3．实现（），是我国社会主义现代化建设的战略任务，也是加快形成新的经济发展方式、 促进经济持续健康发展的重要动力。</w:t>
      </w:r>
    </w:p>
    <w:p w14:paraId="71FDF71D"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A．工业化</w:t>
      </w:r>
    </w:p>
    <w:p w14:paraId="36FE014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B．信息化</w:t>
      </w:r>
    </w:p>
    <w:p w14:paraId="4984EB3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C．城镇化</w:t>
      </w:r>
    </w:p>
    <w:p w14:paraId="0B40B40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D．农业现代化</w:t>
      </w:r>
    </w:p>
    <w:p w14:paraId="38E5935D"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5A5322B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4．我们党领导人民在长期革命、建设、改革实践中，经过反复探索、不断总结，逐步建立起一套适合中国国情的社会主义政治制度。下列说法正确的有（）</w:t>
      </w:r>
    </w:p>
    <w:p w14:paraId="426693D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A．人民代表大会制度是我国的根本政治制度，是全国各族人民当家作主的根本途径和最高实现形式，是中国社会主义民主政治最鲜明的特点。</w:t>
      </w:r>
    </w:p>
    <w:p w14:paraId="7442EAD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B．中国共产党领导的多党合作和政治协商制度是符合我国国情、具有鲜明中国特色的社会主义新型政党制度。</w:t>
      </w:r>
    </w:p>
    <w:p w14:paraId="4637E90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C．民族区域自治制度是我们党解决民族问题的一个重大创造</w:t>
      </w:r>
    </w:p>
    <w:p w14:paraId="69F2E6D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D．完善基层群众自治制度，发展基层民主，是社会主义民主政治建设的基础</w:t>
      </w:r>
    </w:p>
    <w:p w14:paraId="5BF9873D"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0EC6116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5．社会主义核心价值体系的基本内容包括（）</w:t>
      </w:r>
    </w:p>
    <w:p w14:paraId="5F96083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A．马克思主义指导思想</w:t>
      </w:r>
    </w:p>
    <w:p w14:paraId="19C4F1A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B．中国特色社会主义共同理想</w:t>
      </w:r>
    </w:p>
    <w:p w14:paraId="33767F5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C．以爱国主义为核心的民族精神和以改革创新为核心的时代精神</w:t>
      </w:r>
    </w:p>
    <w:p w14:paraId="63FEE10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D．社会主义荣辱观</w:t>
      </w:r>
    </w:p>
    <w:p w14:paraId="03D191CC"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19D2F6C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6．2012年11月，中共十八大报告明确提出“三个倡导”，是对社会主义核心价值观的最新概括。这“三个倡导”包括（）</w:t>
      </w:r>
    </w:p>
    <w:p w14:paraId="4D522EEC"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A．倡导富强、民主、文明、和谐</w:t>
      </w:r>
    </w:p>
    <w:p w14:paraId="64DEEC8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B．倡导自由、平等、公正、法治</w:t>
      </w:r>
    </w:p>
    <w:p w14:paraId="5724B3E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C．倡导富强、文明、和谐、美丽</w:t>
      </w:r>
    </w:p>
    <w:p w14:paraId="3615D1D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D．倡导爱国、敬业、诚信、友善</w:t>
      </w:r>
    </w:p>
    <w:p w14:paraId="4D88317B"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7CDF094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7．推动形成人与自然和谐发展现代化建设新格局，要（）</w:t>
      </w:r>
    </w:p>
    <w:p w14:paraId="1374FC6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A．珍惜每一寸国土</w:t>
      </w:r>
    </w:p>
    <w:p w14:paraId="0A04F4FC"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B．全面促进资源节约</w:t>
      </w:r>
    </w:p>
    <w:p w14:paraId="7B37260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C．加大生态环境保护力度</w:t>
      </w:r>
    </w:p>
    <w:p w14:paraId="0DBB13D8"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D．加快建立生态文明制度</w:t>
      </w:r>
    </w:p>
    <w:p w14:paraId="1492DDBB"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61511D0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8．胡锦涛指出：“新形势下，党面临(     )的是长期的、复杂的、严峻的”</w:t>
      </w:r>
    </w:p>
    <w:p w14:paraId="7FD2B9E7"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A．执政考验</w:t>
      </w:r>
    </w:p>
    <w:p w14:paraId="5232CD8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B．改革开放考验</w:t>
      </w:r>
    </w:p>
    <w:p w14:paraId="020287A3"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C．外部环境考验</w:t>
      </w:r>
    </w:p>
    <w:p w14:paraId="361A2D6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D．市场经济考验</w:t>
      </w:r>
    </w:p>
    <w:p w14:paraId="75030B04"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10CA8720"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9．胡锦涛指出：新形势下，以下哪些(     )更加尖锐地摆在全党面前。</w:t>
      </w:r>
    </w:p>
    <w:p w14:paraId="44AE950A"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A．精神懈怠危险</w:t>
      </w:r>
    </w:p>
    <w:p w14:paraId="7898863C"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B．能力不足危险</w:t>
      </w:r>
    </w:p>
    <w:p w14:paraId="0E62915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C．脱离群众危险</w:t>
      </w:r>
    </w:p>
    <w:p w14:paraId="5DBD4B5A" w14:textId="0EC788AE"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lastRenderedPageBreak/>
        <w:t>D．消极腐败危险</w:t>
      </w:r>
    </w:p>
    <w:p w14:paraId="4200B15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10．科学发展观的历史地位包括（）</w:t>
      </w:r>
    </w:p>
    <w:p w14:paraId="2F9FEA7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A．是中国特色社会主义理论体系的开篇之作</w:t>
      </w:r>
    </w:p>
    <w:p w14:paraId="24F28FE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B．是21世纪马克思主义</w:t>
      </w:r>
    </w:p>
    <w:p w14:paraId="08866A8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C．是中国特色社会主义理论体系在新世纪新阶段的接续发展</w:t>
      </w:r>
    </w:p>
    <w:p w14:paraId="6F59531D" w14:textId="17D334AF"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D．是全面建设小康社会、加快推进社会主义现代化的根本指针</w:t>
      </w:r>
    </w:p>
    <w:p w14:paraId="50D66E9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Style w:val="a4"/>
          <w:rFonts w:ascii="微软雅黑" w:eastAsia="微软雅黑" w:hAnsi="微软雅黑" w:cs="微软雅黑" w:hint="eastAsia"/>
          <w:color w:val="AB1942"/>
          <w:spacing w:val="8"/>
          <w:sz w:val="25"/>
          <w:szCs w:val="25"/>
          <w:shd w:val="clear" w:color="auto" w:fill="FFFFFF"/>
        </w:rPr>
        <w:t>三、判断题</w:t>
      </w:r>
    </w:p>
    <w:p w14:paraId="4D5D051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1．以人为本，实质上就是中国古代的民本思想。（）</w:t>
      </w:r>
    </w:p>
    <w:p w14:paraId="0499680D"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color w:val="AB1942"/>
          <w:spacing w:val="8"/>
          <w:sz w:val="25"/>
          <w:szCs w:val="25"/>
          <w:shd w:val="clear" w:color="auto" w:fill="FFFFFF"/>
        </w:rPr>
        <w:t>简要解析：</w:t>
      </w:r>
      <w:r>
        <w:rPr>
          <w:rFonts w:ascii="微软雅黑" w:eastAsia="微软雅黑" w:hAnsi="微软雅黑" w:cs="微软雅黑" w:hint="eastAsia"/>
          <w:spacing w:val="8"/>
          <w:sz w:val="25"/>
          <w:szCs w:val="25"/>
          <w:shd w:val="clear" w:color="auto" w:fill="FFFFFF"/>
        </w:rPr>
        <w:t>以人为本，继承了中国古代的民本思想，但又与它存在着实质上的区别。以人文本，坚持了历史唯物主义的基本立场和基本观点。而中国古代的民本思想和西方的人本主义，站在唯心主义的立场上。这是他们的根本区别。</w:t>
      </w:r>
    </w:p>
    <w:p w14:paraId="0C3977A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color w:val="AB1942"/>
          <w:spacing w:val="8"/>
          <w:sz w:val="25"/>
          <w:szCs w:val="25"/>
          <w:shd w:val="clear" w:color="auto" w:fill="FFFFFF"/>
        </w:rPr>
        <w:t>参考答案：</w:t>
      </w:r>
      <w:r>
        <w:rPr>
          <w:rFonts w:ascii="微软雅黑" w:eastAsia="微软雅黑" w:hAnsi="微软雅黑" w:cs="微软雅黑" w:hint="eastAsia"/>
          <w:spacing w:val="8"/>
          <w:sz w:val="25"/>
          <w:szCs w:val="25"/>
          <w:shd w:val="clear" w:color="auto" w:fill="FFFFFF"/>
        </w:rPr>
        <w:t>错</w:t>
      </w:r>
    </w:p>
    <w:p w14:paraId="13AF9BE8"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52FCD82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2．建设生态文明，实质上就是要建设以资源环境承载力为基础、以自然规律为准则、以可持续发展为目标的资源节约型、 环境友好型社会。</w:t>
      </w:r>
    </w:p>
    <w:p w14:paraId="48FCB425"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lastRenderedPageBreak/>
        <w:t>简要解析：略，详见2023年版教材252页。</w:t>
      </w:r>
    </w:p>
    <w:p w14:paraId="57735C6E" w14:textId="1C98DD44" w:rsidR="00520737" w:rsidRDefault="00000000">
      <w:pPr>
        <w:pStyle w:val="a3"/>
        <w:widowControl/>
        <w:shd w:val="clear" w:color="auto" w:fill="FFFFFF"/>
        <w:spacing w:beforeAutospacing="0" w:after="360" w:afterAutospacing="0"/>
        <w:jc w:val="both"/>
        <w:rPr>
          <w:rFonts w:ascii="微软雅黑" w:eastAsia="微软雅黑" w:hAnsi="微软雅黑" w:cs="微软雅黑" w:hint="eastAsia"/>
          <w:spacing w:val="8"/>
          <w:sz w:val="25"/>
          <w:szCs w:val="25"/>
        </w:rPr>
      </w:pPr>
      <w:r>
        <w:rPr>
          <w:rFonts w:ascii="微软雅黑" w:eastAsia="微软雅黑" w:hAnsi="微软雅黑" w:cs="微软雅黑" w:hint="eastAsia"/>
          <w:spacing w:val="8"/>
          <w:sz w:val="25"/>
          <w:szCs w:val="25"/>
          <w:shd w:val="clear" w:color="auto" w:fill="FFFFFF"/>
        </w:rPr>
        <w:t>参考答案：对</w:t>
      </w:r>
    </w:p>
    <w:p w14:paraId="7FADCEA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Style w:val="a4"/>
          <w:rFonts w:ascii="微软雅黑" w:eastAsia="微软雅黑" w:hAnsi="微软雅黑" w:cs="微软雅黑" w:hint="eastAsia"/>
          <w:color w:val="AB1942"/>
          <w:spacing w:val="8"/>
          <w:sz w:val="25"/>
          <w:szCs w:val="25"/>
          <w:shd w:val="clear" w:color="auto" w:fill="FFFFFF"/>
        </w:rPr>
        <w:t>四、简答题</w:t>
      </w:r>
    </w:p>
    <w:p w14:paraId="49DF10E6"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1．如何理解科学发展观的科学内涵？</w:t>
      </w:r>
    </w:p>
    <w:p w14:paraId="0D98352E"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color w:val="AB1942"/>
          <w:spacing w:val="8"/>
          <w:sz w:val="25"/>
          <w:szCs w:val="25"/>
          <w:shd w:val="clear" w:color="auto" w:fill="FFFFFF"/>
        </w:rPr>
        <w:t>答题要点：</w:t>
      </w:r>
    </w:p>
    <w:p w14:paraId="233CCF39"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科学发展观，第一要义是发展，核心是以人为本， 基本要求是全面协调可持续，根本方法是统筹兼顾。</w:t>
      </w:r>
    </w:p>
    <w:p w14:paraId="6EE6894F"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1D2E801B"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2</w:t>
      </w:r>
      <w:r>
        <w:rPr>
          <w:rFonts w:ascii="微软雅黑" w:eastAsia="微软雅黑" w:hAnsi="微软雅黑" w:cs="微软雅黑" w:hint="eastAsia"/>
          <w:spacing w:val="9"/>
          <w:sz w:val="25"/>
          <w:szCs w:val="25"/>
          <w:shd w:val="clear" w:color="auto" w:fill="FFFFFF"/>
        </w:rPr>
        <w:t>．</w:t>
      </w:r>
      <w:r>
        <w:rPr>
          <w:rFonts w:ascii="微软雅黑" w:eastAsia="微软雅黑" w:hAnsi="微软雅黑" w:cs="微软雅黑" w:hint="eastAsia"/>
          <w:spacing w:val="8"/>
          <w:sz w:val="25"/>
          <w:szCs w:val="25"/>
          <w:shd w:val="clear" w:color="auto" w:fill="FFFFFF"/>
        </w:rPr>
        <w:t>如何把握科学发展观的主要内容？</w:t>
      </w:r>
    </w:p>
    <w:p w14:paraId="1BF54E9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答题要点：</w:t>
      </w:r>
    </w:p>
    <w:p w14:paraId="2CD40ACF"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实现科学发展，必须加快转变经济发展方式， 发展社会主义民主政治，推进社会主义文化强国建设， 构建社会主义和谐社会，推进生态文明建设，全面提高党的建设科学化水平。</w:t>
      </w:r>
    </w:p>
    <w:p w14:paraId="5DAF83E2" w14:textId="77777777" w:rsidR="00520737" w:rsidRDefault="00520737">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
    <w:p w14:paraId="31636964"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spacing w:val="8"/>
          <w:sz w:val="25"/>
          <w:szCs w:val="25"/>
          <w:shd w:val="clear" w:color="auto" w:fill="FFFFFF"/>
        </w:rPr>
        <w:t>3</w:t>
      </w:r>
      <w:r>
        <w:rPr>
          <w:rFonts w:ascii="微软雅黑" w:eastAsia="微软雅黑" w:hAnsi="微软雅黑" w:cs="微软雅黑" w:hint="eastAsia"/>
          <w:spacing w:val="9"/>
          <w:sz w:val="25"/>
          <w:szCs w:val="25"/>
          <w:shd w:val="clear" w:color="auto" w:fill="FFFFFF"/>
        </w:rPr>
        <w:t>．</w:t>
      </w:r>
      <w:r>
        <w:rPr>
          <w:rFonts w:ascii="微软雅黑" w:eastAsia="微软雅黑" w:hAnsi="微软雅黑" w:cs="微软雅黑" w:hint="eastAsia"/>
          <w:spacing w:val="8"/>
          <w:sz w:val="25"/>
          <w:szCs w:val="25"/>
          <w:shd w:val="clear" w:color="auto" w:fill="FFFFFF"/>
        </w:rPr>
        <w:t>如何理解科学发展观的历史地位？</w:t>
      </w:r>
    </w:p>
    <w:p w14:paraId="4DCEF792"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r>
        <w:rPr>
          <w:rFonts w:ascii="微软雅黑" w:eastAsia="微软雅黑" w:hAnsi="微软雅黑" w:cs="微软雅黑" w:hint="eastAsia"/>
          <w:color w:val="AB1942"/>
          <w:spacing w:val="8"/>
          <w:sz w:val="25"/>
          <w:szCs w:val="25"/>
          <w:shd w:val="clear" w:color="auto" w:fill="FFFFFF"/>
        </w:rPr>
        <w:lastRenderedPageBreak/>
        <w:t>答题要点：</w:t>
      </w:r>
    </w:p>
    <w:p w14:paraId="17FC7881" w14:textId="77777777" w:rsidR="00520737" w:rsidRDefault="00000000">
      <w:pPr>
        <w:pStyle w:val="a3"/>
        <w:widowControl/>
        <w:shd w:val="clear" w:color="auto" w:fill="FFFFFF"/>
        <w:spacing w:beforeAutospacing="0" w:after="360" w:afterAutospacing="0"/>
        <w:jc w:val="both"/>
        <w:rPr>
          <w:rFonts w:ascii="微软雅黑" w:eastAsia="微软雅黑" w:hAnsi="微软雅黑" w:cs="微软雅黑"/>
          <w:spacing w:val="8"/>
          <w:sz w:val="25"/>
          <w:szCs w:val="25"/>
        </w:rPr>
      </w:pPr>
      <w:proofErr w:type="gramStart"/>
      <w:r>
        <w:rPr>
          <w:rFonts w:ascii="微软雅黑" w:eastAsia="微软雅黑" w:hAnsi="微软雅黑" w:cs="微软雅黑" w:hint="eastAsia"/>
          <w:spacing w:val="8"/>
          <w:sz w:val="25"/>
          <w:szCs w:val="25"/>
          <w:shd w:val="clear" w:color="auto" w:fill="FFFFFF"/>
        </w:rPr>
        <w:t>科学发展观科学发展观</w:t>
      </w:r>
      <w:proofErr w:type="gramEnd"/>
      <w:r>
        <w:rPr>
          <w:rFonts w:ascii="微软雅黑" w:eastAsia="微软雅黑" w:hAnsi="微软雅黑" w:cs="微软雅黑" w:hint="eastAsia"/>
          <w:spacing w:val="8"/>
          <w:sz w:val="25"/>
          <w:szCs w:val="25"/>
          <w:shd w:val="clear" w:color="auto" w:fill="FFFFFF"/>
        </w:rPr>
        <w:t>是中国特色社会主义理论体系在新世纪新阶段的接续发展，是全面建设小康社会、加快推进社会主义现代化的根本指针。</w:t>
      </w:r>
    </w:p>
    <w:p w14:paraId="4BA7A5E2" w14:textId="77777777" w:rsidR="00520737" w:rsidRDefault="00520737"/>
    <w:sectPr w:rsidR="005207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E0826" w14:textId="77777777" w:rsidR="004D7690" w:rsidRDefault="004D7690" w:rsidP="00B5780B">
      <w:r>
        <w:separator/>
      </w:r>
    </w:p>
  </w:endnote>
  <w:endnote w:type="continuationSeparator" w:id="0">
    <w:p w14:paraId="5AD66960" w14:textId="77777777" w:rsidR="004D7690" w:rsidRDefault="004D7690" w:rsidP="00B57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770F0" w14:textId="77777777" w:rsidR="004D7690" w:rsidRDefault="004D7690" w:rsidP="00B5780B">
      <w:r>
        <w:separator/>
      </w:r>
    </w:p>
  </w:footnote>
  <w:footnote w:type="continuationSeparator" w:id="0">
    <w:p w14:paraId="60213162" w14:textId="77777777" w:rsidR="004D7690" w:rsidRDefault="004D7690" w:rsidP="00B578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VlMzJiNjAyZTBkMDE0MDE3NWRkN2M1NGRkZDFmMDUifQ=="/>
  </w:docVars>
  <w:rsids>
    <w:rsidRoot w:val="00520737"/>
    <w:rsid w:val="004D7690"/>
    <w:rsid w:val="00520737"/>
    <w:rsid w:val="00B5780B"/>
    <w:rsid w:val="3B4E5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AD57D"/>
  <w15:docId w15:val="{D5246708-93D5-4B0B-8B0D-BFCDC376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B5780B"/>
    <w:pPr>
      <w:tabs>
        <w:tab w:val="center" w:pos="4153"/>
        <w:tab w:val="right" w:pos="8306"/>
      </w:tabs>
      <w:snapToGrid w:val="0"/>
      <w:jc w:val="center"/>
    </w:pPr>
    <w:rPr>
      <w:sz w:val="18"/>
      <w:szCs w:val="18"/>
    </w:rPr>
  </w:style>
  <w:style w:type="character" w:customStyle="1" w:styleId="a6">
    <w:name w:val="页眉 字符"/>
    <w:basedOn w:val="a0"/>
    <w:link w:val="a5"/>
    <w:rsid w:val="00B5780B"/>
    <w:rPr>
      <w:rFonts w:asciiTheme="minorHAnsi" w:eastAsiaTheme="minorEastAsia" w:hAnsiTheme="minorHAnsi" w:cstheme="minorBidi"/>
      <w:kern w:val="2"/>
      <w:sz w:val="18"/>
      <w:szCs w:val="18"/>
    </w:rPr>
  </w:style>
  <w:style w:type="paragraph" w:styleId="a7">
    <w:name w:val="footer"/>
    <w:basedOn w:val="a"/>
    <w:link w:val="a8"/>
    <w:rsid w:val="00B5780B"/>
    <w:pPr>
      <w:tabs>
        <w:tab w:val="center" w:pos="4153"/>
        <w:tab w:val="right" w:pos="8306"/>
      </w:tabs>
      <w:snapToGrid w:val="0"/>
      <w:jc w:val="left"/>
    </w:pPr>
    <w:rPr>
      <w:sz w:val="18"/>
      <w:szCs w:val="18"/>
    </w:rPr>
  </w:style>
  <w:style w:type="character" w:customStyle="1" w:styleId="a8">
    <w:name w:val="页脚 字符"/>
    <w:basedOn w:val="a0"/>
    <w:link w:val="a7"/>
    <w:rsid w:val="00B5780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范 芯邑</cp:lastModifiedBy>
  <cp:revision>2</cp:revision>
  <dcterms:created xsi:type="dcterms:W3CDTF">2023-05-23T06:20:00Z</dcterms:created>
  <dcterms:modified xsi:type="dcterms:W3CDTF">2023-06-19T07:55:00Z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1194A42A8E2B496E93E7FBD4B26ACAA0_13</vt:lpwstr>
  </property>
</Properties>
</file>