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微软雅黑" w:hAnsi="微软雅黑" w:eastAsia="微软雅黑" w:cstheme="minorBidi"/>
          <w:color w:val="auto"/>
          <w:kern w:val="2"/>
          <w:sz w:val="21"/>
          <w:szCs w:val="21"/>
          <w:lang w:val="zh-CN"/>
        </w:rPr>
        <w:id w:val="-1562160876"/>
        <w:docPartObj>
          <w:docPartGallery w:val="Table of Contents"/>
          <w:docPartUnique/>
        </w:docPartObj>
      </w:sdtPr>
      <w:sdtEndPr>
        <w:rPr>
          <w:rFonts w:ascii="微软雅黑" w:hAnsi="微软雅黑" w:eastAsia="微软雅黑" w:cstheme="minorBidi"/>
          <w:b/>
          <w:bCs/>
          <w:color w:val="auto"/>
          <w:kern w:val="2"/>
          <w:sz w:val="21"/>
          <w:szCs w:val="21"/>
          <w:lang w:val="zh-CN"/>
        </w:rPr>
      </w:sdtEndPr>
      <w:sdtContent>
        <w:p>
          <w:pPr>
            <w:pStyle w:val="21"/>
            <w:rPr>
              <w:rFonts w:ascii="微软雅黑" w:hAnsi="微软雅黑" w:eastAsia="微软雅黑"/>
              <w:sz w:val="21"/>
              <w:szCs w:val="21"/>
            </w:rPr>
          </w:pPr>
          <w:r>
            <w:rPr>
              <w:rFonts w:ascii="微软雅黑" w:hAnsi="微软雅黑" w:eastAsia="微软雅黑"/>
              <w:sz w:val="21"/>
              <w:szCs w:val="21"/>
              <w:lang w:val="zh-CN"/>
            </w:rPr>
            <w:t>目录</w:t>
          </w:r>
        </w:p>
        <w:p>
          <w:pPr>
            <w:pStyle w:val="9"/>
            <w:tabs>
              <w:tab w:val="left" w:pos="1050"/>
              <w:tab w:val="right" w:leader="dot" w:pos="8296"/>
            </w:tabs>
          </w:pPr>
          <w:r>
            <w:rPr>
              <w:rFonts w:ascii="微软雅黑" w:hAnsi="微软雅黑" w:eastAsia="微软雅黑"/>
              <w:szCs w:val="21"/>
            </w:rPr>
            <w:fldChar w:fldCharType="begin"/>
          </w:r>
          <w:r>
            <w:rPr>
              <w:rFonts w:ascii="微软雅黑" w:hAnsi="微软雅黑" w:eastAsia="微软雅黑"/>
              <w:szCs w:val="21"/>
            </w:rPr>
            <w:instrText xml:space="preserve"> TOC \o "1-3" \h \z \u </w:instrText>
          </w:r>
          <w:r>
            <w:rPr>
              <w:rFonts w:ascii="微软雅黑" w:hAnsi="微软雅黑" w:eastAsia="微软雅黑"/>
              <w:szCs w:val="21"/>
            </w:rPr>
            <w:fldChar w:fldCharType="separate"/>
          </w:r>
          <w:r>
            <w:fldChar w:fldCharType="begin"/>
          </w:r>
          <w:r>
            <w:instrText xml:space="preserve"> HYPERLINK \l "_Toc481594797" </w:instrText>
          </w:r>
          <w:r>
            <w:fldChar w:fldCharType="separate"/>
          </w:r>
          <w:r>
            <w:rPr>
              <w:rStyle w:val="13"/>
              <w:rFonts w:ascii="微软雅黑" w:hAnsi="微软雅黑" w:eastAsia="微软雅黑"/>
            </w:rPr>
            <w:t>1、构件和连接件</w:t>
          </w:r>
          <w:r>
            <w:tab/>
          </w:r>
          <w:r>
            <w:fldChar w:fldCharType="begin"/>
          </w:r>
          <w:r>
            <w:instrText xml:space="preserve"> PAGEREF _Toc481594797 \h </w:instrText>
          </w:r>
          <w:r>
            <w:fldChar w:fldCharType="separate"/>
          </w:r>
          <w:r>
            <w:t>3</w:t>
          </w:r>
          <w:r>
            <w:fldChar w:fldCharType="end"/>
          </w:r>
          <w:r>
            <w:fldChar w:fldCharType="end"/>
          </w:r>
        </w:p>
        <w:p>
          <w:pPr>
            <w:pStyle w:val="9"/>
            <w:tabs>
              <w:tab w:val="left" w:pos="1050"/>
              <w:tab w:val="right" w:leader="dot" w:pos="8296"/>
            </w:tabs>
          </w:pPr>
          <w:r>
            <w:fldChar w:fldCharType="begin"/>
          </w:r>
          <w:r>
            <w:instrText xml:space="preserve"> HYPERLINK \l "_Toc481594798" </w:instrText>
          </w:r>
          <w:r>
            <w:fldChar w:fldCharType="separate"/>
          </w:r>
          <w:r>
            <w:rPr>
              <w:rStyle w:val="13"/>
              <w:rFonts w:ascii="微软雅黑" w:hAnsi="微软雅黑" w:eastAsia="微软雅黑"/>
            </w:rPr>
            <w:t>2、软件体系结构生命周期模型</w:t>
          </w:r>
          <w:r>
            <w:tab/>
          </w:r>
          <w:r>
            <w:fldChar w:fldCharType="begin"/>
          </w:r>
          <w:r>
            <w:instrText xml:space="preserve"> PAGEREF _Toc481594798 \h </w:instrText>
          </w:r>
          <w:r>
            <w:fldChar w:fldCharType="separate"/>
          </w:r>
          <w:r>
            <w:t>4</w:t>
          </w:r>
          <w:r>
            <w:fldChar w:fldCharType="end"/>
          </w:r>
          <w:r>
            <w:fldChar w:fldCharType="end"/>
          </w:r>
        </w:p>
        <w:p>
          <w:pPr>
            <w:pStyle w:val="9"/>
            <w:tabs>
              <w:tab w:val="right" w:leader="dot" w:pos="8296"/>
            </w:tabs>
          </w:pPr>
          <w:r>
            <w:fldChar w:fldCharType="begin"/>
          </w:r>
          <w:r>
            <w:instrText xml:space="preserve"> HYPERLINK \l "_Toc481594799" </w:instrText>
          </w:r>
          <w:r>
            <w:fldChar w:fldCharType="separate"/>
          </w:r>
          <w:r>
            <w:rPr>
              <w:rStyle w:val="13"/>
              <w:rFonts w:ascii="微软雅黑" w:hAnsi="微软雅黑" w:eastAsia="微软雅黑"/>
            </w:rPr>
            <w:t>3、软件重用技术在软件开发中的作用？</w:t>
          </w:r>
          <w:r>
            <w:tab/>
          </w:r>
          <w:r>
            <w:fldChar w:fldCharType="begin"/>
          </w:r>
          <w:r>
            <w:instrText xml:space="preserve"> PAGEREF _Toc481594799 \h </w:instrText>
          </w:r>
          <w:r>
            <w:fldChar w:fldCharType="separate"/>
          </w:r>
          <w:r>
            <w:t>4</w:t>
          </w:r>
          <w:r>
            <w:fldChar w:fldCharType="end"/>
          </w:r>
          <w:r>
            <w:fldChar w:fldCharType="end"/>
          </w:r>
        </w:p>
        <w:p>
          <w:pPr>
            <w:pStyle w:val="9"/>
            <w:tabs>
              <w:tab w:val="right" w:leader="dot" w:pos="8296"/>
            </w:tabs>
          </w:pPr>
          <w:r>
            <w:fldChar w:fldCharType="begin"/>
          </w:r>
          <w:r>
            <w:instrText xml:space="preserve"> HYPERLINK \l "_Toc481594800" </w:instrText>
          </w:r>
          <w:r>
            <w:fldChar w:fldCharType="separate"/>
          </w:r>
          <w:r>
            <w:rPr>
              <w:rStyle w:val="13"/>
              <w:rFonts w:ascii="微软雅黑" w:hAnsi="微软雅黑" w:eastAsia="微软雅黑"/>
            </w:rPr>
            <w:t>4、软件体系结构的生命周期模型和软件生命周期模型有什么关系? （补充）</w:t>
          </w:r>
          <w:r>
            <w:tab/>
          </w:r>
          <w:r>
            <w:fldChar w:fldCharType="begin"/>
          </w:r>
          <w:r>
            <w:instrText xml:space="preserve"> PAGEREF _Toc481594800 \h </w:instrText>
          </w:r>
          <w:r>
            <w:fldChar w:fldCharType="separate"/>
          </w:r>
          <w:r>
            <w:t>5</w:t>
          </w:r>
          <w:r>
            <w:fldChar w:fldCharType="end"/>
          </w:r>
          <w:r>
            <w:fldChar w:fldCharType="end"/>
          </w:r>
        </w:p>
        <w:p>
          <w:pPr>
            <w:pStyle w:val="9"/>
            <w:tabs>
              <w:tab w:val="right" w:leader="dot" w:pos="8296"/>
            </w:tabs>
          </w:pPr>
          <w:r>
            <w:fldChar w:fldCharType="begin"/>
          </w:r>
          <w:r>
            <w:instrText xml:space="preserve"> HYPERLINK \l "_Toc481594801" </w:instrText>
          </w:r>
          <w:r>
            <w:fldChar w:fldCharType="separate"/>
          </w:r>
          <w:r>
            <w:rPr>
              <w:rStyle w:val="13"/>
              <w:rFonts w:ascii="微软雅黑" w:hAnsi="微软雅黑" w:eastAsia="微软雅黑"/>
            </w:rPr>
            <w:t>5、CORBA 架构的技术规范</w:t>
          </w:r>
          <w:r>
            <w:tab/>
          </w:r>
          <w:r>
            <w:fldChar w:fldCharType="begin"/>
          </w:r>
          <w:r>
            <w:instrText xml:space="preserve"> PAGEREF _Toc481594801 \h </w:instrText>
          </w:r>
          <w:r>
            <w:fldChar w:fldCharType="separate"/>
          </w:r>
          <w:r>
            <w:t>6</w:t>
          </w:r>
          <w:r>
            <w:fldChar w:fldCharType="end"/>
          </w:r>
          <w:r>
            <w:fldChar w:fldCharType="end"/>
          </w:r>
        </w:p>
        <w:p>
          <w:pPr>
            <w:pStyle w:val="9"/>
            <w:tabs>
              <w:tab w:val="right" w:leader="dot" w:pos="8296"/>
            </w:tabs>
          </w:pPr>
          <w:r>
            <w:fldChar w:fldCharType="begin"/>
          </w:r>
          <w:r>
            <w:instrText xml:space="preserve"> HYPERLINK \l "_Toc481594802" </w:instrText>
          </w:r>
          <w:r>
            <w:fldChar w:fldCharType="separate"/>
          </w:r>
          <w:r>
            <w:rPr>
              <w:rStyle w:val="13"/>
              <w:rFonts w:ascii="微软雅黑" w:hAnsi="微软雅黑" w:eastAsia="微软雅黑"/>
            </w:rPr>
            <w:t>6、C2 概述</w:t>
          </w:r>
          <w:r>
            <w:tab/>
          </w:r>
          <w:r>
            <w:fldChar w:fldCharType="begin"/>
          </w:r>
          <w:r>
            <w:instrText xml:space="preserve"> PAGEREF _Toc481594802 \h </w:instrText>
          </w:r>
          <w:r>
            <w:fldChar w:fldCharType="separate"/>
          </w:r>
          <w:r>
            <w:t>7</w:t>
          </w:r>
          <w:r>
            <w:fldChar w:fldCharType="end"/>
          </w:r>
          <w:r>
            <w:fldChar w:fldCharType="end"/>
          </w:r>
        </w:p>
        <w:p>
          <w:pPr>
            <w:pStyle w:val="9"/>
            <w:tabs>
              <w:tab w:val="right" w:leader="dot" w:pos="8296"/>
            </w:tabs>
          </w:pPr>
          <w:r>
            <w:fldChar w:fldCharType="begin"/>
          </w:r>
          <w:r>
            <w:instrText xml:space="preserve"> HYPERLINK \l "_Toc481594803" </w:instrText>
          </w:r>
          <w:r>
            <w:fldChar w:fldCharType="separate"/>
          </w:r>
          <w:r>
            <w:rPr>
              <w:rStyle w:val="13"/>
              <w:rFonts w:ascii="微软雅黑" w:hAnsi="微软雅黑" w:eastAsia="微软雅黑"/>
            </w:rPr>
            <w:t>7、云服务三个层次</w:t>
          </w:r>
          <w:r>
            <w:tab/>
          </w:r>
          <w:r>
            <w:fldChar w:fldCharType="begin"/>
          </w:r>
          <w:r>
            <w:instrText xml:space="preserve"> PAGEREF _Toc481594803 \h </w:instrText>
          </w:r>
          <w:r>
            <w:fldChar w:fldCharType="separate"/>
          </w:r>
          <w:r>
            <w:t>8</w:t>
          </w:r>
          <w:r>
            <w:fldChar w:fldCharType="end"/>
          </w:r>
          <w:r>
            <w:fldChar w:fldCharType="end"/>
          </w:r>
        </w:p>
        <w:p>
          <w:pPr>
            <w:pStyle w:val="9"/>
            <w:tabs>
              <w:tab w:val="right" w:leader="dot" w:pos="8296"/>
            </w:tabs>
          </w:pPr>
          <w:r>
            <w:fldChar w:fldCharType="begin"/>
          </w:r>
          <w:r>
            <w:instrText xml:space="preserve"> HYPERLINK \l "_Toc481594804" </w:instrText>
          </w:r>
          <w:r>
            <w:fldChar w:fldCharType="separate"/>
          </w:r>
          <w:r>
            <w:rPr>
              <w:rStyle w:val="13"/>
              <w:rFonts w:ascii="微软雅黑" w:hAnsi="微软雅黑" w:eastAsia="微软雅黑"/>
            </w:rPr>
            <w:t>6、现有 IT 系统的主要问题</w:t>
          </w:r>
          <w:r>
            <w:tab/>
          </w:r>
          <w:r>
            <w:fldChar w:fldCharType="begin"/>
          </w:r>
          <w:r>
            <w:instrText xml:space="preserve"> PAGEREF _Toc481594804 \h </w:instrText>
          </w:r>
          <w:r>
            <w:fldChar w:fldCharType="separate"/>
          </w:r>
          <w:r>
            <w:t>9</w:t>
          </w:r>
          <w:r>
            <w:fldChar w:fldCharType="end"/>
          </w:r>
          <w:r>
            <w:fldChar w:fldCharType="end"/>
          </w:r>
        </w:p>
        <w:p>
          <w:pPr>
            <w:pStyle w:val="9"/>
            <w:tabs>
              <w:tab w:val="right" w:leader="dot" w:pos="8296"/>
            </w:tabs>
          </w:pPr>
          <w:r>
            <w:fldChar w:fldCharType="begin"/>
          </w:r>
          <w:r>
            <w:instrText xml:space="preserve"> HYPERLINK \l "_Toc481594805" </w:instrText>
          </w:r>
          <w:r>
            <w:fldChar w:fldCharType="separate"/>
          </w:r>
          <w:r>
            <w:rPr>
              <w:rStyle w:val="13"/>
              <w:rFonts w:ascii="微软雅黑" w:hAnsi="微软雅黑" w:eastAsia="微软雅黑"/>
            </w:rPr>
            <w:t>7、采用云计算技术后新系统的架构初探</w:t>
          </w:r>
          <w:r>
            <w:tab/>
          </w:r>
          <w:r>
            <w:fldChar w:fldCharType="begin"/>
          </w:r>
          <w:r>
            <w:instrText xml:space="preserve"> PAGEREF _Toc481594805 \h </w:instrText>
          </w:r>
          <w:r>
            <w:fldChar w:fldCharType="separate"/>
          </w:r>
          <w:r>
            <w:t>13</w:t>
          </w:r>
          <w:r>
            <w:fldChar w:fldCharType="end"/>
          </w:r>
          <w:r>
            <w:fldChar w:fldCharType="end"/>
          </w:r>
        </w:p>
        <w:p>
          <w:pPr>
            <w:pStyle w:val="9"/>
            <w:tabs>
              <w:tab w:val="right" w:leader="dot" w:pos="8296"/>
            </w:tabs>
          </w:pPr>
          <w:r>
            <w:fldChar w:fldCharType="begin"/>
          </w:r>
          <w:r>
            <w:instrText xml:space="preserve"> HYPERLINK \l "_Toc481594806" </w:instrText>
          </w:r>
          <w:r>
            <w:fldChar w:fldCharType="separate"/>
          </w:r>
          <w:r>
            <w:rPr>
              <w:rStyle w:val="13"/>
              <w:rFonts w:ascii="微软雅黑" w:hAnsi="微软雅黑" w:eastAsia="微软雅黑"/>
            </w:rPr>
            <w:t>8、大数据 4V 特征和什么是大数据？</w:t>
          </w:r>
          <w:r>
            <w:tab/>
          </w:r>
          <w:r>
            <w:fldChar w:fldCharType="begin"/>
          </w:r>
          <w:r>
            <w:instrText xml:space="preserve"> PAGEREF _Toc481594806 \h </w:instrText>
          </w:r>
          <w:r>
            <w:fldChar w:fldCharType="separate"/>
          </w:r>
          <w:r>
            <w:t>13</w:t>
          </w:r>
          <w:r>
            <w:fldChar w:fldCharType="end"/>
          </w:r>
          <w:r>
            <w:fldChar w:fldCharType="end"/>
          </w:r>
        </w:p>
        <w:p>
          <w:pPr>
            <w:pStyle w:val="9"/>
            <w:tabs>
              <w:tab w:val="right" w:leader="dot" w:pos="8296"/>
            </w:tabs>
          </w:pPr>
          <w:r>
            <w:fldChar w:fldCharType="begin"/>
          </w:r>
          <w:r>
            <w:instrText xml:space="preserve"> HYPERLINK \l "_Toc481594807" </w:instrText>
          </w:r>
          <w:r>
            <w:fldChar w:fldCharType="separate"/>
          </w:r>
          <w:r>
            <w:rPr>
              <w:rStyle w:val="13"/>
              <w:rFonts w:ascii="微软雅黑" w:hAnsi="微软雅黑" w:eastAsia="微软雅黑"/>
            </w:rPr>
            <w:t>9、离线批处理模型、内存计算模型、交互计算模型的区别</w:t>
          </w:r>
          <w:r>
            <w:tab/>
          </w:r>
          <w:r>
            <w:fldChar w:fldCharType="begin"/>
          </w:r>
          <w:r>
            <w:instrText xml:space="preserve"> PAGEREF _Toc481594807 \h </w:instrText>
          </w:r>
          <w:r>
            <w:fldChar w:fldCharType="separate"/>
          </w:r>
          <w:r>
            <w:t>14</w:t>
          </w:r>
          <w:r>
            <w:fldChar w:fldCharType="end"/>
          </w:r>
          <w:r>
            <w:fldChar w:fldCharType="end"/>
          </w:r>
        </w:p>
        <w:p>
          <w:pPr>
            <w:pStyle w:val="9"/>
            <w:tabs>
              <w:tab w:val="right" w:leader="dot" w:pos="8296"/>
            </w:tabs>
          </w:pPr>
          <w:r>
            <w:fldChar w:fldCharType="begin"/>
          </w:r>
          <w:r>
            <w:instrText xml:space="preserve"> HYPERLINK \l "_Toc481594808" </w:instrText>
          </w:r>
          <w:r>
            <w:fldChar w:fldCharType="separate"/>
          </w:r>
          <w:r>
            <w:rPr>
              <w:rStyle w:val="13"/>
              <w:rFonts w:ascii="微软雅黑" w:hAnsi="微软雅黑" w:eastAsia="微软雅黑"/>
            </w:rPr>
            <w:t>10、大数据总结</w:t>
          </w:r>
          <w:r>
            <w:tab/>
          </w:r>
          <w:r>
            <w:fldChar w:fldCharType="begin"/>
          </w:r>
          <w:r>
            <w:instrText xml:space="preserve"> PAGEREF _Toc481594808 \h </w:instrText>
          </w:r>
          <w:r>
            <w:fldChar w:fldCharType="separate"/>
          </w:r>
          <w:r>
            <w:t>14</w:t>
          </w:r>
          <w:r>
            <w:fldChar w:fldCharType="end"/>
          </w:r>
          <w:r>
            <w:fldChar w:fldCharType="end"/>
          </w:r>
        </w:p>
        <w:p>
          <w:pPr>
            <w:pStyle w:val="9"/>
            <w:tabs>
              <w:tab w:val="right" w:leader="dot" w:pos="8296"/>
            </w:tabs>
          </w:pPr>
          <w:r>
            <w:fldChar w:fldCharType="begin"/>
          </w:r>
          <w:r>
            <w:instrText xml:space="preserve"> HYPERLINK \l "_Toc481594809" </w:instrText>
          </w:r>
          <w:r>
            <w:fldChar w:fldCharType="separate"/>
          </w:r>
          <w:r>
            <w:rPr>
              <w:rStyle w:val="13"/>
              <w:rFonts w:ascii="微软雅黑" w:hAnsi="微软雅黑" w:eastAsia="微软雅黑"/>
            </w:rPr>
            <w:t>11、Hadoop 原理： HDFS 及 MapReduce</w:t>
          </w:r>
          <w:r>
            <w:tab/>
          </w:r>
          <w:r>
            <w:fldChar w:fldCharType="begin"/>
          </w:r>
          <w:r>
            <w:instrText xml:space="preserve"> PAGEREF _Toc481594809 \h </w:instrText>
          </w:r>
          <w:r>
            <w:fldChar w:fldCharType="separate"/>
          </w:r>
          <w:r>
            <w:t>15</w:t>
          </w:r>
          <w:r>
            <w:fldChar w:fldCharType="end"/>
          </w:r>
          <w:r>
            <w:fldChar w:fldCharType="end"/>
          </w:r>
        </w:p>
        <w:p>
          <w:pPr>
            <w:pStyle w:val="9"/>
            <w:tabs>
              <w:tab w:val="right" w:leader="dot" w:pos="8296"/>
            </w:tabs>
          </w:pPr>
          <w:r>
            <w:fldChar w:fldCharType="begin"/>
          </w:r>
          <w:r>
            <w:instrText xml:space="preserve"> HYPERLINK \l "_Toc481594810" </w:instrText>
          </w:r>
          <w:r>
            <w:fldChar w:fldCharType="separate"/>
          </w:r>
          <w:r>
            <w:rPr>
              <w:rStyle w:val="13"/>
              <w:rFonts w:ascii="微软雅黑" w:hAnsi="微软雅黑" w:eastAsia="微软雅黑"/>
            </w:rPr>
            <w:t>12、设计SOA架构图</w:t>
          </w:r>
          <w:r>
            <w:tab/>
          </w:r>
          <w:r>
            <w:fldChar w:fldCharType="begin"/>
          </w:r>
          <w:r>
            <w:instrText xml:space="preserve"> PAGEREF _Toc481594810 \h </w:instrText>
          </w:r>
          <w:r>
            <w:fldChar w:fldCharType="separate"/>
          </w:r>
          <w:r>
            <w:t>15</w:t>
          </w:r>
          <w:r>
            <w:fldChar w:fldCharType="end"/>
          </w:r>
          <w:r>
            <w:fldChar w:fldCharType="end"/>
          </w:r>
        </w:p>
        <w:p>
          <w:pPr>
            <w:pStyle w:val="9"/>
            <w:tabs>
              <w:tab w:val="right" w:leader="dot" w:pos="8296"/>
            </w:tabs>
          </w:pPr>
          <w:r>
            <w:fldChar w:fldCharType="begin"/>
          </w:r>
          <w:r>
            <w:instrText xml:space="preserve"> HYPERLINK \l "_Toc481594811" </w:instrText>
          </w:r>
          <w:r>
            <w:fldChar w:fldCharType="separate"/>
          </w:r>
          <w:r>
            <w:rPr>
              <w:rStyle w:val="13"/>
              <w:rFonts w:ascii="微软雅黑" w:hAnsi="微软雅黑" w:eastAsia="微软雅黑"/>
            </w:rPr>
            <w:t>13、HDFS 处理过程</w:t>
          </w:r>
          <w:r>
            <w:tab/>
          </w:r>
          <w:r>
            <w:fldChar w:fldCharType="begin"/>
          </w:r>
          <w:r>
            <w:instrText xml:space="preserve"> PAGEREF _Toc481594811 \h </w:instrText>
          </w:r>
          <w:r>
            <w:fldChar w:fldCharType="separate"/>
          </w:r>
          <w:r>
            <w:t>16</w:t>
          </w:r>
          <w:r>
            <w:fldChar w:fldCharType="end"/>
          </w:r>
          <w:r>
            <w:fldChar w:fldCharType="end"/>
          </w:r>
        </w:p>
        <w:p>
          <w:pPr>
            <w:pStyle w:val="9"/>
            <w:tabs>
              <w:tab w:val="right" w:leader="dot" w:pos="8296"/>
            </w:tabs>
          </w:pPr>
          <w:r>
            <w:fldChar w:fldCharType="begin"/>
          </w:r>
          <w:r>
            <w:instrText xml:space="preserve"> HYPERLINK \l "_Toc481594812" </w:instrText>
          </w:r>
          <w:r>
            <w:fldChar w:fldCharType="separate"/>
          </w:r>
          <w:r>
            <w:rPr>
              <w:rStyle w:val="13"/>
              <w:rFonts w:ascii="微软雅黑" w:hAnsi="微软雅黑" w:eastAsia="微软雅黑"/>
            </w:rPr>
            <w:t>14、MapReduce 处理过程</w:t>
          </w:r>
          <w:r>
            <w:tab/>
          </w:r>
          <w:r>
            <w:fldChar w:fldCharType="begin"/>
          </w:r>
          <w:r>
            <w:instrText xml:space="preserve"> PAGEREF _Toc481594812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"_Toc481594813" </w:instrText>
          </w:r>
          <w:r>
            <w:fldChar w:fldCharType="separate"/>
          </w:r>
          <w:r>
            <w:rPr>
              <w:rStyle w:val="13"/>
              <w:rFonts w:ascii="微软雅黑" w:hAnsi="微软雅黑" w:eastAsia="微软雅黑"/>
            </w:rPr>
            <w:t>15、MapReduce分布式处理技术-实现机制</w:t>
          </w:r>
          <w:r>
            <w:tab/>
          </w:r>
          <w:r>
            <w:fldChar w:fldCharType="begin"/>
          </w:r>
          <w:r>
            <w:instrText xml:space="preserve"> PAGEREF _Toc481594813 \h </w:instrText>
          </w:r>
          <w:r>
            <w:fldChar w:fldCharType="separate"/>
          </w:r>
          <w:r>
            <w:t>19</w:t>
          </w:r>
          <w:r>
            <w:fldChar w:fldCharType="end"/>
          </w:r>
          <w:r>
            <w:fldChar w:fldCharType="end"/>
          </w:r>
        </w:p>
        <w:p>
          <w:pPr>
            <w:pStyle w:val="9"/>
            <w:tabs>
              <w:tab w:val="right" w:leader="dot" w:pos="8296"/>
            </w:tabs>
          </w:pPr>
          <w:r>
            <w:fldChar w:fldCharType="begin"/>
          </w:r>
          <w:r>
            <w:instrText xml:space="preserve"> HYPERLINK \l "_Toc481594814" </w:instrText>
          </w:r>
          <w:r>
            <w:fldChar w:fldCharType="separate"/>
          </w:r>
          <w:r>
            <w:rPr>
              <w:rStyle w:val="13"/>
              <w:rFonts w:ascii="微软雅黑" w:hAnsi="微软雅黑" w:eastAsia="微软雅黑"/>
            </w:rPr>
            <w:t>16、MapReduce分布式处理技术-实例-单词统计WordCount</w:t>
          </w:r>
          <w:r>
            <w:tab/>
          </w:r>
          <w:r>
            <w:fldChar w:fldCharType="begin"/>
          </w:r>
          <w:r>
            <w:instrText xml:space="preserve"> PAGEREF _Toc481594814 \h </w:instrText>
          </w:r>
          <w:r>
            <w:fldChar w:fldCharType="separate"/>
          </w:r>
          <w:r>
            <w:t>20</w:t>
          </w:r>
          <w:r>
            <w:fldChar w:fldCharType="end"/>
          </w:r>
          <w:r>
            <w:fldChar w:fldCharType="end"/>
          </w:r>
        </w:p>
        <w:p>
          <w:pPr>
            <w:pStyle w:val="9"/>
            <w:tabs>
              <w:tab w:val="right" w:leader="dot" w:pos="8296"/>
            </w:tabs>
          </w:pPr>
          <w:r>
            <w:fldChar w:fldCharType="begin"/>
          </w:r>
          <w:r>
            <w:instrText xml:space="preserve"> HYPERLINK \l "_Toc481594815" </w:instrText>
          </w:r>
          <w:r>
            <w:fldChar w:fldCharType="separate"/>
          </w:r>
          <w:r>
            <w:rPr>
              <w:rStyle w:val="13"/>
              <w:rFonts w:ascii="微软雅黑" w:hAnsi="微软雅黑" w:eastAsia="微软雅黑"/>
            </w:rPr>
            <w:t>17、MapReduce分布式处理技术-实例-文档倒排索引算法</w:t>
          </w:r>
          <w:r>
            <w:tab/>
          </w:r>
          <w:r>
            <w:fldChar w:fldCharType="begin"/>
          </w:r>
          <w:r>
            <w:instrText xml:space="preserve"> PAGEREF _Toc481594815 \h </w:instrText>
          </w:r>
          <w:r>
            <w:fldChar w:fldCharType="separate"/>
          </w:r>
          <w:r>
            <w:t>23</w:t>
          </w:r>
          <w:r>
            <w:fldChar w:fldCharType="end"/>
          </w:r>
          <w:r>
            <w:fldChar w:fldCharType="end"/>
          </w:r>
        </w:p>
        <w:p>
          <w:pPr>
            <w:pStyle w:val="9"/>
            <w:tabs>
              <w:tab w:val="right" w:leader="dot" w:pos="8296"/>
            </w:tabs>
          </w:pPr>
          <w:r>
            <w:fldChar w:fldCharType="begin"/>
          </w:r>
          <w:r>
            <w:instrText xml:space="preserve"> HYPERLINK \l "_Toc481594816" </w:instrText>
          </w:r>
          <w:r>
            <w:fldChar w:fldCharType="separate"/>
          </w:r>
          <w:r>
            <w:rPr>
              <w:rStyle w:val="13"/>
              <w:rFonts w:ascii="微软雅黑" w:hAnsi="微软雅黑" w:eastAsia="微软雅黑"/>
            </w:rPr>
            <w:t>18、区域系统架构扩展方案</w:t>
          </w:r>
          <w:r>
            <w:tab/>
          </w:r>
          <w:r>
            <w:fldChar w:fldCharType="begin"/>
          </w:r>
          <w:r>
            <w:instrText xml:space="preserve"> PAGEREF _Toc481594816 \h </w:instrText>
          </w:r>
          <w:r>
            <w:fldChar w:fldCharType="separate"/>
          </w:r>
          <w:r>
            <w:t>24</w:t>
          </w:r>
          <w:r>
            <w:fldChar w:fldCharType="end"/>
          </w:r>
          <w:r>
            <w:fldChar w:fldCharType="end"/>
          </w:r>
        </w:p>
        <w:p>
          <w:pPr>
            <w:pStyle w:val="9"/>
            <w:tabs>
              <w:tab w:val="right" w:leader="dot" w:pos="8296"/>
            </w:tabs>
          </w:pPr>
          <w:r>
            <w:fldChar w:fldCharType="begin"/>
          </w:r>
          <w:r>
            <w:instrText xml:space="preserve"> HYPERLINK \l "_Toc481594817" </w:instrText>
          </w:r>
          <w:r>
            <w:fldChar w:fldCharType="separate"/>
          </w:r>
          <w:r>
            <w:rPr>
              <w:rStyle w:val="13"/>
              <w:rFonts w:ascii="微软雅黑" w:hAnsi="微软雅黑" w:eastAsia="微软雅黑"/>
            </w:rPr>
            <w:t>19、中间件的优点</w:t>
          </w:r>
          <w:r>
            <w:tab/>
          </w:r>
          <w:r>
            <w:fldChar w:fldCharType="begin"/>
          </w:r>
          <w:r>
            <w:instrText xml:space="preserve"> PAGEREF _Toc481594817 \h </w:instrText>
          </w:r>
          <w:r>
            <w:fldChar w:fldCharType="separate"/>
          </w:r>
          <w:r>
            <w:t>24</w:t>
          </w:r>
          <w:r>
            <w:fldChar w:fldCharType="end"/>
          </w:r>
          <w:r>
            <w:fldChar w:fldCharType="end"/>
          </w:r>
        </w:p>
        <w:p>
          <w:pPr>
            <w:pStyle w:val="9"/>
            <w:tabs>
              <w:tab w:val="right" w:leader="dot" w:pos="8296"/>
            </w:tabs>
          </w:pPr>
          <w:r>
            <w:fldChar w:fldCharType="begin"/>
          </w:r>
          <w:r>
            <w:instrText xml:space="preserve"> HYPERLINK \l "_Toc481594818" </w:instrText>
          </w:r>
          <w:r>
            <w:fldChar w:fldCharType="separate"/>
          </w:r>
          <w:r>
            <w:rPr>
              <w:rStyle w:val="13"/>
              <w:rFonts w:ascii="微软雅黑" w:hAnsi="微软雅黑" w:eastAsia="微软雅黑"/>
            </w:rPr>
            <w:t>20、架构设计的基本准则</w:t>
          </w:r>
          <w:r>
            <w:tab/>
          </w:r>
          <w:r>
            <w:fldChar w:fldCharType="begin"/>
          </w:r>
          <w:r>
            <w:instrText xml:space="preserve"> PAGEREF _Toc481594818 \h </w:instrText>
          </w:r>
          <w:r>
            <w:fldChar w:fldCharType="separate"/>
          </w:r>
          <w:r>
            <w:t>25</w:t>
          </w:r>
          <w:r>
            <w:fldChar w:fldCharType="end"/>
          </w:r>
          <w:r>
            <w:fldChar w:fldCharType="end"/>
          </w:r>
        </w:p>
        <w:p>
          <w:pPr>
            <w:rPr>
              <w:rFonts w:ascii="微软雅黑" w:hAnsi="微软雅黑" w:eastAsia="微软雅黑"/>
              <w:b/>
              <w:bCs/>
              <w:szCs w:val="21"/>
              <w:lang w:val="zh-CN"/>
            </w:rPr>
          </w:pPr>
          <w:r>
            <w:rPr>
              <w:rFonts w:ascii="微软雅黑" w:hAnsi="微软雅黑" w:eastAsia="微软雅黑"/>
              <w:b/>
              <w:bCs/>
              <w:szCs w:val="21"/>
              <w:lang w:val="zh-CN"/>
            </w:rPr>
            <w:fldChar w:fldCharType="end"/>
          </w:r>
        </w:p>
      </w:sdtContent>
    </w:sdt>
    <w:p>
      <w:pPr>
        <w:widowControl/>
        <w:jc w:val="left"/>
        <w:rPr>
          <w:rFonts w:ascii="微软雅黑" w:hAnsi="微软雅黑" w:eastAsia="微软雅黑"/>
          <w:szCs w:val="21"/>
        </w:rPr>
      </w:pPr>
      <w:r>
        <w:rPr>
          <w:rFonts w:ascii="微软雅黑" w:hAnsi="微软雅黑" w:eastAsia="微软雅黑"/>
          <w:szCs w:val="21"/>
        </w:rPr>
        <w:br w:type="page"/>
      </w:r>
    </w:p>
    <w:p>
      <w:pPr>
        <w:pStyle w:val="3"/>
        <w:numPr>
          <w:ilvl w:val="0"/>
          <w:numId w:val="1"/>
        </w:numPr>
        <w:rPr>
          <w:rStyle w:val="23"/>
          <w:rFonts w:hint="default" w:ascii="微软雅黑" w:hAnsi="微软雅黑" w:eastAsia="微软雅黑"/>
          <w:b/>
          <w:bCs/>
          <w:sz w:val="21"/>
          <w:szCs w:val="21"/>
        </w:rPr>
      </w:pPr>
      <w:bookmarkStart w:id="0" w:name="_Toc481594797"/>
      <w:r>
        <w:rPr>
          <w:rStyle w:val="23"/>
          <w:rFonts w:hint="default" w:ascii="微软雅黑" w:hAnsi="微软雅黑" w:eastAsia="微软雅黑"/>
          <w:b/>
          <w:bCs/>
          <w:sz w:val="21"/>
          <w:szCs w:val="21"/>
        </w:rPr>
        <w:t>构件和连接件</w:t>
      </w:r>
      <w:bookmarkEnd w:id="0"/>
    </w:p>
    <w:p>
      <w:pPr>
        <w:rPr>
          <w:rFonts w:ascii="微软雅黑" w:hAnsi="微软雅黑" w:eastAsia="微软雅黑"/>
          <w:szCs w:val="21"/>
        </w:rPr>
      </w:pPr>
      <w:r>
        <w:rPr>
          <w:rFonts w:hint="eastAsia" w:ascii="微软雅黑" w:hAnsi="微软雅黑" w:eastAsia="微软雅黑"/>
          <w:szCs w:val="21"/>
        </w:rPr>
        <w:t>软件体系结构的核心模型由五种元素组成：构件、连接件、配置、端口、角色。其中，构件、连接件和配置是最基本的元素。</w:t>
      </w:r>
    </w:p>
    <w:p>
      <w:pPr>
        <w:rPr>
          <w:rFonts w:ascii="微软雅黑" w:hAnsi="微软雅黑" w:eastAsia="微软雅黑"/>
          <w:szCs w:val="21"/>
        </w:rPr>
      </w:pPr>
      <w:r>
        <w:rPr>
          <w:rFonts w:ascii="微软雅黑" w:hAnsi="微软雅黑" w:eastAsia="微软雅黑"/>
          <w:szCs w:val="21"/>
        </w:rPr>
        <w:drawing>
          <wp:inline distT="0" distB="0" distL="0" distR="0">
            <wp:extent cx="5274310" cy="24269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2426970"/>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b/>
          <w:szCs w:val="21"/>
        </w:rPr>
        <w:t>构件：</w:t>
      </w:r>
      <w:r>
        <w:rPr>
          <w:rFonts w:hint="eastAsia" w:ascii="微软雅黑" w:hAnsi="微软雅黑" w:eastAsia="微软雅黑"/>
          <w:szCs w:val="21"/>
        </w:rPr>
        <w:t>具有某种功能的可重用软件单元，表示系统中主要的计算和数据存储。构件只能通过接口与外部交互，接口由一组端口组成，每个端口表示了构件与外部环境的交互点。通过不同的端口类型，一个构件可以提供多重接口。 </w:t>
      </w:r>
    </w:p>
    <w:p>
      <w:pPr>
        <w:ind w:firstLine="420"/>
        <w:rPr>
          <w:rFonts w:ascii="微软雅黑" w:hAnsi="微软雅黑" w:eastAsia="微软雅黑"/>
          <w:szCs w:val="21"/>
        </w:rPr>
      </w:pPr>
      <w:r>
        <w:rPr>
          <w:rFonts w:hint="eastAsia" w:ascii="微软雅黑" w:hAnsi="微软雅黑" w:eastAsia="微软雅黑"/>
          <w:szCs w:val="21"/>
        </w:rPr>
        <w:t>（每个构件都有一组输入和输出，构件读输入的数据流，经过内部处理，然后产生输出数据流。这个过程通常通过对输入流的变换及增量计算来完成，所以在输入被完全消费之前，输出便产生了。）</w:t>
      </w:r>
    </w:p>
    <w:p>
      <w:pPr>
        <w:rPr>
          <w:rFonts w:ascii="微软雅黑" w:hAnsi="微软雅黑" w:eastAsia="微软雅黑"/>
          <w:szCs w:val="21"/>
        </w:rPr>
      </w:pPr>
      <w:r>
        <w:rPr>
          <w:rFonts w:hint="eastAsia" w:ascii="微软雅黑" w:hAnsi="微软雅黑" w:eastAsia="微软雅黑"/>
          <w:bCs/>
          <w:szCs w:val="21"/>
        </w:rPr>
        <w:t>构件的定义：构件是指语义完整、语法正确和有可重用价值的单位软件，是软件重用过程中可以明确辨识的系统；结构上，它是语义描述、通讯接口和实现代码的复合体。</w:t>
      </w:r>
    </w:p>
    <w:p>
      <w:pPr>
        <w:rPr>
          <w:rFonts w:ascii="微软雅黑" w:hAnsi="微软雅黑" w:eastAsia="微软雅黑"/>
          <w:szCs w:val="21"/>
        </w:rPr>
      </w:pPr>
      <w:r>
        <w:rPr>
          <w:rFonts w:hint="eastAsia" w:ascii="微软雅黑" w:hAnsi="微软雅黑" w:eastAsia="微软雅黑"/>
          <w:b/>
          <w:szCs w:val="21"/>
        </w:rPr>
        <w:t>连接件：</w:t>
      </w:r>
      <w:r>
        <w:rPr>
          <w:rFonts w:hint="eastAsia" w:ascii="微软雅黑" w:hAnsi="微软雅黑" w:eastAsia="微软雅黑"/>
          <w:szCs w:val="21"/>
        </w:rPr>
        <w:t>表示了构件间的交互；连接件也有接口，由一组角色组成，每个角色定义了该连接件表示的交互的参与者。</w:t>
      </w:r>
    </w:p>
    <w:p>
      <w:pPr>
        <w:pStyle w:val="3"/>
        <w:numPr>
          <w:ilvl w:val="0"/>
          <w:numId w:val="1"/>
        </w:numPr>
        <w:rPr>
          <w:rFonts w:ascii="微软雅黑" w:hAnsi="微软雅黑" w:eastAsia="微软雅黑"/>
          <w:sz w:val="21"/>
          <w:szCs w:val="21"/>
        </w:rPr>
      </w:pPr>
      <w:bookmarkStart w:id="1" w:name="_Toc481594798"/>
      <w:r>
        <w:rPr>
          <w:rFonts w:hint="eastAsia" w:ascii="微软雅黑" w:hAnsi="微软雅黑" w:eastAsia="微软雅黑"/>
          <w:sz w:val="21"/>
          <w:szCs w:val="21"/>
        </w:rPr>
        <w:t>软件体系结构生命周期模型</w:t>
      </w:r>
      <w:bookmarkEnd w:id="1"/>
    </w:p>
    <w:p>
      <w:pPr>
        <w:rPr>
          <w:rFonts w:ascii="微软雅黑" w:hAnsi="微软雅黑" w:eastAsia="微软雅黑"/>
          <w:szCs w:val="21"/>
        </w:rPr>
      </w:pPr>
      <w:r>
        <w:rPr>
          <w:rFonts w:ascii="微软雅黑" w:hAnsi="微软雅黑" w:eastAsia="微软雅黑"/>
          <w:szCs w:val="21"/>
        </w:rPr>
        <w:drawing>
          <wp:inline distT="0" distB="0" distL="0" distR="0">
            <wp:extent cx="5274310" cy="36855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74310" cy="3685540"/>
                    </a:xfrm>
                    <a:prstGeom prst="rect">
                      <a:avLst/>
                    </a:prstGeom>
                  </pic:spPr>
                </pic:pic>
              </a:graphicData>
            </a:graphic>
          </wp:inline>
        </w:drawing>
      </w:r>
    </w:p>
    <w:p>
      <w:pPr>
        <w:rPr>
          <w:rFonts w:ascii="微软雅黑" w:hAnsi="微软雅黑" w:eastAsia="微软雅黑"/>
          <w:b/>
          <w:szCs w:val="21"/>
        </w:rPr>
      </w:pPr>
      <w:r>
        <w:rPr>
          <w:rFonts w:hint="eastAsia" w:ascii="微软雅黑" w:hAnsi="微软雅黑" w:eastAsia="微软雅黑"/>
          <w:b/>
          <w:szCs w:val="21"/>
        </w:rPr>
        <w:t>模型解释： </w:t>
      </w:r>
    </w:p>
    <w:p>
      <w:pPr>
        <w:rPr>
          <w:rFonts w:ascii="微软雅黑" w:hAnsi="微软雅黑" w:eastAsia="微软雅黑"/>
          <w:szCs w:val="21"/>
        </w:rPr>
      </w:pPr>
      <w:r>
        <w:rPr>
          <w:rFonts w:ascii="微软雅黑" w:hAnsi="微软雅黑" w:eastAsia="微软雅黑"/>
          <w:szCs w:val="21"/>
        </w:rPr>
        <w:t>1、软件体系结构的非形式化描述;</w:t>
      </w:r>
    </w:p>
    <w:p>
      <w:pPr>
        <w:rPr>
          <w:rFonts w:ascii="微软雅黑" w:hAnsi="微软雅黑" w:eastAsia="微软雅黑"/>
          <w:szCs w:val="21"/>
        </w:rPr>
      </w:pPr>
      <w:r>
        <w:rPr>
          <w:rFonts w:ascii="微软雅黑" w:hAnsi="微软雅黑" w:eastAsia="微软雅黑"/>
          <w:szCs w:val="21"/>
        </w:rPr>
        <w:t>2、软件体系结构规范描述和分析;</w:t>
      </w:r>
    </w:p>
    <w:p>
      <w:pPr>
        <w:rPr>
          <w:rFonts w:ascii="微软雅黑" w:hAnsi="微软雅黑" w:eastAsia="微软雅黑"/>
          <w:szCs w:val="21"/>
        </w:rPr>
      </w:pPr>
      <w:r>
        <w:rPr>
          <w:rFonts w:ascii="微软雅黑" w:hAnsi="微软雅黑" w:eastAsia="微软雅黑"/>
          <w:szCs w:val="21"/>
        </w:rPr>
        <w:t>3、软件体系结构的求精及其验证;</w:t>
      </w:r>
    </w:p>
    <w:p>
      <w:pPr>
        <w:rPr>
          <w:rFonts w:ascii="微软雅黑" w:hAnsi="微软雅黑" w:eastAsia="微软雅黑"/>
          <w:szCs w:val="21"/>
        </w:rPr>
      </w:pPr>
      <w:r>
        <w:rPr>
          <w:rFonts w:ascii="微软雅黑" w:hAnsi="微软雅黑" w:eastAsia="微软雅黑"/>
          <w:szCs w:val="21"/>
        </w:rPr>
        <w:t>4、软件体系结构的实施 ;</w:t>
      </w:r>
    </w:p>
    <w:p>
      <w:pPr>
        <w:rPr>
          <w:rFonts w:ascii="微软雅黑" w:hAnsi="微软雅黑" w:eastAsia="微软雅黑"/>
          <w:szCs w:val="21"/>
        </w:rPr>
      </w:pPr>
      <w:r>
        <w:rPr>
          <w:rFonts w:ascii="微软雅黑" w:hAnsi="微软雅黑" w:eastAsia="微软雅黑"/>
          <w:szCs w:val="21"/>
        </w:rPr>
        <w:t>5、软件体系结构的演化和扩展;</w:t>
      </w:r>
    </w:p>
    <w:p>
      <w:pPr>
        <w:rPr>
          <w:rFonts w:ascii="微软雅黑" w:hAnsi="微软雅黑" w:eastAsia="微软雅黑"/>
          <w:szCs w:val="21"/>
        </w:rPr>
      </w:pPr>
      <w:r>
        <w:rPr>
          <w:rFonts w:ascii="微软雅黑" w:hAnsi="微软雅黑" w:eastAsia="微软雅黑"/>
          <w:szCs w:val="21"/>
        </w:rPr>
        <w:t>6、软件体系结构提供、评价和度量;</w:t>
      </w:r>
    </w:p>
    <w:p>
      <w:pPr>
        <w:rPr>
          <w:rFonts w:ascii="微软雅黑" w:hAnsi="微软雅黑" w:eastAsia="微软雅黑"/>
          <w:szCs w:val="21"/>
        </w:rPr>
      </w:pPr>
      <w:r>
        <w:rPr>
          <w:rFonts w:ascii="微软雅黑" w:hAnsi="微软雅黑" w:eastAsia="微软雅黑"/>
          <w:szCs w:val="21"/>
        </w:rPr>
        <w:t>7、软件体系结构的终结</w:t>
      </w:r>
    </w:p>
    <w:p>
      <w:pPr>
        <w:pStyle w:val="3"/>
        <w:rPr>
          <w:rFonts w:ascii="微软雅黑" w:hAnsi="微软雅黑" w:eastAsia="微软雅黑"/>
          <w:sz w:val="21"/>
          <w:szCs w:val="21"/>
        </w:rPr>
      </w:pPr>
      <w:bookmarkStart w:id="2" w:name="_Toc481594799"/>
      <w:r>
        <w:rPr>
          <w:rFonts w:hint="eastAsia" w:ascii="微软雅黑" w:hAnsi="微软雅黑" w:eastAsia="微软雅黑"/>
          <w:sz w:val="21"/>
          <w:szCs w:val="21"/>
        </w:rPr>
        <w:t>3、软件重用技术在软件开发中的作用？</w:t>
      </w:r>
      <w:bookmarkEnd w:id="2"/>
    </w:p>
    <w:p>
      <w:pPr>
        <w:rPr>
          <w:rFonts w:ascii="微软雅黑" w:hAnsi="微软雅黑" w:eastAsia="微软雅黑"/>
          <w:szCs w:val="21"/>
        </w:rPr>
      </w:pPr>
      <w:r>
        <w:rPr>
          <w:rFonts w:hint="eastAsia" w:ascii="微软雅黑" w:hAnsi="微软雅黑" w:eastAsia="微软雅黑"/>
          <w:szCs w:val="21"/>
        </w:rPr>
        <w:t>软件重用可以分为：代码重用，设计结果重用，分析结果的重用，测试信息的重用，体系结构的重用。 </w:t>
      </w:r>
    </w:p>
    <w:p>
      <w:pPr>
        <w:rPr>
          <w:rFonts w:ascii="微软雅黑" w:hAnsi="微软雅黑" w:eastAsia="微软雅黑"/>
          <w:szCs w:val="21"/>
        </w:rPr>
      </w:pPr>
      <w:r>
        <w:rPr>
          <w:rFonts w:hint="eastAsia" w:ascii="微软雅黑" w:hAnsi="微软雅黑" w:eastAsia="微软雅黑"/>
          <w:szCs w:val="21"/>
        </w:rPr>
        <w:t>提高软件生产率，降低软件开发的成本； 提高软件质量； 互操作性好； </w:t>
      </w:r>
    </w:p>
    <w:p>
      <w:pPr>
        <w:rPr>
          <w:rFonts w:ascii="微软雅黑" w:hAnsi="微软雅黑" w:eastAsia="微软雅黑"/>
          <w:szCs w:val="21"/>
        </w:rPr>
      </w:pPr>
      <w:r>
        <w:rPr>
          <w:rFonts w:hint="eastAsia" w:ascii="微软雅黑" w:hAnsi="微软雅黑" w:eastAsia="微软雅黑"/>
          <w:szCs w:val="21"/>
        </w:rPr>
        <w:t>支持原型开发； </w:t>
      </w:r>
    </w:p>
    <w:p>
      <w:pPr>
        <w:rPr>
          <w:rFonts w:ascii="微软雅黑" w:hAnsi="微软雅黑" w:eastAsia="微软雅黑"/>
          <w:szCs w:val="21"/>
        </w:rPr>
      </w:pPr>
      <w:r>
        <w:rPr>
          <w:rFonts w:hint="eastAsia" w:ascii="微软雅黑" w:hAnsi="微软雅黑" w:eastAsia="微软雅黑"/>
          <w:szCs w:val="21"/>
        </w:rPr>
        <w:t>提高了软件的可维护性、可扩展性、可理解性。 举例：</w:t>
      </w:r>
      <w:r>
        <w:rPr>
          <w:rFonts w:ascii="微软雅黑" w:hAnsi="微软雅黑" w:eastAsia="微软雅黑"/>
          <w:szCs w:val="21"/>
        </w:rPr>
        <w:t>1976年IBM、HP、NEC、AT&amp;T的调查显示： </w:t>
      </w:r>
    </w:p>
    <w:p>
      <w:pPr>
        <w:rPr>
          <w:rFonts w:ascii="微软雅黑" w:hAnsi="微软雅黑" w:eastAsia="微软雅黑"/>
          <w:szCs w:val="21"/>
        </w:rPr>
      </w:pPr>
      <w:r>
        <w:rPr>
          <w:rFonts w:hint="eastAsia" w:ascii="微软雅黑" w:hAnsi="微软雅黑" w:eastAsia="微软雅黑"/>
          <w:szCs w:val="21"/>
        </w:rPr>
        <w:t>基于软件重用的软件产品线的发展使开发时间缩短了</w:t>
      </w:r>
      <w:r>
        <w:rPr>
          <w:rFonts w:ascii="微软雅黑" w:hAnsi="微软雅黑" w:eastAsia="微软雅黑"/>
          <w:szCs w:val="21"/>
        </w:rPr>
        <w:t>1.5—2倍，维护成本降低了2-5倍，软件质量提高了5—10倍，开发成本降低了12%—15% </w:t>
      </w:r>
    </w:p>
    <w:p>
      <w:pPr>
        <w:pStyle w:val="3"/>
        <w:rPr>
          <w:rFonts w:ascii="微软雅黑" w:hAnsi="微软雅黑" w:eastAsia="微软雅黑"/>
          <w:sz w:val="21"/>
          <w:szCs w:val="21"/>
        </w:rPr>
      </w:pPr>
      <w:bookmarkStart w:id="3" w:name="_Toc481594800"/>
      <w:r>
        <w:rPr>
          <w:rFonts w:hint="eastAsia" w:ascii="微软雅黑" w:hAnsi="微软雅黑" w:eastAsia="微软雅黑"/>
          <w:sz w:val="21"/>
          <w:szCs w:val="21"/>
        </w:rPr>
        <w:t>4、软件体系结构的生命周期模型和软件生命周期模型有什么关系</w:t>
      </w:r>
      <w:r>
        <w:rPr>
          <w:rFonts w:ascii="微软雅黑" w:hAnsi="微软雅黑" w:eastAsia="微软雅黑"/>
          <w:sz w:val="21"/>
          <w:szCs w:val="21"/>
        </w:rPr>
        <w:t>? </w:t>
      </w:r>
      <w:r>
        <w:rPr>
          <w:rFonts w:hint="eastAsia" w:ascii="微软雅黑" w:hAnsi="微软雅黑" w:eastAsia="微软雅黑"/>
          <w:sz w:val="21"/>
          <w:szCs w:val="21"/>
        </w:rPr>
        <w:t>（补充）</w:t>
      </w:r>
      <w:bookmarkEnd w:id="3"/>
    </w:p>
    <w:p>
      <w:pPr>
        <w:rPr>
          <w:rFonts w:ascii="微软雅黑" w:hAnsi="微软雅黑" w:eastAsia="微软雅黑"/>
          <w:szCs w:val="21"/>
        </w:rPr>
      </w:pPr>
      <w:r>
        <w:rPr>
          <w:rFonts w:hint="eastAsia" w:ascii="微软雅黑" w:hAnsi="微软雅黑" w:eastAsia="微软雅黑"/>
          <w:szCs w:val="21"/>
        </w:rPr>
        <w:t>软件生命周期 同任何事物一样</w:t>
      </w:r>
      <w:r>
        <w:rPr>
          <w:rFonts w:ascii="微软雅黑" w:hAnsi="微软雅黑" w:eastAsia="微软雅黑"/>
          <w:szCs w:val="21"/>
        </w:rPr>
        <w:t>,一个软件产品或软件系统也要经历孕育、诞生、成长、成熟、衰亡等阶段，一般称为软件生存周期（软件生命周期）。 </w:t>
      </w:r>
    </w:p>
    <w:p>
      <w:pPr>
        <w:rPr>
          <w:rFonts w:ascii="微软雅黑" w:hAnsi="微软雅黑" w:eastAsia="微软雅黑"/>
          <w:szCs w:val="21"/>
        </w:rPr>
      </w:pPr>
      <w:r>
        <w:rPr>
          <w:rFonts w:hint="eastAsia" w:ascii="微软雅黑" w:hAnsi="微软雅黑" w:eastAsia="微软雅黑"/>
          <w:szCs w:val="21"/>
        </w:rPr>
        <w:t>软件生命周期</w:t>
      </w:r>
      <w:r>
        <w:rPr>
          <w:rFonts w:ascii="微软雅黑" w:hAnsi="微软雅黑" w:eastAsia="微软雅黑"/>
          <w:szCs w:val="21"/>
        </w:rPr>
        <w:t>(SDLC，软件生存周期)是软件的产生直到报废的生命周期，周期内有问题定义、可行性分析、总体描述、系统设计、编码、调试和测试、验收与运行、维护升级到废弃等阶段，这种按时间分程的思想方法是软件工程中的一种思想原则，即按部就班、逐步推进，每个阶段都要有定义、工作、审查、形成文档以供交流或备查，以提高软件的质量。但随着新的面向对象的设计方法和技术的成熟，软件生命周期设计方法的指导意义正在逐步减少。 软件生命周期模型 通俗说，就是软件开发过程中所遵循的模式。它运用了结构化的设计思想；具有严格的顺序性和依</w:t>
      </w:r>
      <w:r>
        <w:rPr>
          <w:rFonts w:hint="eastAsia" w:ascii="微软雅黑" w:hAnsi="微软雅黑" w:eastAsia="微软雅黑"/>
          <w:szCs w:val="21"/>
        </w:rPr>
        <w:t>赖性，必须等待前一阶段的工作完成之后，才能开始后一阶段的工作，并且其一阶段的输出就是后一阶段的输入。具体有： 瀑布（</w:t>
      </w:r>
      <w:r>
        <w:rPr>
          <w:rFonts w:ascii="微软雅黑" w:hAnsi="微软雅黑" w:eastAsia="微软雅黑"/>
          <w:szCs w:val="21"/>
        </w:rPr>
        <w:t>waterfall）模型、原型（prototyping）模型、增量（incremental）模型、螺旋（spiral）模型、快速应用开发（RAD）模型、渐进式模型等。</w:t>
      </w:r>
    </w:p>
    <w:p>
      <w:pPr>
        <w:rPr>
          <w:rFonts w:ascii="微软雅黑" w:hAnsi="微软雅黑" w:eastAsia="微软雅黑"/>
          <w:szCs w:val="21"/>
        </w:rPr>
      </w:pPr>
      <w:r>
        <w:rPr>
          <w:rFonts w:hint="eastAsia" w:ascii="微软雅黑" w:hAnsi="微软雅黑" w:eastAsia="微软雅黑"/>
          <w:szCs w:val="21"/>
        </w:rPr>
        <w:t>软件体系结构生命周期模型是对软件生命周期模型的重用，是软件生命周期模型的某一阶段的细化。它也继承了结构化设计思想，运用了面向过程的设计方法。它也具有顺序性和依赖性。不过它还添加了一些跳转，当某一阶段比较细致或软件的结构比较简单时可以跳过某一阶段而经如下一阶段。软件体系结构生命周期模型包括非形式化的描述；体系结构的规范描述和分析；体系结构的求精及其验证；软件体系结构的事实；软件体系结构的演化和扩展；软件体系结构的提供、评价和度量；软件体系结构的终结。</w:t>
      </w:r>
    </w:p>
    <w:p>
      <w:pPr>
        <w:pStyle w:val="3"/>
        <w:rPr>
          <w:rStyle w:val="24"/>
          <w:rFonts w:hint="default" w:ascii="微软雅黑" w:hAnsi="微软雅黑" w:eastAsia="微软雅黑"/>
          <w:b/>
          <w:bCs/>
          <w:sz w:val="21"/>
          <w:szCs w:val="21"/>
        </w:rPr>
      </w:pPr>
      <w:bookmarkStart w:id="4" w:name="_Toc481594801"/>
      <w:r>
        <w:rPr>
          <w:rFonts w:hint="eastAsia" w:ascii="微软雅黑" w:hAnsi="微软雅黑" w:eastAsia="微软雅黑"/>
          <w:sz w:val="21"/>
          <w:szCs w:val="21"/>
        </w:rPr>
        <w:t>5、</w:t>
      </w:r>
      <w:r>
        <w:rPr>
          <w:rStyle w:val="23"/>
          <w:rFonts w:hint="default" w:ascii="微软雅黑" w:hAnsi="微软雅黑" w:eastAsia="微软雅黑"/>
          <w:b/>
          <w:bCs/>
          <w:sz w:val="21"/>
          <w:szCs w:val="21"/>
        </w:rPr>
        <w:t xml:space="preserve">CORBA </w:t>
      </w:r>
      <w:r>
        <w:rPr>
          <w:rStyle w:val="24"/>
          <w:rFonts w:hint="default" w:ascii="微软雅黑" w:hAnsi="微软雅黑" w:eastAsia="微软雅黑"/>
          <w:b/>
          <w:bCs/>
          <w:sz w:val="21"/>
          <w:szCs w:val="21"/>
        </w:rPr>
        <w:t>架构的技术规范</w:t>
      </w:r>
      <w:bookmarkEnd w:id="4"/>
    </w:p>
    <w:p>
      <w:pPr>
        <w:rPr>
          <w:rFonts w:ascii="微软雅黑" w:hAnsi="微软雅黑" w:eastAsia="微软雅黑"/>
          <w:b/>
          <w:szCs w:val="21"/>
        </w:rPr>
      </w:pPr>
      <w:r>
        <w:rPr>
          <w:rFonts w:hint="eastAsia" w:ascii="微软雅黑" w:hAnsi="微软雅黑" w:eastAsia="微软雅黑"/>
          <w:b/>
          <w:szCs w:val="21"/>
        </w:rPr>
        <w:t>◎</w:t>
      </w:r>
      <w:r>
        <w:rPr>
          <w:rFonts w:ascii="微软雅黑" w:hAnsi="微软雅黑" w:eastAsia="微软雅黑"/>
          <w:b/>
          <w:szCs w:val="21"/>
        </w:rPr>
        <w:t xml:space="preserve"> 接口定义语言（IDL）</w:t>
      </w:r>
    </w:p>
    <w:p>
      <w:pPr>
        <w:ind w:firstLine="420" w:firstLineChars="200"/>
        <w:rPr>
          <w:rFonts w:ascii="微软雅黑" w:hAnsi="微软雅黑" w:eastAsia="微软雅黑"/>
          <w:szCs w:val="21"/>
        </w:rPr>
      </w:pPr>
      <w:r>
        <w:rPr>
          <w:rFonts w:ascii="微软雅黑" w:hAnsi="微软雅黑" w:eastAsia="微软雅黑"/>
          <w:szCs w:val="21"/>
        </w:rPr>
        <w:t>CORBA利用IDL统一地描述服务器对象（向调用者提供服务的对象）的接口。IDL本身也是面向对象的。它虽然不是编程语言，但它为客户对象（发出服务请求的对象）提供了语言的独立性，因为客户对象只需了解服务器对象的IDL接口，不必知道其编程语言。</w:t>
      </w:r>
    </w:p>
    <w:p>
      <w:pPr>
        <w:rPr>
          <w:rFonts w:ascii="微软雅黑" w:hAnsi="微软雅黑" w:eastAsia="微软雅黑"/>
          <w:szCs w:val="21"/>
        </w:rPr>
      </w:pPr>
      <w:r>
        <w:rPr>
          <w:rFonts w:ascii="微软雅黑" w:hAnsi="微软雅黑" w:eastAsia="微软雅黑"/>
          <w:szCs w:val="21"/>
        </w:rPr>
        <w:t xml:space="preserve">    IDL语言是CORBA规范中定义的一种中性语言，它用来描述对象的接口，而不涉及对象的具体实现。</w:t>
      </w:r>
    </w:p>
    <w:p>
      <w:pPr>
        <w:rPr>
          <w:rFonts w:ascii="微软雅黑" w:hAnsi="微软雅黑" w:eastAsia="微软雅黑"/>
          <w:szCs w:val="21"/>
        </w:rPr>
      </w:pPr>
      <w:r>
        <w:rPr>
          <w:rFonts w:ascii="微软雅黑" w:hAnsi="微软雅黑" w:eastAsia="微软雅黑"/>
          <w:szCs w:val="21"/>
        </w:rPr>
        <w:t xml:space="preserve">    在CORBA中定义了IDL语言到C、C++、SmallTalk和Java语言的映射。</w:t>
      </w:r>
    </w:p>
    <w:p>
      <w:pPr>
        <w:rPr>
          <w:rFonts w:ascii="微软雅黑" w:hAnsi="微软雅黑" w:eastAsia="微软雅黑"/>
          <w:b/>
          <w:szCs w:val="21"/>
        </w:rPr>
      </w:pPr>
      <w:r>
        <w:rPr>
          <w:rFonts w:hint="eastAsia" w:ascii="微软雅黑" w:hAnsi="微软雅黑" w:eastAsia="微软雅黑"/>
          <w:b/>
          <w:szCs w:val="21"/>
        </w:rPr>
        <w:t>◎</w:t>
      </w:r>
      <w:r>
        <w:rPr>
          <w:rFonts w:ascii="微软雅黑" w:hAnsi="微软雅黑" w:eastAsia="微软雅黑"/>
          <w:b/>
          <w:szCs w:val="21"/>
        </w:rPr>
        <w:t xml:space="preserve"> 接口池（IR）</w:t>
      </w:r>
    </w:p>
    <w:p>
      <w:pPr>
        <w:ind w:firstLine="420" w:firstLineChars="200"/>
        <w:rPr>
          <w:rFonts w:ascii="微软雅黑" w:hAnsi="微软雅黑" w:eastAsia="微软雅黑"/>
          <w:szCs w:val="21"/>
        </w:rPr>
      </w:pPr>
      <w:r>
        <w:rPr>
          <w:rFonts w:ascii="微软雅黑" w:hAnsi="微软雅黑" w:eastAsia="微软雅黑"/>
          <w:szCs w:val="21"/>
        </w:rPr>
        <w:t>CORBA的接口池包括了分布计算环境中所有可用的服务器对象的接口表示。它使动态搜索可用服务器的接口、动态构造请求及参数成为可能。</w:t>
      </w:r>
    </w:p>
    <w:p>
      <w:pPr>
        <w:rPr>
          <w:rFonts w:ascii="微软雅黑" w:hAnsi="微软雅黑" w:eastAsia="微软雅黑"/>
          <w:b/>
          <w:szCs w:val="21"/>
        </w:rPr>
      </w:pPr>
      <w:r>
        <w:rPr>
          <w:rFonts w:hint="eastAsia" w:ascii="微软雅黑" w:hAnsi="微软雅黑" w:eastAsia="微软雅黑"/>
          <w:b/>
          <w:szCs w:val="21"/>
        </w:rPr>
        <w:t>◎</w:t>
      </w:r>
      <w:r>
        <w:rPr>
          <w:rFonts w:ascii="微软雅黑" w:hAnsi="微软雅黑" w:eastAsia="微软雅黑"/>
          <w:b/>
          <w:szCs w:val="21"/>
        </w:rPr>
        <w:t xml:space="preserve"> 动态调用接口（DII）</w:t>
      </w:r>
    </w:p>
    <w:p>
      <w:pPr>
        <w:ind w:firstLine="210" w:firstLineChars="100"/>
        <w:rPr>
          <w:rFonts w:ascii="微软雅黑" w:hAnsi="微软雅黑" w:eastAsia="微软雅黑"/>
          <w:szCs w:val="21"/>
        </w:rPr>
      </w:pPr>
      <w:r>
        <w:rPr>
          <w:rFonts w:ascii="微软雅黑" w:hAnsi="微软雅黑" w:eastAsia="微软雅黑"/>
          <w:szCs w:val="21"/>
        </w:rPr>
        <w:t xml:space="preserve">  CORBA的动态调用接口提供了一些标准函数以供客户对象动态创建请求、动态构造请求参数。客户对象将动态调用接口与接口池配合使用可实现服务器对象接口的动态搜索、请求及参数的动态构造与动态发送。当然，只要客户对象在编译之前能够确定服务器对象的IDL接口，CORBA也允许客户对象使用静态调用机制。显然，静态机制的灵活性虽不及动态机制，但执行效率却胜过动态机制。</w:t>
      </w:r>
    </w:p>
    <w:p>
      <w:pPr>
        <w:rPr>
          <w:rFonts w:ascii="微软雅黑" w:hAnsi="微软雅黑" w:eastAsia="微软雅黑"/>
          <w:b/>
          <w:szCs w:val="21"/>
        </w:rPr>
      </w:pPr>
      <w:r>
        <w:rPr>
          <w:rFonts w:hint="eastAsia" w:ascii="微软雅黑" w:hAnsi="微软雅黑" w:eastAsia="微软雅黑"/>
          <w:b/>
          <w:szCs w:val="21"/>
        </w:rPr>
        <w:t>◎</w:t>
      </w:r>
      <w:r>
        <w:rPr>
          <w:rFonts w:ascii="微软雅黑" w:hAnsi="微软雅黑" w:eastAsia="微软雅黑"/>
          <w:b/>
          <w:szCs w:val="21"/>
        </w:rPr>
        <w:t xml:space="preserve"> 对象适配器（OA）</w:t>
      </w:r>
    </w:p>
    <w:p>
      <w:pPr>
        <w:rPr>
          <w:rFonts w:ascii="微软雅黑" w:hAnsi="微软雅黑" w:eastAsia="微软雅黑"/>
          <w:szCs w:val="21"/>
        </w:rPr>
      </w:pPr>
      <w:r>
        <w:rPr>
          <w:rFonts w:ascii="微软雅黑" w:hAnsi="微软雅黑" w:eastAsia="微软雅黑"/>
          <w:szCs w:val="21"/>
        </w:rPr>
        <w:t xml:space="preserve">   在CORBA中，对象适配器用于屏蔽ORB内核的实现细节，为服务器对象的实现者提供抽象接口，以便他们使用ORB内部的某些功能。这些功能包括服务器对象的登录与激活、客户请求的认证等。</w:t>
      </w:r>
    </w:p>
    <w:p>
      <w:pPr>
        <w:pStyle w:val="3"/>
        <w:rPr>
          <w:rFonts w:ascii="微软雅黑" w:hAnsi="微软雅黑" w:eastAsia="微软雅黑"/>
          <w:sz w:val="21"/>
          <w:szCs w:val="21"/>
        </w:rPr>
      </w:pPr>
      <w:bookmarkStart w:id="5" w:name="_Toc481594802"/>
      <w:r>
        <w:rPr>
          <w:rFonts w:hint="eastAsia" w:ascii="微软雅黑" w:hAnsi="微软雅黑" w:eastAsia="微软雅黑"/>
          <w:sz w:val="21"/>
          <w:szCs w:val="21"/>
        </w:rPr>
        <w:t>6、</w:t>
      </w:r>
      <w:r>
        <w:rPr>
          <w:rFonts w:ascii="微软雅黑" w:hAnsi="微软雅黑" w:eastAsia="微软雅黑"/>
          <w:sz w:val="21"/>
          <w:szCs w:val="21"/>
        </w:rPr>
        <w:t>C2 概述</w:t>
      </w:r>
      <w:bookmarkEnd w:id="5"/>
    </w:p>
    <w:p>
      <w:pPr>
        <w:rPr>
          <w:rFonts w:ascii="微软雅黑" w:hAnsi="微软雅黑" w:eastAsia="微软雅黑"/>
          <w:szCs w:val="21"/>
        </w:rPr>
      </w:pPr>
      <w:r>
        <w:rPr>
          <w:rFonts w:hint="eastAsia" w:ascii="微软雅黑" w:hAnsi="微软雅黑" w:eastAsia="微软雅黑"/>
          <w:szCs w:val="21"/>
        </w:rPr>
        <w:t>◎</w:t>
      </w:r>
      <w:r>
        <w:rPr>
          <w:rFonts w:ascii="微软雅黑" w:hAnsi="微软雅黑" w:eastAsia="微软雅黑"/>
          <w:szCs w:val="21"/>
        </w:rPr>
        <w:t xml:space="preserve"> C2和其提供的设计环境（Argo）支持采用基于时间的风格来描述用户界面系统，并支持使用可替换、可重用的构件开发GUI的体系结构。</w:t>
      </w:r>
    </w:p>
    <w:p>
      <w:pPr>
        <w:rPr>
          <w:rFonts w:ascii="微软雅黑" w:hAnsi="微软雅黑" w:eastAsia="微软雅黑"/>
          <w:szCs w:val="21"/>
        </w:rPr>
      </w:pPr>
      <w:r>
        <w:rPr>
          <w:rFonts w:hint="eastAsia" w:ascii="微软雅黑" w:hAnsi="微软雅黑" w:eastAsia="微软雅黑"/>
          <w:szCs w:val="21"/>
        </w:rPr>
        <w:t>◎</w:t>
      </w:r>
      <w:r>
        <w:rPr>
          <w:rFonts w:ascii="微软雅黑" w:hAnsi="微软雅黑" w:eastAsia="微软雅黑"/>
          <w:szCs w:val="21"/>
        </w:rPr>
        <w:t xml:space="preserve"> 在C2中，连接件负责构件之间消息的传递，而构件维持状态、执行操作并通过两个名字分别为“top”和“bottom”的端口和其它的构件交换信息。</w:t>
      </w:r>
    </w:p>
    <w:p>
      <w:pPr>
        <w:rPr>
          <w:rFonts w:ascii="微软雅黑" w:hAnsi="微软雅黑" w:eastAsia="微软雅黑"/>
          <w:szCs w:val="21"/>
        </w:rPr>
      </w:pPr>
      <w:r>
        <w:rPr>
          <w:rFonts w:hint="eastAsia" w:ascii="微软雅黑" w:hAnsi="微软雅黑" w:eastAsia="微软雅黑"/>
          <w:szCs w:val="21"/>
        </w:rPr>
        <w:t>◎</w:t>
      </w:r>
      <w:r>
        <w:rPr>
          <w:rFonts w:ascii="微软雅黑" w:hAnsi="微软雅黑" w:eastAsia="微软雅黑"/>
          <w:szCs w:val="21"/>
        </w:rPr>
        <w:t xml:space="preserve"> 每个接口包含一种可发送的消息和一组可接收的消息。构件之间的消息要么是请求其它构件执行某个操作的请求消息，要么是通知其他构件自身执行了某个操作或状态发生改变的通知消息。</w:t>
      </w:r>
    </w:p>
    <w:p>
      <w:pPr>
        <w:rPr>
          <w:rFonts w:ascii="微软雅黑" w:hAnsi="微软雅黑" w:eastAsia="微软雅黑"/>
          <w:szCs w:val="21"/>
        </w:rPr>
      </w:pPr>
      <w:r>
        <w:rPr>
          <w:rFonts w:hint="eastAsia" w:ascii="微软雅黑" w:hAnsi="微软雅黑" w:eastAsia="微软雅黑"/>
          <w:szCs w:val="21"/>
        </w:rPr>
        <w:t>◎ 构件之间的消息交换不能直接进行，而只能通过连接件来完成。每个构件接口最多只能和一个连接件相连，而连接件可以和任意数目的构件或连接件相连。</w:t>
      </w:r>
    </w:p>
    <w:p>
      <w:pPr>
        <w:rPr>
          <w:rFonts w:ascii="微软雅黑" w:hAnsi="微软雅黑" w:eastAsia="微软雅黑"/>
          <w:szCs w:val="21"/>
        </w:rPr>
      </w:pPr>
      <w:r>
        <w:rPr>
          <w:rFonts w:hint="eastAsia" w:ascii="微软雅黑" w:hAnsi="微软雅黑" w:eastAsia="微软雅黑"/>
          <w:szCs w:val="21"/>
        </w:rPr>
        <w:t>◎ 请求消息只能向上层传送而通知消息只能向下层传送。</w:t>
      </w:r>
    </w:p>
    <w:p>
      <w:pPr>
        <w:rPr>
          <w:rFonts w:ascii="微软雅黑" w:hAnsi="微软雅黑" w:eastAsia="微软雅黑"/>
          <w:szCs w:val="21"/>
        </w:rPr>
      </w:pPr>
      <w:r>
        <w:rPr>
          <w:rFonts w:hint="eastAsia" w:ascii="微软雅黑" w:hAnsi="微软雅黑" w:eastAsia="微软雅黑"/>
          <w:szCs w:val="21"/>
        </w:rPr>
        <w:t>◎ 通知消息的传递只对应于构件内部的操作，而和接收消息的构件的需求无关。</w:t>
      </w:r>
    </w:p>
    <w:p>
      <w:pPr>
        <w:rPr>
          <w:rFonts w:ascii="微软雅黑" w:hAnsi="微软雅黑" w:eastAsia="微软雅黑"/>
          <w:szCs w:val="21"/>
        </w:rPr>
      </w:pPr>
      <w:r>
        <w:rPr>
          <w:rFonts w:hint="eastAsia" w:ascii="微软雅黑" w:hAnsi="微软雅黑" w:eastAsia="微软雅黑"/>
          <w:szCs w:val="21"/>
        </w:rPr>
        <w:t xml:space="preserve">◎ C2对构件和连接件的实现语言、实现构件的线程控制、构件的部署以及连接件使用的通讯协议等都不加限制。 </w:t>
      </w:r>
    </w:p>
    <w:p>
      <w:pPr>
        <w:pStyle w:val="3"/>
        <w:rPr>
          <w:rStyle w:val="23"/>
          <w:rFonts w:hint="default" w:ascii="微软雅黑" w:hAnsi="微软雅黑" w:eastAsia="微软雅黑"/>
          <w:b/>
          <w:bCs/>
          <w:sz w:val="21"/>
          <w:szCs w:val="21"/>
        </w:rPr>
      </w:pPr>
      <w:bookmarkStart w:id="6" w:name="_Toc481594803"/>
      <w:r>
        <w:rPr>
          <w:rFonts w:hint="eastAsia" w:ascii="微软雅黑" w:hAnsi="微软雅黑" w:eastAsia="微软雅黑"/>
          <w:sz w:val="21"/>
          <w:szCs w:val="21"/>
        </w:rPr>
        <w:t>7、</w:t>
      </w:r>
      <w:r>
        <w:rPr>
          <w:rStyle w:val="23"/>
          <w:rFonts w:hint="default" w:ascii="微软雅黑" w:hAnsi="微软雅黑" w:eastAsia="微软雅黑"/>
          <w:b/>
          <w:bCs/>
          <w:sz w:val="21"/>
          <w:szCs w:val="21"/>
        </w:rPr>
        <w:t>云服务三个层次</w:t>
      </w:r>
      <w:bookmarkEnd w:id="6"/>
    </w:p>
    <w:p>
      <w:pPr>
        <w:rPr>
          <w:rFonts w:ascii="微软雅黑" w:hAnsi="微软雅黑" w:eastAsia="微软雅黑"/>
          <w:szCs w:val="21"/>
        </w:rPr>
      </w:pPr>
      <w:r>
        <w:rPr>
          <w:rFonts w:ascii="微软雅黑" w:hAnsi="微软雅黑" w:eastAsia="微软雅黑"/>
          <w:szCs w:val="21"/>
        </w:rPr>
        <w:drawing>
          <wp:inline distT="0" distB="0" distL="0" distR="0">
            <wp:extent cx="5274310" cy="33858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74310" cy="3385820"/>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计算包括三个层次的服务:基础架构即服务（</w:t>
      </w:r>
      <w:r>
        <w:rPr>
          <w:rFonts w:ascii="微软雅黑" w:hAnsi="微软雅黑" w:eastAsia="微软雅黑"/>
          <w:szCs w:val="21"/>
        </w:rPr>
        <w:t>IaaS），平台即服务（PaaS）和软件即服务（SaaS）。</w:t>
      </w:r>
    </w:p>
    <w:p>
      <w:pPr>
        <w:pStyle w:val="17"/>
        <w:numPr>
          <w:ilvl w:val="0"/>
          <w:numId w:val="2"/>
        </w:numPr>
        <w:ind w:firstLineChars="0"/>
        <w:rPr>
          <w:rFonts w:ascii="微软雅黑" w:hAnsi="微软雅黑" w:eastAsia="微软雅黑"/>
          <w:szCs w:val="21"/>
        </w:rPr>
      </w:pPr>
      <w:r>
        <w:rPr>
          <w:rFonts w:ascii="微软雅黑" w:hAnsi="微软雅黑" w:eastAsia="微软雅黑"/>
          <w:szCs w:val="21"/>
        </w:rPr>
        <w:t>IaaS通过互联网提供数据中心、基础架构硬件和软件资源，还可以提供服务器、操作系统、磁盘存储、数据库和/或信息资源。</w:t>
      </w:r>
    </w:p>
    <w:p>
      <w:pPr>
        <w:pStyle w:val="17"/>
        <w:numPr>
          <w:ilvl w:val="0"/>
          <w:numId w:val="2"/>
        </w:numPr>
        <w:ind w:firstLineChars="0"/>
        <w:rPr>
          <w:rFonts w:ascii="微软雅黑" w:hAnsi="微软雅黑" w:eastAsia="微软雅黑"/>
          <w:szCs w:val="21"/>
        </w:rPr>
      </w:pPr>
      <w:r>
        <w:rPr>
          <w:rFonts w:ascii="微软雅黑" w:hAnsi="微软雅黑" w:eastAsia="微软雅黑"/>
          <w:szCs w:val="21"/>
        </w:rPr>
        <w:t>Paas则提供了基础架构，软件开发者可以在这个基础架构之上建设新的应用，或者扩展已有的应用，同时却不必购买开发、质量控制或生产服务器。</w:t>
      </w:r>
    </w:p>
    <w:p>
      <w:pPr>
        <w:pStyle w:val="17"/>
        <w:numPr>
          <w:ilvl w:val="0"/>
          <w:numId w:val="2"/>
        </w:numPr>
        <w:ind w:firstLineChars="0"/>
        <w:rPr>
          <w:rFonts w:ascii="微软雅黑" w:hAnsi="微软雅黑" w:eastAsia="微软雅黑"/>
          <w:szCs w:val="21"/>
        </w:rPr>
      </w:pPr>
      <w:r>
        <w:rPr>
          <w:rFonts w:ascii="微软雅黑" w:hAnsi="微软雅黑" w:eastAsia="微软雅黑"/>
          <w:szCs w:val="21"/>
        </w:rPr>
        <w:t>SaaS是最为成熟、最出名，也是得到最广泛应用的一种云计算。它是一种软件分布模式，在这种模式下，应用软件安装在厂商或者服务供应商那里，用户可以通过某个网络来使用这些软件，通常使用的网络是互联网。</w:t>
      </w:r>
    </w:p>
    <w:p>
      <w:pPr>
        <w:pStyle w:val="17"/>
        <w:numPr>
          <w:ilvl w:val="0"/>
          <w:numId w:val="2"/>
        </w:numPr>
        <w:ind w:firstLineChars="0"/>
        <w:rPr>
          <w:rFonts w:ascii="微软雅黑" w:hAnsi="微软雅黑" w:eastAsia="微软雅黑"/>
          <w:szCs w:val="21"/>
        </w:rPr>
      </w:pPr>
      <w:r>
        <w:rPr>
          <w:rFonts w:ascii="微软雅黑" w:hAnsi="微软雅黑" w:eastAsia="微软雅黑"/>
          <w:szCs w:val="21"/>
        </w:rPr>
        <w:t>IaaS、PaaS和SaaS之间的关系可从两个角度来看：从用户体验角度而言，它们之间的关系是独立的，因为它们面对不同类型的用户；而从技术角度而言，它们并不是简单的继承关系(SaaS基于PaaS，而PaaS基于IaaS)，因为首先SaaS可以是基于PaaS或者直接部署于IaaS之上，其次PaaS可以构建于IaaS之上，也可以直接构建在物理资源之上。</w:t>
      </w:r>
    </w:p>
    <w:p>
      <w:pPr>
        <w:pStyle w:val="17"/>
        <w:numPr>
          <w:ilvl w:val="0"/>
          <w:numId w:val="2"/>
        </w:numPr>
        <w:ind w:firstLineChars="0"/>
        <w:rPr>
          <w:rFonts w:ascii="微软雅黑" w:hAnsi="微软雅黑" w:eastAsia="微软雅黑"/>
          <w:szCs w:val="21"/>
        </w:rPr>
      </w:pPr>
      <w:r>
        <w:rPr>
          <w:rFonts w:ascii="微软雅黑" w:hAnsi="微软雅黑" w:eastAsia="微软雅黑"/>
          <w:szCs w:val="21"/>
        </w:rPr>
        <w:t>IaaS、PaaS和SaaS这三种模式都采用了外包的方式，以减轻企业负担，降低管理、维护服务器硬件、网络硬件、基础架构软件和应用软件的人力成本。从更高的层次上看，它们都试图去解决同一个商业问题——用尽可能少甚至是为零的资本支出，获得功能、扩展能力、服务和商业价值。</w:t>
      </w:r>
    </w:p>
    <w:p>
      <w:pPr>
        <w:rPr>
          <w:rFonts w:ascii="微软雅黑" w:hAnsi="微软雅黑" w:eastAsia="微软雅黑"/>
          <w:szCs w:val="21"/>
        </w:rPr>
      </w:pPr>
      <w:r>
        <w:rPr>
          <w:rFonts w:hint="eastAsia" w:ascii="微软雅黑" w:hAnsi="微软雅黑" w:eastAsia="微软雅黑"/>
          <w:szCs w:val="21"/>
        </w:rPr>
        <w:t>在云计算实施的前期或者在很多场景的时候；主要关注点在于应用的可靠运行、快速开发和部署、机器资源的充分利用、以及方便的运维等问题；对于这个时候我们应该定位于主要采用Iaas云计算架构（即很依赖于硬件虚拟化技术）和部分采用Pass云计算架构来解决.</w:t>
      </w:r>
      <w:r>
        <w:rPr>
          <w:rFonts w:hint="eastAsia" w:ascii="微软雅黑" w:hAnsi="微软雅黑" w:eastAsia="微软雅黑"/>
          <w:szCs w:val="21"/>
        </w:rPr>
        <w:br w:type="textWrapping"/>
      </w:r>
      <w:r>
        <w:rPr>
          <w:rFonts w:hint="eastAsia" w:ascii="微软雅黑" w:hAnsi="微软雅黑" w:eastAsia="微软雅黑"/>
          <w:szCs w:val="21"/>
        </w:rPr>
        <w:t xml:space="preserve">      1.重点采用Iaas 云计算架构中的硬件虚拟化技术等技术（服务器虚拟化、网络虚拟化、存储虚拟化）以提高硬件的利用率、降低机房占用空间和功耗。</w:t>
      </w:r>
      <w:r>
        <w:rPr>
          <w:rFonts w:hint="eastAsia" w:ascii="微软雅黑" w:hAnsi="微软雅黑" w:eastAsia="微软雅黑"/>
          <w:szCs w:val="21"/>
        </w:rPr>
        <w:br w:type="textWrapping"/>
      </w:r>
      <w:r>
        <w:rPr>
          <w:rFonts w:hint="eastAsia" w:ascii="微软雅黑" w:hAnsi="微软雅黑" w:eastAsia="微软雅黑"/>
          <w:szCs w:val="21"/>
        </w:rPr>
        <w:t xml:space="preserve">      2.快速和方便地给应用提供应用所需要的服务器资源（VM)、网络资源、存储资源。</w:t>
      </w:r>
      <w:r>
        <w:rPr>
          <w:rFonts w:hint="eastAsia" w:ascii="微软雅黑" w:hAnsi="微软雅黑" w:eastAsia="微软雅黑"/>
          <w:szCs w:val="21"/>
        </w:rPr>
        <w:br w:type="textWrapping"/>
      </w:r>
      <w:r>
        <w:rPr>
          <w:rFonts w:hint="eastAsia" w:ascii="微软雅黑" w:hAnsi="微软雅黑" w:eastAsia="微软雅黑"/>
          <w:szCs w:val="21"/>
        </w:rPr>
        <w:t xml:space="preserve">      3.快速和方便地给应用提供应用所需要依赖的平台软件资源，例如数据库系统（DB2)、J2EE应用服务器（WAS)、WEB 服务器（IHS)等。</w:t>
      </w:r>
      <w:r>
        <w:rPr>
          <w:rFonts w:hint="eastAsia" w:ascii="微软雅黑" w:hAnsi="微软雅黑" w:eastAsia="微软雅黑"/>
          <w:szCs w:val="21"/>
        </w:rPr>
        <w:br w:type="textWrapping"/>
      </w:r>
      <w:r>
        <w:rPr>
          <w:rFonts w:hint="eastAsia" w:ascii="微软雅黑" w:hAnsi="微软雅黑" w:eastAsia="微软雅黑"/>
          <w:szCs w:val="21"/>
        </w:rPr>
        <w:t xml:space="preserve">      4.快速和方便地自动地把应用部署到相应的硬件环境中。</w:t>
      </w:r>
      <w:r>
        <w:rPr>
          <w:rFonts w:hint="eastAsia" w:ascii="微软雅黑" w:hAnsi="微软雅黑" w:eastAsia="微软雅黑"/>
          <w:szCs w:val="21"/>
        </w:rPr>
        <w:br w:type="textWrapping"/>
      </w:r>
      <w:r>
        <w:rPr>
          <w:rFonts w:hint="eastAsia" w:ascii="微软雅黑" w:hAnsi="微软雅黑" w:eastAsia="微软雅黑"/>
          <w:szCs w:val="21"/>
        </w:rPr>
        <w:t xml:space="preserve">      5. 硬件虚拟化技术（例如VMWare，PowerVM,xen等）的能力需要在这体现。</w:t>
      </w:r>
      <w:r>
        <w:rPr>
          <w:rFonts w:hint="eastAsia" w:ascii="微软雅黑" w:hAnsi="微软雅黑" w:eastAsia="微软雅黑"/>
          <w:szCs w:val="21"/>
        </w:rPr>
        <w:br w:type="textWrapping"/>
      </w:r>
      <w:r>
        <w:rPr>
          <w:rFonts w:hint="eastAsia" w:ascii="微软雅黑" w:hAnsi="微软雅黑" w:eastAsia="微软雅黑"/>
          <w:szCs w:val="21"/>
        </w:rPr>
        <w:t>注意：</w:t>
      </w:r>
      <w:r>
        <w:rPr>
          <w:rFonts w:hint="eastAsia" w:ascii="微软雅黑" w:hAnsi="微软雅黑" w:eastAsia="微软雅黑"/>
          <w:szCs w:val="21"/>
        </w:rPr>
        <w:br w:type="textWrapping"/>
      </w:r>
      <w:r>
        <w:rPr>
          <w:rFonts w:hint="eastAsia" w:ascii="微软雅黑" w:hAnsi="微软雅黑" w:eastAsia="微软雅黑"/>
          <w:szCs w:val="21"/>
        </w:rPr>
        <w:t>1.对于在这种情况下，每台服务器所具有的CPU core数目和内存数量越大越好。不要弄一些性能较差的机器干这种事情。</w:t>
      </w:r>
      <w:r>
        <w:rPr>
          <w:rFonts w:hint="eastAsia" w:ascii="微软雅黑" w:hAnsi="微软雅黑" w:eastAsia="微软雅黑"/>
          <w:szCs w:val="21"/>
        </w:rPr>
        <w:br w:type="textWrapping"/>
      </w:r>
      <w:r>
        <w:rPr>
          <w:rFonts w:hint="eastAsia" w:ascii="微软雅黑" w:hAnsi="微软雅黑" w:eastAsia="微软雅黑"/>
          <w:szCs w:val="21"/>
        </w:rPr>
        <w:t>2. SSD和大内存对数据库性能的提升是很明显的。</w:t>
      </w:r>
      <w:r>
        <w:rPr>
          <w:rFonts w:hint="eastAsia" w:ascii="微软雅黑" w:hAnsi="微软雅黑" w:eastAsia="微软雅黑"/>
          <w:szCs w:val="21"/>
        </w:rPr>
        <w:br w:type="textWrapping"/>
      </w:r>
      <w:r>
        <w:rPr>
          <w:rFonts w:hint="eastAsia" w:ascii="微软雅黑" w:hAnsi="微软雅黑" w:eastAsia="微软雅黑"/>
          <w:szCs w:val="21"/>
        </w:rPr>
        <w:t>3. 这个就是我们通常所说的以大变小</w:t>
      </w:r>
    </w:p>
    <w:p>
      <w:pPr>
        <w:pStyle w:val="3"/>
        <w:rPr>
          <w:rFonts w:ascii="微软雅黑" w:hAnsi="微软雅黑" w:eastAsia="微软雅黑"/>
          <w:sz w:val="21"/>
          <w:szCs w:val="21"/>
        </w:rPr>
      </w:pPr>
      <w:bookmarkStart w:id="7" w:name="_Toc481594804"/>
      <w:r>
        <w:rPr>
          <w:rFonts w:hint="eastAsia" w:ascii="微软雅黑" w:hAnsi="微软雅黑" w:eastAsia="微软雅黑"/>
          <w:sz w:val="21"/>
          <w:szCs w:val="21"/>
        </w:rPr>
        <w:t>6、</w:t>
      </w:r>
      <w:r>
        <w:rPr>
          <w:rFonts w:ascii="微软雅黑" w:hAnsi="微软雅黑" w:eastAsia="微软雅黑"/>
          <w:sz w:val="21"/>
          <w:szCs w:val="21"/>
        </w:rPr>
        <w:t>现有 IT 系统的主要问题</w:t>
      </w:r>
      <w:bookmarkEnd w:id="7"/>
    </w:p>
    <w:p>
      <w:pPr>
        <w:rPr>
          <w:rFonts w:ascii="微软雅黑" w:hAnsi="微软雅黑" w:eastAsia="微软雅黑"/>
          <w:szCs w:val="21"/>
        </w:rPr>
      </w:pPr>
    </w:p>
    <w:p>
      <w:pPr>
        <w:rPr>
          <w:rStyle w:val="23"/>
          <w:rFonts w:hint="default" w:ascii="微软雅黑" w:hAnsi="微软雅黑" w:eastAsia="微软雅黑"/>
          <w:sz w:val="21"/>
          <w:szCs w:val="21"/>
        </w:rPr>
      </w:pPr>
      <w:r>
        <w:rPr>
          <w:rFonts w:ascii="微软雅黑" w:hAnsi="微软雅黑" w:eastAsia="微软雅黑"/>
          <w:color w:val="000000"/>
          <w:szCs w:val="21"/>
        </w:rPr>
        <w:object>
          <v:shape id="_x0000_i1025" o:spt="75" type="#_x0000_t75" style="height:534.55pt;width:415.3pt;" o:ole="t" filled="f" o:preferrelative="t" stroked="f" coordsize="21600,21600">
            <v:path/>
            <v:fill on="f" focussize="0,0"/>
            <v:stroke on="f" joinstyle="miter"/>
            <v:imagedata r:id="rId9" o:title=""/>
            <o:lock v:ext="edit" aspectratio="t"/>
            <w10:wrap type="none"/>
            <w10:anchorlock/>
          </v:shape>
          <o:OLEObject Type="Embed" ProgID="Word.Document.12" ShapeID="_x0000_i1025" DrawAspect="Content" ObjectID="_1468075725" r:id="rId8">
            <o:LockedField>false</o:LockedField>
          </o:OLEObject>
        </w:object>
      </w:r>
    </w:p>
    <w:p>
      <w:pPr>
        <w:rPr>
          <w:rFonts w:ascii="微软雅黑" w:hAnsi="微软雅黑" w:eastAsia="微软雅黑"/>
          <w:szCs w:val="21"/>
        </w:rPr>
      </w:pPr>
      <w:r>
        <w:rPr>
          <w:rFonts w:hint="eastAsia" w:ascii="微软雅黑" w:hAnsi="微软雅黑" w:eastAsia="微软雅黑"/>
          <w:szCs w:val="21"/>
        </w:rPr>
        <w:t>这种方式即是以应用为划分的“烟囱”结构，数据基于应用，并被锁定在应用系统中，形成一个个数据的孤岛。带来以下一些最基本的问题：</w:t>
      </w:r>
    </w:p>
    <w:p>
      <w:pPr>
        <w:rPr>
          <w:rFonts w:ascii="微软雅黑" w:hAnsi="微软雅黑" w:eastAsia="微软雅黑"/>
          <w:szCs w:val="21"/>
        </w:rPr>
      </w:pPr>
      <w:r>
        <w:rPr>
          <w:rFonts w:ascii="微软雅黑" w:hAnsi="微软雅黑" w:eastAsia="微软雅黑"/>
          <w:szCs w:val="21"/>
        </w:rPr>
        <w:t>1、数据并没有被作为一个单独的IT组成部分被规划和设计，而是作为应用系统的一部分，由于应用系统的供应商不同，并且其设计工作也缺乏相互之间的协调，因此，数据模型基本按照各个应用系统的功能需求进行设计和实现。</w:t>
      </w:r>
    </w:p>
    <w:p>
      <w:pPr>
        <w:rPr>
          <w:rFonts w:ascii="微软雅黑" w:hAnsi="微软雅黑" w:eastAsia="微软雅黑"/>
          <w:szCs w:val="21"/>
        </w:rPr>
      </w:pPr>
      <w:r>
        <w:rPr>
          <w:rFonts w:ascii="微软雅黑" w:hAnsi="微软雅黑" w:eastAsia="微软雅黑"/>
          <w:szCs w:val="21"/>
        </w:rPr>
        <w:t>2、由于缺乏有效的数据共享，在有些业务环节上，一个应用所需的数据无法从相关的其他应用系统中获得，而只好重复录入。</w:t>
      </w:r>
    </w:p>
    <w:p>
      <w:pPr>
        <w:rPr>
          <w:rFonts w:ascii="微软雅黑" w:hAnsi="微软雅黑" w:eastAsia="微软雅黑"/>
          <w:szCs w:val="21"/>
        </w:rPr>
      </w:pPr>
      <w:r>
        <w:rPr>
          <w:rFonts w:ascii="微软雅黑" w:hAnsi="微软雅黑" w:eastAsia="微软雅黑"/>
          <w:szCs w:val="21"/>
        </w:rPr>
        <w:t>3、另一方面，由于同一个数据可能存在多个数据源（从多个应用系统中被重复录入），由此导致了信息的不一致。</w:t>
      </w:r>
    </w:p>
    <w:p>
      <w:pPr>
        <w:rPr>
          <w:rFonts w:ascii="微软雅黑" w:hAnsi="微软雅黑" w:eastAsia="微软雅黑"/>
          <w:szCs w:val="21"/>
        </w:rPr>
      </w:pPr>
      <w:r>
        <w:rPr>
          <w:rFonts w:ascii="微软雅黑" w:hAnsi="微软雅黑" w:eastAsia="微软雅黑"/>
          <w:szCs w:val="21"/>
        </w:rPr>
        <w:drawing>
          <wp:inline distT="0" distB="0" distL="0" distR="0">
            <wp:extent cx="5274310" cy="39198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5274310" cy="3919855"/>
                    </a:xfrm>
                    <a:prstGeom prst="rect">
                      <a:avLst/>
                    </a:prstGeom>
                  </pic:spPr>
                </pic:pic>
              </a:graphicData>
            </a:graphic>
          </wp:inline>
        </w:drawing>
      </w:r>
      <w:r>
        <w:rPr>
          <w:rFonts w:hint="eastAsia" w:ascii="微软雅黑" w:hAnsi="微软雅黑" w:eastAsia="微软雅黑"/>
          <w:szCs w:val="21"/>
        </w:rPr>
        <w:t>这些应用系统按照传统的方式进行设计和开发，从而形成一个个的数据孤岛、应用的竖井等。以至不能形成完整的数据视图（例如相互有关联的数据分散于不同的应用系统，数据编码标准不一致，数据不一致和不可信等；让进行数据的整合和数据分析基本上不太可能）和应用系统集成复杂度和难度很高（没有好的设计规范和架构以及代码质量，基本上代码重用程度都很低；从界面集成、数据集成、应用集成这三个方向来做都很困难）；甚至出现无法集成或者为了集成而集成纯粹完成任务而已）</w:t>
      </w:r>
    </w:p>
    <w:p>
      <w:pPr>
        <w:rPr>
          <w:rFonts w:ascii="微软雅黑" w:hAnsi="微软雅黑" w:eastAsia="微软雅黑"/>
          <w:szCs w:val="21"/>
        </w:rPr>
      </w:pPr>
      <w:r>
        <w:rPr>
          <w:rFonts w:ascii="微软雅黑" w:hAnsi="微软雅黑" w:eastAsia="微软雅黑"/>
          <w:szCs w:val="21"/>
        </w:rPr>
        <w:drawing>
          <wp:inline distT="0" distB="0" distL="0" distR="0">
            <wp:extent cx="5274310" cy="3223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3223260"/>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对于一个性能要求很高的系统（例如高负载量和高数据量的系统，和将来会做的全省大集中系统和新一代的应用系统）我们会利用大量的硬件资源和相应的集群技术等技术进行相应的数据分区、集群和均衡负载来应对峰值的访问情况。即利用多台机器和技术形成</w:t>
      </w:r>
      <w:r>
        <w:rPr>
          <w:rFonts w:ascii="微软雅黑" w:hAnsi="微软雅黑" w:eastAsia="微软雅黑"/>
          <w:szCs w:val="21"/>
        </w:rPr>
        <w:t>Web</w:t>
      </w:r>
      <w:r>
        <w:rPr>
          <w:rFonts w:hint="eastAsia" w:ascii="微软雅黑" w:hAnsi="微软雅黑" w:eastAsia="微软雅黑"/>
          <w:szCs w:val="21"/>
        </w:rPr>
        <w:t>服务器的集群，利用多台机器和技术形成应用服务器的集群，利用多台机器和技术形成数据库服务器的分区和集群等。要设计和很好地实施如此复杂的集群牵涉到非常多的技术，所以我会经常看到当系统压力上来的时候会遇到各种各样的问题并且这方面的问题很严重（因为很多应用开发商提出的思路基本上是购买更好的硬件来解决又带来了更多的硬件资源的浪费，而我们都知道仅仅是通过购买好的硬件是解决不了这个问题的）。</w:t>
      </w:r>
    </w:p>
    <w:p>
      <w:pPr>
        <w:rPr>
          <w:rFonts w:ascii="微软雅黑" w:hAnsi="微软雅黑" w:eastAsia="微软雅黑"/>
          <w:szCs w:val="21"/>
        </w:rPr>
      </w:pPr>
      <w:r>
        <w:rPr>
          <w:rFonts w:ascii="微软雅黑" w:hAnsi="微软雅黑" w:eastAsia="微软雅黑"/>
          <w:szCs w:val="21"/>
        </w:rPr>
        <w:drawing>
          <wp:inline distT="0" distB="0" distL="0" distR="0">
            <wp:extent cx="5274310" cy="29832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2983230"/>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这些应用系统按照传统的项目建设方式，即每建设一套业务应用系统基本上都要购买新的硬件设备（例如服务器、存储等）和平台系统软件（例如数据库、中间件等）。带来了大量的硬件资源的浪费（例如大量的服务器利用率低下、存储利用率不高和管理复杂）和占用大量的空间、电力的浪费、运维成本的提高</w:t>
      </w:r>
      <w:r>
        <w:rPr>
          <w:rFonts w:ascii="微软雅黑" w:hAnsi="微软雅黑" w:eastAsia="微软雅黑"/>
          <w:szCs w:val="21"/>
        </w:rPr>
        <w:t>.</w:t>
      </w:r>
      <w:r>
        <w:rPr>
          <w:rFonts w:hint="eastAsia" w:ascii="微软雅黑" w:hAnsi="微软雅黑" w:eastAsia="微软雅黑"/>
          <w:szCs w:val="21"/>
        </w:rPr>
        <w:t>对于一些高负载和高数据量的应用系统，我们对硬件资源的要求是按照此应用系统高峰值的需要来进行购买以应用此应用的需要，但是此应用的高峰期是具有周期性的</w:t>
      </w:r>
    </w:p>
    <w:p>
      <w:pPr>
        <w:pStyle w:val="3"/>
        <w:rPr>
          <w:rFonts w:ascii="微软雅黑" w:hAnsi="微软雅黑" w:eastAsia="微软雅黑"/>
          <w:sz w:val="21"/>
          <w:szCs w:val="21"/>
        </w:rPr>
      </w:pPr>
      <w:bookmarkStart w:id="8" w:name="_Toc481594805"/>
      <w:r>
        <w:rPr>
          <w:rFonts w:hint="eastAsia" w:ascii="微软雅黑" w:hAnsi="微软雅黑" w:eastAsia="微软雅黑"/>
          <w:sz w:val="21"/>
          <w:szCs w:val="21"/>
        </w:rPr>
        <w:t>7、采用云计算技术后新系统的架构初探</w:t>
      </w:r>
      <w:bookmarkEnd w:id="8"/>
    </w:p>
    <w:p>
      <w:pPr>
        <w:rPr>
          <w:rFonts w:ascii="微软雅黑" w:hAnsi="微软雅黑" w:eastAsia="微软雅黑"/>
          <w:szCs w:val="21"/>
        </w:rPr>
      </w:pPr>
    </w:p>
    <w:p>
      <w:pPr>
        <w:pStyle w:val="3"/>
        <w:rPr>
          <w:rStyle w:val="23"/>
          <w:rFonts w:hint="default" w:ascii="微软雅黑" w:hAnsi="微软雅黑" w:eastAsia="微软雅黑"/>
          <w:b/>
          <w:bCs/>
          <w:sz w:val="21"/>
          <w:szCs w:val="21"/>
        </w:rPr>
      </w:pPr>
      <w:bookmarkStart w:id="9" w:name="_Toc481594806"/>
      <w:r>
        <w:rPr>
          <w:rFonts w:hint="eastAsia" w:ascii="微软雅黑" w:hAnsi="微软雅黑" w:eastAsia="微软雅黑"/>
          <w:sz w:val="21"/>
          <w:szCs w:val="21"/>
        </w:rPr>
        <w:t>8、</w:t>
      </w:r>
      <w:r>
        <w:rPr>
          <w:rStyle w:val="23"/>
          <w:rFonts w:hint="default" w:ascii="微软雅黑" w:hAnsi="微软雅黑" w:eastAsia="微软雅黑"/>
          <w:b/>
          <w:bCs/>
          <w:sz w:val="21"/>
          <w:szCs w:val="21"/>
        </w:rPr>
        <w:t xml:space="preserve">大数据 </w:t>
      </w:r>
      <w:r>
        <w:rPr>
          <w:rStyle w:val="24"/>
          <w:rFonts w:hint="default" w:ascii="微软雅黑" w:hAnsi="微软雅黑" w:eastAsia="微软雅黑"/>
          <w:b/>
          <w:bCs/>
          <w:sz w:val="21"/>
          <w:szCs w:val="21"/>
        </w:rPr>
        <w:t xml:space="preserve">4V </w:t>
      </w:r>
      <w:r>
        <w:rPr>
          <w:rStyle w:val="23"/>
          <w:rFonts w:hint="default" w:ascii="微软雅黑" w:hAnsi="微软雅黑" w:eastAsia="微软雅黑"/>
          <w:b/>
          <w:bCs/>
          <w:sz w:val="21"/>
          <w:szCs w:val="21"/>
        </w:rPr>
        <w:t>特征和什么是大数据？</w:t>
      </w:r>
      <w:bookmarkEnd w:id="9"/>
    </w:p>
    <w:p>
      <w:pPr>
        <w:rPr>
          <w:rFonts w:ascii="微软雅黑" w:hAnsi="微软雅黑" w:eastAsia="微软雅黑"/>
          <w:szCs w:val="21"/>
        </w:rPr>
      </w:pPr>
      <w:r>
        <w:rPr>
          <w:rFonts w:hint="eastAsia" w:ascii="微软雅黑" w:hAnsi="微软雅黑" w:eastAsia="微软雅黑"/>
          <w:szCs w:val="21"/>
        </w:rPr>
        <w:t>什么是大数据（</w:t>
      </w:r>
      <w:r>
        <w:rPr>
          <w:rFonts w:ascii="微软雅黑" w:hAnsi="微软雅黑" w:eastAsia="微软雅黑"/>
          <w:szCs w:val="21"/>
        </w:rPr>
        <w:t>Big Data）？</w:t>
      </w:r>
    </w:p>
    <w:p>
      <w:pPr>
        <w:rPr>
          <w:rFonts w:ascii="微软雅黑" w:hAnsi="微软雅黑" w:eastAsia="微软雅黑"/>
          <w:szCs w:val="21"/>
        </w:rPr>
      </w:pPr>
      <w:r>
        <w:rPr>
          <w:rFonts w:hint="eastAsia" w:ascii="微软雅黑" w:hAnsi="微软雅黑" w:eastAsia="微软雅黑"/>
          <w:szCs w:val="21"/>
        </w:rPr>
        <w:t>•</w:t>
      </w:r>
      <w:r>
        <w:rPr>
          <w:rFonts w:ascii="微软雅黑" w:hAnsi="微软雅黑" w:eastAsia="微软雅黑"/>
          <w:szCs w:val="21"/>
        </w:rPr>
        <w:t xml:space="preserve"> Volume: 数据量异常庞大，一般达到PB量级</w:t>
      </w:r>
    </w:p>
    <w:p>
      <w:pPr>
        <w:rPr>
          <w:rFonts w:ascii="微软雅黑" w:hAnsi="微软雅黑" w:eastAsia="微软雅黑"/>
          <w:szCs w:val="21"/>
        </w:rPr>
      </w:pPr>
      <w:r>
        <w:rPr>
          <w:rFonts w:hint="eastAsia" w:ascii="微软雅黑" w:hAnsi="微软雅黑" w:eastAsia="微软雅黑"/>
          <w:szCs w:val="21"/>
        </w:rPr>
        <w:t>•</w:t>
      </w:r>
      <w:r>
        <w:rPr>
          <w:rFonts w:ascii="微软雅黑" w:hAnsi="微软雅黑" w:eastAsia="微软雅黑"/>
          <w:szCs w:val="21"/>
        </w:rPr>
        <w:t xml:space="preserve"> Variety: 数据呈异构化，数据来源呈多样性</w:t>
      </w:r>
    </w:p>
    <w:p>
      <w:pPr>
        <w:rPr>
          <w:rFonts w:ascii="微软雅黑" w:hAnsi="微软雅黑" w:eastAsia="微软雅黑"/>
          <w:szCs w:val="21"/>
        </w:rPr>
      </w:pPr>
      <w:r>
        <w:rPr>
          <w:rFonts w:hint="eastAsia" w:ascii="微软雅黑" w:hAnsi="微软雅黑" w:eastAsia="微软雅黑"/>
          <w:szCs w:val="21"/>
        </w:rPr>
        <w:t>•</w:t>
      </w:r>
      <w:r>
        <w:rPr>
          <w:rFonts w:ascii="微软雅黑" w:hAnsi="微软雅黑" w:eastAsia="微软雅黑"/>
          <w:szCs w:val="21"/>
        </w:rPr>
        <w:t xml:space="preserve"> Velocity: 数据处理要求时效性</w:t>
      </w:r>
    </w:p>
    <w:p>
      <w:pPr>
        <w:rPr>
          <w:rFonts w:ascii="微软雅黑" w:hAnsi="微软雅黑" w:eastAsia="微软雅黑"/>
          <w:szCs w:val="21"/>
        </w:rPr>
      </w:pPr>
      <w:r>
        <w:rPr>
          <w:rFonts w:hint="eastAsia" w:ascii="微软雅黑" w:hAnsi="微软雅黑" w:eastAsia="微软雅黑"/>
          <w:szCs w:val="21"/>
        </w:rPr>
        <w:t>•</w:t>
      </w:r>
      <w:r>
        <w:rPr>
          <w:rFonts w:ascii="微软雅黑" w:hAnsi="微软雅黑" w:eastAsia="微软雅黑"/>
          <w:szCs w:val="21"/>
        </w:rPr>
        <w:t xml:space="preserve"> Value: 单个数据无价值，但大规模数据</w:t>
      </w:r>
      <w:r>
        <w:rPr>
          <w:rFonts w:hint="eastAsia" w:ascii="微软雅黑" w:hAnsi="微软雅黑" w:eastAsia="微软雅黑"/>
          <w:szCs w:val="21"/>
        </w:rPr>
        <w:t>拥有巨大价值;</w:t>
      </w:r>
    </w:p>
    <w:p>
      <w:pPr>
        <w:rPr>
          <w:rFonts w:ascii="微软雅黑" w:hAnsi="微软雅黑" w:eastAsia="微软雅黑"/>
          <w:szCs w:val="21"/>
        </w:rPr>
      </w:pPr>
      <w:r>
        <w:rPr>
          <w:rFonts w:hint="eastAsia" w:ascii="微软雅黑" w:hAnsi="微软雅黑" w:eastAsia="微软雅黑"/>
          <w:szCs w:val="21"/>
        </w:rPr>
        <w:t>什么是大数据（</w:t>
      </w:r>
      <w:r>
        <w:rPr>
          <w:rFonts w:ascii="微软雅黑" w:hAnsi="微软雅黑" w:eastAsia="微软雅黑"/>
          <w:szCs w:val="21"/>
        </w:rPr>
        <w:t>Big Data）？</w:t>
      </w:r>
    </w:p>
    <w:p>
      <w:pPr>
        <w:rPr>
          <w:rStyle w:val="23"/>
          <w:rFonts w:hint="default" w:ascii="微软雅黑" w:hAnsi="微软雅黑" w:eastAsia="微软雅黑"/>
          <w:sz w:val="21"/>
          <w:szCs w:val="21"/>
        </w:rPr>
      </w:pPr>
      <w:r>
        <w:rPr>
          <w:rStyle w:val="23"/>
          <w:rFonts w:hint="default" w:ascii="微软雅黑" w:hAnsi="微软雅黑" w:eastAsia="微软雅黑"/>
          <w:sz w:val="21"/>
          <w:szCs w:val="21"/>
        </w:rPr>
        <w:t>数据种类的多样性：文字、语音、图片、视频、信息等</w:t>
      </w:r>
      <w:r>
        <w:rPr>
          <w:rFonts w:hint="eastAsia" w:ascii="微软雅黑" w:hAnsi="微软雅黑" w:eastAsia="微软雅黑"/>
          <w:color w:val="000000"/>
          <w:szCs w:val="21"/>
        </w:rPr>
        <w:br w:type="textWrapping"/>
      </w:r>
      <w:r>
        <w:rPr>
          <w:rStyle w:val="25"/>
          <w:rFonts w:ascii="微软雅黑" w:hAnsi="微软雅黑" w:eastAsia="微软雅黑"/>
          <w:sz w:val="21"/>
          <w:szCs w:val="21"/>
        </w:rPr>
        <w:t xml:space="preserve">• </w:t>
      </w:r>
      <w:r>
        <w:rPr>
          <w:rStyle w:val="23"/>
          <w:rFonts w:hint="default" w:ascii="微软雅黑" w:hAnsi="微软雅黑" w:eastAsia="微软雅黑"/>
          <w:sz w:val="21"/>
          <w:szCs w:val="21"/>
        </w:rPr>
        <w:t>数据对象的多样性：个人信息、个人数据、商业服务数据、社会公共数据、自然界数据、物质世界的数据</w:t>
      </w:r>
      <w:r>
        <w:rPr>
          <w:rFonts w:hint="eastAsia" w:ascii="微软雅黑" w:hAnsi="微软雅黑" w:eastAsia="微软雅黑"/>
          <w:color w:val="000000"/>
          <w:szCs w:val="21"/>
        </w:rPr>
        <w:br w:type="textWrapping"/>
      </w:r>
      <w:r>
        <w:rPr>
          <w:rStyle w:val="25"/>
          <w:rFonts w:ascii="微软雅黑" w:hAnsi="微软雅黑" w:eastAsia="微软雅黑"/>
          <w:sz w:val="21"/>
          <w:szCs w:val="21"/>
        </w:rPr>
        <w:t xml:space="preserve">• </w:t>
      </w:r>
      <w:r>
        <w:rPr>
          <w:rStyle w:val="23"/>
          <w:rFonts w:hint="default" w:ascii="微软雅黑" w:hAnsi="微软雅黑" w:eastAsia="微软雅黑"/>
          <w:sz w:val="21"/>
          <w:szCs w:val="21"/>
        </w:rPr>
        <w:t>数据来源的多样性：在数据层面打破现实世界的界限，多家公司的共享替代一家公司的数据</w:t>
      </w:r>
    </w:p>
    <w:p>
      <w:pPr>
        <w:pStyle w:val="3"/>
        <w:rPr>
          <w:rStyle w:val="23"/>
          <w:rFonts w:hint="default" w:ascii="微软雅黑" w:hAnsi="微软雅黑" w:eastAsia="微软雅黑"/>
          <w:b/>
          <w:bCs/>
          <w:sz w:val="21"/>
          <w:szCs w:val="21"/>
        </w:rPr>
      </w:pPr>
      <w:bookmarkStart w:id="10" w:name="_Toc481594807"/>
      <w:r>
        <w:rPr>
          <w:rStyle w:val="23"/>
          <w:rFonts w:hint="default" w:ascii="微软雅黑" w:hAnsi="微软雅黑" w:eastAsia="微软雅黑"/>
          <w:b/>
          <w:bCs/>
          <w:sz w:val="21"/>
          <w:szCs w:val="21"/>
        </w:rPr>
        <w:t>9、离线批处理模型、内存计算模型、交互计算模型的区别</w:t>
      </w:r>
      <w:bookmarkEnd w:id="10"/>
    </w:p>
    <w:p>
      <w:pPr>
        <w:pStyle w:val="17"/>
        <w:numPr>
          <w:ilvl w:val="0"/>
          <w:numId w:val="3"/>
        </w:numPr>
        <w:ind w:firstLineChars="0"/>
        <w:rPr>
          <w:rFonts w:ascii="微软雅黑" w:hAnsi="微软雅黑" w:eastAsia="微软雅黑"/>
          <w:szCs w:val="21"/>
        </w:rPr>
      </w:pPr>
      <w:r>
        <w:rPr>
          <w:rFonts w:hint="eastAsia" w:ascii="微软雅黑" w:hAnsi="微软雅黑" w:eastAsia="微软雅黑"/>
          <w:szCs w:val="21"/>
        </w:rPr>
        <w:t>离线批处理模型：</w:t>
      </w:r>
      <w:r>
        <w:rPr>
          <w:rFonts w:ascii="微软雅黑" w:hAnsi="微软雅黑" w:eastAsia="微软雅黑"/>
          <w:szCs w:val="21"/>
        </w:rPr>
        <w:t xml:space="preserve"> GFS/HDFS/NoSQL/MapReduce，业界主流模式，</w:t>
      </w:r>
      <w:r>
        <w:rPr>
          <w:rFonts w:hint="eastAsia" w:ascii="微软雅黑" w:hAnsi="微软雅黑" w:eastAsia="微软雅黑"/>
          <w:szCs w:val="21"/>
        </w:rPr>
        <w:t>技术成熟，数据规模大，但时效性差</w:t>
      </w:r>
    </w:p>
    <w:p>
      <w:pPr>
        <w:pStyle w:val="17"/>
        <w:numPr>
          <w:ilvl w:val="0"/>
          <w:numId w:val="3"/>
        </w:numPr>
        <w:ind w:firstLineChars="0"/>
        <w:rPr>
          <w:rFonts w:ascii="微软雅黑" w:hAnsi="微软雅黑" w:eastAsia="微软雅黑"/>
          <w:szCs w:val="21"/>
        </w:rPr>
      </w:pPr>
      <w:r>
        <w:rPr>
          <w:rFonts w:hint="eastAsia" w:ascii="微软雅黑" w:hAnsi="微软雅黑" w:eastAsia="微软雅黑"/>
          <w:szCs w:val="21"/>
        </w:rPr>
        <w:t>大内存计算模型：</w:t>
      </w:r>
      <w:r>
        <w:rPr>
          <w:rFonts w:ascii="微软雅黑" w:hAnsi="微软雅黑" w:eastAsia="微软雅黑"/>
          <w:szCs w:val="21"/>
        </w:rPr>
        <w:t xml:space="preserve"> Hana,MemCloud，计算速度快，但需要大规模</w:t>
      </w:r>
      <w:r>
        <w:rPr>
          <w:rFonts w:hint="eastAsia" w:ascii="微软雅黑" w:hAnsi="微软雅黑" w:eastAsia="微软雅黑"/>
          <w:szCs w:val="21"/>
        </w:rPr>
        <w:t>集中式内存结构支持（若为分布式则受制于网络传输速度），技术成熟度不够</w:t>
      </w:r>
    </w:p>
    <w:p>
      <w:pPr>
        <w:pStyle w:val="17"/>
        <w:numPr>
          <w:ilvl w:val="0"/>
          <w:numId w:val="3"/>
        </w:numPr>
        <w:ind w:firstLineChars="0"/>
        <w:rPr>
          <w:rFonts w:ascii="微软雅黑" w:hAnsi="微软雅黑" w:eastAsia="微软雅黑"/>
          <w:szCs w:val="21"/>
        </w:rPr>
      </w:pPr>
      <w:r>
        <w:rPr>
          <w:rFonts w:hint="eastAsia" w:ascii="微软雅黑" w:hAnsi="微软雅黑" w:eastAsia="微软雅黑"/>
          <w:szCs w:val="21"/>
        </w:rPr>
        <w:t>交互式计算模型：</w:t>
      </w:r>
      <w:r>
        <w:rPr>
          <w:rFonts w:ascii="微软雅黑" w:hAnsi="微软雅黑" w:eastAsia="微软雅黑"/>
          <w:szCs w:val="21"/>
        </w:rPr>
        <w:t xml:space="preserve"> Google有Dremel, PowerDrill,Apache有Drill</w:t>
      </w:r>
      <w:r>
        <w:rPr>
          <w:rFonts w:hint="eastAsia" w:ascii="微软雅黑" w:hAnsi="微软雅黑" w:eastAsia="微软雅黑"/>
          <w:szCs w:val="21"/>
        </w:rPr>
        <w:t>通过</w:t>
      </w:r>
      <w:r>
        <w:rPr>
          <w:rFonts w:ascii="微软雅黑" w:hAnsi="微软雅黑" w:eastAsia="微软雅黑"/>
          <w:szCs w:val="21"/>
        </w:rPr>
        <w:t>data locality/in-memory buffer/columnar data structure等技术来提高计算速度，以现有</w:t>
      </w:r>
      <w:r>
        <w:rPr>
          <w:rFonts w:hint="eastAsia" w:ascii="微软雅黑" w:hAnsi="微软雅黑" w:eastAsia="微软雅黑"/>
          <w:szCs w:val="21"/>
        </w:rPr>
        <w:t>计算架构和软件技术为基础，具可行性；但目前技术分散，缺乏一个集成平台</w:t>
      </w:r>
    </w:p>
    <w:p>
      <w:pPr>
        <w:pStyle w:val="3"/>
        <w:rPr>
          <w:rFonts w:ascii="微软雅黑" w:hAnsi="微软雅黑" w:eastAsia="微软雅黑"/>
          <w:sz w:val="21"/>
          <w:szCs w:val="21"/>
        </w:rPr>
      </w:pPr>
      <w:bookmarkStart w:id="11" w:name="_Toc481594808"/>
      <w:r>
        <w:rPr>
          <w:rFonts w:hint="eastAsia" w:ascii="微软雅黑" w:hAnsi="微软雅黑" w:eastAsia="微软雅黑"/>
          <w:sz w:val="21"/>
          <w:szCs w:val="21"/>
        </w:rPr>
        <w:t>10、大数据总结</w:t>
      </w:r>
      <w:bookmarkEnd w:id="11"/>
    </w:p>
    <w:p>
      <w:pPr>
        <w:rPr>
          <w:rFonts w:ascii="微软雅黑" w:hAnsi="微软雅黑" w:eastAsia="微软雅黑"/>
          <w:szCs w:val="21"/>
        </w:rPr>
      </w:pPr>
      <w:r>
        <w:rPr>
          <w:rFonts w:ascii="微软雅黑" w:hAnsi="微软雅黑" w:eastAsia="微软雅黑"/>
          <w:szCs w:val="21"/>
        </w:rPr>
        <w:t> 互联网大数据已成为云计算、物联网之后的又一新技术热点，</w:t>
      </w:r>
      <w:r>
        <w:rPr>
          <w:rFonts w:hint="eastAsia" w:ascii="微软雅黑" w:hAnsi="微软雅黑" w:eastAsia="微软雅黑"/>
          <w:szCs w:val="21"/>
        </w:rPr>
        <w:t>已上升到国家战略高度，具有巨大市场价值；</w:t>
      </w:r>
    </w:p>
    <w:p>
      <w:pPr>
        <w:rPr>
          <w:rFonts w:ascii="微软雅黑" w:hAnsi="微软雅黑" w:eastAsia="微软雅黑"/>
          <w:szCs w:val="21"/>
        </w:rPr>
      </w:pPr>
      <w:r>
        <w:rPr>
          <w:rFonts w:ascii="微软雅黑" w:hAnsi="微软雅黑" w:eastAsia="微软雅黑"/>
          <w:szCs w:val="21"/>
        </w:rPr>
        <w:t> 企业对大数据的需求重点在实时在线计算能力，以支持智能</w:t>
      </w:r>
      <w:r>
        <w:rPr>
          <w:rFonts w:hint="eastAsia" w:ascii="微软雅黑" w:hAnsi="微软雅黑" w:eastAsia="微软雅黑"/>
          <w:szCs w:val="21"/>
        </w:rPr>
        <w:t>商务应用。现有的迭代批处理</w:t>
      </w:r>
      <w:r>
        <w:rPr>
          <w:rFonts w:ascii="微软雅黑" w:hAnsi="微软雅黑" w:eastAsia="微软雅黑"/>
          <w:szCs w:val="21"/>
        </w:rPr>
        <w:t>MapReduce算法时效性差，难以</w:t>
      </w:r>
      <w:r>
        <w:rPr>
          <w:rFonts w:hint="eastAsia" w:ascii="微软雅黑" w:hAnsi="微软雅黑" w:eastAsia="微软雅黑"/>
          <w:szCs w:val="21"/>
        </w:rPr>
        <w:t>满足海量数据的实时在线分析；</w:t>
      </w:r>
    </w:p>
    <w:p>
      <w:pPr>
        <w:rPr>
          <w:rFonts w:ascii="微软雅黑" w:hAnsi="微软雅黑" w:eastAsia="微软雅黑"/>
          <w:szCs w:val="21"/>
        </w:rPr>
      </w:pPr>
      <w:r>
        <w:rPr>
          <w:rFonts w:ascii="微软雅黑" w:hAnsi="微软雅黑" w:eastAsia="微软雅黑"/>
          <w:szCs w:val="21"/>
        </w:rPr>
        <w:t> 互联网大数据计算目前尚未有业界认可的主流产品，技术成</w:t>
      </w:r>
      <w:r>
        <w:rPr>
          <w:rFonts w:hint="eastAsia" w:ascii="微软雅黑" w:hAnsi="微软雅黑" w:eastAsia="微软雅黑"/>
          <w:szCs w:val="21"/>
        </w:rPr>
        <w:t>熟度不到</w:t>
      </w:r>
      <w:r>
        <w:rPr>
          <w:rFonts w:ascii="微软雅黑" w:hAnsi="微软雅黑" w:eastAsia="微软雅黑"/>
          <w:szCs w:val="21"/>
        </w:rPr>
        <w:t>30%，交互式计算和大内存计算是值得关注的技术。</w:t>
      </w:r>
    </w:p>
    <w:p>
      <w:pPr>
        <w:pStyle w:val="3"/>
        <w:rPr>
          <w:rStyle w:val="23"/>
          <w:rFonts w:hint="default" w:ascii="微软雅黑" w:hAnsi="微软雅黑" w:eastAsia="微软雅黑"/>
          <w:b/>
          <w:bCs/>
          <w:sz w:val="21"/>
          <w:szCs w:val="21"/>
        </w:rPr>
      </w:pPr>
      <w:bookmarkStart w:id="12" w:name="_Toc481594809"/>
      <w:r>
        <w:rPr>
          <w:rFonts w:hint="eastAsia" w:ascii="微软雅黑" w:hAnsi="微软雅黑" w:eastAsia="微软雅黑"/>
          <w:sz w:val="21"/>
          <w:szCs w:val="21"/>
        </w:rPr>
        <w:t>11、</w:t>
      </w:r>
      <w:r>
        <w:rPr>
          <w:rStyle w:val="23"/>
          <w:rFonts w:hint="default" w:ascii="微软雅黑" w:hAnsi="微软雅黑" w:eastAsia="微软雅黑"/>
          <w:b/>
          <w:bCs/>
          <w:sz w:val="21"/>
          <w:szCs w:val="21"/>
        </w:rPr>
        <w:t xml:space="preserve">Hadoop </w:t>
      </w:r>
      <w:r>
        <w:rPr>
          <w:rStyle w:val="24"/>
          <w:rFonts w:hint="default" w:ascii="微软雅黑" w:hAnsi="微软雅黑" w:eastAsia="微软雅黑"/>
          <w:b/>
          <w:bCs/>
          <w:sz w:val="21"/>
          <w:szCs w:val="21"/>
        </w:rPr>
        <w:t xml:space="preserve">原理： </w:t>
      </w:r>
      <w:r>
        <w:rPr>
          <w:rStyle w:val="23"/>
          <w:rFonts w:hint="default" w:ascii="微软雅黑" w:hAnsi="微软雅黑" w:eastAsia="微软雅黑"/>
          <w:b/>
          <w:bCs/>
          <w:sz w:val="21"/>
          <w:szCs w:val="21"/>
        </w:rPr>
        <w:t xml:space="preserve">HDFS </w:t>
      </w:r>
      <w:r>
        <w:rPr>
          <w:rStyle w:val="24"/>
          <w:rFonts w:hint="default" w:ascii="微软雅黑" w:hAnsi="微软雅黑" w:eastAsia="微软雅黑"/>
          <w:b/>
          <w:bCs/>
          <w:sz w:val="21"/>
          <w:szCs w:val="21"/>
        </w:rPr>
        <w:t xml:space="preserve">及 </w:t>
      </w:r>
      <w:r>
        <w:rPr>
          <w:rStyle w:val="23"/>
          <w:rFonts w:hint="default" w:ascii="微软雅黑" w:hAnsi="微软雅黑" w:eastAsia="微软雅黑"/>
          <w:b/>
          <w:bCs/>
          <w:sz w:val="21"/>
          <w:szCs w:val="21"/>
        </w:rPr>
        <w:t>MapReduce</w:t>
      </w:r>
      <w:bookmarkEnd w:id="12"/>
    </w:p>
    <w:p>
      <w:pPr>
        <w:rPr>
          <w:rFonts w:ascii="微软雅黑" w:hAnsi="微软雅黑" w:eastAsia="微软雅黑"/>
          <w:szCs w:val="21"/>
        </w:rPr>
      </w:pPr>
      <w:r>
        <w:rPr>
          <w:rFonts w:ascii="微软雅黑" w:hAnsi="微软雅黑" w:eastAsia="微软雅黑"/>
          <w:szCs w:val="21"/>
        </w:rPr>
        <w:t>Hadoop最主要的就是Core，它又分为HDFS和MapReduce两个部分，前者提供</w:t>
      </w:r>
      <w:r>
        <w:rPr>
          <w:rFonts w:hint="eastAsia" w:ascii="微软雅黑" w:hAnsi="微软雅黑" w:eastAsia="微软雅黑"/>
          <w:szCs w:val="21"/>
        </w:rPr>
        <w:t>分布式数据存储，后者提供任务的分发和归拢。其他组件都是围绕着这两个核心进行工作。</w:t>
      </w:r>
    </w:p>
    <w:p>
      <w:pPr>
        <w:rPr>
          <w:rFonts w:ascii="微软雅黑" w:hAnsi="微软雅黑" w:eastAsia="微软雅黑"/>
          <w:b/>
          <w:szCs w:val="21"/>
        </w:rPr>
      </w:pPr>
      <w:r>
        <w:rPr>
          <w:rFonts w:ascii="微软雅黑" w:hAnsi="微软雅黑" w:eastAsia="微软雅黑"/>
          <w:b/>
          <w:szCs w:val="21"/>
        </w:rPr>
        <w:t>HDFS的设计初衷：</w:t>
      </w:r>
    </w:p>
    <w:p>
      <w:pPr>
        <w:rPr>
          <w:rFonts w:ascii="微软雅黑" w:hAnsi="微软雅黑" w:eastAsia="微软雅黑"/>
          <w:szCs w:val="21"/>
        </w:rPr>
      </w:pPr>
      <w:r>
        <w:rPr>
          <w:rFonts w:hint="eastAsia" w:ascii="微软雅黑" w:hAnsi="微软雅黑" w:eastAsia="微软雅黑"/>
          <w:szCs w:val="21"/>
        </w:rPr>
        <w:t>一次写入多次读取不支持文件并发写入不支持文件修改.</w:t>
      </w:r>
    </w:p>
    <w:p>
      <w:pPr>
        <w:rPr>
          <w:rFonts w:ascii="微软雅黑" w:hAnsi="微软雅黑" w:eastAsia="微软雅黑"/>
          <w:b/>
          <w:szCs w:val="21"/>
        </w:rPr>
      </w:pPr>
      <w:r>
        <w:rPr>
          <w:rFonts w:ascii="微软雅黑" w:hAnsi="微软雅黑" w:eastAsia="微软雅黑"/>
          <w:b/>
          <w:szCs w:val="21"/>
        </w:rPr>
        <w:t>HDFS的适用范围：</w:t>
      </w:r>
    </w:p>
    <w:p>
      <w:pPr>
        <w:rPr>
          <w:rFonts w:ascii="微软雅黑" w:hAnsi="微软雅黑" w:eastAsia="微软雅黑"/>
          <w:szCs w:val="21"/>
        </w:rPr>
      </w:pPr>
      <w:r>
        <w:rPr>
          <w:rFonts w:hint="eastAsia" w:ascii="微软雅黑" w:hAnsi="微软雅黑" w:eastAsia="微软雅黑"/>
          <w:szCs w:val="21"/>
        </w:rPr>
        <w:t>存储并管理</w:t>
      </w:r>
      <w:r>
        <w:rPr>
          <w:rFonts w:ascii="微软雅黑" w:hAnsi="微软雅黑" w:eastAsia="微软雅黑"/>
          <w:szCs w:val="21"/>
        </w:rPr>
        <w:t>PB级数据</w:t>
      </w:r>
      <w:r>
        <w:rPr>
          <w:rFonts w:hint="eastAsia" w:ascii="微软雅黑" w:hAnsi="微软雅黑" w:eastAsia="微软雅黑"/>
          <w:szCs w:val="21"/>
        </w:rPr>
        <w:t>处理非结构化数据注重数据处理的吞吐量，对延时不敏感应用模式为一次写入多次读取存取模式.</w:t>
      </w:r>
    </w:p>
    <w:p>
      <w:pPr>
        <w:pStyle w:val="3"/>
        <w:rPr>
          <w:rFonts w:ascii="微软雅黑" w:hAnsi="微软雅黑" w:eastAsia="微软雅黑"/>
          <w:sz w:val="21"/>
          <w:szCs w:val="21"/>
        </w:rPr>
      </w:pPr>
      <w:bookmarkStart w:id="13" w:name="_Toc481594810"/>
      <w:r>
        <w:rPr>
          <w:rFonts w:ascii="微软雅黑" w:hAnsi="微软雅黑" w:eastAsia="微软雅黑"/>
          <w:sz w:val="21"/>
          <w:szCs w:val="21"/>
        </w:rPr>
        <w:t>12</w:t>
      </w:r>
      <w:r>
        <w:rPr>
          <w:rFonts w:hint="eastAsia" w:ascii="微软雅黑" w:hAnsi="微软雅黑" w:eastAsia="微软雅黑"/>
          <w:sz w:val="21"/>
          <w:szCs w:val="21"/>
        </w:rPr>
        <w:t>、设计SOA架构图</w:t>
      </w:r>
      <w:bookmarkEnd w:id="13"/>
    </w:p>
    <w:p>
      <w:pPr>
        <w:jc w:val="center"/>
        <w:rPr>
          <w:rFonts w:ascii="微软雅黑" w:hAnsi="微软雅黑" w:eastAsia="微软雅黑"/>
          <w:szCs w:val="21"/>
        </w:rPr>
      </w:pPr>
      <w:r>
        <w:rPr>
          <w:rFonts w:ascii="微软雅黑" w:hAnsi="微软雅黑" w:eastAsia="微软雅黑"/>
          <w:szCs w:val="21"/>
        </w:rPr>
        <w:drawing>
          <wp:inline distT="0" distB="0" distL="0" distR="0">
            <wp:extent cx="4968240" cy="2851150"/>
            <wp:effectExtent l="0" t="0" r="381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4971563" cy="2853292"/>
                    </a:xfrm>
                    <a:prstGeom prst="rect">
                      <a:avLst/>
                    </a:prstGeom>
                  </pic:spPr>
                </pic:pic>
              </a:graphicData>
            </a:graphic>
          </wp:inline>
        </w:drawing>
      </w:r>
      <w:r>
        <w:rPr>
          <w:rFonts w:ascii="微软雅黑" w:hAnsi="微软雅黑" w:eastAsia="微软雅黑"/>
          <w:szCs w:val="21"/>
        </w:rPr>
        <w:drawing>
          <wp:inline distT="0" distB="0" distL="0" distR="0">
            <wp:extent cx="5274310" cy="33331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74310" cy="3333115"/>
                    </a:xfrm>
                    <a:prstGeom prst="rect">
                      <a:avLst/>
                    </a:prstGeom>
                  </pic:spPr>
                </pic:pic>
              </a:graphicData>
            </a:graphic>
          </wp:inline>
        </w:drawing>
      </w:r>
      <w:r>
        <w:rPr>
          <w:rFonts w:ascii="微软雅黑" w:hAnsi="微软雅黑" w:eastAsia="微软雅黑"/>
          <w:szCs w:val="21"/>
        </w:rPr>
        <w:drawing>
          <wp:inline distT="0" distB="0" distL="0" distR="0">
            <wp:extent cx="5623560" cy="39503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629157" cy="3954507"/>
                    </a:xfrm>
                    <a:prstGeom prst="rect">
                      <a:avLst/>
                    </a:prstGeom>
                  </pic:spPr>
                </pic:pic>
              </a:graphicData>
            </a:graphic>
          </wp:inline>
        </w:drawing>
      </w:r>
    </w:p>
    <w:p>
      <w:pPr>
        <w:jc w:val="center"/>
        <w:rPr>
          <w:rFonts w:ascii="微软雅黑" w:hAnsi="微软雅黑" w:eastAsia="微软雅黑"/>
          <w:szCs w:val="21"/>
        </w:rPr>
      </w:pPr>
    </w:p>
    <w:p>
      <w:pPr>
        <w:pStyle w:val="3"/>
        <w:rPr>
          <w:rStyle w:val="24"/>
          <w:rFonts w:hint="default" w:ascii="微软雅黑" w:hAnsi="微软雅黑" w:eastAsia="微软雅黑"/>
          <w:b/>
          <w:bCs/>
          <w:sz w:val="21"/>
          <w:szCs w:val="21"/>
        </w:rPr>
      </w:pPr>
      <w:bookmarkStart w:id="14" w:name="_Toc481594811"/>
      <w:r>
        <w:rPr>
          <w:rFonts w:hint="eastAsia" w:ascii="微软雅黑" w:hAnsi="微软雅黑" w:eastAsia="微软雅黑"/>
          <w:sz w:val="21"/>
          <w:szCs w:val="21"/>
        </w:rPr>
        <w:t>13、</w:t>
      </w:r>
      <w:r>
        <w:rPr>
          <w:rStyle w:val="23"/>
          <w:rFonts w:hint="default" w:ascii="微软雅黑" w:hAnsi="微软雅黑" w:eastAsia="微软雅黑"/>
          <w:b/>
          <w:bCs/>
          <w:sz w:val="21"/>
          <w:szCs w:val="21"/>
        </w:rPr>
        <w:t xml:space="preserve">HDFS </w:t>
      </w:r>
      <w:r>
        <w:rPr>
          <w:rStyle w:val="24"/>
          <w:rFonts w:hint="default" w:ascii="微软雅黑" w:hAnsi="微软雅黑" w:eastAsia="微软雅黑"/>
          <w:b/>
          <w:bCs/>
          <w:sz w:val="21"/>
          <w:szCs w:val="21"/>
        </w:rPr>
        <w:t>处理过程</w:t>
      </w:r>
      <w:bookmarkEnd w:id="14"/>
    </w:p>
    <w:p>
      <w:pPr>
        <w:rPr>
          <w:rFonts w:ascii="微软雅黑" w:hAnsi="微软雅黑" w:eastAsia="微软雅黑"/>
          <w:szCs w:val="21"/>
        </w:rPr>
      </w:pPr>
      <w:r>
        <w:rPr>
          <w:rFonts w:hint="eastAsia" w:ascii="微软雅黑" w:hAnsi="微软雅黑" w:eastAsia="微软雅黑"/>
          <w:szCs w:val="21"/>
        </w:rPr>
        <w:t>（1）</w:t>
      </w:r>
      <w:r>
        <w:rPr>
          <w:rFonts w:ascii="微软雅黑" w:hAnsi="微软雅黑" w:eastAsia="微软雅黑"/>
          <w:szCs w:val="21"/>
        </w:rPr>
        <w:t>HDFS如何写文件</w:t>
      </w:r>
      <w:r>
        <w:rPr>
          <w:rFonts w:hint="eastAsia" w:ascii="微软雅黑" w:hAnsi="微软雅黑" w:eastAsia="微软雅黑"/>
          <w:szCs w:val="21"/>
        </w:rPr>
        <w:t>：</w:t>
      </w:r>
    </w:p>
    <w:p>
      <w:pPr>
        <w:rPr>
          <w:rFonts w:ascii="微软雅黑" w:hAnsi="微软雅黑" w:eastAsia="微软雅黑"/>
          <w:szCs w:val="21"/>
        </w:rPr>
      </w:pPr>
      <w:r>
        <w:rPr>
          <w:rFonts w:ascii="微软雅黑" w:hAnsi="微软雅黑" w:eastAsia="微软雅黑"/>
          <w:szCs w:val="21"/>
        </w:rPr>
        <w:drawing>
          <wp:inline distT="0" distB="0" distL="0" distR="0">
            <wp:extent cx="5274310" cy="3293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5274310" cy="3293110"/>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（2）</w:t>
      </w:r>
      <w:r>
        <w:rPr>
          <w:rFonts w:ascii="微软雅黑" w:hAnsi="微软雅黑" w:eastAsia="微软雅黑"/>
          <w:szCs w:val="21"/>
        </w:rPr>
        <w:t>HDFS如何读文件</w:t>
      </w:r>
      <w:r>
        <w:rPr>
          <w:rFonts w:hint="eastAsia" w:ascii="微软雅黑" w:hAnsi="微软雅黑" w:eastAsia="微软雅黑"/>
          <w:szCs w:val="21"/>
        </w:rPr>
        <w:t>：</w:t>
      </w:r>
    </w:p>
    <w:p>
      <w:pPr>
        <w:rPr>
          <w:rFonts w:ascii="微软雅黑" w:hAnsi="微软雅黑" w:eastAsia="微软雅黑"/>
          <w:szCs w:val="21"/>
        </w:rPr>
      </w:pPr>
      <w:r>
        <w:rPr>
          <w:rFonts w:ascii="微软雅黑" w:hAnsi="微软雅黑" w:eastAsia="微软雅黑"/>
          <w:szCs w:val="21"/>
        </w:rPr>
        <w:drawing>
          <wp:inline distT="0" distB="0" distL="0" distR="0">
            <wp:extent cx="5274310" cy="35928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74310" cy="3592830"/>
                    </a:xfrm>
                    <a:prstGeom prst="rect">
                      <a:avLst/>
                    </a:prstGeom>
                  </pic:spPr>
                </pic:pic>
              </a:graphicData>
            </a:graphic>
          </wp:inline>
        </w:drawing>
      </w:r>
    </w:p>
    <w:p>
      <w:pPr>
        <w:rPr>
          <w:rFonts w:ascii="微软雅黑" w:hAnsi="微软雅黑" w:eastAsia="微软雅黑"/>
          <w:szCs w:val="21"/>
        </w:rPr>
      </w:pPr>
      <w:r>
        <w:rPr>
          <w:rFonts w:hint="eastAsia" w:ascii="微软雅黑" w:hAnsi="微软雅黑" w:eastAsia="微软雅黑"/>
          <w:szCs w:val="21"/>
        </w:rPr>
        <w:t>（3）</w:t>
      </w:r>
      <w:r>
        <w:rPr>
          <w:rFonts w:ascii="微软雅黑" w:hAnsi="微软雅黑" w:eastAsia="微软雅黑"/>
          <w:szCs w:val="21"/>
        </w:rPr>
        <w:t>HDFS上传文件流程：</w:t>
      </w:r>
    </w:p>
    <w:p>
      <w:pPr>
        <w:rPr>
          <w:rFonts w:ascii="微软雅黑" w:hAnsi="微软雅黑" w:eastAsia="微软雅黑"/>
          <w:szCs w:val="21"/>
        </w:rPr>
      </w:pPr>
      <w:r>
        <w:rPr>
          <w:rFonts w:hint="eastAsia" w:ascii="微软雅黑" w:hAnsi="微软雅黑" w:eastAsia="微软雅黑"/>
          <w:szCs w:val="21"/>
        </w:rPr>
        <w:t>当客户端上传数据时，先向</w:t>
      </w:r>
      <w:r>
        <w:rPr>
          <w:rFonts w:ascii="微软雅黑" w:hAnsi="微软雅黑" w:eastAsia="微软雅黑"/>
          <w:szCs w:val="21"/>
        </w:rPr>
        <w:t>NamaNode</w:t>
      </w:r>
      <w:r>
        <w:rPr>
          <w:rFonts w:hint="eastAsia" w:ascii="微软雅黑" w:hAnsi="微软雅黑" w:eastAsia="微软雅黑"/>
          <w:szCs w:val="21"/>
        </w:rPr>
        <w:t>请求创建文件，然后</w:t>
      </w:r>
      <w:r>
        <w:rPr>
          <w:rFonts w:ascii="微软雅黑" w:hAnsi="微软雅黑" w:eastAsia="微软雅黑"/>
          <w:szCs w:val="21"/>
        </w:rPr>
        <w:t>NameNode会返回存</w:t>
      </w:r>
      <w:r>
        <w:rPr>
          <w:rFonts w:hint="eastAsia" w:ascii="微软雅黑" w:hAnsi="微软雅黑" w:eastAsia="微软雅黑"/>
          <w:szCs w:val="21"/>
        </w:rPr>
        <w:t>储的</w:t>
      </w:r>
      <w:r>
        <w:rPr>
          <w:rFonts w:ascii="微软雅黑" w:hAnsi="微软雅黑" w:eastAsia="微软雅黑"/>
          <w:szCs w:val="21"/>
        </w:rPr>
        <w:t>DataNode节点和位置信息。</w:t>
      </w:r>
      <w:r>
        <w:rPr>
          <w:rFonts w:hint="eastAsia" w:ascii="微软雅黑" w:hAnsi="微软雅黑" w:eastAsia="微软雅黑"/>
          <w:szCs w:val="21"/>
        </w:rPr>
        <w:t>随后客户端先通过管道将文件传到本地硬盘，每凑满指定大小（默认是</w:t>
      </w:r>
      <w:r>
        <w:rPr>
          <w:rFonts w:ascii="微软雅黑" w:hAnsi="微软雅黑" w:eastAsia="微软雅黑"/>
          <w:szCs w:val="21"/>
        </w:rPr>
        <w:t>64M），再</w:t>
      </w:r>
      <w:r>
        <w:rPr>
          <w:rFonts w:hint="eastAsia" w:ascii="微软雅黑" w:hAnsi="微软雅黑" w:eastAsia="微软雅黑"/>
          <w:szCs w:val="21"/>
        </w:rPr>
        <w:t>一起上传到一个</w:t>
      </w:r>
      <w:r>
        <w:rPr>
          <w:rFonts w:ascii="微软雅黑" w:hAnsi="微软雅黑" w:eastAsia="微软雅黑"/>
          <w:szCs w:val="21"/>
        </w:rPr>
        <w:t>DataNode， DataNode收</w:t>
      </w:r>
      <w:r>
        <w:rPr>
          <w:rFonts w:hint="eastAsia" w:ascii="微软雅黑" w:hAnsi="微软雅黑" w:eastAsia="微软雅黑"/>
          <w:szCs w:val="21"/>
        </w:rPr>
        <w:t>到文件后会返回确认信息，并以</w:t>
      </w:r>
      <w:r>
        <w:rPr>
          <w:rFonts w:ascii="微软雅黑" w:hAnsi="微软雅黑" w:eastAsia="微软雅黑"/>
          <w:szCs w:val="21"/>
        </w:rPr>
        <w:t>4K为单位</w:t>
      </w:r>
      <w:r>
        <w:rPr>
          <w:rFonts w:hint="eastAsia" w:ascii="微软雅黑" w:hAnsi="微软雅黑" w:eastAsia="微软雅黑"/>
          <w:szCs w:val="21"/>
        </w:rPr>
        <w:t>传到下一</w:t>
      </w:r>
      <w:r>
        <w:rPr>
          <w:rFonts w:ascii="微软雅黑" w:hAnsi="微软雅黑" w:eastAsia="微软雅黑"/>
          <w:szCs w:val="21"/>
        </w:rPr>
        <w:t>DataNode。</w:t>
      </w:r>
      <w:r>
        <w:rPr>
          <w:rFonts w:hint="eastAsia" w:ascii="微软雅黑" w:hAnsi="微软雅黑" w:eastAsia="微软雅黑"/>
          <w:szCs w:val="21"/>
        </w:rPr>
        <w:t>该文件上传方式被称为“流水式”。</w:t>
      </w:r>
    </w:p>
    <w:p>
      <w:pPr>
        <w:pStyle w:val="3"/>
        <w:rPr>
          <w:rStyle w:val="24"/>
          <w:rFonts w:hint="default" w:ascii="微软雅黑" w:hAnsi="微软雅黑" w:eastAsia="微软雅黑"/>
          <w:b/>
          <w:bCs/>
          <w:sz w:val="21"/>
          <w:szCs w:val="21"/>
        </w:rPr>
      </w:pPr>
      <w:bookmarkStart w:id="15" w:name="_Toc481594812"/>
      <w:r>
        <w:rPr>
          <w:rFonts w:hint="eastAsia" w:ascii="微软雅黑" w:hAnsi="微软雅黑" w:eastAsia="微软雅黑"/>
          <w:sz w:val="21"/>
          <w:szCs w:val="21"/>
        </w:rPr>
        <w:t>14、</w:t>
      </w:r>
      <w:r>
        <w:rPr>
          <w:rStyle w:val="23"/>
          <w:rFonts w:hint="default" w:ascii="微软雅黑" w:hAnsi="微软雅黑" w:eastAsia="微软雅黑"/>
          <w:b/>
          <w:bCs/>
          <w:sz w:val="21"/>
          <w:szCs w:val="21"/>
        </w:rPr>
        <w:t xml:space="preserve">MapReduce </w:t>
      </w:r>
      <w:r>
        <w:rPr>
          <w:rStyle w:val="24"/>
          <w:rFonts w:hint="default" w:ascii="微软雅黑" w:hAnsi="微软雅黑" w:eastAsia="微软雅黑"/>
          <w:b/>
          <w:bCs/>
          <w:sz w:val="21"/>
          <w:szCs w:val="21"/>
        </w:rPr>
        <w:t>处理过程</w:t>
      </w:r>
      <w:bookmarkEnd w:id="15"/>
    </w:p>
    <w:p>
      <w:pPr>
        <w:rPr>
          <w:rFonts w:ascii="微软雅黑" w:hAnsi="微软雅黑" w:eastAsia="微软雅黑"/>
          <w:szCs w:val="21"/>
        </w:rPr>
      </w:pPr>
      <w:r>
        <w:rPr>
          <w:rFonts w:ascii="微软雅黑" w:hAnsi="微软雅黑" w:eastAsia="微软雅黑"/>
          <w:szCs w:val="21"/>
        </w:rPr>
        <w:drawing>
          <wp:inline distT="0" distB="0" distL="0" distR="0">
            <wp:extent cx="4627245" cy="263207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4635453" cy="2636951"/>
                    </a:xfrm>
                    <a:prstGeom prst="rect">
                      <a:avLst/>
                    </a:prstGeom>
                  </pic:spPr>
                </pic:pic>
              </a:graphicData>
            </a:graphic>
          </wp:inline>
        </w:drawing>
      </w:r>
    </w:p>
    <w:p>
      <w:pPr>
        <w:jc w:val="left"/>
        <w:rPr>
          <w:rFonts w:ascii="微软雅黑" w:hAnsi="微软雅黑" w:eastAsia="微软雅黑"/>
          <w:szCs w:val="21"/>
        </w:rPr>
      </w:pPr>
      <w:r>
        <w:rPr>
          <w:rFonts w:ascii="微软雅黑" w:hAnsi="微软雅黑" w:eastAsia="微软雅黑"/>
          <w:szCs w:val="21"/>
        </w:rPr>
        <w:drawing>
          <wp:inline distT="0" distB="0" distL="0" distR="0">
            <wp:extent cx="4523740" cy="22434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4542633" cy="2252722"/>
                    </a:xfrm>
                    <a:prstGeom prst="rect">
                      <a:avLst/>
                    </a:prstGeom>
                  </pic:spPr>
                </pic:pic>
              </a:graphicData>
            </a:graphic>
          </wp:inline>
        </w:drawing>
      </w:r>
      <w:r>
        <w:rPr>
          <w:rFonts w:ascii="微软雅黑" w:hAnsi="微软雅黑" w:eastAsia="微软雅黑"/>
          <w:szCs w:val="21"/>
        </w:rPr>
        <w:drawing>
          <wp:inline distT="0" distB="0" distL="0" distR="0">
            <wp:extent cx="4627245" cy="314642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4636703" cy="3152913"/>
                    </a:xfrm>
                    <a:prstGeom prst="rect">
                      <a:avLst/>
                    </a:prstGeom>
                  </pic:spPr>
                </pic:pic>
              </a:graphicData>
            </a:graphic>
          </wp:inline>
        </w:drawing>
      </w:r>
      <w:r>
        <w:rPr>
          <w:rFonts w:ascii="微软雅黑" w:hAnsi="微软雅黑" w:eastAsia="微软雅黑"/>
          <w:szCs w:val="21"/>
        </w:rPr>
        <w:drawing>
          <wp:inline distT="0" distB="0" distL="0" distR="0">
            <wp:extent cx="4166235" cy="290385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4172708" cy="2908236"/>
                    </a:xfrm>
                    <a:prstGeom prst="rect">
                      <a:avLst/>
                    </a:prstGeom>
                  </pic:spPr>
                </pic:pic>
              </a:graphicData>
            </a:graphic>
          </wp:inline>
        </w:drawing>
      </w:r>
    </w:p>
    <w:p>
      <w:pPr>
        <w:pStyle w:val="3"/>
        <w:rPr>
          <w:rFonts w:ascii="微软雅黑" w:hAnsi="微软雅黑" w:eastAsia="微软雅黑"/>
          <w:sz w:val="21"/>
          <w:szCs w:val="21"/>
        </w:rPr>
      </w:pPr>
      <w:bookmarkStart w:id="16" w:name="_Toc481594813"/>
      <w:r>
        <w:rPr>
          <w:rFonts w:hint="eastAsia" w:ascii="微软雅黑" w:hAnsi="微软雅黑" w:eastAsia="微软雅黑"/>
          <w:sz w:val="21"/>
          <w:szCs w:val="21"/>
        </w:rPr>
        <w:t>15、MapReduce分布式处理技术-</w:t>
      </w:r>
      <w:r>
        <w:rPr>
          <w:rFonts w:hint="eastAsia" w:ascii="微软雅黑" w:hAnsi="微软雅黑" w:eastAsia="微软雅黑" w:cstheme="minorBidi"/>
          <w:sz w:val="21"/>
          <w:szCs w:val="21"/>
        </w:rPr>
        <w:t>实现机制</w:t>
      </w:r>
      <w:bookmarkEnd w:id="16"/>
    </w:p>
    <w:p>
      <w:pPr>
        <w:rPr>
          <w:rFonts w:ascii="微软雅黑" w:hAnsi="微软雅黑" w:eastAsia="微软雅黑"/>
          <w:szCs w:val="21"/>
        </w:rPr>
      </w:pPr>
      <w:r>
        <w:rPr>
          <w:rFonts w:hint="eastAsia" w:ascii="微软雅黑" w:hAnsi="微软雅黑" w:eastAsia="微软雅黑"/>
          <w:szCs w:val="21"/>
        </w:rPr>
        <w:t>(1) MapReduce函数库首先把输入文件分成M块，每块大概16MB到64MB。接着在集群的机器上执行处理程序。</w:t>
      </w:r>
    </w:p>
    <w:p>
      <w:pPr>
        <w:pStyle w:val="17"/>
        <w:numPr>
          <w:ilvl w:val="0"/>
          <w:numId w:val="4"/>
        </w:numPr>
        <w:ind w:firstLineChars="0"/>
        <w:rPr>
          <w:rFonts w:ascii="微软雅黑" w:hAnsi="微软雅黑" w:eastAsia="微软雅黑"/>
          <w:szCs w:val="21"/>
        </w:rPr>
      </w:pPr>
      <w:r>
        <w:rPr>
          <w:rFonts w:hint="eastAsia" w:ascii="微软雅黑" w:hAnsi="微软雅黑" w:eastAsia="微软雅黑"/>
          <w:szCs w:val="21"/>
        </w:rPr>
        <w:t>MapReduce算法运行过程中有一个主控程序，称为master。主控程序会产生很多作业程序，称为worker。并且把M个map任务和R个reduce任务分配给这些worker，让它们去完成。</w:t>
      </w:r>
    </w:p>
    <w:p>
      <w:pPr>
        <w:rPr>
          <w:rFonts w:ascii="微软雅黑" w:hAnsi="微软雅黑" w:eastAsia="微软雅黑"/>
          <w:szCs w:val="21"/>
        </w:rPr>
      </w:pPr>
      <w:r>
        <w:rPr>
          <w:rFonts w:hint="eastAsia" w:ascii="微软雅黑" w:hAnsi="微软雅黑" w:eastAsia="微软雅黑"/>
          <w:szCs w:val="21"/>
        </w:rPr>
        <w:t>(</w:t>
      </w:r>
      <w:r>
        <w:rPr>
          <w:rFonts w:ascii="微软雅黑" w:hAnsi="微软雅黑" w:eastAsia="微软雅黑"/>
          <w:szCs w:val="21"/>
        </w:rPr>
        <w:t>2</w:t>
      </w:r>
      <w:r>
        <w:rPr>
          <w:rFonts w:hint="eastAsia" w:ascii="微软雅黑" w:hAnsi="微软雅黑" w:eastAsia="微软雅黑"/>
          <w:szCs w:val="21"/>
        </w:rPr>
        <w:t>) 被分配了map任务的worker读取并处理相关的输入(这里的输入是指已经被切割的输入小块splite)。它处理输入的数据，并且将分析出的键/值(key/value)对传递给用户定义的reduce()函数。map()函数产生的中间结果键/值(key/value)对暂时缓冲到内存。</w:t>
      </w:r>
    </w:p>
    <w:p>
      <w:pPr>
        <w:rPr>
          <w:rFonts w:ascii="微软雅黑" w:hAnsi="微软雅黑" w:eastAsia="微软雅黑"/>
          <w:szCs w:val="21"/>
        </w:rPr>
      </w:pPr>
      <w:r>
        <w:rPr>
          <w:rFonts w:hint="eastAsia" w:ascii="微软雅黑" w:hAnsi="微软雅黑" w:eastAsia="微软雅黑"/>
          <w:szCs w:val="21"/>
        </w:rPr>
        <w:t>(</w:t>
      </w:r>
      <w:r>
        <w:rPr>
          <w:rFonts w:ascii="微软雅黑" w:hAnsi="微软雅黑" w:eastAsia="微软雅黑"/>
          <w:szCs w:val="21"/>
        </w:rPr>
        <w:t>3</w:t>
      </w:r>
      <w:r>
        <w:rPr>
          <w:rFonts w:hint="eastAsia" w:ascii="微软雅黑" w:hAnsi="微软雅黑" w:eastAsia="微软雅黑"/>
          <w:szCs w:val="21"/>
        </w:rPr>
        <w:t>) map()函数缓冲到内存的中间结果将被定时刷写到本地硬盘，这些数据通过分区函数分成R个区。这些中间结果在本地硬盘的位置信息将被发送回master，然后这个master负责把这些位置信息传送给reduce()函数的worker。</w:t>
      </w:r>
    </w:p>
    <w:p>
      <w:pPr>
        <w:rPr>
          <w:rFonts w:ascii="微软雅黑" w:hAnsi="微软雅黑" w:eastAsia="微软雅黑"/>
          <w:szCs w:val="21"/>
        </w:rPr>
      </w:pPr>
      <w:r>
        <w:rPr>
          <w:rFonts w:hint="eastAsia" w:ascii="微软雅黑" w:hAnsi="微软雅黑" w:eastAsia="微软雅黑"/>
          <w:szCs w:val="21"/>
        </w:rPr>
        <w:t>(4) 当master通知了reduce()函数的worker关于中间键/值(key/value)对的位置时，worker调用远程方法从map()函数的worker机器的本地硬盘上读取缓冲的中间数据。当reduce()函数的worker读取到了所有的中间数据，它就使用这些中间数据的键(key)进行排序，这样可以使得相同键(key)的值都在一起。</w:t>
      </w:r>
    </w:p>
    <w:p>
      <w:pPr>
        <w:rPr>
          <w:rFonts w:ascii="微软雅黑" w:hAnsi="微软雅黑" w:eastAsia="微软雅黑"/>
          <w:szCs w:val="21"/>
        </w:rPr>
      </w:pPr>
      <w:r>
        <w:rPr>
          <w:rFonts w:hint="eastAsia" w:ascii="微软雅黑" w:hAnsi="微软雅黑" w:eastAsia="微软雅黑"/>
          <w:szCs w:val="21"/>
        </w:rPr>
        <w:t>(5) reduce()函数的worker根据每一个中间结果的键(key)来遍历排序后的数据，并且把键(key)和相关的中间结果值(value)集合传递给reduce()函数。reduce()函数的worker最终把输出结果存放在master机器的一个输出文件中。</w:t>
      </w:r>
    </w:p>
    <w:p>
      <w:pPr>
        <w:rPr>
          <w:rFonts w:ascii="微软雅黑" w:hAnsi="微软雅黑" w:eastAsia="微软雅黑"/>
          <w:szCs w:val="21"/>
        </w:rPr>
      </w:pPr>
      <w:r>
        <w:rPr>
          <w:rFonts w:hint="eastAsia" w:ascii="微软雅黑" w:hAnsi="微软雅黑" w:eastAsia="微软雅黑"/>
          <w:szCs w:val="21"/>
        </w:rPr>
        <w:t>(6) 当所有的map任务和reduce任务都已经完成后，master激活用户程序。在这时，MapReduce返回用户程序的调用点。</w:t>
      </w:r>
    </w:p>
    <w:p>
      <w:pPr>
        <w:rPr>
          <w:rFonts w:ascii="微软雅黑" w:hAnsi="微软雅黑" w:eastAsia="微软雅黑"/>
          <w:szCs w:val="21"/>
        </w:rPr>
      </w:pPr>
      <w:r>
        <w:rPr>
          <w:rFonts w:hint="eastAsia" w:ascii="微软雅黑" w:hAnsi="微软雅黑" w:eastAsia="微软雅黑"/>
          <w:szCs w:val="21"/>
        </w:rPr>
        <w:t>(7) 当以上步骤成功结束以后，MapReduce的执行数据存放在总计R个输出文件中(每个输出文件都是由reduce任务产生的，这些文件名是用户指定的)。通常，用户不需要将这R个输出文件合并到一个文件，他们通常把这些文件作为输入传递给另一个MapReduce调用，或者用另一个分布式应用来处理这些文件，并且这些分布式应用把这些文件看成为输入文件由于分区(partition)成为的多个块文件。</w:t>
      </w:r>
    </w:p>
    <w:p>
      <w:pPr>
        <w:pStyle w:val="3"/>
        <w:rPr>
          <w:rStyle w:val="23"/>
          <w:rFonts w:hint="default" w:ascii="微软雅黑" w:hAnsi="微软雅黑" w:eastAsia="微软雅黑"/>
          <w:b/>
          <w:bCs/>
          <w:sz w:val="21"/>
          <w:szCs w:val="21"/>
        </w:rPr>
      </w:pPr>
      <w:bookmarkStart w:id="17" w:name="_Toc481594814"/>
      <w:r>
        <w:rPr>
          <w:rStyle w:val="23"/>
          <w:rFonts w:hint="default" w:ascii="微软雅黑" w:hAnsi="微软雅黑" w:eastAsia="微软雅黑"/>
          <w:b/>
          <w:bCs/>
          <w:sz w:val="21"/>
          <w:szCs w:val="21"/>
        </w:rPr>
        <w:t>16、</w:t>
      </w:r>
      <w:r>
        <w:rPr>
          <w:rFonts w:hint="eastAsia" w:ascii="微软雅黑" w:hAnsi="微软雅黑" w:eastAsia="微软雅黑"/>
          <w:color w:val="000000"/>
          <w:sz w:val="21"/>
          <w:szCs w:val="21"/>
        </w:rPr>
        <w:t>MapReduce分布式处理技术-实例-单词统计WordCount</w:t>
      </w:r>
      <w:bookmarkEnd w:id="17"/>
    </w:p>
    <w:p>
      <w:pPr>
        <w:pStyle w:val="17"/>
        <w:numPr>
          <w:ilvl w:val="0"/>
          <w:numId w:val="5"/>
        </w:numPr>
        <w:ind w:firstLineChars="0"/>
        <w:rPr>
          <w:rFonts w:ascii="微软雅黑" w:hAnsi="微软雅黑" w:eastAsia="微软雅黑"/>
          <w:szCs w:val="21"/>
        </w:rPr>
      </w:pPr>
      <w:r>
        <w:rPr>
          <w:rFonts w:hint="eastAsia" w:ascii="微软雅黑" w:hAnsi="微软雅黑" w:eastAsia="微软雅黑"/>
          <w:szCs w:val="21"/>
        </w:rPr>
        <w:t>问题描述：统计文本中所出现单词的次数。</w:t>
      </w:r>
    </w:p>
    <w:p>
      <w:pPr>
        <w:pStyle w:val="17"/>
        <w:numPr>
          <w:ilvl w:val="0"/>
          <w:numId w:val="5"/>
        </w:numPr>
        <w:ind w:firstLineChars="0"/>
        <w:rPr>
          <w:rFonts w:ascii="微软雅黑" w:hAnsi="微软雅黑" w:eastAsia="微软雅黑"/>
          <w:szCs w:val="21"/>
        </w:rPr>
      </w:pPr>
      <w:r>
        <w:rPr>
          <w:rFonts w:hint="eastAsia" w:ascii="微软雅黑" w:hAnsi="微软雅黑" w:eastAsia="微软雅黑"/>
          <w:szCs w:val="21"/>
        </w:rPr>
        <w:t>解决思路：需符合Map、Reduce各自的输入、输出格。</w:t>
      </w:r>
    </w:p>
    <w:p>
      <w:pPr>
        <w:pStyle w:val="17"/>
        <w:numPr>
          <w:ilvl w:val="0"/>
          <w:numId w:val="5"/>
        </w:numPr>
        <w:ind w:firstLineChars="0"/>
        <w:rPr>
          <w:rFonts w:ascii="微软雅黑" w:hAnsi="微软雅黑" w:eastAsia="微软雅黑"/>
          <w:szCs w:val="21"/>
        </w:rPr>
      </w:pPr>
      <w:r>
        <w:rPr>
          <w:rFonts w:hint="eastAsia" w:ascii="微软雅黑" w:hAnsi="微软雅黑" w:eastAsia="微软雅黑"/>
          <w:szCs w:val="21"/>
        </w:rPr>
        <w:t>Map端：输入为(k1, v1), 以文本行号为k1，以行内容为v1；输出为list(k2, v2)，每有一个单词就输出一个(word, 1)。</w:t>
      </w:r>
    </w:p>
    <w:p>
      <w:pPr>
        <w:pStyle w:val="17"/>
        <w:numPr>
          <w:ilvl w:val="0"/>
          <w:numId w:val="5"/>
        </w:numPr>
        <w:ind w:firstLineChars="0"/>
        <w:rPr>
          <w:rFonts w:ascii="微软雅黑" w:hAnsi="微软雅黑" w:eastAsia="微软雅黑"/>
          <w:szCs w:val="21"/>
        </w:rPr>
      </w:pPr>
      <w:r>
        <w:rPr>
          <w:rFonts w:hint="eastAsia" w:ascii="微软雅黑" w:hAnsi="微软雅黑" w:eastAsia="微软雅黑"/>
          <w:szCs w:val="21"/>
        </w:rPr>
        <w:t>Reduce端：输入为(k2, list(v2))，将list(v2)中所有数字相加即可得到单词次数；输出为list(k3, v3)，即最终的结果：(单词, 单词次数)。</w:t>
      </w:r>
    </w:p>
    <w:p>
      <w:pPr>
        <w:rPr>
          <w:rFonts w:ascii="微软雅黑" w:hAnsi="微软雅黑" w:eastAsia="微软雅黑"/>
          <w:szCs w:val="21"/>
        </w:rPr>
      </w:pPr>
      <w:r>
        <w:rPr>
          <w:rFonts w:ascii="微软雅黑" w:hAnsi="微软雅黑" w:eastAsia="微软雅黑"/>
          <w:szCs w:val="21"/>
        </w:rPr>
        <w:drawing>
          <wp:inline distT="0" distB="0" distL="0" distR="0">
            <wp:extent cx="4905375" cy="33909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4920390" cy="3400910"/>
                    </a:xfrm>
                    <a:prstGeom prst="rect">
                      <a:avLst/>
                    </a:prstGeom>
                  </pic:spPr>
                </pic:pic>
              </a:graphicData>
            </a:graphic>
          </wp:inline>
        </w:drawing>
      </w:r>
      <w:r>
        <w:rPr>
          <w:rFonts w:ascii="微软雅黑" w:hAnsi="微软雅黑" w:eastAsia="微软雅黑"/>
          <w:szCs w:val="21"/>
        </w:rPr>
        <w:t xml:space="preserve"> </w:t>
      </w:r>
      <w:r>
        <w:rPr>
          <w:rFonts w:ascii="微软雅黑" w:hAnsi="微软雅黑" w:eastAsia="微软雅黑"/>
          <w:szCs w:val="21"/>
        </w:rPr>
        <w:drawing>
          <wp:inline distT="0" distB="0" distL="0" distR="0">
            <wp:extent cx="5369560" cy="2846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5371756" cy="2847561"/>
                    </a:xfrm>
                    <a:prstGeom prst="rect">
                      <a:avLst/>
                    </a:prstGeom>
                  </pic:spPr>
                </pic:pic>
              </a:graphicData>
            </a:graphic>
          </wp:inline>
        </w:drawing>
      </w:r>
    </w:p>
    <w:p>
      <w:pPr>
        <w:rPr>
          <w:rFonts w:ascii="微软雅黑" w:hAnsi="微软雅黑" w:eastAsia="微软雅黑"/>
          <w:b/>
          <w:szCs w:val="21"/>
        </w:rPr>
      </w:pPr>
      <w:r>
        <w:rPr>
          <w:rFonts w:hint="eastAsia" w:ascii="微软雅黑" w:hAnsi="微软雅黑" w:eastAsia="微软雅黑"/>
          <w:b/>
          <w:szCs w:val="21"/>
        </w:rPr>
        <w:t>以下是书上的案例：</w:t>
      </w:r>
    </w:p>
    <w:p>
      <w:pPr>
        <w:rPr>
          <w:rFonts w:ascii="微软雅黑" w:hAnsi="微软雅黑" w:eastAsia="微软雅黑"/>
          <w:szCs w:val="21"/>
        </w:rPr>
      </w:pPr>
      <w:r>
        <w:rPr>
          <w:rFonts w:ascii="微软雅黑" w:hAnsi="微软雅黑" w:eastAsia="微软雅黑"/>
          <w:szCs w:val="21"/>
        </w:rPr>
        <w:drawing>
          <wp:inline distT="0" distB="0" distL="0" distR="0">
            <wp:extent cx="3856355" cy="27959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3892615" cy="2822216"/>
                    </a:xfrm>
                    <a:prstGeom prst="rect">
                      <a:avLst/>
                    </a:prstGeom>
                  </pic:spPr>
                </pic:pic>
              </a:graphicData>
            </a:graphic>
          </wp:inline>
        </w:drawing>
      </w:r>
      <w:r>
        <w:rPr>
          <w:rFonts w:ascii="微软雅黑" w:hAnsi="微软雅黑" w:eastAsia="微软雅黑"/>
          <w:szCs w:val="21"/>
        </w:rPr>
        <w:t xml:space="preserve"> </w:t>
      </w:r>
      <w:r>
        <w:rPr>
          <w:rFonts w:ascii="微软雅黑" w:hAnsi="微软雅黑" w:eastAsia="微软雅黑"/>
          <w:szCs w:val="21"/>
        </w:rPr>
        <w:drawing>
          <wp:inline distT="0" distB="0" distL="0" distR="0">
            <wp:extent cx="3856355" cy="24612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3881206" cy="2477504"/>
                    </a:xfrm>
                    <a:prstGeom prst="rect">
                      <a:avLst/>
                    </a:prstGeom>
                  </pic:spPr>
                </pic:pic>
              </a:graphicData>
            </a:graphic>
          </wp:inline>
        </w:drawing>
      </w:r>
      <w:r>
        <w:rPr>
          <w:rFonts w:ascii="微软雅黑" w:hAnsi="微软雅黑" w:eastAsia="微软雅黑"/>
          <w:szCs w:val="21"/>
        </w:rPr>
        <w:t xml:space="preserve"> </w:t>
      </w:r>
      <w:r>
        <w:rPr>
          <w:rFonts w:ascii="微软雅黑" w:hAnsi="微软雅黑" w:eastAsia="微软雅黑"/>
          <w:szCs w:val="21"/>
        </w:rPr>
        <w:drawing>
          <wp:inline distT="0" distB="0" distL="0" distR="0">
            <wp:extent cx="3856355" cy="27336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3883712" cy="2753575"/>
                    </a:xfrm>
                    <a:prstGeom prst="rect">
                      <a:avLst/>
                    </a:prstGeom>
                  </pic:spPr>
                </pic:pic>
              </a:graphicData>
            </a:graphic>
          </wp:inline>
        </w:drawing>
      </w:r>
      <w:r>
        <w:rPr>
          <w:rFonts w:ascii="微软雅黑" w:hAnsi="微软雅黑" w:eastAsia="微软雅黑"/>
          <w:szCs w:val="21"/>
        </w:rPr>
        <w:t xml:space="preserve"> </w:t>
      </w:r>
      <w:r>
        <w:rPr>
          <w:rFonts w:ascii="微软雅黑" w:hAnsi="微软雅黑" w:eastAsia="微软雅黑"/>
          <w:szCs w:val="21"/>
        </w:rPr>
        <w:drawing>
          <wp:inline distT="0" distB="0" distL="0" distR="0">
            <wp:extent cx="3863975" cy="3020695"/>
            <wp:effectExtent l="0" t="0" r="317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3898089" cy="3047698"/>
                    </a:xfrm>
                    <a:prstGeom prst="rect">
                      <a:avLst/>
                    </a:prstGeom>
                  </pic:spPr>
                </pic:pic>
              </a:graphicData>
            </a:graphic>
          </wp:inline>
        </w:drawing>
      </w:r>
    </w:p>
    <w:p>
      <w:pPr>
        <w:pStyle w:val="3"/>
        <w:rPr>
          <w:rFonts w:ascii="微软雅黑" w:hAnsi="微软雅黑" w:eastAsia="微软雅黑"/>
          <w:color w:val="000000"/>
          <w:sz w:val="21"/>
          <w:szCs w:val="21"/>
        </w:rPr>
      </w:pPr>
      <w:bookmarkStart w:id="18" w:name="_Toc481594815"/>
      <w:bookmarkStart w:id="22" w:name="_GoBack"/>
      <w:bookmarkEnd w:id="22"/>
      <w:r>
        <w:rPr>
          <w:rStyle w:val="23"/>
          <w:rFonts w:hint="default" w:ascii="微软雅黑" w:hAnsi="微软雅黑" w:eastAsia="微软雅黑"/>
          <w:b/>
          <w:bCs/>
          <w:sz w:val="21"/>
          <w:szCs w:val="21"/>
        </w:rPr>
        <w:t>17、</w:t>
      </w:r>
      <w:r>
        <w:rPr>
          <w:rFonts w:hint="eastAsia" w:ascii="微软雅黑" w:hAnsi="微软雅黑" w:eastAsia="微软雅黑"/>
          <w:color w:val="000000"/>
          <w:sz w:val="21"/>
          <w:szCs w:val="21"/>
        </w:rPr>
        <w:t>MapReduce分布式处理技术-实例-文档倒排索引算法</w:t>
      </w:r>
      <w:bookmarkEnd w:id="18"/>
    </w:p>
    <w:p>
      <w:pPr>
        <w:pStyle w:val="17"/>
        <w:numPr>
          <w:ilvl w:val="0"/>
          <w:numId w:val="6"/>
        </w:numPr>
        <w:ind w:firstLineChars="0"/>
        <w:rPr>
          <w:rFonts w:ascii="微软雅黑" w:hAnsi="微软雅黑" w:eastAsia="微软雅黑"/>
          <w:szCs w:val="21"/>
        </w:rPr>
      </w:pPr>
      <w:r>
        <w:rPr>
          <w:rFonts w:hint="eastAsia" w:ascii="微软雅黑" w:hAnsi="微软雅黑" w:eastAsia="微软雅黑"/>
          <w:szCs w:val="21"/>
        </w:rPr>
        <w:t>问题描述：给出气象站历年每天的数据，要提取出每年的最高气温。数据示例： 0067011990999991950051507004…..99999N9+00221+99999…</w:t>
      </w:r>
    </w:p>
    <w:p>
      <w:pPr>
        <w:pStyle w:val="17"/>
        <w:numPr>
          <w:ilvl w:val="0"/>
          <w:numId w:val="6"/>
        </w:numPr>
        <w:ind w:firstLineChars="0"/>
        <w:rPr>
          <w:rFonts w:ascii="微软雅黑" w:hAnsi="微软雅黑" w:eastAsia="微软雅黑"/>
          <w:szCs w:val="21"/>
        </w:rPr>
      </w:pPr>
      <w:r>
        <w:rPr>
          <w:rFonts w:hint="eastAsia" w:ascii="微软雅黑" w:hAnsi="微软雅黑" w:eastAsia="微软雅黑"/>
          <w:szCs w:val="21"/>
        </w:rPr>
        <w:t>解决思路-Map端： 输入为(k1, v1): (行号，内容)；输出为list(k2, v2): (年份，温度)，例如(1950, 22)。</w:t>
      </w:r>
    </w:p>
    <w:p>
      <w:pPr>
        <w:pStyle w:val="17"/>
        <w:numPr>
          <w:ilvl w:val="0"/>
          <w:numId w:val="6"/>
        </w:numPr>
        <w:ind w:firstLineChars="0"/>
        <w:rPr>
          <w:rFonts w:ascii="微软雅黑" w:hAnsi="微软雅黑" w:eastAsia="微软雅黑"/>
          <w:szCs w:val="21"/>
        </w:rPr>
      </w:pPr>
      <w:r>
        <w:rPr>
          <w:rFonts w:hint="eastAsia" w:ascii="微软雅黑" w:hAnsi="微软雅黑" w:eastAsia="微软雅黑"/>
          <w:szCs w:val="21"/>
        </w:rPr>
        <w:t>解决思路-Reduce端： 输入为(k2, list(v2): 如(1950, [22, -11])，对list(v2)排序可得到高气温；输出为list(k3, v3)，即最终的结果：(年份, 最高气温)。</w:t>
      </w:r>
    </w:p>
    <w:p>
      <w:pPr>
        <w:numPr>
          <w:ilvl w:val="0"/>
          <w:numId w:val="6"/>
        </w:numPr>
        <w:rPr>
          <w:rFonts w:ascii="微软雅黑" w:hAnsi="微软雅黑" w:eastAsia="微软雅黑"/>
          <w:szCs w:val="21"/>
        </w:rPr>
      </w:pPr>
      <w:r>
        <w:rPr>
          <w:rFonts w:hint="eastAsia" w:ascii="微软雅黑" w:hAnsi="微软雅黑" w:eastAsia="微软雅黑"/>
          <w:szCs w:val="21"/>
        </w:rPr>
        <w:t>问题描述：Inverted Index(倒排索引)是目前几乎所有支持全文检索的搜索引擎都要依赖的一个数据结构。基于索引结构，给出一个词(term)，能取得含有这个term的文档列表(the list of documents)</w:t>
      </w:r>
    </w:p>
    <w:p>
      <w:pPr>
        <w:rPr>
          <w:rFonts w:ascii="微软雅黑" w:hAnsi="微软雅黑" w:eastAsia="微软雅黑"/>
          <w:szCs w:val="21"/>
        </w:rPr>
      </w:pPr>
      <w:r>
        <w:rPr>
          <w:rFonts w:ascii="微软雅黑" w:hAnsi="微软雅黑" w:eastAsia="微软雅黑"/>
          <w:szCs w:val="21"/>
        </w:rPr>
        <w:drawing>
          <wp:inline distT="0" distB="0" distL="0" distR="0">
            <wp:extent cx="5274310" cy="24295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5274310" cy="2429510"/>
                    </a:xfrm>
                    <a:prstGeom prst="rect">
                      <a:avLst/>
                    </a:prstGeom>
                  </pic:spPr>
                </pic:pic>
              </a:graphicData>
            </a:graphic>
          </wp:inline>
        </w:drawing>
      </w:r>
    </w:p>
    <w:p>
      <w:pPr>
        <w:rPr>
          <w:rFonts w:ascii="微软雅黑" w:hAnsi="微软雅黑" w:eastAsia="微软雅黑"/>
          <w:szCs w:val="21"/>
        </w:rPr>
      </w:pPr>
      <w:r>
        <w:rPr>
          <w:rFonts w:ascii="微软雅黑" w:hAnsi="微软雅黑" w:eastAsia="微软雅黑"/>
          <w:szCs w:val="21"/>
        </w:rPr>
        <w:drawing>
          <wp:inline distT="0" distB="0" distL="0" distR="0">
            <wp:extent cx="4905375" cy="337883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4909150" cy="3381321"/>
                    </a:xfrm>
                    <a:prstGeom prst="rect">
                      <a:avLst/>
                    </a:prstGeom>
                  </pic:spPr>
                </pic:pic>
              </a:graphicData>
            </a:graphic>
          </wp:inline>
        </w:drawing>
      </w:r>
    </w:p>
    <w:p>
      <w:pPr>
        <w:pStyle w:val="3"/>
        <w:rPr>
          <w:rStyle w:val="23"/>
          <w:rFonts w:hint="default" w:ascii="微软雅黑" w:hAnsi="微软雅黑" w:eastAsia="微软雅黑"/>
          <w:b/>
          <w:bCs/>
          <w:sz w:val="21"/>
          <w:szCs w:val="21"/>
        </w:rPr>
      </w:pPr>
      <w:bookmarkStart w:id="19" w:name="_Toc481594816"/>
      <w:r>
        <w:rPr>
          <w:rStyle w:val="23"/>
          <w:rFonts w:hint="default" w:ascii="微软雅黑" w:hAnsi="微软雅黑" w:eastAsia="微软雅黑"/>
          <w:b/>
          <w:bCs/>
          <w:sz w:val="21"/>
          <w:szCs w:val="21"/>
        </w:rPr>
        <w:t>18、区域系统架构扩展方案</w:t>
      </w:r>
      <w:bookmarkEnd w:id="19"/>
    </w:p>
    <w:p>
      <w:pPr>
        <w:pStyle w:val="3"/>
        <w:rPr>
          <w:rStyle w:val="23"/>
          <w:rFonts w:hint="default" w:ascii="微软雅黑" w:hAnsi="微软雅黑" w:eastAsia="微软雅黑"/>
          <w:b/>
          <w:bCs/>
          <w:sz w:val="21"/>
          <w:szCs w:val="21"/>
        </w:rPr>
      </w:pPr>
      <w:bookmarkStart w:id="20" w:name="_Toc481594817"/>
      <w:r>
        <w:rPr>
          <w:rStyle w:val="23"/>
          <w:rFonts w:hint="default" w:ascii="微软雅黑" w:hAnsi="微软雅黑" w:eastAsia="微软雅黑"/>
          <w:b/>
          <w:bCs/>
          <w:sz w:val="21"/>
          <w:szCs w:val="21"/>
        </w:rPr>
        <w:t>19、中间件的优点</w:t>
      </w:r>
      <w:bookmarkEnd w:id="20"/>
    </w:p>
    <w:p>
      <w:pPr>
        <w:rPr>
          <w:rFonts w:ascii="微软雅黑" w:hAnsi="微软雅黑" w:eastAsia="微软雅黑"/>
          <w:szCs w:val="21"/>
        </w:rPr>
      </w:pPr>
      <w:r>
        <w:rPr>
          <w:rFonts w:hint="eastAsia" w:ascii="微软雅黑" w:hAnsi="微软雅黑" w:eastAsia="微软雅黑"/>
          <w:szCs w:val="21"/>
        </w:rPr>
        <w:t>1、缩短应用开发周期；2、减少项目开发的风险，已经过大量测试完善；3、应用系统质量的可维护性；4、增加产品的吸引力；5、透明与其它应用程序的交互；6、与运行平台提供网络通信服务无关；7、具有良好的可靠性和可用性；8、良好的可扩展性；</w:t>
      </w:r>
    </w:p>
    <w:p>
      <w:pPr>
        <w:pStyle w:val="3"/>
        <w:rPr>
          <w:rStyle w:val="23"/>
          <w:rFonts w:hint="default" w:ascii="微软雅黑" w:hAnsi="微软雅黑" w:eastAsia="微软雅黑"/>
          <w:b/>
          <w:bCs/>
          <w:sz w:val="21"/>
          <w:szCs w:val="21"/>
        </w:rPr>
      </w:pPr>
      <w:bookmarkStart w:id="21" w:name="_Toc481594818"/>
      <w:r>
        <w:rPr>
          <w:rStyle w:val="23"/>
          <w:rFonts w:hint="default" w:ascii="微软雅黑" w:hAnsi="微软雅黑" w:eastAsia="微软雅黑"/>
          <w:b/>
          <w:bCs/>
          <w:sz w:val="21"/>
          <w:szCs w:val="21"/>
        </w:rPr>
        <w:t>20、架构设计的基本准则</w:t>
      </w:r>
      <w:bookmarkEnd w:id="21"/>
    </w:p>
    <w:p>
      <w:pPr>
        <w:rPr>
          <w:rFonts w:ascii="微软雅黑" w:hAnsi="微软雅黑" w:eastAsia="微软雅黑"/>
          <w:szCs w:val="21"/>
        </w:rPr>
      </w:pPr>
      <w:r>
        <w:rPr>
          <w:rFonts w:hint="eastAsia" w:ascii="微软雅黑" w:hAnsi="微软雅黑" w:eastAsia="微软雅黑"/>
          <w:szCs w:val="21"/>
        </w:rPr>
        <w:t>1、抽象；2、封装；3、信息隐藏；4、模块化；5、注意点分离；6、内聚与耦合</w:t>
      </w:r>
    </w:p>
    <w:p>
      <w:pPr>
        <w:rPr>
          <w:rFonts w:hint="eastAsia" w:ascii="微软雅黑" w:hAnsi="微软雅黑" w:eastAsia="微软雅黑"/>
          <w:szCs w:val="21"/>
        </w:rPr>
      </w:pPr>
      <w:r>
        <w:rPr>
          <w:rFonts w:hint="eastAsia" w:ascii="微软雅黑" w:hAnsi="微软雅黑" w:eastAsia="微软雅黑"/>
          <w:szCs w:val="21"/>
        </w:rPr>
        <w:t xml:space="preserve">CORBA </w:t>
      </w:r>
    </w:p>
    <w:p>
      <w:pPr>
        <w:rPr>
          <w:rFonts w:ascii="微软雅黑" w:hAnsi="微软雅黑" w:eastAsia="微软雅黑"/>
          <w:szCs w:val="21"/>
        </w:rPr>
      </w:pPr>
      <w:r>
        <w:rPr>
          <w:rFonts w:hint="eastAsia" w:ascii="微软雅黑" w:hAnsi="微软雅黑" w:eastAsia="微软雅黑"/>
          <w:szCs w:val="21"/>
        </w:rPr>
        <w:t>1、如何实现需求端到服务器端两者之间的对接：</w:t>
      </w:r>
    </w:p>
    <w:p>
      <w:pPr>
        <w:rPr>
          <w:rFonts w:ascii="微软雅黑" w:hAnsi="微软雅黑" w:eastAsia="微软雅黑"/>
          <w:szCs w:val="21"/>
        </w:rPr>
      </w:pPr>
      <w:r>
        <w:rPr>
          <w:rFonts w:hint="eastAsia" w:ascii="微软雅黑" w:hAnsi="微软雅黑" w:eastAsia="微软雅黑"/>
          <w:szCs w:val="21"/>
        </w:rPr>
        <w:t>答：以查询名录的行为方式去找到服务。</w:t>
      </w:r>
    </w:p>
    <w:p>
      <w:pPr>
        <w:rPr>
          <w:rFonts w:ascii="微软雅黑" w:hAnsi="微软雅黑" w:eastAsia="微软雅黑"/>
          <w:szCs w:val="21"/>
        </w:rPr>
      </w:pPr>
      <w:r>
        <w:rPr>
          <w:rFonts w:hint="eastAsia" w:ascii="微软雅黑" w:hAnsi="微软雅黑" w:eastAsia="微软雅黑"/>
          <w:szCs w:val="21"/>
        </w:rPr>
        <w:t>2</w:t>
      </w:r>
      <w:r>
        <w:rPr>
          <w:rFonts w:ascii="微软雅黑" w:hAnsi="微软雅黑" w:eastAsia="微软雅黑"/>
          <w:szCs w:val="21"/>
        </w:rPr>
        <w:t xml:space="preserve"> </w:t>
      </w:r>
      <w:r>
        <w:rPr>
          <w:rFonts w:hint="eastAsia" w:ascii="微软雅黑" w:hAnsi="微软雅黑" w:eastAsia="微软雅黑"/>
          <w:szCs w:val="21"/>
        </w:rPr>
        <w:t>、中介代理的作用：连接需求端到服务器端的桥梁。</w:t>
      </w:r>
    </w:p>
    <w:p>
      <w:pPr>
        <w:pStyle w:val="17"/>
        <w:numPr>
          <w:ilvl w:val="0"/>
          <w:numId w:val="1"/>
        </w:numPr>
        <w:ind w:firstLineChars="0"/>
        <w:rPr>
          <w:rFonts w:ascii="微软雅黑" w:hAnsi="微软雅黑" w:eastAsia="微软雅黑"/>
          <w:szCs w:val="21"/>
        </w:rPr>
      </w:pPr>
      <w:r>
        <w:rPr>
          <w:rFonts w:hint="eastAsia" w:ascii="微软雅黑" w:hAnsi="微软雅黑" w:eastAsia="微软雅黑"/>
          <w:szCs w:val="21"/>
        </w:rPr>
        <w:t>中介在架构中的作用：</w:t>
      </w:r>
    </w:p>
    <w:p>
      <w:pPr>
        <w:pStyle w:val="17"/>
        <w:numPr>
          <w:ilvl w:val="1"/>
          <w:numId w:val="1"/>
        </w:numPr>
        <w:ind w:firstLineChars="0"/>
        <w:rPr>
          <w:rFonts w:ascii="微软雅黑" w:hAnsi="微软雅黑" w:eastAsia="微软雅黑"/>
          <w:szCs w:val="21"/>
        </w:rPr>
      </w:pPr>
      <w:r>
        <w:rPr>
          <w:rFonts w:hint="eastAsia" w:ascii="微软雅黑" w:hAnsi="微软雅黑" w:eastAsia="微软雅黑"/>
          <w:szCs w:val="21"/>
        </w:rPr>
        <w:t>客户和服务器之间无需直接了解；</w:t>
      </w:r>
    </w:p>
    <w:p>
      <w:pPr>
        <w:pStyle w:val="17"/>
        <w:numPr>
          <w:ilvl w:val="1"/>
          <w:numId w:val="1"/>
        </w:numPr>
        <w:ind w:firstLineChars="0"/>
        <w:rPr>
          <w:rFonts w:ascii="微软雅黑" w:hAnsi="微软雅黑" w:eastAsia="微软雅黑"/>
          <w:szCs w:val="21"/>
        </w:rPr>
      </w:pPr>
      <w:r>
        <w:rPr>
          <w:rFonts w:hint="eastAsia" w:ascii="微软雅黑" w:hAnsi="微软雅黑" w:eastAsia="微软雅黑"/>
          <w:szCs w:val="21"/>
        </w:rPr>
        <w:t>客户和服务器不必一对一；</w:t>
      </w:r>
    </w:p>
    <w:p>
      <w:pPr>
        <w:pStyle w:val="17"/>
        <w:numPr>
          <w:ilvl w:val="1"/>
          <w:numId w:val="1"/>
        </w:numPr>
        <w:ind w:firstLineChars="0"/>
        <w:rPr>
          <w:rFonts w:ascii="微软雅黑" w:hAnsi="微软雅黑" w:eastAsia="微软雅黑"/>
          <w:szCs w:val="21"/>
        </w:rPr>
      </w:pPr>
      <w:r>
        <w:rPr>
          <w:rFonts w:hint="eastAsia" w:ascii="微软雅黑" w:hAnsi="微软雅黑" w:eastAsia="微软雅黑"/>
          <w:szCs w:val="21"/>
        </w:rPr>
        <w:t>客户可以在运行的时候定位服务并交互</w:t>
      </w:r>
    </w:p>
    <w:p>
      <w:pPr>
        <w:pStyle w:val="17"/>
        <w:ind w:left="390" w:firstLine="0" w:firstLineChars="0"/>
        <w:rPr>
          <w:rFonts w:hint="eastAsia" w:ascii="微软雅黑" w:hAnsi="微软雅黑" w:eastAsia="微软雅黑"/>
          <w:szCs w:val="21"/>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3191869"/>
      <w:docPartObj>
        <w:docPartGallery w:val="AutoText"/>
      </w:docPartObj>
    </w:sdtPr>
    <w:sdtContent>
      <w:p>
        <w:pPr>
          <w:pStyle w:val="6"/>
          <w:jc w:val="center"/>
        </w:pPr>
        <w:r>
          <w:fldChar w:fldCharType="begin"/>
        </w:r>
        <w:r>
          <w:instrText xml:space="preserve">PAGE   \* MERGEFORMAT</w:instrText>
        </w:r>
        <w:r>
          <w:fldChar w:fldCharType="separate"/>
        </w:r>
        <w:r>
          <w:rPr>
            <w:lang w:val="zh-CN"/>
          </w:rPr>
          <w:t>24</w:t>
        </w:r>
        <w: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537C2"/>
    <w:multiLevelType w:val="multilevel"/>
    <w:tmpl w:val="011537C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F540747"/>
    <w:multiLevelType w:val="multilevel"/>
    <w:tmpl w:val="1F5407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A3026C0"/>
    <w:multiLevelType w:val="multilevel"/>
    <w:tmpl w:val="2A3026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309D2B8B"/>
    <w:multiLevelType w:val="multilevel"/>
    <w:tmpl w:val="309D2B8B"/>
    <w:lvl w:ilvl="0" w:tentative="0">
      <w:start w:val="1"/>
      <w:numFmt w:val="decimal"/>
      <w:lvlText w:val="%1、"/>
      <w:lvlJc w:val="left"/>
      <w:pPr>
        <w:ind w:left="390" w:hanging="390"/>
      </w:pPr>
      <w:rPr>
        <w:rFonts w:hint="default" w:ascii="微软雅黑" w:hAnsi="微软雅黑" w:eastAsia="微软雅黑"/>
        <w:color w:val="auto"/>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6717C06"/>
    <w:multiLevelType w:val="multilevel"/>
    <w:tmpl w:val="56717C0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5BDF483C"/>
    <w:multiLevelType w:val="multilevel"/>
    <w:tmpl w:val="5BDF48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
  </w:num>
  <w:num w:numId="2">
    <w:abstractNumId w:val="2"/>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C76"/>
    <w:rsid w:val="0001412F"/>
    <w:rsid w:val="0002076F"/>
    <w:rsid w:val="00025D64"/>
    <w:rsid w:val="000316AF"/>
    <w:rsid w:val="00031D71"/>
    <w:rsid w:val="000349B5"/>
    <w:rsid w:val="00041627"/>
    <w:rsid w:val="00045CA4"/>
    <w:rsid w:val="000530ED"/>
    <w:rsid w:val="00054216"/>
    <w:rsid w:val="0005479D"/>
    <w:rsid w:val="00055BFC"/>
    <w:rsid w:val="000606F9"/>
    <w:rsid w:val="00067147"/>
    <w:rsid w:val="00067E71"/>
    <w:rsid w:val="00071BF7"/>
    <w:rsid w:val="00082FE6"/>
    <w:rsid w:val="00085811"/>
    <w:rsid w:val="000930FF"/>
    <w:rsid w:val="00093954"/>
    <w:rsid w:val="000B53F4"/>
    <w:rsid w:val="000B572D"/>
    <w:rsid w:val="000B5F10"/>
    <w:rsid w:val="000C6E20"/>
    <w:rsid w:val="000C7032"/>
    <w:rsid w:val="000C7586"/>
    <w:rsid w:val="000C7B2B"/>
    <w:rsid w:val="000D3A1A"/>
    <w:rsid w:val="000D5917"/>
    <w:rsid w:val="000E18D2"/>
    <w:rsid w:val="000F32E6"/>
    <w:rsid w:val="00101D88"/>
    <w:rsid w:val="00106814"/>
    <w:rsid w:val="001200A9"/>
    <w:rsid w:val="00122F7A"/>
    <w:rsid w:val="00123092"/>
    <w:rsid w:val="001255A1"/>
    <w:rsid w:val="00130DC4"/>
    <w:rsid w:val="001341F2"/>
    <w:rsid w:val="00136C78"/>
    <w:rsid w:val="00141D96"/>
    <w:rsid w:val="0014578D"/>
    <w:rsid w:val="0015173F"/>
    <w:rsid w:val="00156BF7"/>
    <w:rsid w:val="001601C6"/>
    <w:rsid w:val="001607FD"/>
    <w:rsid w:val="00162BD0"/>
    <w:rsid w:val="001648F9"/>
    <w:rsid w:val="00165F1D"/>
    <w:rsid w:val="00182900"/>
    <w:rsid w:val="00187D01"/>
    <w:rsid w:val="00192055"/>
    <w:rsid w:val="001979B0"/>
    <w:rsid w:val="00197BD2"/>
    <w:rsid w:val="001A3B70"/>
    <w:rsid w:val="001A3F6E"/>
    <w:rsid w:val="001A5967"/>
    <w:rsid w:val="001A683B"/>
    <w:rsid w:val="001A6F14"/>
    <w:rsid w:val="001A78ED"/>
    <w:rsid w:val="001C21BB"/>
    <w:rsid w:val="001E0430"/>
    <w:rsid w:val="001E4A5A"/>
    <w:rsid w:val="001E5BB6"/>
    <w:rsid w:val="001E60C6"/>
    <w:rsid w:val="001F7F4C"/>
    <w:rsid w:val="00204EF2"/>
    <w:rsid w:val="00212E30"/>
    <w:rsid w:val="00215220"/>
    <w:rsid w:val="00215FB3"/>
    <w:rsid w:val="00222778"/>
    <w:rsid w:val="00230276"/>
    <w:rsid w:val="00244148"/>
    <w:rsid w:val="00244F27"/>
    <w:rsid w:val="00246F8F"/>
    <w:rsid w:val="00247386"/>
    <w:rsid w:val="0025419F"/>
    <w:rsid w:val="00262A6C"/>
    <w:rsid w:val="00264280"/>
    <w:rsid w:val="00265E1C"/>
    <w:rsid w:val="002704A1"/>
    <w:rsid w:val="002735BC"/>
    <w:rsid w:val="00273E4C"/>
    <w:rsid w:val="00274DB7"/>
    <w:rsid w:val="0027642C"/>
    <w:rsid w:val="00281C4D"/>
    <w:rsid w:val="00285D7C"/>
    <w:rsid w:val="00290D2A"/>
    <w:rsid w:val="002927E1"/>
    <w:rsid w:val="002A2605"/>
    <w:rsid w:val="002B219A"/>
    <w:rsid w:val="002B367B"/>
    <w:rsid w:val="002C023E"/>
    <w:rsid w:val="002C5683"/>
    <w:rsid w:val="002C700A"/>
    <w:rsid w:val="002D0442"/>
    <w:rsid w:val="002D0A9C"/>
    <w:rsid w:val="002D3619"/>
    <w:rsid w:val="002E399F"/>
    <w:rsid w:val="002E3BA8"/>
    <w:rsid w:val="002E43BB"/>
    <w:rsid w:val="002F1D37"/>
    <w:rsid w:val="002F7571"/>
    <w:rsid w:val="002F7F21"/>
    <w:rsid w:val="003118AE"/>
    <w:rsid w:val="00314FF9"/>
    <w:rsid w:val="003303AD"/>
    <w:rsid w:val="00331BA6"/>
    <w:rsid w:val="0033273C"/>
    <w:rsid w:val="0033319D"/>
    <w:rsid w:val="00333CEF"/>
    <w:rsid w:val="00333F10"/>
    <w:rsid w:val="003375CE"/>
    <w:rsid w:val="00345109"/>
    <w:rsid w:val="00351361"/>
    <w:rsid w:val="00354EE7"/>
    <w:rsid w:val="00357D5A"/>
    <w:rsid w:val="0036389E"/>
    <w:rsid w:val="00365851"/>
    <w:rsid w:val="00365A36"/>
    <w:rsid w:val="00381592"/>
    <w:rsid w:val="003822FA"/>
    <w:rsid w:val="003830FC"/>
    <w:rsid w:val="00384E24"/>
    <w:rsid w:val="003957E9"/>
    <w:rsid w:val="003964F8"/>
    <w:rsid w:val="003A49AE"/>
    <w:rsid w:val="003B1831"/>
    <w:rsid w:val="003B3CF1"/>
    <w:rsid w:val="003B5EA9"/>
    <w:rsid w:val="003B7D15"/>
    <w:rsid w:val="003D0281"/>
    <w:rsid w:val="003D1E96"/>
    <w:rsid w:val="003D3F68"/>
    <w:rsid w:val="003D43A7"/>
    <w:rsid w:val="003D5DCA"/>
    <w:rsid w:val="003E29B9"/>
    <w:rsid w:val="003E5AB8"/>
    <w:rsid w:val="003F0796"/>
    <w:rsid w:val="003F3522"/>
    <w:rsid w:val="003F7671"/>
    <w:rsid w:val="004029EF"/>
    <w:rsid w:val="00404EF7"/>
    <w:rsid w:val="00407553"/>
    <w:rsid w:val="00423A58"/>
    <w:rsid w:val="0042415C"/>
    <w:rsid w:val="00427CF3"/>
    <w:rsid w:val="00432C8F"/>
    <w:rsid w:val="00433409"/>
    <w:rsid w:val="00435BAE"/>
    <w:rsid w:val="004411E3"/>
    <w:rsid w:val="004416FD"/>
    <w:rsid w:val="00450CCB"/>
    <w:rsid w:val="00456452"/>
    <w:rsid w:val="00460CD0"/>
    <w:rsid w:val="00464500"/>
    <w:rsid w:val="00465003"/>
    <w:rsid w:val="00471521"/>
    <w:rsid w:val="00472E2A"/>
    <w:rsid w:val="00473E1C"/>
    <w:rsid w:val="00474791"/>
    <w:rsid w:val="00474AD0"/>
    <w:rsid w:val="004775EF"/>
    <w:rsid w:val="004824E6"/>
    <w:rsid w:val="00492575"/>
    <w:rsid w:val="00493054"/>
    <w:rsid w:val="00494DCF"/>
    <w:rsid w:val="004A1FC7"/>
    <w:rsid w:val="004A571E"/>
    <w:rsid w:val="004B10F9"/>
    <w:rsid w:val="004B19BB"/>
    <w:rsid w:val="004B6823"/>
    <w:rsid w:val="004D3887"/>
    <w:rsid w:val="004D415C"/>
    <w:rsid w:val="004D4982"/>
    <w:rsid w:val="004D581B"/>
    <w:rsid w:val="004D5D2B"/>
    <w:rsid w:val="004E68C2"/>
    <w:rsid w:val="004F5517"/>
    <w:rsid w:val="004F6319"/>
    <w:rsid w:val="00502D55"/>
    <w:rsid w:val="005119AC"/>
    <w:rsid w:val="00512C18"/>
    <w:rsid w:val="005170BD"/>
    <w:rsid w:val="005270FC"/>
    <w:rsid w:val="00540B9A"/>
    <w:rsid w:val="005414DF"/>
    <w:rsid w:val="00545066"/>
    <w:rsid w:val="00550B3C"/>
    <w:rsid w:val="00553508"/>
    <w:rsid w:val="00553B9F"/>
    <w:rsid w:val="00554919"/>
    <w:rsid w:val="00560A01"/>
    <w:rsid w:val="005612A0"/>
    <w:rsid w:val="00561A06"/>
    <w:rsid w:val="005634FC"/>
    <w:rsid w:val="00563EDF"/>
    <w:rsid w:val="00572AEE"/>
    <w:rsid w:val="005738CB"/>
    <w:rsid w:val="00581BD3"/>
    <w:rsid w:val="00587575"/>
    <w:rsid w:val="00594829"/>
    <w:rsid w:val="005A378F"/>
    <w:rsid w:val="005A56CC"/>
    <w:rsid w:val="005A7E2C"/>
    <w:rsid w:val="005B3A3D"/>
    <w:rsid w:val="005B5ED2"/>
    <w:rsid w:val="005B7C7A"/>
    <w:rsid w:val="005B7F2F"/>
    <w:rsid w:val="005C1771"/>
    <w:rsid w:val="005D2A3D"/>
    <w:rsid w:val="005D490C"/>
    <w:rsid w:val="005E6918"/>
    <w:rsid w:val="005F0FEF"/>
    <w:rsid w:val="005F5B0B"/>
    <w:rsid w:val="00601F7E"/>
    <w:rsid w:val="00605E2D"/>
    <w:rsid w:val="00616C6A"/>
    <w:rsid w:val="00620DED"/>
    <w:rsid w:val="00621DAE"/>
    <w:rsid w:val="00623810"/>
    <w:rsid w:val="00633A66"/>
    <w:rsid w:val="006358F4"/>
    <w:rsid w:val="0064255E"/>
    <w:rsid w:val="00643324"/>
    <w:rsid w:val="006531A2"/>
    <w:rsid w:val="00654376"/>
    <w:rsid w:val="0065444D"/>
    <w:rsid w:val="00655D7B"/>
    <w:rsid w:val="006608F4"/>
    <w:rsid w:val="00663C01"/>
    <w:rsid w:val="006650F5"/>
    <w:rsid w:val="00670DA5"/>
    <w:rsid w:val="00671611"/>
    <w:rsid w:val="00672D52"/>
    <w:rsid w:val="00674A76"/>
    <w:rsid w:val="00676BFA"/>
    <w:rsid w:val="00676E62"/>
    <w:rsid w:val="00681365"/>
    <w:rsid w:val="00685D2D"/>
    <w:rsid w:val="0068798D"/>
    <w:rsid w:val="0069499D"/>
    <w:rsid w:val="00696BE4"/>
    <w:rsid w:val="006A0200"/>
    <w:rsid w:val="006A0B95"/>
    <w:rsid w:val="006A1390"/>
    <w:rsid w:val="006A4459"/>
    <w:rsid w:val="006A4821"/>
    <w:rsid w:val="006A7F9F"/>
    <w:rsid w:val="006D657C"/>
    <w:rsid w:val="006E1CFC"/>
    <w:rsid w:val="006E616E"/>
    <w:rsid w:val="006F5319"/>
    <w:rsid w:val="006F6E7B"/>
    <w:rsid w:val="006F7471"/>
    <w:rsid w:val="0070213D"/>
    <w:rsid w:val="007079DB"/>
    <w:rsid w:val="00721EC6"/>
    <w:rsid w:val="00722A64"/>
    <w:rsid w:val="00722B29"/>
    <w:rsid w:val="007302D7"/>
    <w:rsid w:val="00732EA0"/>
    <w:rsid w:val="00736CE8"/>
    <w:rsid w:val="00741FE2"/>
    <w:rsid w:val="007424A6"/>
    <w:rsid w:val="007468DB"/>
    <w:rsid w:val="007504CA"/>
    <w:rsid w:val="00751816"/>
    <w:rsid w:val="007667AD"/>
    <w:rsid w:val="00775D3E"/>
    <w:rsid w:val="00783928"/>
    <w:rsid w:val="00784C02"/>
    <w:rsid w:val="00796E6D"/>
    <w:rsid w:val="007A0EAA"/>
    <w:rsid w:val="007B09D2"/>
    <w:rsid w:val="007B3EA9"/>
    <w:rsid w:val="007B3F8D"/>
    <w:rsid w:val="007B50E7"/>
    <w:rsid w:val="007C194F"/>
    <w:rsid w:val="007C7F83"/>
    <w:rsid w:val="007D2481"/>
    <w:rsid w:val="007D2EEF"/>
    <w:rsid w:val="007D72CE"/>
    <w:rsid w:val="007E30B7"/>
    <w:rsid w:val="007E61D1"/>
    <w:rsid w:val="007F0B98"/>
    <w:rsid w:val="007F1767"/>
    <w:rsid w:val="007F3192"/>
    <w:rsid w:val="00801015"/>
    <w:rsid w:val="00801325"/>
    <w:rsid w:val="00801760"/>
    <w:rsid w:val="0080473F"/>
    <w:rsid w:val="00806D0B"/>
    <w:rsid w:val="0081336B"/>
    <w:rsid w:val="008206CE"/>
    <w:rsid w:val="008234C3"/>
    <w:rsid w:val="00825D87"/>
    <w:rsid w:val="008272A9"/>
    <w:rsid w:val="0084782D"/>
    <w:rsid w:val="008524B4"/>
    <w:rsid w:val="00853C92"/>
    <w:rsid w:val="00871877"/>
    <w:rsid w:val="00877463"/>
    <w:rsid w:val="00880320"/>
    <w:rsid w:val="008818F0"/>
    <w:rsid w:val="00884AD6"/>
    <w:rsid w:val="00887BC1"/>
    <w:rsid w:val="00890274"/>
    <w:rsid w:val="008A316A"/>
    <w:rsid w:val="008A3271"/>
    <w:rsid w:val="008A5F7D"/>
    <w:rsid w:val="008B1CDE"/>
    <w:rsid w:val="008B3B85"/>
    <w:rsid w:val="008B44AB"/>
    <w:rsid w:val="008C24E4"/>
    <w:rsid w:val="008C33F2"/>
    <w:rsid w:val="008C636B"/>
    <w:rsid w:val="008D1C29"/>
    <w:rsid w:val="008D4979"/>
    <w:rsid w:val="008D5BB9"/>
    <w:rsid w:val="008D5DE4"/>
    <w:rsid w:val="008F2E68"/>
    <w:rsid w:val="008F3E84"/>
    <w:rsid w:val="008F44C6"/>
    <w:rsid w:val="008F4D31"/>
    <w:rsid w:val="00902A38"/>
    <w:rsid w:val="009119A9"/>
    <w:rsid w:val="0091434A"/>
    <w:rsid w:val="0091637C"/>
    <w:rsid w:val="009202E2"/>
    <w:rsid w:val="0092553B"/>
    <w:rsid w:val="00942D21"/>
    <w:rsid w:val="00945BFC"/>
    <w:rsid w:val="00945FDC"/>
    <w:rsid w:val="0094790C"/>
    <w:rsid w:val="0095211D"/>
    <w:rsid w:val="0095431D"/>
    <w:rsid w:val="0096447D"/>
    <w:rsid w:val="00976C5E"/>
    <w:rsid w:val="00980483"/>
    <w:rsid w:val="00983174"/>
    <w:rsid w:val="009A322D"/>
    <w:rsid w:val="009A3EC2"/>
    <w:rsid w:val="009A5982"/>
    <w:rsid w:val="009C0D89"/>
    <w:rsid w:val="009D2D4C"/>
    <w:rsid w:val="009D39F6"/>
    <w:rsid w:val="009E3DFF"/>
    <w:rsid w:val="009E43DE"/>
    <w:rsid w:val="009E778D"/>
    <w:rsid w:val="009F02F3"/>
    <w:rsid w:val="009F31A1"/>
    <w:rsid w:val="00A04152"/>
    <w:rsid w:val="00A0505A"/>
    <w:rsid w:val="00A066F4"/>
    <w:rsid w:val="00A072F5"/>
    <w:rsid w:val="00A13EC3"/>
    <w:rsid w:val="00A140F3"/>
    <w:rsid w:val="00A1797E"/>
    <w:rsid w:val="00A2338D"/>
    <w:rsid w:val="00A33C48"/>
    <w:rsid w:val="00A455D2"/>
    <w:rsid w:val="00A4596B"/>
    <w:rsid w:val="00A462C1"/>
    <w:rsid w:val="00A71099"/>
    <w:rsid w:val="00A72BD4"/>
    <w:rsid w:val="00A85418"/>
    <w:rsid w:val="00A858B4"/>
    <w:rsid w:val="00A8636C"/>
    <w:rsid w:val="00AA2D6B"/>
    <w:rsid w:val="00AA46FA"/>
    <w:rsid w:val="00AB3558"/>
    <w:rsid w:val="00AB39CA"/>
    <w:rsid w:val="00AB5B09"/>
    <w:rsid w:val="00AB792D"/>
    <w:rsid w:val="00AC2775"/>
    <w:rsid w:val="00AC2E41"/>
    <w:rsid w:val="00AC38B6"/>
    <w:rsid w:val="00AC4153"/>
    <w:rsid w:val="00AC4819"/>
    <w:rsid w:val="00AC71F5"/>
    <w:rsid w:val="00AD062F"/>
    <w:rsid w:val="00AD0DED"/>
    <w:rsid w:val="00AD4407"/>
    <w:rsid w:val="00AD5C09"/>
    <w:rsid w:val="00AD75C0"/>
    <w:rsid w:val="00AE0AE0"/>
    <w:rsid w:val="00AE0BB4"/>
    <w:rsid w:val="00AE22B9"/>
    <w:rsid w:val="00AE436C"/>
    <w:rsid w:val="00AE551F"/>
    <w:rsid w:val="00AE662A"/>
    <w:rsid w:val="00AF0B8B"/>
    <w:rsid w:val="00B00049"/>
    <w:rsid w:val="00B0511B"/>
    <w:rsid w:val="00B052B9"/>
    <w:rsid w:val="00B14819"/>
    <w:rsid w:val="00B21AC3"/>
    <w:rsid w:val="00B249B4"/>
    <w:rsid w:val="00B34550"/>
    <w:rsid w:val="00B35CC8"/>
    <w:rsid w:val="00B370E4"/>
    <w:rsid w:val="00B4497D"/>
    <w:rsid w:val="00B47718"/>
    <w:rsid w:val="00B53331"/>
    <w:rsid w:val="00B53FF7"/>
    <w:rsid w:val="00B55108"/>
    <w:rsid w:val="00B55FA6"/>
    <w:rsid w:val="00B56BF2"/>
    <w:rsid w:val="00B579FC"/>
    <w:rsid w:val="00B674C6"/>
    <w:rsid w:val="00B7339C"/>
    <w:rsid w:val="00B76C76"/>
    <w:rsid w:val="00B77A50"/>
    <w:rsid w:val="00B822FE"/>
    <w:rsid w:val="00BA0B7A"/>
    <w:rsid w:val="00BA20D0"/>
    <w:rsid w:val="00BA2CCE"/>
    <w:rsid w:val="00BA555A"/>
    <w:rsid w:val="00BA6FC4"/>
    <w:rsid w:val="00BB2558"/>
    <w:rsid w:val="00BC6354"/>
    <w:rsid w:val="00BC673A"/>
    <w:rsid w:val="00BD46A3"/>
    <w:rsid w:val="00BD4E5A"/>
    <w:rsid w:val="00BE076A"/>
    <w:rsid w:val="00BE4525"/>
    <w:rsid w:val="00BE6B08"/>
    <w:rsid w:val="00BE6D1F"/>
    <w:rsid w:val="00BF39D6"/>
    <w:rsid w:val="00BF42F1"/>
    <w:rsid w:val="00BF4481"/>
    <w:rsid w:val="00C025A9"/>
    <w:rsid w:val="00C175EF"/>
    <w:rsid w:val="00C244E9"/>
    <w:rsid w:val="00C2543C"/>
    <w:rsid w:val="00C37489"/>
    <w:rsid w:val="00C52122"/>
    <w:rsid w:val="00C61860"/>
    <w:rsid w:val="00C70B92"/>
    <w:rsid w:val="00C71DE4"/>
    <w:rsid w:val="00C90CD8"/>
    <w:rsid w:val="00C96BA7"/>
    <w:rsid w:val="00CA30CF"/>
    <w:rsid w:val="00CA490C"/>
    <w:rsid w:val="00CA6E8B"/>
    <w:rsid w:val="00CB426D"/>
    <w:rsid w:val="00CC2B36"/>
    <w:rsid w:val="00CD0B22"/>
    <w:rsid w:val="00CD1314"/>
    <w:rsid w:val="00CE0ADD"/>
    <w:rsid w:val="00CE5B2F"/>
    <w:rsid w:val="00CE5B44"/>
    <w:rsid w:val="00CE6221"/>
    <w:rsid w:val="00CF10DE"/>
    <w:rsid w:val="00CF4D51"/>
    <w:rsid w:val="00CF79B7"/>
    <w:rsid w:val="00D01B11"/>
    <w:rsid w:val="00D0428B"/>
    <w:rsid w:val="00D11CC5"/>
    <w:rsid w:val="00D2131C"/>
    <w:rsid w:val="00D27547"/>
    <w:rsid w:val="00D3048B"/>
    <w:rsid w:val="00D30B8C"/>
    <w:rsid w:val="00D32083"/>
    <w:rsid w:val="00D37A12"/>
    <w:rsid w:val="00D41429"/>
    <w:rsid w:val="00D51039"/>
    <w:rsid w:val="00D52ED5"/>
    <w:rsid w:val="00D60F7C"/>
    <w:rsid w:val="00D70059"/>
    <w:rsid w:val="00D726B0"/>
    <w:rsid w:val="00D737ED"/>
    <w:rsid w:val="00D740E3"/>
    <w:rsid w:val="00D967E5"/>
    <w:rsid w:val="00D9756A"/>
    <w:rsid w:val="00DA422C"/>
    <w:rsid w:val="00DA46BD"/>
    <w:rsid w:val="00DA61E7"/>
    <w:rsid w:val="00DA7E42"/>
    <w:rsid w:val="00DB16BC"/>
    <w:rsid w:val="00DB1A24"/>
    <w:rsid w:val="00DB6B0E"/>
    <w:rsid w:val="00DC2D41"/>
    <w:rsid w:val="00DC3651"/>
    <w:rsid w:val="00DD3172"/>
    <w:rsid w:val="00DD40AA"/>
    <w:rsid w:val="00DD5752"/>
    <w:rsid w:val="00DD5D95"/>
    <w:rsid w:val="00DF1FF6"/>
    <w:rsid w:val="00DF7FD9"/>
    <w:rsid w:val="00E13015"/>
    <w:rsid w:val="00E149C5"/>
    <w:rsid w:val="00E15B58"/>
    <w:rsid w:val="00E17CD2"/>
    <w:rsid w:val="00E26E91"/>
    <w:rsid w:val="00E30F34"/>
    <w:rsid w:val="00E42CF3"/>
    <w:rsid w:val="00E443F0"/>
    <w:rsid w:val="00E45527"/>
    <w:rsid w:val="00E67EA2"/>
    <w:rsid w:val="00E71DDA"/>
    <w:rsid w:val="00E74679"/>
    <w:rsid w:val="00E758A3"/>
    <w:rsid w:val="00E81C72"/>
    <w:rsid w:val="00E85146"/>
    <w:rsid w:val="00E941E3"/>
    <w:rsid w:val="00E94E0E"/>
    <w:rsid w:val="00E95134"/>
    <w:rsid w:val="00E95C24"/>
    <w:rsid w:val="00EA0E6C"/>
    <w:rsid w:val="00EA29FE"/>
    <w:rsid w:val="00EA447E"/>
    <w:rsid w:val="00EB1B6D"/>
    <w:rsid w:val="00EB4414"/>
    <w:rsid w:val="00EC0609"/>
    <w:rsid w:val="00EC36B0"/>
    <w:rsid w:val="00ED6B45"/>
    <w:rsid w:val="00EE632A"/>
    <w:rsid w:val="00EF68CA"/>
    <w:rsid w:val="00F00603"/>
    <w:rsid w:val="00F0391E"/>
    <w:rsid w:val="00F03DC3"/>
    <w:rsid w:val="00F05E45"/>
    <w:rsid w:val="00F06FA3"/>
    <w:rsid w:val="00F11578"/>
    <w:rsid w:val="00F171F6"/>
    <w:rsid w:val="00F17529"/>
    <w:rsid w:val="00F2432C"/>
    <w:rsid w:val="00F26195"/>
    <w:rsid w:val="00F26B1D"/>
    <w:rsid w:val="00F32046"/>
    <w:rsid w:val="00F37F3D"/>
    <w:rsid w:val="00F40169"/>
    <w:rsid w:val="00F425C0"/>
    <w:rsid w:val="00F43BCD"/>
    <w:rsid w:val="00F43F30"/>
    <w:rsid w:val="00F43FBA"/>
    <w:rsid w:val="00F45550"/>
    <w:rsid w:val="00F468A5"/>
    <w:rsid w:val="00F54CF4"/>
    <w:rsid w:val="00F61E9A"/>
    <w:rsid w:val="00F61F9E"/>
    <w:rsid w:val="00F870CB"/>
    <w:rsid w:val="00F95CA2"/>
    <w:rsid w:val="00FA045F"/>
    <w:rsid w:val="00FA1852"/>
    <w:rsid w:val="00FA18DB"/>
    <w:rsid w:val="00FA2132"/>
    <w:rsid w:val="00FA25D0"/>
    <w:rsid w:val="00FA5AA1"/>
    <w:rsid w:val="00FB651A"/>
    <w:rsid w:val="00FC4B1D"/>
    <w:rsid w:val="00FD38F1"/>
    <w:rsid w:val="00FD4451"/>
    <w:rsid w:val="00FD6C0E"/>
    <w:rsid w:val="00FE3E10"/>
    <w:rsid w:val="00FE6CA6"/>
    <w:rsid w:val="00FE723E"/>
    <w:rsid w:val="00FE7416"/>
    <w:rsid w:val="00FF2E28"/>
    <w:rsid w:val="00FF589B"/>
    <w:rsid w:val="1CA54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100" w:after="90" w:line="578" w:lineRule="auto"/>
      <w:outlineLvl w:val="0"/>
    </w:pPr>
    <w:rPr>
      <w:b/>
      <w:bCs/>
      <w:kern w:val="44"/>
      <w:sz w:val="24"/>
      <w:szCs w:val="44"/>
    </w:rPr>
  </w:style>
  <w:style w:type="paragraph" w:styleId="3">
    <w:name w:val="heading 2"/>
    <w:basedOn w:val="1"/>
    <w:next w:val="1"/>
    <w:link w:val="16"/>
    <w:unhideWhenUsed/>
    <w:qFormat/>
    <w:uiPriority w:val="9"/>
    <w:pPr>
      <w:keepNext/>
      <w:keepLines/>
      <w:spacing w:before="20" w:after="2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18"/>
    <w:unhideWhenUsed/>
    <w:qFormat/>
    <w:uiPriority w:val="9"/>
    <w:pPr>
      <w:keepNext/>
      <w:keepLines/>
      <w:spacing w:before="140" w:after="140" w:line="416" w:lineRule="auto"/>
      <w:outlineLvl w:val="2"/>
    </w:pPr>
    <w:rPr>
      <w:b/>
      <w:bCs/>
      <w:szCs w:val="32"/>
    </w:rPr>
  </w:style>
  <w:style w:type="character" w:default="1" w:styleId="12">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20"/>
    <w:unhideWhenUsed/>
    <w:qFormat/>
    <w:uiPriority w:val="99"/>
    <w:pPr>
      <w:tabs>
        <w:tab w:val="center" w:pos="4153"/>
        <w:tab w:val="right" w:pos="8306"/>
      </w:tabs>
      <w:snapToGrid w:val="0"/>
      <w:jc w:val="left"/>
    </w:pPr>
    <w:rPr>
      <w:sz w:val="18"/>
      <w:szCs w:val="18"/>
    </w:rPr>
  </w:style>
  <w:style w:type="paragraph" w:styleId="7">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HTML Preformatted"/>
    <w:basedOn w:val="1"/>
    <w:link w:val="2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Hyperlink"/>
    <w:basedOn w:val="12"/>
    <w:unhideWhenUsed/>
    <w:uiPriority w:val="99"/>
    <w:rPr>
      <w:color w:val="0000FF"/>
      <w:u w:val="single"/>
    </w:rPr>
  </w:style>
  <w:style w:type="character" w:customStyle="1" w:styleId="15">
    <w:name w:val="标题 1 字符"/>
    <w:basedOn w:val="12"/>
    <w:link w:val="2"/>
    <w:uiPriority w:val="9"/>
    <w:rPr>
      <w:b/>
      <w:bCs/>
      <w:kern w:val="44"/>
      <w:sz w:val="24"/>
      <w:szCs w:val="44"/>
    </w:rPr>
  </w:style>
  <w:style w:type="character" w:customStyle="1" w:styleId="16">
    <w:name w:val="标题 2 字符"/>
    <w:basedOn w:val="12"/>
    <w:link w:val="3"/>
    <w:uiPriority w:val="9"/>
    <w:rPr>
      <w:rFonts w:asciiTheme="majorHAnsi" w:hAnsiTheme="majorHAnsi" w:eastAsiaTheme="majorEastAsia" w:cstheme="majorBidi"/>
      <w:b/>
      <w:bCs/>
      <w:sz w:val="24"/>
      <w:szCs w:val="32"/>
    </w:rPr>
  </w:style>
  <w:style w:type="paragraph" w:styleId="17">
    <w:name w:val="List Paragraph"/>
    <w:basedOn w:val="1"/>
    <w:qFormat/>
    <w:uiPriority w:val="34"/>
    <w:pPr>
      <w:ind w:firstLine="420" w:firstLineChars="200"/>
    </w:pPr>
  </w:style>
  <w:style w:type="character" w:customStyle="1" w:styleId="18">
    <w:name w:val="标题 3 字符"/>
    <w:basedOn w:val="12"/>
    <w:link w:val="4"/>
    <w:uiPriority w:val="9"/>
    <w:rPr>
      <w:b/>
      <w:bCs/>
      <w:szCs w:val="32"/>
    </w:rPr>
  </w:style>
  <w:style w:type="character" w:customStyle="1" w:styleId="19">
    <w:name w:val="页眉 字符"/>
    <w:basedOn w:val="12"/>
    <w:link w:val="7"/>
    <w:uiPriority w:val="99"/>
    <w:rPr>
      <w:sz w:val="18"/>
      <w:szCs w:val="18"/>
    </w:rPr>
  </w:style>
  <w:style w:type="character" w:customStyle="1" w:styleId="20">
    <w:name w:val="页脚 字符"/>
    <w:basedOn w:val="12"/>
    <w:link w:val="6"/>
    <w:qFormat/>
    <w:uiPriority w:val="99"/>
    <w:rPr>
      <w:sz w:val="18"/>
      <w:szCs w:val="18"/>
    </w:r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2">
    <w:name w:val="HTML 预设格式 字符"/>
    <w:basedOn w:val="12"/>
    <w:link w:val="10"/>
    <w:semiHidden/>
    <w:qFormat/>
    <w:uiPriority w:val="99"/>
    <w:rPr>
      <w:rFonts w:ascii="宋体" w:hAnsi="宋体" w:eastAsia="宋体" w:cs="宋体"/>
      <w:kern w:val="0"/>
      <w:sz w:val="24"/>
      <w:szCs w:val="24"/>
    </w:rPr>
  </w:style>
  <w:style w:type="character" w:customStyle="1" w:styleId="23">
    <w:name w:val="fontstyle01"/>
    <w:basedOn w:val="12"/>
    <w:qFormat/>
    <w:uiPriority w:val="0"/>
    <w:rPr>
      <w:rFonts w:hint="eastAsia" w:ascii="宋体" w:hAnsi="宋体" w:eastAsia="宋体"/>
      <w:color w:val="000000"/>
      <w:sz w:val="22"/>
      <w:szCs w:val="22"/>
    </w:rPr>
  </w:style>
  <w:style w:type="character" w:customStyle="1" w:styleId="24">
    <w:name w:val="fontstyle21"/>
    <w:basedOn w:val="12"/>
    <w:qFormat/>
    <w:uiPriority w:val="0"/>
    <w:rPr>
      <w:rFonts w:hint="eastAsia" w:ascii="宋体" w:hAnsi="宋体" w:eastAsia="宋体"/>
      <w:color w:val="000000"/>
      <w:sz w:val="22"/>
      <w:szCs w:val="22"/>
    </w:rPr>
  </w:style>
  <w:style w:type="character" w:customStyle="1" w:styleId="25">
    <w:name w:val="fontstyle11"/>
    <w:basedOn w:val="12"/>
    <w:qFormat/>
    <w:uiPriority w:val="0"/>
    <w:rPr>
      <w:rFonts w:hint="default" w:ascii="Arial" w:hAnsi="Arial" w:cs="Arial"/>
      <w:color w:val="000000"/>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1.bin"/><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26D1CC-A365-41EF-870D-3D62FB5CC98B}">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1478</Words>
  <Characters>8427</Characters>
  <Lines>70</Lines>
  <Paragraphs>19</Paragraphs>
  <TotalTime>814</TotalTime>
  <ScaleCrop>false</ScaleCrop>
  <LinksUpToDate>false</LinksUpToDate>
  <CharactersWithSpaces>9886</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2017-04-26T09:38:00Z</dcterms:created>
  <dc:creator>徐刘根</dc:creator>
  <cp:lastModifiedBy>Long</cp:lastModifiedBy>
  <dcterms:modified xsi:type="dcterms:W3CDTF">2018-05-21T02:03:08Z</dcterms:modified>
  <cp:revision>1288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