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5483"/>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rPr>
              <w:sz w:val="18"/>
              <w:szCs w:val="18"/>
            </w:rPr>
          </w:pPr>
          <w:bookmarkStart w:id="0" w:name="_Toc28969_WPSOffice_Type2"/>
          <w:r>
            <w:rPr>
              <w:rFonts w:hint="eastAsia" w:ascii="宋体" w:hAnsi="宋体" w:eastAsia="宋体" w:cstheme="minorBidi"/>
              <w:b/>
              <w:bCs/>
              <w:kern w:val="2"/>
              <w:sz w:val="21"/>
              <w:szCs w:val="24"/>
              <w:lang w:val="en-US" w:eastAsia="zh-CN" w:bidi="ar-SA"/>
            </w:rPr>
            <w:t>软件架构模型与设计总结</w:t>
          </w:r>
          <w:r>
            <w:rPr>
              <w:rFonts w:ascii="宋体" w:hAnsi="宋体" w:eastAsia="宋体"/>
              <w:sz w:val="18"/>
              <w:szCs w:val="18"/>
            </w:rPr>
            <w:t>目录</w:t>
          </w:r>
        </w:p>
        <w:p>
          <w:pPr>
            <w:pStyle w:val="13"/>
            <w:tabs>
              <w:tab w:val="right" w:leader="dot" w:pos="8300"/>
            </w:tabs>
            <w:rPr>
              <w:sz w:val="18"/>
              <w:szCs w:val="18"/>
            </w:rPr>
          </w:pPr>
          <w:r>
            <w:rPr>
              <w:b/>
              <w:bCs/>
              <w:sz w:val="18"/>
              <w:szCs w:val="18"/>
            </w:rPr>
            <w:fldChar w:fldCharType="begin"/>
          </w:r>
          <w:r>
            <w:rPr>
              <w:sz w:val="18"/>
              <w:szCs w:val="18"/>
            </w:rPr>
            <w:instrText xml:space="preserve"> HYPERLINK \l _Toc27488_WPSOffice_Level1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6c5fc9f5-7028-4a07-9b1a-8a113a3fc43e}"/>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第一章</w:t>
              </w:r>
              <w:r>
                <w:rPr>
                  <w:rFonts w:hint="eastAsia" w:ascii="Times New Roman" w:hAnsi="Times New Roman" w:eastAsia="宋体" w:cstheme="minorBidi"/>
                  <w:b/>
                  <w:bCs/>
                  <w:sz w:val="18"/>
                  <w:szCs w:val="18"/>
                </w:rPr>
                <w:t xml:space="preserve"> 软件体系结构概论</w:t>
              </w:r>
            </w:sdtContent>
          </w:sdt>
          <w:r>
            <w:rPr>
              <w:b/>
              <w:bCs/>
              <w:sz w:val="18"/>
              <w:szCs w:val="18"/>
            </w:rPr>
            <w:tab/>
          </w:r>
          <w:bookmarkStart w:id="1" w:name="_Toc27488_WPSOffice_Level1Page"/>
          <w:r>
            <w:rPr>
              <w:b/>
              <w:bCs/>
              <w:sz w:val="18"/>
              <w:szCs w:val="18"/>
            </w:rPr>
            <w:t>3</w:t>
          </w:r>
          <w:bookmarkEnd w:id="1"/>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_Toc28969_WPSOffice_Level2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ee64a838-a84f-4780-923a-df458411bcfb}"/>
              </w:placeholder>
              <w15:color w:val="509DF3"/>
            </w:sdtPr>
            <w:sdtEndPr>
              <w:rPr>
                <w:rFonts w:asciiTheme="minorHAnsi" w:hAnsiTheme="minorHAnsi" w:eastAsiaTheme="minorEastAsia" w:cstheme="minorBidi"/>
                <w:kern w:val="2"/>
                <w:sz w:val="18"/>
                <w:szCs w:val="18"/>
                <w:lang w:val="en-US" w:eastAsia="zh-CN" w:bidi="ar-SA"/>
              </w:rPr>
            </w:sdtEndPr>
            <w:sdtContent>
              <w:r>
                <w:rPr>
                  <w:rFonts w:ascii="Times New Roman" w:hAnsi="Times New Roman" w:eastAsia="宋体" w:cstheme="minorBidi"/>
                  <w:sz w:val="18"/>
                  <w:szCs w:val="18"/>
                </w:rPr>
                <w:t>1. 软件危机的表现和原因</w:t>
              </w:r>
            </w:sdtContent>
          </w:sdt>
          <w:r>
            <w:rPr>
              <w:sz w:val="18"/>
              <w:szCs w:val="18"/>
            </w:rPr>
            <w:tab/>
          </w:r>
          <w:bookmarkStart w:id="2" w:name="_Toc28969_WPSOffice_Level2Page"/>
          <w:r>
            <w:rPr>
              <w:sz w:val="18"/>
              <w:szCs w:val="18"/>
            </w:rPr>
            <w:t>3</w:t>
          </w:r>
          <w:bookmarkEnd w:id="2"/>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_Toc9038_WPSOffice_Level2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4c04dc43-7625-4302-b45f-eab02558d652}"/>
              </w:placeholder>
              <w15:color w:val="509DF3"/>
            </w:sdtPr>
            <w:sdtEndPr>
              <w:rPr>
                <w:rFonts w:asciiTheme="minorHAnsi" w:hAnsiTheme="minorHAnsi" w:eastAsiaTheme="minorEastAsia" w:cstheme="minorBidi"/>
                <w:kern w:val="2"/>
                <w:sz w:val="18"/>
                <w:szCs w:val="18"/>
                <w:lang w:val="en-US" w:eastAsia="zh-CN" w:bidi="ar-SA"/>
              </w:rPr>
            </w:sdtEndPr>
            <w:sdtContent>
              <w:r>
                <w:rPr>
                  <w:rFonts w:hint="eastAsia" w:ascii="Times New Roman" w:hAnsi="Times New Roman" w:eastAsia="宋体" w:cstheme="minorBidi"/>
                  <w:sz w:val="18"/>
                  <w:szCs w:val="18"/>
                </w:rPr>
                <w:t>2. 软件体系结构的发展史</w:t>
              </w:r>
            </w:sdtContent>
          </w:sdt>
          <w:r>
            <w:rPr>
              <w:sz w:val="18"/>
              <w:szCs w:val="18"/>
            </w:rPr>
            <w:tab/>
          </w:r>
          <w:bookmarkStart w:id="3" w:name="_Toc9038_WPSOffice_Level2Page"/>
          <w:r>
            <w:rPr>
              <w:sz w:val="18"/>
              <w:szCs w:val="18"/>
            </w:rPr>
            <w:t>3</w:t>
          </w:r>
          <w:bookmarkEnd w:id="3"/>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_Toc28969_WPSOffice_Level1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0748325c-ea96-4ddb-ac9c-427dfef227b8}"/>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第二章</w:t>
              </w:r>
              <w:r>
                <w:rPr>
                  <w:rFonts w:hint="eastAsia" w:ascii="Times New Roman" w:hAnsi="Times New Roman" w:eastAsia="宋体" w:cstheme="minorBidi"/>
                  <w:b/>
                  <w:bCs/>
                  <w:sz w:val="18"/>
                  <w:szCs w:val="18"/>
                </w:rPr>
                <w:t xml:space="preserve"> 软件体系结构建模</w:t>
              </w:r>
            </w:sdtContent>
          </w:sdt>
          <w:r>
            <w:rPr>
              <w:b/>
              <w:bCs/>
              <w:sz w:val="18"/>
              <w:szCs w:val="18"/>
            </w:rPr>
            <w:tab/>
          </w:r>
          <w:bookmarkStart w:id="4" w:name="_Toc28969_WPSOffice_Level1Page"/>
          <w:r>
            <w:rPr>
              <w:b/>
              <w:bCs/>
              <w:sz w:val="18"/>
              <w:szCs w:val="18"/>
            </w:rPr>
            <w:t>4</w:t>
          </w:r>
          <w:bookmarkEnd w:id="4"/>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_Toc32131_WPSOffice_Level2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a276d974-1694-4240-9e80-e3479715d647}"/>
              </w:placeholder>
              <w15:color w:val="509DF3"/>
            </w:sdtPr>
            <w:sdtEndPr>
              <w:rPr>
                <w:rFonts w:asciiTheme="minorHAnsi" w:hAnsiTheme="minorHAnsi" w:eastAsiaTheme="minorEastAsia" w:cstheme="minorBidi"/>
                <w:kern w:val="2"/>
                <w:sz w:val="18"/>
                <w:szCs w:val="18"/>
                <w:lang w:val="en-US" w:eastAsia="zh-CN" w:bidi="ar-SA"/>
              </w:rPr>
            </w:sdtEndPr>
            <w:sdtContent>
              <w:r>
                <w:rPr>
                  <w:rFonts w:ascii="Times New Roman" w:hAnsi="Times New Roman" w:eastAsia="宋体" w:cstheme="minorBidi"/>
                  <w:sz w:val="18"/>
                  <w:szCs w:val="18"/>
                </w:rPr>
                <w:t>1. “4+1”</w:t>
              </w:r>
              <w:r>
                <w:rPr>
                  <w:rFonts w:hint="eastAsia" w:ascii="Times New Roman" w:hAnsi="Times New Roman" w:eastAsia="宋体" w:cstheme="minorBidi"/>
                  <w:sz w:val="18"/>
                  <w:szCs w:val="18"/>
                </w:rPr>
                <w:t>视图</w:t>
              </w:r>
              <w:r>
                <w:rPr>
                  <w:rFonts w:ascii="Times New Roman" w:hAnsi="Times New Roman" w:eastAsia="宋体" w:cstheme="minorBidi"/>
                  <w:sz w:val="18"/>
                  <w:szCs w:val="18"/>
                </w:rPr>
                <w:t>模型</w:t>
              </w:r>
              <w:r>
                <w:rPr>
                  <w:rFonts w:hint="eastAsia" w:ascii="Times New Roman" w:hAnsi="Times New Roman" w:eastAsia="宋体" w:cstheme="minorBidi"/>
                  <w:sz w:val="18"/>
                  <w:szCs w:val="18"/>
                </w:rPr>
                <w:t>（作用，角色，功能）</w:t>
              </w:r>
            </w:sdtContent>
          </w:sdt>
          <w:r>
            <w:rPr>
              <w:sz w:val="18"/>
              <w:szCs w:val="18"/>
            </w:rPr>
            <w:tab/>
          </w:r>
          <w:bookmarkStart w:id="5" w:name="_Toc32131_WPSOffice_Level2Page"/>
          <w:r>
            <w:rPr>
              <w:sz w:val="18"/>
              <w:szCs w:val="18"/>
            </w:rPr>
            <w:t>4</w:t>
          </w:r>
          <w:bookmarkEnd w:id="5"/>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_Toc9038_WPSOffice_Level1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a34eac7f-4d59-48fc-96e0-9045d2a1732f}"/>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第三章</w:t>
              </w:r>
              <w:r>
                <w:rPr>
                  <w:rFonts w:hint="eastAsia" w:ascii="Times New Roman" w:hAnsi="Times New Roman" w:eastAsia="宋体" w:cstheme="minorBidi"/>
                  <w:b/>
                  <w:bCs/>
                  <w:sz w:val="18"/>
                  <w:szCs w:val="18"/>
                </w:rPr>
                <w:t xml:space="preserve"> 软件体系结构风格</w:t>
              </w:r>
            </w:sdtContent>
          </w:sdt>
          <w:r>
            <w:rPr>
              <w:b/>
              <w:bCs/>
              <w:sz w:val="18"/>
              <w:szCs w:val="18"/>
            </w:rPr>
            <w:tab/>
          </w:r>
          <w:bookmarkStart w:id="6" w:name="_Toc9038_WPSOffice_Level1Page"/>
          <w:r>
            <w:rPr>
              <w:b/>
              <w:bCs/>
              <w:sz w:val="18"/>
              <w:szCs w:val="18"/>
            </w:rPr>
            <w:t>5</w:t>
          </w:r>
          <w:bookmarkEnd w:id="6"/>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_Toc14199_WPSOffice_Level2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ed061e05-19db-4afe-8555-26a93ed5a3fe}"/>
              </w:placeholder>
              <w15:color w:val="509DF3"/>
            </w:sdtPr>
            <w:sdtEndPr>
              <w:rPr>
                <w:rFonts w:asciiTheme="minorHAnsi" w:hAnsiTheme="minorHAnsi" w:eastAsiaTheme="minorEastAsia" w:cstheme="minorBidi"/>
                <w:kern w:val="2"/>
                <w:sz w:val="18"/>
                <w:szCs w:val="18"/>
                <w:lang w:val="en-US" w:eastAsia="zh-CN" w:bidi="ar-SA"/>
              </w:rPr>
            </w:sdtEndPr>
            <w:sdtContent>
              <w:r>
                <w:rPr>
                  <w:rFonts w:ascii="Times New Roman" w:hAnsi="Times New Roman" w:eastAsia="宋体" w:cstheme="minorBidi"/>
                  <w:sz w:val="18"/>
                  <w:szCs w:val="18"/>
                </w:rPr>
                <w:t xml:space="preserve">1. 客户/浏览器/服务器风格 </w:t>
              </w:r>
              <w:r>
                <w:rPr>
                  <w:rFonts w:hint="eastAsia" w:ascii="Times New Roman" w:hAnsi="Times New Roman" w:eastAsia="宋体" w:cstheme="minorBidi"/>
                  <w:sz w:val="18"/>
                  <w:szCs w:val="18"/>
                </w:rPr>
                <w:t>（逻辑特点 优点 缺点</w:t>
              </w:r>
              <w:r>
                <w:rPr>
                  <w:rFonts w:hint="eastAsia" w:cstheme="minorBidi"/>
                  <w:sz w:val="18"/>
                  <w:szCs w:val="18"/>
                  <w:lang w:eastAsia="zh-CN"/>
                </w:rPr>
                <w:t>，</w:t>
              </w:r>
              <w:bookmarkStart w:id="92" w:name="_GoBack"/>
              <w:bookmarkEnd w:id="92"/>
              <w:r>
                <w:rPr>
                  <w:rFonts w:hint="eastAsia" w:ascii="Times New Roman" w:hAnsi="Times New Roman" w:eastAsia="宋体" w:cstheme="minorBidi"/>
                  <w:sz w:val="18"/>
                  <w:szCs w:val="18"/>
                </w:rPr>
                <w:t>cs架构，解决的问题，优缺点，bs的对比）</w:t>
              </w:r>
            </w:sdtContent>
          </w:sdt>
          <w:r>
            <w:rPr>
              <w:sz w:val="18"/>
              <w:szCs w:val="18"/>
            </w:rPr>
            <w:tab/>
          </w:r>
          <w:bookmarkStart w:id="7" w:name="_Toc14199_WPSOffice_Level2Page"/>
          <w:r>
            <w:rPr>
              <w:sz w:val="18"/>
              <w:szCs w:val="18"/>
            </w:rPr>
            <w:t>5</w:t>
          </w:r>
          <w:bookmarkEnd w:id="7"/>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_Toc32131_WPSOffice_Level1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f36285cb-01ed-41c1-b21e-927d37ca434b}"/>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第四章</w:t>
              </w:r>
              <w:r>
                <w:rPr>
                  <w:rFonts w:hint="eastAsia" w:ascii="Times New Roman" w:hAnsi="Times New Roman" w:eastAsia="宋体" w:cstheme="minorBidi"/>
                  <w:b/>
                  <w:bCs/>
                  <w:sz w:val="18"/>
                  <w:szCs w:val="18"/>
                </w:rPr>
                <w:t xml:space="preserve"> 并发计算（不考）</w:t>
              </w:r>
            </w:sdtContent>
          </w:sdt>
          <w:r>
            <w:rPr>
              <w:b/>
              <w:bCs/>
              <w:sz w:val="18"/>
              <w:szCs w:val="18"/>
            </w:rPr>
            <w:tab/>
          </w:r>
          <w:bookmarkStart w:id="8" w:name="_Toc32131_WPSOffice_Level1Page"/>
          <w:r>
            <w:rPr>
              <w:b/>
              <w:bCs/>
              <w:sz w:val="18"/>
              <w:szCs w:val="18"/>
            </w:rPr>
            <w:t>10</w:t>
          </w:r>
          <w:bookmarkEnd w:id="8"/>
          <w:r>
            <w:rPr>
              <w:b/>
              <w:bCs/>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_Toc21543_WPSOffice_Level1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7124d65b-72f8-4b4b-82ef-5f6a5bfa9299}"/>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第五章</w:t>
              </w:r>
              <w:r>
                <w:rPr>
                  <w:rFonts w:hint="eastAsia" w:ascii="Times New Roman" w:hAnsi="Times New Roman" w:eastAsia="宋体" w:cstheme="minorBidi"/>
                  <w:b/>
                  <w:bCs/>
                  <w:sz w:val="18"/>
                  <w:szCs w:val="18"/>
                </w:rPr>
                <w:t xml:space="preserve"> 分布式计算架构</w:t>
              </w:r>
            </w:sdtContent>
          </w:sdt>
          <w:r>
            <w:rPr>
              <w:b/>
              <w:bCs/>
              <w:sz w:val="18"/>
              <w:szCs w:val="18"/>
            </w:rPr>
            <w:tab/>
          </w:r>
          <w:bookmarkStart w:id="9" w:name="_Toc21543_WPSOffice_Level1Page"/>
          <w:r>
            <w:rPr>
              <w:b/>
              <w:bCs/>
              <w:sz w:val="18"/>
              <w:szCs w:val="18"/>
            </w:rPr>
            <w:t>10</w:t>
          </w:r>
          <w:bookmarkEnd w:id="9"/>
          <w:r>
            <w:rPr>
              <w:b/>
              <w:bCs/>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_Toc15072_WPSOffice_Level1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dceac3da-b3a2-4c14-8d20-eed4d1c4c6ec}"/>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第六章</w:t>
              </w:r>
              <w:r>
                <w:rPr>
                  <w:rFonts w:hint="eastAsia" w:ascii="Times New Roman" w:hAnsi="Times New Roman" w:eastAsia="宋体" w:cstheme="minorBidi"/>
                  <w:b/>
                  <w:bCs/>
                  <w:sz w:val="18"/>
                  <w:szCs w:val="18"/>
                </w:rPr>
                <w:t xml:space="preserve">  Web服务</w:t>
              </w:r>
            </w:sdtContent>
          </w:sdt>
          <w:r>
            <w:rPr>
              <w:b/>
              <w:bCs/>
              <w:sz w:val="18"/>
              <w:szCs w:val="18"/>
            </w:rPr>
            <w:tab/>
          </w:r>
          <w:bookmarkStart w:id="10" w:name="_Toc15072_WPSOffice_Level1Page"/>
          <w:r>
            <w:rPr>
              <w:b/>
              <w:bCs/>
              <w:sz w:val="18"/>
              <w:szCs w:val="18"/>
            </w:rPr>
            <w:t>12</w:t>
          </w:r>
          <w:bookmarkEnd w:id="10"/>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_Toc28174_WPSOffice_Level2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eaa1dd3f-3246-4195-a171-ce5fc6251ab8}"/>
              </w:placeholder>
              <w15:color w:val="509DF3"/>
            </w:sdtPr>
            <w:sdtEndPr>
              <w:rPr>
                <w:rFonts w:asciiTheme="minorHAnsi" w:hAnsiTheme="minorHAnsi" w:eastAsiaTheme="minorEastAsia" w:cstheme="minorBidi"/>
                <w:kern w:val="2"/>
                <w:sz w:val="18"/>
                <w:szCs w:val="18"/>
                <w:lang w:val="en-US" w:eastAsia="zh-CN" w:bidi="ar-SA"/>
              </w:rPr>
            </w:sdtEndPr>
            <w:sdtContent>
              <w:r>
                <w:rPr>
                  <w:rFonts w:ascii="Times New Roman" w:hAnsi="Times New Roman" w:eastAsia="宋体" w:cstheme="minorBidi"/>
                  <w:sz w:val="18"/>
                  <w:szCs w:val="18"/>
                </w:rPr>
                <w:t>1. Web Service的基本层次结构</w:t>
              </w:r>
              <w:r>
                <w:rPr>
                  <w:rFonts w:hint="eastAsia" w:ascii="Times New Roman" w:hAnsi="Times New Roman" w:eastAsia="宋体" w:cstheme="minorBidi"/>
                  <w:sz w:val="18"/>
                  <w:szCs w:val="18"/>
                </w:rPr>
                <w:t>（概念、层次结构）</w:t>
              </w:r>
            </w:sdtContent>
          </w:sdt>
          <w:r>
            <w:rPr>
              <w:sz w:val="18"/>
              <w:szCs w:val="18"/>
            </w:rPr>
            <w:tab/>
          </w:r>
          <w:bookmarkStart w:id="11" w:name="_Toc28174_WPSOffice_Level2Page"/>
          <w:r>
            <w:rPr>
              <w:sz w:val="18"/>
              <w:szCs w:val="18"/>
            </w:rPr>
            <w:t>12</w:t>
          </w:r>
          <w:bookmarkEnd w:id="11"/>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_Toc7411_WPSOffice_Level2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9710af7b-f7fa-46d6-8b00-743a038877e5}"/>
              </w:placeholder>
              <w15:color w:val="509DF3"/>
            </w:sdtPr>
            <w:sdtEndPr>
              <w:rPr>
                <w:rFonts w:asciiTheme="minorHAnsi" w:hAnsiTheme="minorHAnsi" w:eastAsiaTheme="minorEastAsia" w:cstheme="minorBidi"/>
                <w:kern w:val="2"/>
                <w:sz w:val="18"/>
                <w:szCs w:val="18"/>
                <w:lang w:val="en-US" w:eastAsia="zh-CN" w:bidi="ar-SA"/>
              </w:rPr>
            </w:sdtEndPr>
            <w:sdtContent>
              <w:r>
                <w:rPr>
                  <w:rFonts w:hint="eastAsia" w:ascii="Times New Roman" w:hAnsi="Times New Roman" w:eastAsia="宋体" w:cstheme="minorBidi"/>
                  <w:sz w:val="18"/>
                  <w:szCs w:val="18"/>
                </w:rPr>
                <w:t xml:space="preserve">2. </w:t>
              </w:r>
              <w:r>
                <w:rPr>
                  <w:rFonts w:ascii="Times New Roman" w:hAnsi="Times New Roman" w:eastAsia="宋体" w:cstheme="minorBidi"/>
                  <w:sz w:val="18"/>
                  <w:szCs w:val="18"/>
                </w:rPr>
                <w:t>SOAP</w:t>
              </w:r>
              <w:r>
                <w:rPr>
                  <w:rFonts w:hint="eastAsia" w:ascii="Times New Roman" w:hAnsi="Times New Roman" w:eastAsia="宋体" w:cstheme="minorBidi"/>
                  <w:sz w:val="18"/>
                  <w:szCs w:val="18"/>
                </w:rPr>
                <w:t>（消息格式、协议绑定、服务交换协议）</w:t>
              </w:r>
            </w:sdtContent>
          </w:sdt>
          <w:r>
            <w:rPr>
              <w:sz w:val="18"/>
              <w:szCs w:val="18"/>
            </w:rPr>
            <w:tab/>
          </w:r>
          <w:bookmarkStart w:id="12" w:name="_Toc7411_WPSOffice_Level2Page"/>
          <w:r>
            <w:rPr>
              <w:sz w:val="18"/>
              <w:szCs w:val="18"/>
            </w:rPr>
            <w:t>14</w:t>
          </w:r>
          <w:bookmarkEnd w:id="12"/>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_Toc13339_WPSOffice_Level2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f3fada5c-4d34-4afb-8bca-551d7241e80f}"/>
              </w:placeholder>
              <w15:color w:val="509DF3"/>
            </w:sdtPr>
            <w:sdtEndPr>
              <w:rPr>
                <w:rFonts w:asciiTheme="minorHAnsi" w:hAnsiTheme="minorHAnsi" w:eastAsiaTheme="minorEastAsia" w:cstheme="minorBidi"/>
                <w:kern w:val="2"/>
                <w:sz w:val="18"/>
                <w:szCs w:val="18"/>
                <w:lang w:val="en-US" w:eastAsia="zh-CN" w:bidi="ar-SA"/>
              </w:rPr>
            </w:sdtEndPr>
            <w:sdtContent>
              <w:r>
                <w:rPr>
                  <w:rFonts w:ascii="Times New Roman" w:hAnsi="Times New Roman" w:eastAsia="宋体" w:cstheme="minorBidi"/>
                  <w:sz w:val="18"/>
                  <w:szCs w:val="18"/>
                </w:rPr>
                <w:t>3. WSDL</w:t>
              </w:r>
            </w:sdtContent>
          </w:sdt>
          <w:r>
            <w:rPr>
              <w:sz w:val="18"/>
              <w:szCs w:val="18"/>
            </w:rPr>
            <w:tab/>
          </w:r>
          <w:bookmarkStart w:id="13" w:name="_Toc13339_WPSOffice_Level2Page"/>
          <w:r>
            <w:rPr>
              <w:sz w:val="18"/>
              <w:szCs w:val="18"/>
            </w:rPr>
            <w:t>14</w:t>
          </w:r>
          <w:bookmarkEnd w:id="13"/>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_Toc14199_WPSOffice_Level1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2dff0c5a-4d9f-47f5-a988-af77cb15b3e2}"/>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第七章</w:t>
              </w:r>
              <w:r>
                <w:rPr>
                  <w:rFonts w:hint="eastAsia" w:ascii="Times New Roman" w:hAnsi="Times New Roman" w:eastAsia="宋体" w:cstheme="minorBidi"/>
                  <w:b/>
                  <w:bCs/>
                  <w:sz w:val="18"/>
                  <w:szCs w:val="18"/>
                </w:rPr>
                <w:t xml:space="preserve"> 面向服务体系架构SOA</w:t>
              </w:r>
            </w:sdtContent>
          </w:sdt>
          <w:r>
            <w:rPr>
              <w:b/>
              <w:bCs/>
              <w:sz w:val="18"/>
              <w:szCs w:val="18"/>
            </w:rPr>
            <w:tab/>
          </w:r>
          <w:bookmarkStart w:id="14" w:name="_Toc14199_WPSOffice_Level1Page"/>
          <w:r>
            <w:rPr>
              <w:b/>
              <w:bCs/>
              <w:sz w:val="18"/>
              <w:szCs w:val="18"/>
            </w:rPr>
            <w:t>15</w:t>
          </w:r>
          <w:bookmarkEnd w:id="14"/>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_Toc26700_WPSOffice_Level2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28fdb7eb-d6b2-43eb-8419-82c693014564}"/>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1. </w:t>
              </w:r>
              <w:r>
                <w:rPr>
                  <w:rFonts w:ascii="Times New Roman" w:hAnsi="Times New Roman" w:eastAsia="宋体" w:cstheme="minorBidi"/>
                  <w:sz w:val="18"/>
                  <w:szCs w:val="18"/>
                </w:rPr>
                <w:t>分布式系统的特征（与SOA关系）</w:t>
              </w:r>
            </w:sdtContent>
          </w:sdt>
          <w:r>
            <w:rPr>
              <w:sz w:val="18"/>
              <w:szCs w:val="18"/>
            </w:rPr>
            <w:tab/>
          </w:r>
          <w:bookmarkStart w:id="15" w:name="_Toc26700_WPSOffice_Level2Page"/>
          <w:r>
            <w:rPr>
              <w:sz w:val="18"/>
              <w:szCs w:val="18"/>
            </w:rPr>
            <w:t>15</w:t>
          </w:r>
          <w:bookmarkEnd w:id="15"/>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_Toc28462_WPSOffice_Level2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1233b902-c1ba-43ee-b365-92eaec0bca25}"/>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2. </w:t>
              </w:r>
              <w:r>
                <w:rPr>
                  <w:rFonts w:ascii="Times New Roman" w:hAnsi="Times New Roman" w:eastAsia="宋体" w:cstheme="minorBidi"/>
                  <w:sz w:val="18"/>
                  <w:szCs w:val="18"/>
                </w:rPr>
                <w:t>面向服务体系架构SOA</w:t>
              </w:r>
              <w:r>
                <w:rPr>
                  <w:rFonts w:hint="eastAsia" w:ascii="Times New Roman" w:hAnsi="Times New Roman" w:eastAsia="宋体" w:cstheme="minorBidi"/>
                  <w:sz w:val="18"/>
                  <w:szCs w:val="18"/>
                </w:rPr>
                <w:t>（3种角色、3种角色关系、相互间的操作）</w:t>
              </w:r>
            </w:sdtContent>
          </w:sdt>
          <w:r>
            <w:rPr>
              <w:sz w:val="18"/>
              <w:szCs w:val="18"/>
            </w:rPr>
            <w:tab/>
          </w:r>
          <w:bookmarkStart w:id="16" w:name="_Toc28462_WPSOffice_Level2Page"/>
          <w:r>
            <w:rPr>
              <w:sz w:val="18"/>
              <w:szCs w:val="18"/>
            </w:rPr>
            <w:t>16</w:t>
          </w:r>
          <w:bookmarkEnd w:id="16"/>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_Toc32476_WPSOffice_Level2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84c164e3-d636-43bf-b4ce-018168fc6c3c}"/>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3. </w:t>
              </w:r>
              <w:r>
                <w:rPr>
                  <w:rFonts w:ascii="Times New Roman" w:hAnsi="Times New Roman" w:eastAsia="宋体" w:cstheme="minorBidi"/>
                  <w:sz w:val="18"/>
                  <w:szCs w:val="18"/>
                </w:rPr>
                <w:t>SOA基本特征</w:t>
              </w:r>
            </w:sdtContent>
          </w:sdt>
          <w:r>
            <w:rPr>
              <w:sz w:val="18"/>
              <w:szCs w:val="18"/>
            </w:rPr>
            <w:tab/>
          </w:r>
          <w:bookmarkStart w:id="17" w:name="_Toc32476_WPSOffice_Level2Page"/>
          <w:r>
            <w:rPr>
              <w:sz w:val="18"/>
              <w:szCs w:val="18"/>
            </w:rPr>
            <w:t>17</w:t>
          </w:r>
          <w:bookmarkEnd w:id="17"/>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_Toc7516_WPSOffice_Level1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58df1e3c-716d-439d-a9df-3dd78d69fbe5}"/>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第八章</w:t>
              </w:r>
              <w:r>
                <w:rPr>
                  <w:rFonts w:hint="eastAsia" w:ascii="Times New Roman" w:hAnsi="Times New Roman" w:eastAsia="宋体" w:cstheme="minorBidi"/>
                  <w:b/>
                  <w:bCs/>
                  <w:sz w:val="18"/>
                  <w:szCs w:val="18"/>
                </w:rPr>
                <w:t xml:space="preserve">  云计算架构</w:t>
              </w:r>
            </w:sdtContent>
          </w:sdt>
          <w:r>
            <w:rPr>
              <w:b/>
              <w:bCs/>
              <w:sz w:val="18"/>
              <w:szCs w:val="18"/>
            </w:rPr>
            <w:tab/>
          </w:r>
          <w:bookmarkStart w:id="18" w:name="_Toc7516_WPSOffice_Level1Page"/>
          <w:r>
            <w:rPr>
              <w:b/>
              <w:bCs/>
              <w:sz w:val="18"/>
              <w:szCs w:val="18"/>
            </w:rPr>
            <w:t>17</w:t>
          </w:r>
          <w:bookmarkEnd w:id="18"/>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_Toc30406_WPSOffice_Level2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8d96ed18-80bd-434f-97d4-769cb61a7d51}"/>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1. </w:t>
              </w:r>
              <w:r>
                <w:rPr>
                  <w:rFonts w:ascii="Times New Roman" w:hAnsi="Times New Roman" w:eastAsia="宋体" w:cstheme="minorBidi"/>
                  <w:sz w:val="18"/>
                  <w:szCs w:val="18"/>
                </w:rPr>
                <w:t>现有IT系统的主要问题</w:t>
              </w:r>
              <w:r>
                <w:rPr>
                  <w:rFonts w:hint="eastAsia" w:ascii="Times New Roman" w:hAnsi="Times New Roman" w:eastAsia="宋体" w:cstheme="minorBidi"/>
                  <w:sz w:val="18"/>
                  <w:szCs w:val="18"/>
                </w:rPr>
                <w:t>（云计算提出原因）</w:t>
              </w:r>
            </w:sdtContent>
          </w:sdt>
          <w:r>
            <w:rPr>
              <w:sz w:val="18"/>
              <w:szCs w:val="18"/>
            </w:rPr>
            <w:tab/>
          </w:r>
          <w:bookmarkStart w:id="19" w:name="_Toc30406_WPSOffice_Level2Page"/>
          <w:r>
            <w:rPr>
              <w:sz w:val="18"/>
              <w:szCs w:val="18"/>
            </w:rPr>
            <w:t>17</w:t>
          </w:r>
          <w:bookmarkEnd w:id="19"/>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_Toc7773_WPSOffice_Level2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f66dadc7-4757-4754-b6b9-d8b51387bf71}"/>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2. </w:t>
              </w:r>
              <w:r>
                <w:rPr>
                  <w:rFonts w:ascii="Times New Roman" w:hAnsi="Times New Roman" w:eastAsia="宋体" w:cstheme="minorBidi"/>
                  <w:sz w:val="18"/>
                  <w:szCs w:val="18"/>
                </w:rPr>
                <w:t>云计算架构</w:t>
              </w:r>
              <w:r>
                <w:rPr>
                  <w:rFonts w:hint="eastAsia" w:ascii="Times New Roman" w:hAnsi="Times New Roman" w:eastAsia="宋体" w:cstheme="minorBidi"/>
                  <w:sz w:val="18"/>
                  <w:szCs w:val="18"/>
                </w:rPr>
                <w:t>（云服务类型及特点，三种不同的层次-每个架构针对什么样的用户、特征）</w:t>
              </w:r>
            </w:sdtContent>
          </w:sdt>
          <w:r>
            <w:rPr>
              <w:sz w:val="18"/>
              <w:szCs w:val="18"/>
            </w:rPr>
            <w:tab/>
          </w:r>
          <w:bookmarkStart w:id="20" w:name="_Toc7773_WPSOffice_Level2Page"/>
          <w:r>
            <w:rPr>
              <w:sz w:val="18"/>
              <w:szCs w:val="18"/>
            </w:rPr>
            <w:t>18</w:t>
          </w:r>
          <w:bookmarkEnd w:id="20"/>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_Toc20198_WPSOffice_Level1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0980a2e7-0bc6-4b42-ab41-b31b795ea40c}"/>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第九章</w:t>
              </w:r>
              <w:r>
                <w:rPr>
                  <w:rFonts w:hint="eastAsia" w:ascii="Times New Roman" w:hAnsi="Times New Roman" w:eastAsia="宋体" w:cstheme="minorBidi"/>
                  <w:b/>
                  <w:bCs/>
                  <w:sz w:val="18"/>
                  <w:szCs w:val="18"/>
                </w:rPr>
                <w:t xml:space="preserve">  大数据</w:t>
              </w:r>
            </w:sdtContent>
          </w:sdt>
          <w:r>
            <w:rPr>
              <w:b/>
              <w:bCs/>
              <w:sz w:val="18"/>
              <w:szCs w:val="18"/>
            </w:rPr>
            <w:tab/>
          </w:r>
          <w:bookmarkStart w:id="21" w:name="_Toc20198_WPSOffice_Level1Page"/>
          <w:r>
            <w:rPr>
              <w:b/>
              <w:bCs/>
              <w:sz w:val="18"/>
              <w:szCs w:val="18"/>
            </w:rPr>
            <w:t>19</w:t>
          </w:r>
          <w:bookmarkEnd w:id="21"/>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_Toc11525_WPSOffice_Level2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0cbe9cc5-30cb-476e-acfe-0e9792579c07}"/>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1. </w:t>
              </w:r>
              <w:r>
                <w:rPr>
                  <w:rFonts w:ascii="Times New Roman" w:hAnsi="Times New Roman" w:eastAsia="宋体" w:cstheme="minorBidi"/>
                  <w:sz w:val="18"/>
                  <w:szCs w:val="18"/>
                </w:rPr>
                <w:t>大数据的概念</w:t>
              </w:r>
              <w:r>
                <w:rPr>
                  <w:rFonts w:hint="eastAsia" w:ascii="Times New Roman" w:hAnsi="Times New Roman" w:eastAsia="宋体" w:cstheme="minorBidi"/>
                  <w:sz w:val="18"/>
                  <w:szCs w:val="18"/>
                </w:rPr>
                <w:t>（了解为主、四个维度-四个V）</w:t>
              </w:r>
            </w:sdtContent>
          </w:sdt>
          <w:r>
            <w:rPr>
              <w:sz w:val="18"/>
              <w:szCs w:val="18"/>
            </w:rPr>
            <w:tab/>
          </w:r>
          <w:bookmarkStart w:id="22" w:name="_Toc11525_WPSOffice_Level2Page"/>
          <w:r>
            <w:rPr>
              <w:sz w:val="18"/>
              <w:szCs w:val="18"/>
            </w:rPr>
            <w:t>19</w:t>
          </w:r>
          <w:bookmarkEnd w:id="22"/>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_Toc28174_WPSOffice_Level1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cf87f914-ec1e-4fa0-adfc-8e7714cc76a8}"/>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第十章</w:t>
              </w:r>
              <w:r>
                <w:rPr>
                  <w:rFonts w:hint="eastAsia" w:ascii="Times New Roman" w:hAnsi="Times New Roman" w:eastAsia="宋体" w:cstheme="minorBidi"/>
                  <w:b/>
                  <w:bCs/>
                  <w:sz w:val="18"/>
                  <w:szCs w:val="18"/>
                </w:rPr>
                <w:t xml:space="preserve">  大数据计算体系</w:t>
              </w:r>
            </w:sdtContent>
          </w:sdt>
          <w:r>
            <w:rPr>
              <w:b/>
              <w:bCs/>
              <w:sz w:val="18"/>
              <w:szCs w:val="18"/>
            </w:rPr>
            <w:tab/>
          </w:r>
          <w:bookmarkStart w:id="23" w:name="_Toc28174_WPSOffice_Level1Page"/>
          <w:r>
            <w:rPr>
              <w:b/>
              <w:bCs/>
              <w:sz w:val="18"/>
              <w:szCs w:val="18"/>
            </w:rPr>
            <w:t>20</w:t>
          </w:r>
          <w:bookmarkEnd w:id="23"/>
          <w:r>
            <w:rPr>
              <w:b/>
              <w:bCs/>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_Toc7411_WPSOffice_Level1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7f07f578-0c49-4d73-b30e-dcc19e1f5958}"/>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第十一章</w:t>
              </w:r>
              <w:r>
                <w:rPr>
                  <w:rFonts w:hint="eastAsia" w:ascii="Times New Roman" w:hAnsi="Times New Roman" w:eastAsia="宋体" w:cstheme="minorBidi"/>
                  <w:b/>
                  <w:bCs/>
                  <w:sz w:val="18"/>
                  <w:szCs w:val="18"/>
                </w:rPr>
                <w:t xml:space="preserve">  Hadoop生态系统</w:t>
              </w:r>
            </w:sdtContent>
          </w:sdt>
          <w:r>
            <w:rPr>
              <w:b/>
              <w:bCs/>
              <w:sz w:val="18"/>
              <w:szCs w:val="18"/>
            </w:rPr>
            <w:tab/>
          </w:r>
          <w:bookmarkStart w:id="24" w:name="_Toc7411_WPSOffice_Level1Page"/>
          <w:r>
            <w:rPr>
              <w:b/>
              <w:bCs/>
              <w:sz w:val="18"/>
              <w:szCs w:val="18"/>
            </w:rPr>
            <w:t>20</w:t>
          </w:r>
          <w:bookmarkEnd w:id="24"/>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_Toc26849_WPSOffice_Level2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516ffaa8-349a-4bb5-ad10-f945114c3c38}"/>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1. </w:t>
              </w:r>
              <w:r>
                <w:rPr>
                  <w:rFonts w:ascii="Times New Roman" w:hAnsi="Times New Roman" w:eastAsia="宋体" w:cstheme="minorBidi"/>
                  <w:sz w:val="18"/>
                  <w:szCs w:val="18"/>
                </w:rPr>
                <w:t>Hadoop总体架构</w:t>
              </w:r>
            </w:sdtContent>
          </w:sdt>
          <w:r>
            <w:rPr>
              <w:sz w:val="18"/>
              <w:szCs w:val="18"/>
            </w:rPr>
            <w:tab/>
          </w:r>
          <w:bookmarkStart w:id="25" w:name="_Toc26849_WPSOffice_Level2Page"/>
          <w:r>
            <w:rPr>
              <w:sz w:val="18"/>
              <w:szCs w:val="18"/>
            </w:rPr>
            <w:t>20</w:t>
          </w:r>
          <w:bookmarkEnd w:id="25"/>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_Toc6298_WPSOffice_Level2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0c2b59a5-c1ce-479b-956b-4cdefe15570f}"/>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2. </w:t>
              </w:r>
              <w:r>
                <w:rPr>
                  <w:rFonts w:ascii="Times New Roman" w:hAnsi="Times New Roman" w:eastAsia="宋体" w:cstheme="minorBidi"/>
                  <w:sz w:val="18"/>
                  <w:szCs w:val="18"/>
                </w:rPr>
                <w:t>HDFS文件系统</w:t>
              </w:r>
            </w:sdtContent>
          </w:sdt>
          <w:r>
            <w:rPr>
              <w:sz w:val="18"/>
              <w:szCs w:val="18"/>
            </w:rPr>
            <w:tab/>
          </w:r>
          <w:bookmarkStart w:id="26" w:name="_Toc6298_WPSOffice_Level2Page"/>
          <w:r>
            <w:rPr>
              <w:sz w:val="18"/>
              <w:szCs w:val="18"/>
            </w:rPr>
            <w:t>21</w:t>
          </w:r>
          <w:bookmarkEnd w:id="26"/>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_Toc23266_WPSOffice_Level2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d92cfde7-d869-4a90-89f1-210b62e2083c}"/>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3. </w:t>
              </w:r>
              <w:r>
                <w:rPr>
                  <w:rFonts w:ascii="Times New Roman" w:hAnsi="Times New Roman" w:eastAsia="宋体" w:cstheme="minorBidi"/>
                  <w:sz w:val="18"/>
                  <w:szCs w:val="18"/>
                </w:rPr>
                <w:t>分布式存储架构</w:t>
              </w:r>
              <w:r>
                <w:rPr>
                  <w:rFonts w:hint="eastAsia" w:ascii="Times New Roman" w:hAnsi="Times New Roman" w:eastAsia="宋体" w:cstheme="minorBidi"/>
                  <w:sz w:val="18"/>
                  <w:szCs w:val="18"/>
                </w:rPr>
                <w:t>（HB</w:t>
              </w:r>
              <w:r>
                <w:rPr>
                  <w:rFonts w:ascii="Times New Roman" w:hAnsi="Times New Roman" w:eastAsia="宋体" w:cstheme="minorBidi"/>
                  <w:sz w:val="18"/>
                  <w:szCs w:val="18"/>
                </w:rPr>
                <w:t>ase</w:t>
              </w:r>
              <w:r>
                <w:rPr>
                  <w:rFonts w:hint="eastAsia" w:ascii="Times New Roman" w:hAnsi="Times New Roman" w:eastAsia="宋体" w:cstheme="minorBidi"/>
                  <w:sz w:val="18"/>
                  <w:szCs w:val="18"/>
                </w:rPr>
                <w:t>）</w:t>
              </w:r>
            </w:sdtContent>
          </w:sdt>
          <w:r>
            <w:rPr>
              <w:sz w:val="18"/>
              <w:szCs w:val="18"/>
            </w:rPr>
            <w:tab/>
          </w:r>
          <w:bookmarkStart w:id="27" w:name="_Toc23266_WPSOffice_Level2Page"/>
          <w:r>
            <w:rPr>
              <w:sz w:val="18"/>
              <w:szCs w:val="18"/>
            </w:rPr>
            <w:t>22</w:t>
          </w:r>
          <w:bookmarkEnd w:id="27"/>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_Toc3167_WPSOffice_Level2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e5eda352-2dce-4ccd-9768-0f2630708f92}"/>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4. </w:t>
              </w:r>
              <w:r>
                <w:rPr>
                  <w:rFonts w:ascii="Times New Roman" w:hAnsi="Times New Roman" w:eastAsia="宋体" w:cstheme="minorBidi"/>
                  <w:sz w:val="18"/>
                  <w:szCs w:val="18"/>
                </w:rPr>
                <w:t>Hadoop资源管理与作业调度</w:t>
              </w:r>
            </w:sdtContent>
          </w:sdt>
          <w:r>
            <w:rPr>
              <w:sz w:val="18"/>
              <w:szCs w:val="18"/>
            </w:rPr>
            <w:tab/>
          </w:r>
          <w:bookmarkStart w:id="28" w:name="_Toc3167_WPSOffice_Level2Page"/>
          <w:r>
            <w:rPr>
              <w:sz w:val="18"/>
              <w:szCs w:val="18"/>
            </w:rPr>
            <w:t>24</w:t>
          </w:r>
          <w:bookmarkEnd w:id="28"/>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_Toc13339_WPSOffice_Level1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c9ee304b-d0f7-4dee-8aff-463269532bfc}"/>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第十二章</w:t>
              </w:r>
              <w:r>
                <w:rPr>
                  <w:rFonts w:hint="eastAsia" w:ascii="Times New Roman" w:hAnsi="Times New Roman" w:eastAsia="宋体" w:cstheme="minorBidi"/>
                  <w:b/>
                  <w:bCs/>
                  <w:sz w:val="18"/>
                  <w:szCs w:val="18"/>
                </w:rPr>
                <w:t xml:space="preserve"> Map</w:t>
              </w:r>
              <w:r>
                <w:rPr>
                  <w:rFonts w:ascii="Times New Roman" w:hAnsi="Times New Roman" w:eastAsia="宋体" w:cstheme="minorBidi"/>
                  <w:b/>
                  <w:bCs/>
                  <w:sz w:val="18"/>
                  <w:szCs w:val="18"/>
                </w:rPr>
                <w:t>Reduce</w:t>
              </w:r>
              <w:r>
                <w:rPr>
                  <w:rFonts w:hint="eastAsia" w:ascii="Times New Roman" w:hAnsi="Times New Roman" w:eastAsia="宋体" w:cstheme="minorBidi"/>
                  <w:b/>
                  <w:bCs/>
                  <w:sz w:val="18"/>
                  <w:szCs w:val="18"/>
                </w:rPr>
                <w:t>计算模型</w:t>
              </w:r>
            </w:sdtContent>
          </w:sdt>
          <w:r>
            <w:rPr>
              <w:b/>
              <w:bCs/>
              <w:sz w:val="18"/>
              <w:szCs w:val="18"/>
            </w:rPr>
            <w:tab/>
          </w:r>
          <w:bookmarkStart w:id="29" w:name="_Toc13339_WPSOffice_Level1Page"/>
          <w:r>
            <w:rPr>
              <w:b/>
              <w:bCs/>
              <w:sz w:val="18"/>
              <w:szCs w:val="18"/>
            </w:rPr>
            <w:t>25</w:t>
          </w:r>
          <w:bookmarkEnd w:id="29"/>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_Toc2263_WPSOffice_Level2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48413c93-1821-4714-a614-0ad1810bf49a}"/>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1. </w:t>
              </w:r>
              <w:r>
                <w:rPr>
                  <w:rFonts w:ascii="Times New Roman" w:hAnsi="Times New Roman" w:eastAsia="宋体" w:cstheme="minorBidi"/>
                  <w:sz w:val="18"/>
                  <w:szCs w:val="18"/>
                </w:rPr>
                <w:t>MapReduce计算架构</w:t>
              </w:r>
            </w:sdtContent>
          </w:sdt>
          <w:r>
            <w:rPr>
              <w:sz w:val="18"/>
              <w:szCs w:val="18"/>
            </w:rPr>
            <w:tab/>
          </w:r>
          <w:bookmarkStart w:id="30" w:name="_Toc2263_WPSOffice_Level2Page"/>
          <w:r>
            <w:rPr>
              <w:sz w:val="18"/>
              <w:szCs w:val="18"/>
            </w:rPr>
            <w:t>25</w:t>
          </w:r>
          <w:bookmarkEnd w:id="30"/>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_Toc26700_WPSOffice_Level1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842d2699-963e-43cb-bd4e-2218011ae83c}"/>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第十三章</w:t>
              </w:r>
              <w:r>
                <w:rPr>
                  <w:rFonts w:hint="eastAsia" w:ascii="Times New Roman" w:hAnsi="Times New Roman" w:eastAsia="宋体" w:cstheme="minorBidi"/>
                  <w:b/>
                  <w:bCs/>
                  <w:sz w:val="18"/>
                  <w:szCs w:val="18"/>
                </w:rPr>
                <w:t xml:space="preserve"> 交互式处理</w:t>
              </w:r>
            </w:sdtContent>
          </w:sdt>
          <w:r>
            <w:rPr>
              <w:b/>
              <w:bCs/>
              <w:sz w:val="18"/>
              <w:szCs w:val="18"/>
            </w:rPr>
            <w:tab/>
          </w:r>
          <w:bookmarkStart w:id="31" w:name="_Toc26700_WPSOffice_Level1Page"/>
          <w:r>
            <w:rPr>
              <w:b/>
              <w:bCs/>
              <w:sz w:val="18"/>
              <w:szCs w:val="18"/>
            </w:rPr>
            <w:t>25</w:t>
          </w:r>
          <w:bookmarkEnd w:id="31"/>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_Toc13011_WPSOffice_Level2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25cd5dce-a8fb-4521-8a39-2d8689db3619}"/>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1. </w:t>
              </w:r>
              <w:r>
                <w:rPr>
                  <w:rFonts w:ascii="Times New Roman" w:hAnsi="Times New Roman" w:eastAsia="宋体" w:cstheme="minorBidi"/>
                  <w:sz w:val="18"/>
                  <w:szCs w:val="18"/>
                </w:rPr>
                <w:t>Dremel数据模型与存储结构</w:t>
              </w:r>
            </w:sdtContent>
          </w:sdt>
          <w:r>
            <w:rPr>
              <w:sz w:val="18"/>
              <w:szCs w:val="18"/>
            </w:rPr>
            <w:tab/>
          </w:r>
          <w:bookmarkStart w:id="32" w:name="_Toc13011_WPSOffice_Level2Page"/>
          <w:r>
            <w:rPr>
              <w:sz w:val="18"/>
              <w:szCs w:val="18"/>
            </w:rPr>
            <w:t>25</w:t>
          </w:r>
          <w:bookmarkEnd w:id="32"/>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_Toc8229_WPSOffice_Level2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f83b90b2-5099-4f76-940c-47b897f8b573}"/>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2. </w:t>
              </w:r>
              <w:r>
                <w:rPr>
                  <w:rFonts w:ascii="Times New Roman" w:hAnsi="Times New Roman" w:eastAsia="宋体" w:cstheme="minorBidi"/>
                  <w:sz w:val="18"/>
                  <w:szCs w:val="18"/>
                </w:rPr>
                <w:t>并行查询</w:t>
              </w:r>
            </w:sdtContent>
          </w:sdt>
          <w:r>
            <w:rPr>
              <w:sz w:val="18"/>
              <w:szCs w:val="18"/>
            </w:rPr>
            <w:tab/>
          </w:r>
          <w:bookmarkStart w:id="33" w:name="_Toc8229_WPSOffice_Level2Page"/>
          <w:r>
            <w:rPr>
              <w:sz w:val="18"/>
              <w:szCs w:val="18"/>
            </w:rPr>
            <w:t>26</w:t>
          </w:r>
          <w:bookmarkEnd w:id="33"/>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_Toc31248_WPSOffice_Level2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db9c7043-59ff-4c8c-8763-70f3f9845bf4}"/>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3. </w:t>
              </w:r>
              <w:r>
                <w:rPr>
                  <w:rFonts w:ascii="Times New Roman" w:hAnsi="Times New Roman" w:eastAsia="宋体" w:cstheme="minorBidi"/>
                  <w:sz w:val="18"/>
                  <w:szCs w:val="18"/>
                </w:rPr>
                <w:t>Drill</w:t>
              </w:r>
            </w:sdtContent>
          </w:sdt>
          <w:r>
            <w:rPr>
              <w:sz w:val="18"/>
              <w:szCs w:val="18"/>
            </w:rPr>
            <w:tab/>
          </w:r>
          <w:bookmarkStart w:id="34" w:name="_Toc31248_WPSOffice_Level2Page"/>
          <w:r>
            <w:rPr>
              <w:sz w:val="18"/>
              <w:szCs w:val="18"/>
            </w:rPr>
            <w:t>26</w:t>
          </w:r>
          <w:bookmarkEnd w:id="34"/>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_Toc28462_WPSOffice_Level1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04fb7c11-d0f5-4aec-b4e6-e4423f820134}"/>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第十四章</w:t>
              </w:r>
              <w:r>
                <w:rPr>
                  <w:rFonts w:hint="eastAsia" w:ascii="Times New Roman" w:hAnsi="Times New Roman" w:eastAsia="宋体" w:cstheme="minorBidi"/>
                  <w:b/>
                  <w:bCs/>
                  <w:sz w:val="18"/>
                  <w:szCs w:val="18"/>
                </w:rPr>
                <w:t xml:space="preserve"> 流计算</w:t>
              </w:r>
            </w:sdtContent>
          </w:sdt>
          <w:r>
            <w:rPr>
              <w:b/>
              <w:bCs/>
              <w:sz w:val="18"/>
              <w:szCs w:val="18"/>
            </w:rPr>
            <w:tab/>
          </w:r>
          <w:bookmarkStart w:id="35" w:name="_Toc28462_WPSOffice_Level1Page"/>
          <w:r>
            <w:rPr>
              <w:b/>
              <w:bCs/>
              <w:sz w:val="18"/>
              <w:szCs w:val="18"/>
            </w:rPr>
            <w:t>27</w:t>
          </w:r>
          <w:bookmarkEnd w:id="35"/>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_Toc7068_WPSOffice_Level2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52e3eab3-f45d-483e-b47d-a97349698bd4}"/>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1. </w:t>
              </w:r>
              <w:r>
                <w:rPr>
                  <w:rFonts w:ascii="Times New Roman" w:hAnsi="Times New Roman" w:eastAsia="宋体" w:cstheme="minorBidi"/>
                  <w:sz w:val="18"/>
                  <w:szCs w:val="18"/>
                </w:rPr>
                <w:t>流计算模型</w:t>
              </w:r>
            </w:sdtContent>
          </w:sdt>
          <w:r>
            <w:rPr>
              <w:sz w:val="18"/>
              <w:szCs w:val="18"/>
            </w:rPr>
            <w:tab/>
          </w:r>
          <w:bookmarkStart w:id="36" w:name="_Toc7068_WPSOffice_Level2Page"/>
          <w:r>
            <w:rPr>
              <w:sz w:val="18"/>
              <w:szCs w:val="18"/>
            </w:rPr>
            <w:t>27</w:t>
          </w:r>
          <w:bookmarkEnd w:id="36"/>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_Toc10813_WPSOffice_Level2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f1d776e9-e7dd-4494-898d-b74384940712}"/>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2. </w:t>
              </w:r>
              <w:r>
                <w:rPr>
                  <w:rFonts w:ascii="Times New Roman" w:hAnsi="Times New Roman" w:eastAsia="宋体" w:cstheme="minorBidi"/>
                  <w:sz w:val="18"/>
                  <w:szCs w:val="18"/>
                </w:rPr>
                <w:t>Storm计算架构</w:t>
              </w:r>
            </w:sdtContent>
          </w:sdt>
          <w:r>
            <w:rPr>
              <w:sz w:val="18"/>
              <w:szCs w:val="18"/>
            </w:rPr>
            <w:tab/>
          </w:r>
          <w:bookmarkStart w:id="37" w:name="_Toc10813_WPSOffice_Level2Page"/>
          <w:r>
            <w:rPr>
              <w:sz w:val="18"/>
              <w:szCs w:val="18"/>
            </w:rPr>
            <w:t>28</w:t>
          </w:r>
          <w:bookmarkEnd w:id="37"/>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_Toc24830_WPSOffice_Level2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a02952c9-2f63-440a-8eed-e8e1cb335cbe}"/>
              </w:placeholder>
              <w15:color w:val="509DF3"/>
            </w:sdtPr>
            <w:sdtEndPr>
              <w:rPr>
                <w:rFonts w:asciiTheme="minorHAnsi" w:hAnsiTheme="minorHAnsi" w:eastAsiaTheme="minorEastAsia" w:cstheme="minorBidi"/>
                <w:kern w:val="2"/>
                <w:sz w:val="18"/>
                <w:szCs w:val="18"/>
                <w:lang w:val="en-US" w:eastAsia="zh-CN" w:bidi="ar-SA"/>
              </w:rPr>
            </w:sdtEndPr>
            <w:sdtContent>
              <w:r>
                <w:rPr>
                  <w:rFonts w:ascii="Times New Roman" w:hAnsi="Times New Roman" w:eastAsia="宋体" w:cstheme="minorBidi"/>
                  <w:sz w:val="18"/>
                  <w:szCs w:val="18"/>
                </w:rPr>
                <w:t>3. Storm工作机制</w:t>
              </w:r>
            </w:sdtContent>
          </w:sdt>
          <w:r>
            <w:rPr>
              <w:sz w:val="18"/>
              <w:szCs w:val="18"/>
            </w:rPr>
            <w:tab/>
          </w:r>
          <w:bookmarkStart w:id="38" w:name="_Toc24830_WPSOffice_Level2Page"/>
          <w:r>
            <w:rPr>
              <w:sz w:val="18"/>
              <w:szCs w:val="18"/>
            </w:rPr>
            <w:t>28</w:t>
          </w:r>
          <w:bookmarkEnd w:id="38"/>
          <w:r>
            <w:rPr>
              <w:sz w:val="18"/>
              <w:szCs w:val="18"/>
            </w:rPr>
            <w:fldChar w:fldCharType="end"/>
          </w:r>
        </w:p>
        <w:p>
          <w:pPr>
            <w:pStyle w:val="13"/>
            <w:tabs>
              <w:tab w:val="right" w:leader="dot" w:pos="8300"/>
            </w:tabs>
            <w:rPr>
              <w:sz w:val="18"/>
              <w:szCs w:val="18"/>
            </w:rPr>
          </w:pPr>
          <w:r>
            <w:rPr>
              <w:b/>
              <w:bCs/>
              <w:sz w:val="18"/>
              <w:szCs w:val="18"/>
            </w:rPr>
            <w:fldChar w:fldCharType="begin"/>
          </w:r>
          <w:r>
            <w:rPr>
              <w:sz w:val="18"/>
              <w:szCs w:val="18"/>
            </w:rPr>
            <w:instrText xml:space="preserve"> HYPERLINK \l _Toc32476_WPSOffice_Level1 </w:instrText>
          </w:r>
          <w:r>
            <w:rPr>
              <w:b/>
              <w:bCs/>
              <w:sz w:val="18"/>
              <w:szCs w:val="18"/>
            </w:rPr>
            <w:fldChar w:fldCharType="separate"/>
          </w:r>
          <w:sdt>
            <w:sdtPr>
              <w:rPr>
                <w:rFonts w:asciiTheme="minorHAnsi" w:hAnsiTheme="minorHAnsi" w:eastAsiaTheme="minorEastAsia" w:cstheme="minorBidi"/>
                <w:b/>
                <w:bCs/>
                <w:kern w:val="2"/>
                <w:sz w:val="18"/>
                <w:szCs w:val="18"/>
                <w:lang w:val="en-US" w:eastAsia="zh-CN" w:bidi="ar-SA"/>
              </w:rPr>
              <w:id w:val="147465483"/>
              <w:placeholder>
                <w:docPart w:val="{3ca64572-4b3d-4a0a-9c6e-3714920bfa40}"/>
              </w:placeholder>
              <w15:color w:val="509DF3"/>
            </w:sdtPr>
            <w:sdtEndPr>
              <w:rPr>
                <w:rFonts w:asciiTheme="minorHAnsi" w:hAnsiTheme="minorHAnsi" w:eastAsiaTheme="minorEastAsia" w:cstheme="minorBidi"/>
                <w:b/>
                <w:bCs/>
                <w:kern w:val="2"/>
                <w:sz w:val="18"/>
                <w:szCs w:val="18"/>
                <w:lang w:val="en-US" w:eastAsia="zh-CN" w:bidi="ar-SA"/>
              </w:rPr>
            </w:sdtEndPr>
            <w:sdtContent>
              <w:r>
                <w:rPr>
                  <w:rFonts w:ascii="Times New Roman" w:hAnsi="Times New Roman" w:eastAsia="宋体" w:cstheme="minorBidi"/>
                  <w:b/>
                  <w:bCs/>
                  <w:sz w:val="18"/>
                  <w:szCs w:val="18"/>
                </w:rPr>
                <w:t>第十五章</w:t>
              </w:r>
              <w:r>
                <w:rPr>
                  <w:rFonts w:hint="eastAsia" w:ascii="Times New Roman" w:hAnsi="Times New Roman" w:eastAsia="宋体" w:cstheme="minorBidi"/>
                  <w:b/>
                  <w:bCs/>
                  <w:sz w:val="18"/>
                  <w:szCs w:val="18"/>
                </w:rPr>
                <w:t xml:space="preserve"> 内存计算模型</w:t>
              </w:r>
            </w:sdtContent>
          </w:sdt>
          <w:r>
            <w:rPr>
              <w:b/>
              <w:bCs/>
              <w:sz w:val="18"/>
              <w:szCs w:val="18"/>
            </w:rPr>
            <w:tab/>
          </w:r>
          <w:bookmarkStart w:id="39" w:name="_Toc32476_WPSOffice_Level1Page"/>
          <w:r>
            <w:rPr>
              <w:b/>
              <w:bCs/>
              <w:sz w:val="18"/>
              <w:szCs w:val="18"/>
            </w:rPr>
            <w:t>28</w:t>
          </w:r>
          <w:bookmarkEnd w:id="39"/>
          <w:r>
            <w:rPr>
              <w:b/>
              <w:bCs/>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_Toc8066_WPSOffice_Level2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6f507b7b-4b78-4ee1-a81e-2e17b42dbdae}"/>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1. </w:t>
              </w:r>
              <w:r>
                <w:rPr>
                  <w:rFonts w:ascii="Times New Roman" w:hAnsi="Times New Roman" w:eastAsia="宋体" w:cstheme="minorBidi"/>
                  <w:sz w:val="18"/>
                  <w:szCs w:val="18"/>
                </w:rPr>
                <w:t>内存计算模型</w:t>
              </w:r>
            </w:sdtContent>
          </w:sdt>
          <w:r>
            <w:rPr>
              <w:sz w:val="18"/>
              <w:szCs w:val="18"/>
            </w:rPr>
            <w:tab/>
          </w:r>
          <w:bookmarkStart w:id="40" w:name="_Toc8066_WPSOffice_Level2Page"/>
          <w:r>
            <w:rPr>
              <w:sz w:val="18"/>
              <w:szCs w:val="18"/>
            </w:rPr>
            <w:t>28</w:t>
          </w:r>
          <w:bookmarkEnd w:id="40"/>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_Toc23441_WPSOffice_Level2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a799c969-df49-48ca-b5ae-f2b3998ca544}"/>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2. </w:t>
              </w:r>
              <w:r>
                <w:rPr>
                  <w:rFonts w:ascii="Times New Roman" w:hAnsi="Times New Roman" w:eastAsia="宋体" w:cstheme="minorBidi"/>
                  <w:sz w:val="18"/>
                  <w:szCs w:val="18"/>
                </w:rPr>
                <w:t>分布式缓存体系</w:t>
              </w:r>
            </w:sdtContent>
          </w:sdt>
          <w:r>
            <w:rPr>
              <w:sz w:val="18"/>
              <w:szCs w:val="18"/>
            </w:rPr>
            <w:tab/>
          </w:r>
          <w:bookmarkStart w:id="41" w:name="_Toc23441_WPSOffice_Level2Page"/>
          <w:r>
            <w:rPr>
              <w:sz w:val="18"/>
              <w:szCs w:val="18"/>
            </w:rPr>
            <w:t>29</w:t>
          </w:r>
          <w:bookmarkEnd w:id="41"/>
          <w:r>
            <w:rPr>
              <w:sz w:val="18"/>
              <w:szCs w:val="18"/>
            </w:rPr>
            <w:fldChar w:fldCharType="end"/>
          </w:r>
        </w:p>
        <w:p>
          <w:pPr>
            <w:pStyle w:val="14"/>
            <w:tabs>
              <w:tab w:val="right" w:leader="dot" w:pos="8300"/>
            </w:tabs>
            <w:rPr>
              <w:sz w:val="18"/>
              <w:szCs w:val="18"/>
            </w:rPr>
          </w:pPr>
          <w:r>
            <w:rPr>
              <w:sz w:val="18"/>
              <w:szCs w:val="18"/>
            </w:rPr>
            <w:fldChar w:fldCharType="begin"/>
          </w:r>
          <w:r>
            <w:rPr>
              <w:sz w:val="18"/>
              <w:szCs w:val="18"/>
            </w:rPr>
            <w:instrText xml:space="preserve"> HYPERLINK \l _Toc8388_WPSOffice_Level2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2133c456-691b-40ae-9b6d-68f9dc0aceab}"/>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3. </w:t>
              </w:r>
              <w:r>
                <w:rPr>
                  <w:rFonts w:ascii="Times New Roman" w:hAnsi="Times New Roman" w:eastAsia="宋体" w:cstheme="minorBidi"/>
                  <w:sz w:val="18"/>
                  <w:szCs w:val="18"/>
                </w:rPr>
                <w:t>内存数据库</w:t>
              </w:r>
            </w:sdtContent>
          </w:sdt>
          <w:r>
            <w:rPr>
              <w:sz w:val="18"/>
              <w:szCs w:val="18"/>
            </w:rPr>
            <w:tab/>
          </w:r>
          <w:bookmarkStart w:id="42" w:name="_Toc8388_WPSOffice_Level2Page"/>
          <w:r>
            <w:rPr>
              <w:sz w:val="18"/>
              <w:szCs w:val="18"/>
            </w:rPr>
            <w:t>29</w:t>
          </w:r>
          <w:bookmarkEnd w:id="42"/>
          <w:r>
            <w:rPr>
              <w:sz w:val="18"/>
              <w:szCs w:val="18"/>
            </w:rPr>
            <w:fldChar w:fldCharType="end"/>
          </w:r>
        </w:p>
        <w:p>
          <w:pPr>
            <w:pStyle w:val="14"/>
            <w:tabs>
              <w:tab w:val="right" w:leader="dot" w:pos="8300"/>
            </w:tabs>
          </w:pPr>
          <w:r>
            <w:rPr>
              <w:sz w:val="18"/>
              <w:szCs w:val="18"/>
            </w:rPr>
            <w:fldChar w:fldCharType="begin"/>
          </w:r>
          <w:r>
            <w:rPr>
              <w:sz w:val="18"/>
              <w:szCs w:val="18"/>
            </w:rPr>
            <w:instrText xml:space="preserve"> HYPERLINK \l _Toc1143_WPSOffice_Level2 </w:instrText>
          </w:r>
          <w:r>
            <w:rPr>
              <w:sz w:val="18"/>
              <w:szCs w:val="18"/>
            </w:rPr>
            <w:fldChar w:fldCharType="separate"/>
          </w:r>
          <w:sdt>
            <w:sdtPr>
              <w:rPr>
                <w:rFonts w:asciiTheme="minorHAnsi" w:hAnsiTheme="minorHAnsi" w:eastAsiaTheme="minorEastAsia" w:cstheme="minorBidi"/>
                <w:kern w:val="2"/>
                <w:sz w:val="18"/>
                <w:szCs w:val="18"/>
                <w:lang w:val="en-US" w:eastAsia="zh-CN" w:bidi="ar-SA"/>
              </w:rPr>
              <w:id w:val="147465483"/>
              <w:placeholder>
                <w:docPart w:val="{f3f22fb7-0eb2-4644-8f31-543696d90491}"/>
              </w:placeholder>
              <w15:color w:val="509DF3"/>
            </w:sdtPr>
            <w:sdtEndPr>
              <w:rPr>
                <w:rFonts w:asciiTheme="minorHAnsi" w:hAnsiTheme="minorHAnsi" w:eastAsiaTheme="minorEastAsia" w:cstheme="minorBidi"/>
                <w:kern w:val="2"/>
                <w:sz w:val="18"/>
                <w:szCs w:val="18"/>
                <w:lang w:val="en-US" w:eastAsia="zh-CN" w:bidi="ar-SA"/>
              </w:rPr>
            </w:sdtEndPr>
            <w:sdtContent>
              <w:r>
                <w:rPr>
                  <w:rFonts w:hint="default" w:ascii="Times New Roman" w:hAnsi="Times New Roman" w:eastAsia="宋体" w:cstheme="minorBidi"/>
                  <w:sz w:val="18"/>
                  <w:szCs w:val="18"/>
                </w:rPr>
                <w:t xml:space="preserve">4. </w:t>
              </w:r>
              <w:r>
                <w:rPr>
                  <w:rFonts w:ascii="Times New Roman" w:hAnsi="Times New Roman" w:eastAsia="宋体" w:cstheme="minorBidi"/>
                  <w:sz w:val="18"/>
                  <w:szCs w:val="18"/>
                </w:rPr>
                <w:t>MemCloud计算架构</w:t>
              </w:r>
            </w:sdtContent>
          </w:sdt>
          <w:r>
            <w:rPr>
              <w:sz w:val="18"/>
              <w:szCs w:val="18"/>
            </w:rPr>
            <w:tab/>
          </w:r>
          <w:bookmarkStart w:id="43" w:name="_Toc1143_WPSOffice_Level2Page"/>
          <w:r>
            <w:rPr>
              <w:sz w:val="18"/>
              <w:szCs w:val="18"/>
            </w:rPr>
            <w:t>29</w:t>
          </w:r>
          <w:bookmarkEnd w:id="43"/>
          <w:r>
            <w:rPr>
              <w:sz w:val="18"/>
              <w:szCs w:val="18"/>
            </w:rPr>
            <w:fldChar w:fldCharType="end"/>
          </w:r>
          <w:bookmarkEnd w:id="0"/>
        </w:p>
      </w:sdtContent>
    </w:sdt>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44" w:name="_Toc27488_WPSOffice_Level1"/>
      <w:r>
        <w:rPr>
          <w:rFonts w:ascii="Times New Roman" w:hAnsi="Times New Roman" w:eastAsia="宋体"/>
          <w:b/>
          <w:sz w:val="21"/>
        </w:rPr>
        <w:t>第一章</w:t>
      </w:r>
      <w:r>
        <w:rPr>
          <w:rFonts w:hint="eastAsia" w:ascii="Times New Roman" w:hAnsi="Times New Roman" w:eastAsia="宋体"/>
          <w:b/>
          <w:sz w:val="21"/>
        </w:rPr>
        <w:t xml:space="preserve"> 软件体系结构概论</w:t>
      </w:r>
      <w:bookmarkEnd w:id="44"/>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1"/>
        <w:rPr>
          <w:rFonts w:ascii="Times New Roman" w:hAnsi="Times New Roman" w:eastAsia="宋体"/>
          <w:b/>
          <w:color w:val="FF0000"/>
          <w:sz w:val="21"/>
        </w:rPr>
      </w:pPr>
      <w:bookmarkStart w:id="45" w:name="_Toc28969_WPSOffice_Level2"/>
      <w:r>
        <w:rPr>
          <w:rFonts w:ascii="Times New Roman" w:hAnsi="Times New Roman" w:eastAsia="宋体"/>
          <w:b/>
          <w:color w:val="FF0000"/>
          <w:sz w:val="21"/>
        </w:rPr>
        <w:t>1. 软件危机的表现和原因</w:t>
      </w:r>
      <w:bookmarkEnd w:id="45"/>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cs="宋体"/>
          <w:sz w:val="16"/>
        </w:rPr>
      </w:pPr>
      <w:r>
        <w:rPr>
          <w:rFonts w:hint="eastAsia" w:ascii="Times New Roman" w:hAnsi="Times New Roman" w:eastAsia="宋体" w:cs="宋体"/>
          <w:b/>
          <w:bCs/>
          <w:sz w:val="16"/>
        </w:rPr>
        <w:t>表现：</w:t>
      </w:r>
      <w:r>
        <w:rPr>
          <w:rFonts w:hint="eastAsia" w:ascii="Times New Roman" w:hAnsi="Times New Roman" w:eastAsia="宋体" w:cs="宋体"/>
          <w:sz w:val="16"/>
        </w:rPr>
        <w:t>◎软件成本日益增长   ◎开发进度难以控制</w:t>
      </w:r>
    </w:p>
    <w:p>
      <w:pPr>
        <w:keepNext w:val="0"/>
        <w:keepLines w:val="0"/>
        <w:pageBreakBefore w:val="0"/>
        <w:widowControl w:val="0"/>
        <w:kinsoku/>
        <w:wordWrap/>
        <w:overflowPunct/>
        <w:topLinePunct w:val="0"/>
        <w:autoSpaceDE/>
        <w:autoSpaceDN/>
        <w:bidi w:val="0"/>
        <w:adjustRightInd/>
        <w:snapToGrid/>
        <w:spacing w:line="240" w:lineRule="auto"/>
        <w:ind w:firstLine="480" w:firstLineChars="300"/>
        <w:jc w:val="left"/>
        <w:textAlignment w:val="auto"/>
        <w:rPr>
          <w:rFonts w:ascii="Times New Roman" w:hAnsi="Times New Roman" w:eastAsia="宋体" w:cs="宋体"/>
          <w:sz w:val="16"/>
        </w:rPr>
      </w:pPr>
      <w:r>
        <w:rPr>
          <w:rFonts w:hint="eastAsia" w:ascii="Times New Roman" w:hAnsi="Times New Roman" w:eastAsia="宋体" w:cs="宋体"/>
          <w:sz w:val="16"/>
        </w:rPr>
        <w:t>◎软件质量差         ◎软件维护困难</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cs="宋体"/>
          <w:sz w:val="16"/>
        </w:rPr>
      </w:pPr>
      <w:r>
        <w:rPr>
          <w:rFonts w:hint="eastAsia" w:ascii="Times New Roman" w:hAnsi="Times New Roman" w:eastAsia="宋体" w:cs="宋体"/>
          <w:b/>
          <w:bCs/>
          <w:sz w:val="16"/>
        </w:rPr>
        <w:t>原因：</w:t>
      </w:r>
      <w:r>
        <w:rPr>
          <w:rFonts w:hint="eastAsia" w:ascii="Times New Roman" w:hAnsi="Times New Roman" w:eastAsia="宋体" w:cs="宋体"/>
          <w:sz w:val="16"/>
        </w:rPr>
        <w:t>◎用户需求不明确     ◎缺乏正确的理论指导</w:t>
      </w:r>
    </w:p>
    <w:p>
      <w:pPr>
        <w:keepNext w:val="0"/>
        <w:keepLines w:val="0"/>
        <w:pageBreakBefore w:val="0"/>
        <w:widowControl w:val="0"/>
        <w:kinsoku/>
        <w:wordWrap/>
        <w:overflowPunct/>
        <w:topLinePunct w:val="0"/>
        <w:autoSpaceDE/>
        <w:autoSpaceDN/>
        <w:bidi w:val="0"/>
        <w:adjustRightInd/>
        <w:snapToGrid/>
        <w:spacing w:line="240" w:lineRule="auto"/>
        <w:ind w:firstLine="480" w:firstLineChars="300"/>
        <w:jc w:val="left"/>
        <w:textAlignment w:val="auto"/>
        <w:rPr>
          <w:rFonts w:ascii="Times New Roman" w:hAnsi="Times New Roman" w:eastAsia="宋体" w:cs="宋体"/>
          <w:sz w:val="16"/>
        </w:rPr>
      </w:pPr>
      <w:r>
        <w:rPr>
          <w:rFonts w:hint="eastAsia" w:ascii="Times New Roman" w:hAnsi="Times New Roman" w:eastAsia="宋体" w:cs="宋体"/>
          <w:sz w:val="16"/>
        </w:rPr>
        <w:t>◎软件规模越来越大   ◎软件复杂度越来越高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i w:val="0"/>
          <w:iCs/>
          <w:sz w:val="21"/>
          <w:lang w:eastAsia="zh-CN"/>
        </w:rPr>
      </w:pPr>
      <w:r>
        <w:rPr>
          <w:rFonts w:hint="eastAsia" w:ascii="Times New Roman" w:hAnsi="Times New Roman" w:eastAsia="宋体"/>
          <w:b/>
          <w:bCs/>
          <w:i w:val="0"/>
          <w:iCs/>
          <w:sz w:val="21"/>
        </w:rPr>
        <w:t>如何克服软件危机</w:t>
      </w:r>
      <w:r>
        <w:rPr>
          <w:rFonts w:hint="eastAsia" w:ascii="Times New Roman" w:hAnsi="Times New Roman" w:eastAsia="宋体"/>
          <w:b/>
          <w:bCs/>
          <w:i w:val="0"/>
          <w:iCs/>
          <w:sz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人们面临的不光是技术问题，更重要的是管理问题。管理不善必然导致失败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要提高软件开发效率，提高软件产品质量，必须采用工程化的开发方法与工业化的生产技术。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在技术上，应该采用基于重用的软件生产技术；在管理上，应该采用多维的工程管理模式。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b/>
          <w:bCs/>
          <w:i w:val="0"/>
          <w:iCs/>
          <w:sz w:val="21"/>
        </w:rPr>
        <w:t>构件与软件重用</w:t>
      </w:r>
      <w:r>
        <w:rPr>
          <w:rFonts w:hint="eastAsia" w:ascii="Times New Roman" w:hAnsi="Times New Roman" w:eastAsia="宋体"/>
          <w:i w:val="0"/>
          <w:iCs/>
          <w:sz w:val="21"/>
        </w:rPr>
        <w:t>（定义、构件管理、构件重用）</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Times New Roman" w:hAnsi="Times New Roman" w:eastAsia="宋体"/>
          <w:i w:val="0"/>
          <w:iCs/>
          <w:sz w:val="16"/>
          <w:szCs w:val="20"/>
        </w:rPr>
      </w:pPr>
      <w:r>
        <w:rPr>
          <w:rFonts w:hint="eastAsia" w:ascii="Times New Roman" w:hAnsi="Times New Roman" w:eastAsia="宋体"/>
          <w:b/>
          <w:i w:val="0"/>
          <w:iCs/>
          <w:sz w:val="16"/>
          <w:szCs w:val="20"/>
        </w:rPr>
        <w:t>构件</w:t>
      </w:r>
      <w:r>
        <w:rPr>
          <w:rFonts w:hint="eastAsia" w:ascii="Times New Roman" w:hAnsi="Times New Roman" w:eastAsia="宋体"/>
          <w:i w:val="0"/>
          <w:iCs/>
          <w:sz w:val="16"/>
          <w:szCs w:val="20"/>
        </w:rPr>
        <w:t>是指语义完整、语法正确和有可重用价值的单位软件，是软件重用过程中可以明确辨识的系统；结构上，它是语义描述、通讯接口和实现代码的复合体。</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Times New Roman" w:hAnsi="Times New Roman" w:eastAsia="宋体"/>
          <w:i w:val="0"/>
          <w:iCs/>
          <w:sz w:val="16"/>
          <w:szCs w:val="20"/>
        </w:rPr>
      </w:pPr>
      <w:r>
        <w:rPr>
          <w:rFonts w:hint="eastAsia" w:ascii="Times New Roman" w:hAnsi="Times New Roman" w:eastAsia="宋体"/>
          <w:i w:val="0"/>
          <w:iCs/>
          <w:sz w:val="16"/>
          <w:szCs w:val="20"/>
        </w:rPr>
        <w:t>青鸟构件模型</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构件获取</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构件管理：（构件描述，构件分类与组织，人员及权限管理）</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构件重用：检索与提取构件，理解与评价构件，修改构件，构件组装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b/>
          <w:bCs/>
          <w:i w:val="0"/>
          <w:iCs/>
          <w:sz w:val="21"/>
        </w:rPr>
        <w:t>软件体系结构</w:t>
      </w:r>
      <w:r>
        <w:rPr>
          <w:rFonts w:hint="eastAsia" w:ascii="Times New Roman" w:hAnsi="Times New Roman" w:eastAsia="宋体"/>
          <w:i w:val="0"/>
          <w:iCs/>
          <w:sz w:val="21"/>
        </w:rPr>
        <w:t>（定义、意义、应用现状）</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1"/>
        <w:rPr>
          <w:rFonts w:ascii="Times New Roman" w:hAnsi="Times New Roman" w:eastAsia="宋体"/>
          <w:b/>
          <w:color w:val="FF0000"/>
          <w:sz w:val="21"/>
        </w:rPr>
      </w:pPr>
      <w:bookmarkStart w:id="46" w:name="_Toc9038_WPSOffice_Level2"/>
      <w:r>
        <w:rPr>
          <w:rFonts w:hint="eastAsia" w:ascii="Times New Roman" w:hAnsi="Times New Roman" w:eastAsia="宋体"/>
          <w:b/>
          <w:color w:val="FF0000"/>
          <w:sz w:val="21"/>
        </w:rPr>
        <w:t>2. 软件体系结构的发展史</w:t>
      </w:r>
      <w:bookmarkEnd w:id="46"/>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Times New Roman" w:hAnsi="Times New Roman" w:eastAsia="宋体"/>
          <w:i w:val="0"/>
          <w:iCs/>
          <w:sz w:val="16"/>
          <w:szCs w:val="20"/>
        </w:rPr>
      </w:pPr>
      <w:r>
        <w:rPr>
          <w:rFonts w:hint="eastAsia" w:ascii="Times New Roman" w:hAnsi="Times New Roman" w:eastAsia="宋体"/>
          <w:b/>
          <w:bCs/>
          <w:i w:val="0"/>
          <w:iCs/>
          <w:sz w:val="16"/>
          <w:szCs w:val="20"/>
          <w:lang w:eastAsia="zh-CN"/>
        </w:rPr>
        <w:t>Dewayne Perry和Alexander Wolf ：</w:t>
      </w:r>
      <w:r>
        <w:rPr>
          <w:rFonts w:hint="eastAsia" w:ascii="Times New Roman" w:hAnsi="Times New Roman" w:eastAsia="宋体"/>
          <w:b w:val="0"/>
          <w:bCs w:val="0"/>
          <w:i w:val="0"/>
          <w:iCs/>
          <w:sz w:val="16"/>
          <w:szCs w:val="20"/>
          <w:lang w:eastAsia="zh-CN"/>
        </w:rPr>
        <w:t>软件体系结构</w:t>
      </w:r>
      <w:r>
        <w:rPr>
          <w:rFonts w:hint="eastAsia" w:ascii="Times New Roman" w:hAnsi="Times New Roman" w:eastAsia="宋体"/>
          <w:i w:val="0"/>
          <w:iCs/>
          <w:sz w:val="16"/>
          <w:szCs w:val="20"/>
          <w:lang w:eastAsia="zh-CN"/>
        </w:rPr>
        <w:t>是具有一定形式的结构化元素，即构件的集合，包括处理构件、数据构件和连接构件。处理构件负责对数据进行加工，数据构件是被加工的信息，连接构件把体系结构的不同部分组合连接起来。</w:t>
      </w:r>
      <w:r>
        <w:rPr>
          <w:rFonts w:hint="eastAsia" w:ascii="Times New Roman" w:hAnsi="Times New Roman" w:eastAsia="宋体"/>
          <w:b/>
          <w:i w:val="0"/>
          <w:iCs/>
          <w:sz w:val="16"/>
          <w:szCs w:val="20"/>
        </w:rPr>
        <w:t>连接件</w:t>
      </w:r>
      <w:r>
        <w:rPr>
          <w:rFonts w:hint="eastAsia" w:ascii="Times New Roman" w:hAnsi="Times New Roman" w:eastAsia="宋体"/>
          <w:i w:val="0"/>
          <w:iCs/>
          <w:sz w:val="16"/>
          <w:szCs w:val="20"/>
        </w:rPr>
        <w:t>是软件体系结构的一个组成部分，它通过对构件之间的交互规则的建模来实现构件之间的连接。与构件不同，连接件不需要编译。</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Times New Roman" w:hAnsi="Times New Roman" w:eastAsia="宋体"/>
          <w:i w:val="0"/>
          <w:iCs/>
          <w:sz w:val="16"/>
          <w:szCs w:val="20"/>
          <w:lang w:eastAsia="zh-CN"/>
        </w:rPr>
      </w:pPr>
      <w:r>
        <w:rPr>
          <w:rFonts w:hint="eastAsia" w:ascii="Times New Roman" w:hAnsi="Times New Roman" w:eastAsia="宋体"/>
          <w:b/>
          <w:bCs/>
          <w:i w:val="0"/>
          <w:iCs/>
          <w:sz w:val="16"/>
          <w:szCs w:val="20"/>
          <w:lang w:eastAsia="zh-CN"/>
        </w:rPr>
        <w:t>我们的定义 ：</w:t>
      </w:r>
      <w:r>
        <w:rPr>
          <w:rFonts w:hint="eastAsia" w:ascii="Times New Roman" w:hAnsi="Times New Roman" w:eastAsia="宋体"/>
          <w:b w:val="0"/>
          <w:bCs w:val="0"/>
          <w:i w:val="0"/>
          <w:iCs/>
          <w:sz w:val="16"/>
          <w:szCs w:val="20"/>
          <w:lang w:eastAsia="zh-CN"/>
        </w:rPr>
        <w:t>软件体系结构</w:t>
      </w:r>
      <w:r>
        <w:rPr>
          <w:rFonts w:hint="eastAsia" w:ascii="Times New Roman" w:hAnsi="Times New Roman" w:eastAsia="宋体"/>
          <w:i w:val="0"/>
          <w:iCs/>
          <w:sz w:val="16"/>
          <w:szCs w:val="20"/>
          <w:lang w:eastAsia="zh-CN"/>
        </w:rPr>
        <w:t>为软件系统提供了一个结构、行为和属性的高级抽象，由构成系统的元素的描述、这些元素的相互作用、指导元素集成的模式以及这些模式的约束组成。软件体系结构不仅指定了系统的组织结构和拓扑结构，并且显示了系统需求和构成系统的元素之间的对应关系，提供了一些设计决策的基本原理。</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Times New Roman" w:hAnsi="Times New Roman" w:eastAsia="宋体"/>
          <w:i w:val="0"/>
          <w:iCs/>
          <w:sz w:val="16"/>
          <w:szCs w:val="20"/>
          <w:lang w:eastAsia="zh-CN"/>
        </w:rPr>
      </w:pPr>
      <w:r>
        <w:rPr>
          <w:rFonts w:hint="eastAsia" w:ascii="Times New Roman" w:hAnsi="Times New Roman" w:eastAsia="宋体"/>
          <w:b/>
          <w:bCs/>
          <w:i w:val="0"/>
          <w:iCs/>
          <w:sz w:val="16"/>
          <w:szCs w:val="20"/>
          <w:lang w:eastAsia="zh-CN"/>
        </w:rPr>
        <w:t>Kruchten ：</w:t>
      </w:r>
      <w:r>
        <w:rPr>
          <w:rFonts w:hint="eastAsia" w:ascii="Times New Roman" w:hAnsi="Times New Roman" w:eastAsia="宋体"/>
          <w:i w:val="0"/>
          <w:iCs/>
          <w:sz w:val="16"/>
          <w:szCs w:val="20"/>
          <w:lang w:eastAsia="zh-CN"/>
        </w:rPr>
        <w:t xml:space="preserve">软件体系结构有四个角度，它们从不同方面对系统进行描述：概念角度描述系统的主要构件及它们之间的关系；模块角度包含功能分解与层次结构；运行角度描述了一个系统的动态结构；代码角度描述了各种代码和库函数在开发环境中的组织。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i w:val="0"/>
          <w:iCs/>
          <w:sz w:val="16"/>
          <w:szCs w:val="20"/>
          <w:lang w:eastAsia="zh-CN"/>
        </w:rPr>
      </w:pPr>
      <w:r>
        <w:rPr>
          <w:rFonts w:hint="eastAsia" w:ascii="Times New Roman" w:hAnsi="Times New Roman" w:eastAsia="宋体"/>
          <w:b/>
          <w:bCs/>
          <w:i w:val="0"/>
          <w:iCs/>
          <w:sz w:val="16"/>
          <w:szCs w:val="20"/>
          <w:lang w:eastAsia="zh-CN"/>
        </w:rPr>
        <w:t xml:space="preserve">软件体系结构的应用现状  </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软件体系结构描述语言：ADL提供了具体的语法与刻画体系结构的概念框架。</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体系结构描述构造与表示：“4+1”模型，设计视图、过程视图、实现视图和部署视图</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体系结构分析、设计与验证：结构分析、功能分析和非功能分析。</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体系结构发现、演化与重用：逆向工程范畴</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i w:val="0"/>
          <w:iCs/>
          <w:sz w:val="16"/>
          <w:szCs w:val="20"/>
          <w:lang w:val="en-US" w:eastAsia="zh-CN"/>
        </w:rPr>
      </w:pPr>
      <w:r>
        <w:rPr>
          <w:rFonts w:hint="eastAsia" w:ascii="Times New Roman" w:hAnsi="Times New Roman" w:eastAsia="宋体"/>
          <w:i w:val="0"/>
          <w:iCs/>
          <w:sz w:val="16"/>
          <w:szCs w:val="20"/>
          <w:lang w:eastAsia="zh-CN"/>
        </w:rPr>
        <w:t>基于体系结构的软件开发方法：“问题定义，软件需求，软件体系结构，软件设计，软件实现”</w:t>
      </w:r>
      <w:r>
        <w:rPr>
          <w:rFonts w:hint="eastAsia" w:ascii="Times New Roman" w:hAnsi="Times New Roman" w:eastAsia="宋体"/>
          <w:i w:val="0"/>
          <w:iCs/>
          <w:sz w:val="16"/>
          <w:szCs w:val="20"/>
          <w:lang w:val="en-US" w:eastAsia="zh-CN"/>
        </w:rPr>
        <w:t>有瀑布螺旋变换模型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特定领域的体系结构框架：CASE体系结构、CAD软件的参考模型、信息系统的参考体系结构、网络体系结构DSSA</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软件体系结构支持工具：Unicon，Aesop，C2的支持环境ArchStudio，支持主动连接件的Tracer工具等。</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软件产品线体系结构：产品线代表着一组具有公共的系统需求集的软件系统</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Times New Roman" w:hAnsi="Times New Roman" w:eastAsia="宋体"/>
          <w:i w:val="0"/>
          <w:iCs/>
          <w:sz w:val="16"/>
          <w:szCs w:val="20"/>
          <w:lang w:eastAsia="zh-CN"/>
        </w:rPr>
      </w:pPr>
      <w:r>
        <w:rPr>
          <w:rFonts w:hint="eastAsia" w:ascii="Times New Roman" w:hAnsi="Times New Roman" w:eastAsia="宋体"/>
          <w:i w:val="0"/>
          <w:iCs/>
          <w:sz w:val="16"/>
          <w:szCs w:val="20"/>
          <w:lang w:eastAsia="zh-CN"/>
        </w:rPr>
        <w:t>建立评价软件体系结构的方法：体系结构权衡分析方法（ATAM方法），软件体系结构分析方法（SAAM方法），中间设计的积极评审（ARID方法）</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pPr>
      <w:r>
        <w:drawing>
          <wp:inline distT="0" distB="0" distL="114300" distR="114300">
            <wp:extent cx="3003550" cy="1706245"/>
            <wp:effectExtent l="0" t="0" r="6350"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
                    <a:stretch>
                      <a:fillRect/>
                    </a:stretch>
                  </pic:blipFill>
                  <pic:spPr>
                    <a:xfrm>
                      <a:off x="0" y="0"/>
                      <a:ext cx="3003550" cy="1706245"/>
                    </a:xfrm>
                    <a:prstGeom prst="rect">
                      <a:avLst/>
                    </a:prstGeom>
                    <a:noFill/>
                    <a:ln w="9525">
                      <a:noFill/>
                    </a:ln>
                  </pic:spPr>
                </pic:pic>
              </a:graphicData>
            </a:graphic>
          </wp:inline>
        </w:drawing>
      </w:r>
      <w:r>
        <w:drawing>
          <wp:inline distT="0" distB="0" distL="114300" distR="114300">
            <wp:extent cx="1032510" cy="1655445"/>
            <wp:effectExtent l="0" t="0" r="1524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6"/>
                    <a:stretch>
                      <a:fillRect/>
                    </a:stretch>
                  </pic:blipFill>
                  <pic:spPr>
                    <a:xfrm>
                      <a:off x="0" y="0"/>
                      <a:ext cx="1032510" cy="16554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47" w:name="_Toc28969_WPSOffice_Level1"/>
      <w:r>
        <w:rPr>
          <w:rFonts w:ascii="Times New Roman" w:hAnsi="Times New Roman" w:eastAsia="宋体"/>
          <w:b/>
          <w:sz w:val="21"/>
        </w:rPr>
        <w:t>第二章</w:t>
      </w:r>
      <w:r>
        <w:rPr>
          <w:rFonts w:hint="eastAsia" w:ascii="Times New Roman" w:hAnsi="Times New Roman" w:eastAsia="宋体"/>
          <w:b/>
          <w:sz w:val="21"/>
        </w:rPr>
        <w:t xml:space="preserve"> 软件体系结构建模</w:t>
      </w:r>
      <w:bookmarkEnd w:id="47"/>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建模的种类[5]</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eastAsia="宋体" w:cs="宋体"/>
          <w:sz w:val="16"/>
          <w:lang w:eastAsia="zh-CN"/>
        </w:rPr>
      </w:pPr>
      <w:r>
        <w:rPr>
          <w:rFonts w:hint="eastAsia" w:ascii="Times New Roman" w:hAnsi="Times New Roman" w:eastAsia="宋体" w:cs="宋体"/>
          <w:sz w:val="16"/>
        </w:rPr>
        <w:t>◎</w:t>
      </w:r>
      <w:r>
        <w:rPr>
          <w:rFonts w:ascii="Times New Roman" w:hAnsi="Times New Roman" w:eastAsia="宋体" w:cs="宋体"/>
          <w:sz w:val="16"/>
        </w:rPr>
        <w:t xml:space="preserve"> 结构模型</w:t>
      </w:r>
      <w:r>
        <w:rPr>
          <w:rFonts w:hint="eastAsia" w:ascii="Times New Roman" w:hAnsi="Times New Roman" w:eastAsia="宋体" w:cs="宋体"/>
          <w:sz w:val="16"/>
          <w:lang w:eastAsia="zh-CN"/>
        </w:rPr>
        <w:t>：最直观、最普遍，</w:t>
      </w:r>
      <w:r>
        <w:rPr>
          <w:rFonts w:hint="eastAsia" w:ascii="Times New Roman" w:hAnsi="Times New Roman" w:eastAsia="宋体" w:cs="宋体"/>
          <w:sz w:val="16"/>
          <w:lang w:val="en-US" w:eastAsia="zh-CN"/>
        </w:rPr>
        <w:t>以</w:t>
      </w:r>
      <w:r>
        <w:rPr>
          <w:rFonts w:hint="eastAsia" w:ascii="Times New Roman" w:hAnsi="Times New Roman" w:eastAsia="宋体" w:cs="宋体"/>
          <w:sz w:val="16"/>
          <w:lang w:eastAsia="zh-CN"/>
        </w:rPr>
        <w:t>构件、连接件和其他概念来刻画结构。核心是体系结构描述语言。</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eastAsia="宋体" w:cs="宋体"/>
          <w:sz w:val="16"/>
          <w:lang w:eastAsia="zh-CN"/>
        </w:rPr>
      </w:pPr>
      <w:r>
        <w:rPr>
          <w:rFonts w:hint="eastAsia" w:ascii="Times New Roman" w:hAnsi="Times New Roman" w:eastAsia="宋体" w:cs="宋体"/>
          <w:sz w:val="16"/>
        </w:rPr>
        <w:t>◎</w:t>
      </w:r>
      <w:r>
        <w:rPr>
          <w:rFonts w:ascii="Times New Roman" w:hAnsi="Times New Roman" w:eastAsia="宋体" w:cs="宋体"/>
          <w:sz w:val="16"/>
        </w:rPr>
        <w:t xml:space="preserve"> 框架模型</w:t>
      </w:r>
      <w:r>
        <w:rPr>
          <w:rFonts w:hint="eastAsia" w:ascii="Times New Roman" w:hAnsi="Times New Roman" w:eastAsia="宋体" w:cs="宋体"/>
          <w:sz w:val="16"/>
          <w:lang w:eastAsia="zh-CN"/>
        </w:rPr>
        <w:t>：与结构模型类似，更侧重于整体结构。主要以一些特殊的问题为目标建立只针对和适应该问题的结构。</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eastAsia="宋体" w:cs="宋体"/>
          <w:sz w:val="16"/>
          <w:lang w:eastAsia="zh-CN"/>
        </w:rPr>
      </w:pPr>
      <w:r>
        <w:rPr>
          <w:rFonts w:hint="eastAsia" w:ascii="Times New Roman" w:hAnsi="Times New Roman" w:eastAsia="宋体" w:cs="宋体"/>
          <w:sz w:val="16"/>
        </w:rPr>
        <w:t>◎</w:t>
      </w:r>
      <w:r>
        <w:rPr>
          <w:rFonts w:ascii="Times New Roman" w:hAnsi="Times New Roman" w:eastAsia="宋体" w:cs="宋体"/>
          <w:sz w:val="16"/>
        </w:rPr>
        <w:t xml:space="preserve"> 动态模型</w:t>
      </w:r>
      <w:r>
        <w:rPr>
          <w:rFonts w:hint="eastAsia" w:ascii="Times New Roman" w:hAnsi="Times New Roman" w:eastAsia="宋体" w:cs="宋体"/>
          <w:sz w:val="16"/>
          <w:lang w:eastAsia="zh-CN"/>
        </w:rPr>
        <w:t>：对结构或框架模型的补充，研究系统的“大颗粒”的行为性质。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eastAsia="宋体" w:cs="宋体"/>
          <w:sz w:val="16"/>
          <w:lang w:eastAsia="zh-CN"/>
        </w:rPr>
      </w:pPr>
      <w:r>
        <w:rPr>
          <w:rFonts w:hint="eastAsia" w:ascii="Times New Roman" w:hAnsi="Times New Roman" w:eastAsia="宋体" w:cs="宋体"/>
          <w:sz w:val="16"/>
        </w:rPr>
        <w:t>◎</w:t>
      </w:r>
      <w:r>
        <w:rPr>
          <w:rFonts w:ascii="Times New Roman" w:hAnsi="Times New Roman" w:eastAsia="宋体" w:cs="宋体"/>
          <w:sz w:val="16"/>
        </w:rPr>
        <w:t xml:space="preserve"> 过程模型</w:t>
      </w:r>
      <w:r>
        <w:rPr>
          <w:rFonts w:hint="eastAsia" w:ascii="Times New Roman" w:hAnsi="Times New Roman" w:eastAsia="宋体" w:cs="宋体"/>
          <w:sz w:val="16"/>
          <w:lang w:eastAsia="zh-CN"/>
        </w:rPr>
        <w:t xml:space="preserve">：研究构造系统的步骤和过程。结构是遵循某些过程脚本的结果。 </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eastAsia="宋体" w:cs="宋体"/>
          <w:sz w:val="16"/>
          <w:lang w:eastAsia="zh-CN"/>
        </w:rPr>
      </w:pPr>
      <w:r>
        <w:rPr>
          <w:rFonts w:hint="eastAsia" w:ascii="Times New Roman" w:hAnsi="Times New Roman" w:eastAsia="宋体" w:cs="宋体"/>
          <w:sz w:val="16"/>
        </w:rPr>
        <w:t>◎</w:t>
      </w:r>
      <w:r>
        <w:rPr>
          <w:rFonts w:ascii="Times New Roman" w:hAnsi="Times New Roman" w:eastAsia="宋体" w:cs="宋体"/>
          <w:sz w:val="16"/>
        </w:rPr>
        <w:t xml:space="preserve"> 功能模型</w:t>
      </w:r>
      <w:r>
        <w:rPr>
          <w:rFonts w:hint="eastAsia" w:ascii="Times New Roman" w:hAnsi="Times New Roman" w:eastAsia="宋体" w:cs="宋体"/>
          <w:sz w:val="16"/>
          <w:lang w:eastAsia="zh-CN"/>
        </w:rPr>
        <w:t>：</w:t>
      </w:r>
      <w:r>
        <w:rPr>
          <w:rFonts w:hint="eastAsia" w:ascii="Times New Roman" w:hAnsi="Times New Roman" w:eastAsia="宋体" w:cs="宋体"/>
          <w:sz w:val="16"/>
          <w:lang w:val="en-US" w:eastAsia="zh-CN"/>
        </w:rPr>
        <w:t>认为</w:t>
      </w:r>
      <w:r>
        <w:rPr>
          <w:rFonts w:hint="eastAsia" w:ascii="Times New Roman" w:hAnsi="Times New Roman" w:eastAsia="宋体" w:cs="宋体"/>
          <w:sz w:val="16"/>
          <w:lang w:eastAsia="zh-CN"/>
        </w:rPr>
        <w:t>体系结构是由一组功能构件按层次组成，下层向上层提供服务。可看作是一种特殊的框架模型。</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1"/>
        <w:rPr>
          <w:rFonts w:hint="eastAsia" w:ascii="Times New Roman" w:hAnsi="Times New Roman" w:eastAsia="宋体"/>
          <w:b/>
          <w:color w:val="FF0000"/>
          <w:sz w:val="21"/>
          <w:lang w:eastAsia="zh-CN"/>
        </w:rPr>
      </w:pPr>
      <w:bookmarkStart w:id="48" w:name="_Toc32131_WPSOffice_Level2"/>
      <w:r>
        <w:rPr>
          <w:rFonts w:ascii="Times New Roman" w:hAnsi="Times New Roman" w:eastAsia="宋体"/>
          <w:b/>
          <w:color w:val="FF0000"/>
          <w:sz w:val="21"/>
        </w:rPr>
        <w:t>1. “4+1”</w:t>
      </w:r>
      <w:r>
        <w:rPr>
          <w:rFonts w:hint="eastAsia" w:ascii="Times New Roman" w:hAnsi="Times New Roman" w:eastAsia="宋体"/>
          <w:b/>
          <w:color w:val="FF0000"/>
          <w:sz w:val="21"/>
          <w:lang w:val="en-US" w:eastAsia="zh-CN"/>
        </w:rPr>
        <w:t>视图</w:t>
      </w:r>
      <w:r>
        <w:rPr>
          <w:rFonts w:ascii="Times New Roman" w:hAnsi="Times New Roman" w:eastAsia="宋体"/>
          <w:b/>
          <w:color w:val="FF0000"/>
          <w:sz w:val="21"/>
        </w:rPr>
        <w:t>模型</w:t>
      </w:r>
      <w:r>
        <w:rPr>
          <w:rFonts w:hint="eastAsia" w:ascii="Times New Roman" w:hAnsi="Times New Roman" w:eastAsia="宋体"/>
          <w:b/>
          <w:color w:val="FF0000"/>
          <w:sz w:val="21"/>
          <w:lang w:eastAsia="zh-CN"/>
        </w:rPr>
        <w:t>（作用，角色，功能）</w:t>
      </w:r>
      <w:bookmarkEnd w:id="48"/>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cs="宋体"/>
          <w:sz w:val="16"/>
        </w:rPr>
      </w:pPr>
      <w:r>
        <w:rPr>
          <w:rFonts w:hint="eastAsia" w:ascii="Times New Roman" w:hAnsi="Times New Roman" w:eastAsia="宋体" w:cs="宋体"/>
          <w:sz w:val="16"/>
        </w:rPr>
        <w:t>从</w:t>
      </w:r>
      <w:r>
        <w:rPr>
          <w:rFonts w:ascii="Times New Roman" w:hAnsi="Times New Roman" w:eastAsia="宋体" w:cs="宋体"/>
          <w:sz w:val="16"/>
        </w:rPr>
        <w:t>5个不同的视角包括逻辑视图、进程视图、物理视图、开发视图和场景视图来描述软件体系结构。</w:t>
      </w:r>
      <w:r>
        <w:rPr>
          <w:rFonts w:hint="eastAsia" w:ascii="Times New Roman" w:hAnsi="Times New Roman" w:eastAsia="宋体" w:cs="宋体"/>
          <w:sz w:val="16"/>
        </w:rPr>
        <w:t>每一个视图只关心系统的一个侧面，</w:t>
      </w:r>
      <w:r>
        <w:rPr>
          <w:rFonts w:ascii="Times New Roman" w:hAnsi="Times New Roman" w:eastAsia="宋体" w:cs="宋体"/>
          <w:sz w:val="16"/>
        </w:rPr>
        <w:t>5个视图结合在一起才能反映系统的软件体系结构的全部内容。</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宋体"/>
          <w:sz w:val="16"/>
        </w:rPr>
      </w:pPr>
      <w:r>
        <w:rPr>
          <w:rFonts w:hint="eastAsia" w:ascii="Times New Roman" w:hAnsi="Times New Roman" w:eastAsia="宋体" w:cs="宋体"/>
          <w:b/>
          <w:bCs/>
          <w:sz w:val="16"/>
          <w:lang w:val="en-US" w:eastAsia="zh-CN"/>
        </w:rPr>
        <w:t>1.</w:t>
      </w:r>
      <w:r>
        <w:rPr>
          <w:rFonts w:hint="eastAsia" w:ascii="Times New Roman" w:hAnsi="Times New Roman" w:eastAsia="宋体" w:cs="宋体"/>
          <w:b/>
          <w:bCs/>
          <w:sz w:val="16"/>
        </w:rPr>
        <w:t>逻辑视图</w:t>
      </w:r>
      <w:r>
        <w:rPr>
          <w:rFonts w:hint="eastAsia" w:ascii="Times New Roman" w:hAnsi="Times New Roman" w:eastAsia="宋体" w:cs="宋体"/>
          <w:b/>
          <w:bCs/>
          <w:sz w:val="16"/>
          <w:lang w:eastAsia="zh-CN"/>
        </w:rPr>
        <w:t>：</w:t>
      </w:r>
      <w:r>
        <w:rPr>
          <w:rFonts w:hint="eastAsia" w:ascii="Times New Roman" w:hAnsi="Times New Roman" w:eastAsia="宋体" w:cs="宋体"/>
          <w:sz w:val="16"/>
        </w:rPr>
        <w:t>在面向对象技术中，通过抽象、封装和继承，可以用对象模型来代表逻辑视图，用类图来描述逻辑视图。</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cs="宋体"/>
          <w:sz w:val="16"/>
        </w:rPr>
      </w:pPr>
      <w:r>
        <w:rPr>
          <w:rFonts w:hint="eastAsia" w:ascii="Times New Roman" w:hAnsi="Times New Roman" w:eastAsia="宋体" w:cs="宋体"/>
          <w:b/>
          <w:bCs/>
          <w:sz w:val="16"/>
          <w:lang w:val="en-US" w:eastAsia="zh-CN"/>
        </w:rPr>
        <w:t>2.</w:t>
      </w:r>
      <w:r>
        <w:rPr>
          <w:rFonts w:hint="eastAsia" w:ascii="Times New Roman" w:hAnsi="Times New Roman" w:eastAsia="宋体" w:cs="宋体"/>
          <w:b/>
          <w:bCs/>
          <w:sz w:val="16"/>
        </w:rPr>
        <w:t>开发视图</w:t>
      </w:r>
      <w:r>
        <w:rPr>
          <w:rFonts w:hint="eastAsia" w:ascii="Times New Roman" w:hAnsi="Times New Roman" w:eastAsia="宋体" w:cs="宋体"/>
          <w:b/>
          <w:bCs/>
          <w:sz w:val="16"/>
          <w:lang w:eastAsia="zh-CN"/>
        </w:rPr>
        <w:t>：</w:t>
      </w:r>
      <w:r>
        <w:rPr>
          <w:rFonts w:hint="eastAsia" w:ascii="Times New Roman" w:hAnsi="Times New Roman" w:eastAsia="宋体" w:cs="宋体"/>
          <w:sz w:val="16"/>
          <w:lang w:eastAsia="zh-CN"/>
        </w:rPr>
        <w:t>模块视图，主要侧重于软件模块的组织和管理。层次结构风格。</w:t>
      </w:r>
      <w:r>
        <w:rPr>
          <w:rFonts w:ascii="Times New Roman" w:hAnsi="Times New Roman" w:eastAsia="宋体" w:cs="宋体"/>
          <w:sz w:val="16"/>
        </w:rPr>
        <w:t>描述了在开发环境中软件的静态组织结构。</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宋体"/>
          <w:sz w:val="16"/>
          <w:lang w:eastAsia="zh-CN"/>
        </w:rPr>
      </w:pPr>
      <w:r>
        <w:rPr>
          <w:rFonts w:hint="eastAsia" w:ascii="Times New Roman" w:hAnsi="Times New Roman" w:eastAsia="宋体" w:cs="宋体"/>
          <w:b/>
          <w:bCs/>
          <w:sz w:val="16"/>
          <w:lang w:val="en-US" w:eastAsia="zh-CN"/>
        </w:rPr>
        <w:t>3.</w:t>
      </w:r>
      <w:r>
        <w:rPr>
          <w:rFonts w:hint="eastAsia" w:ascii="Times New Roman" w:hAnsi="Times New Roman" w:eastAsia="宋体" w:cs="宋体"/>
          <w:b/>
          <w:bCs/>
          <w:sz w:val="16"/>
        </w:rPr>
        <w:t>进程视图</w:t>
      </w:r>
      <w:r>
        <w:rPr>
          <w:rFonts w:hint="eastAsia" w:ascii="Times New Roman" w:hAnsi="Times New Roman" w:eastAsia="宋体" w:cs="宋体"/>
          <w:b/>
          <w:bCs/>
          <w:sz w:val="16"/>
          <w:lang w:eastAsia="zh-CN"/>
        </w:rPr>
        <w:t>：</w:t>
      </w:r>
      <w:r>
        <w:rPr>
          <w:rFonts w:hint="eastAsia" w:ascii="Times New Roman" w:hAnsi="Times New Roman" w:eastAsia="宋体" w:cs="宋体"/>
          <w:sz w:val="16"/>
        </w:rPr>
        <w:t>侧重于系统的运行特性，主要关注一些非功能性的需求。强调并发性、分布性、系统集成性和容错能力</w:t>
      </w:r>
      <w:r>
        <w:rPr>
          <w:rFonts w:hint="eastAsia" w:ascii="Times New Roman" w:hAnsi="Times New Roman" w:eastAsia="宋体" w:cs="宋体"/>
          <w:sz w:val="16"/>
          <w:lang w:eastAsia="zh-CN"/>
        </w:rPr>
        <w:t>。</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宋体"/>
          <w:sz w:val="16"/>
          <w:lang w:eastAsia="zh-CN"/>
        </w:rPr>
      </w:pPr>
      <w:r>
        <w:rPr>
          <w:rFonts w:hint="eastAsia" w:ascii="Times New Roman" w:hAnsi="Times New Roman" w:eastAsia="宋体" w:cs="宋体"/>
          <w:b/>
          <w:bCs/>
          <w:sz w:val="16"/>
          <w:lang w:val="en-US" w:eastAsia="zh-CN"/>
        </w:rPr>
        <w:t>4.</w:t>
      </w:r>
      <w:r>
        <w:rPr>
          <w:rFonts w:hint="eastAsia" w:ascii="Times New Roman" w:hAnsi="Times New Roman" w:eastAsia="宋体" w:cs="宋体"/>
          <w:b/>
          <w:bCs/>
          <w:sz w:val="16"/>
        </w:rPr>
        <w:t>物理视图</w:t>
      </w:r>
      <w:r>
        <w:rPr>
          <w:rFonts w:hint="eastAsia" w:ascii="Times New Roman" w:hAnsi="Times New Roman" w:eastAsia="宋体" w:cs="宋体"/>
          <w:b/>
          <w:bCs/>
          <w:sz w:val="16"/>
          <w:lang w:eastAsia="zh-CN"/>
        </w:rPr>
        <w:t>：</w:t>
      </w:r>
      <w:r>
        <w:rPr>
          <w:rFonts w:hint="eastAsia" w:ascii="Times New Roman" w:hAnsi="Times New Roman" w:eastAsia="宋体" w:cs="宋体"/>
          <w:sz w:val="16"/>
          <w:lang w:eastAsia="zh-CN"/>
        </w:rPr>
        <w:t>考虑如何把软件映射到硬件上，系统性能、规模、可靠性等。解决系统拓扑结构、系统安装、通讯等问题。</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宋体"/>
          <w:sz w:val="16"/>
          <w:lang w:eastAsia="zh-CN"/>
        </w:rPr>
      </w:pPr>
      <w:r>
        <w:rPr>
          <w:rFonts w:hint="eastAsia" w:ascii="Times New Roman" w:hAnsi="Times New Roman" w:eastAsia="宋体" w:cs="宋体"/>
          <w:b/>
          <w:bCs/>
          <w:sz w:val="16"/>
          <w:lang w:val="en-US" w:eastAsia="zh-CN"/>
        </w:rPr>
        <w:t>5.</w:t>
      </w:r>
      <w:r>
        <w:rPr>
          <w:rFonts w:hint="eastAsia" w:ascii="Times New Roman" w:hAnsi="Times New Roman" w:eastAsia="宋体" w:cs="宋体"/>
          <w:b/>
          <w:bCs/>
          <w:sz w:val="16"/>
          <w:lang w:eastAsia="zh-CN"/>
        </w:rPr>
        <w:t>场景</w:t>
      </w:r>
      <w:r>
        <w:rPr>
          <w:rFonts w:hint="eastAsia" w:ascii="Times New Roman" w:hAnsi="Times New Roman" w:eastAsia="宋体" w:cs="宋体"/>
          <w:b/>
          <w:bCs/>
          <w:sz w:val="16"/>
          <w:lang w:val="en-US" w:eastAsia="zh-CN"/>
        </w:rPr>
        <w:t>视图</w:t>
      </w:r>
      <w:r>
        <w:rPr>
          <w:rFonts w:hint="eastAsia" w:ascii="Times New Roman" w:hAnsi="Times New Roman" w:eastAsia="宋体" w:cs="宋体"/>
          <w:b/>
          <w:bCs/>
          <w:sz w:val="16"/>
          <w:lang w:eastAsia="zh-CN"/>
        </w:rPr>
        <w:t>：</w:t>
      </w:r>
      <w:r>
        <w:rPr>
          <w:rFonts w:hint="eastAsia" w:ascii="Times New Roman" w:hAnsi="Times New Roman" w:eastAsia="宋体" w:cs="宋体"/>
          <w:sz w:val="16"/>
          <w:lang w:eastAsia="zh-CN"/>
        </w:rPr>
        <w:t xml:space="preserve">可以看作是那些重要系统活动的抽象，它使四个视图有机联系起来，是最重要的需求抽象。可以帮助设计者找到体系结构的构件和它们之间的作用关系。场景可以用文本表示，也可以用图形表示。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cs="宋体"/>
          <w:sz w:val="16"/>
        </w:rPr>
      </w:pPr>
      <w:r>
        <w:rPr>
          <w:rFonts w:hint="eastAsia" w:ascii="Times New Roman" w:hAnsi="Times New Roman" w:eastAsia="宋体" w:cs="宋体"/>
          <w:sz w:val="16"/>
        </w:rPr>
        <w:t>架构的描述，即所做的各种决定，可以围绕着这四个视图来组织，然后由一些用例（</w:t>
      </w:r>
      <w:r>
        <w:rPr>
          <w:rFonts w:ascii="Times New Roman" w:hAnsi="Times New Roman" w:eastAsia="宋体" w:cs="宋体"/>
          <w:sz w:val="16"/>
        </w:rPr>
        <w:t>use cases）或场景(scenarios)来说明，从而形成了第五个视图。</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宋体"/>
          <w:sz w:val="16"/>
        </w:rPr>
      </w:pPr>
      <w:r>
        <w:rPr>
          <w:rFonts w:hint="eastAsia" w:ascii="Times New Roman" w:hAnsi="Times New Roman" w:eastAsia="宋体" w:cs="宋体"/>
          <w:b/>
          <w:bCs/>
          <w:sz w:val="16"/>
          <w:lang w:val="en-US" w:eastAsia="zh-CN"/>
        </w:rPr>
        <w:t>小结：</w:t>
      </w:r>
      <w:r>
        <w:rPr>
          <w:rFonts w:hint="eastAsia" w:ascii="Times New Roman" w:hAnsi="Times New Roman" w:eastAsia="宋体" w:cs="宋体"/>
          <w:sz w:val="16"/>
        </w:rPr>
        <w:t>逻辑视图和开发视图描述系统的静态结构，而进程视图和物理视图描述系统的动态结构。对于不同的软件系统来说，侧重的角度也有所不同。例如，对于管理信息系统来说，比较侧重于从逻辑视图和开发视图来描述系统，而对于实时控制系统来说，则比较注重于从进程视图和物理视图来描述系统。</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sz w:val="21"/>
        </w:rPr>
      </w:pPr>
      <w:r>
        <w:drawing>
          <wp:inline distT="0" distB="0" distL="114300" distR="114300">
            <wp:extent cx="2808605" cy="1476375"/>
            <wp:effectExtent l="0" t="0" r="1079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2808605" cy="1476375"/>
                    </a:xfrm>
                    <a:prstGeom prst="rect">
                      <a:avLst/>
                    </a:prstGeom>
                    <a:noFill/>
                    <a:ln w="9525">
                      <a:noFill/>
                    </a:ln>
                  </pic:spPr>
                </pic:pic>
              </a:graphicData>
            </a:graphic>
          </wp:inline>
        </w:drawing>
      </w:r>
      <w:r>
        <w:drawing>
          <wp:inline distT="0" distB="0" distL="114300" distR="114300">
            <wp:extent cx="1809750" cy="2137410"/>
            <wp:effectExtent l="0" t="0" r="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1809750" cy="21374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软件过程：需求分析、建立体系结构、设计、实现、测试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49" w:name="_Toc9038_WPSOffice_Level1"/>
      <w:r>
        <w:rPr>
          <w:rFonts w:ascii="Times New Roman" w:hAnsi="Times New Roman" w:eastAsia="宋体"/>
          <w:b/>
          <w:sz w:val="21"/>
        </w:rPr>
        <w:t>第三章</w:t>
      </w:r>
      <w:r>
        <w:rPr>
          <w:rFonts w:hint="eastAsia" w:ascii="Times New Roman" w:hAnsi="Times New Roman" w:eastAsia="宋体"/>
          <w:b/>
          <w:sz w:val="21"/>
        </w:rPr>
        <w:t xml:space="preserve"> 软件体系结构风格</w:t>
      </w:r>
      <w:bookmarkEnd w:id="49"/>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21"/>
          <w:lang w:eastAsia="zh-CN"/>
        </w:rPr>
      </w:pPr>
      <w:r>
        <w:rPr>
          <w:rFonts w:hint="eastAsia" w:ascii="Times New Roman" w:hAnsi="Times New Roman" w:eastAsia="宋体"/>
          <w:b/>
          <w:bCs/>
          <w:i w:val="0"/>
          <w:iCs/>
          <w:sz w:val="21"/>
          <w:lang w:val="en-US" w:eastAsia="zh-CN"/>
        </w:rPr>
        <w:t>内容：</w:t>
      </w:r>
      <w:r>
        <w:rPr>
          <w:rFonts w:hint="eastAsia" w:ascii="Times New Roman" w:hAnsi="Times New Roman" w:eastAsia="宋体"/>
          <w:i w:val="0"/>
          <w:iCs/>
          <w:sz w:val="21"/>
        </w:rPr>
        <w:t>软件体系结构风格概述</w:t>
      </w:r>
      <w:r>
        <w:rPr>
          <w:rFonts w:hint="eastAsia" w:ascii="Times New Roman" w:hAnsi="Times New Roman" w:eastAsia="宋体"/>
          <w:i w:val="0"/>
          <w:iCs/>
          <w:sz w:val="21"/>
          <w:lang w:eastAsia="zh-CN"/>
        </w:rPr>
        <w:t>，</w:t>
      </w:r>
      <w:r>
        <w:rPr>
          <w:rFonts w:hint="eastAsia" w:ascii="Times New Roman" w:hAnsi="Times New Roman" w:eastAsia="宋体"/>
          <w:i w:val="0"/>
          <w:iCs/>
          <w:sz w:val="21"/>
        </w:rPr>
        <w:t>经典软件体系结构风格</w:t>
      </w:r>
      <w:r>
        <w:rPr>
          <w:rFonts w:hint="eastAsia" w:ascii="Times New Roman" w:hAnsi="Times New Roman" w:eastAsia="宋体"/>
          <w:i w:val="0"/>
          <w:iCs/>
          <w:sz w:val="21"/>
          <w:lang w:eastAsia="zh-CN"/>
        </w:rPr>
        <w:t>，</w:t>
      </w:r>
      <w:r>
        <w:rPr>
          <w:rFonts w:hint="eastAsia" w:ascii="Times New Roman" w:hAnsi="Times New Roman" w:eastAsia="宋体"/>
          <w:i w:val="0"/>
          <w:iCs/>
          <w:sz w:val="21"/>
        </w:rPr>
        <w:t>客户/服务器风格</w:t>
      </w:r>
      <w:r>
        <w:rPr>
          <w:rFonts w:hint="eastAsia" w:ascii="Times New Roman" w:hAnsi="Times New Roman" w:eastAsia="宋体"/>
          <w:i w:val="0"/>
          <w:iCs/>
          <w:sz w:val="21"/>
          <w:lang w:eastAsia="zh-CN"/>
        </w:rPr>
        <w:t>，</w:t>
      </w:r>
      <w:r>
        <w:rPr>
          <w:rFonts w:hint="eastAsia" w:ascii="Times New Roman" w:hAnsi="Times New Roman" w:eastAsia="宋体"/>
          <w:i w:val="0"/>
          <w:iCs/>
          <w:sz w:val="21"/>
        </w:rPr>
        <w:t>三层客户/服务器风格</w:t>
      </w:r>
      <w:r>
        <w:rPr>
          <w:rFonts w:hint="eastAsia" w:ascii="Times New Roman" w:hAnsi="Times New Roman" w:eastAsia="宋体"/>
          <w:i w:val="0"/>
          <w:iCs/>
          <w:sz w:val="21"/>
          <w:lang w:eastAsia="zh-CN"/>
        </w:rPr>
        <w:t>，</w:t>
      </w:r>
      <w:r>
        <w:rPr>
          <w:rFonts w:hint="eastAsia" w:ascii="Times New Roman" w:hAnsi="Times New Roman" w:eastAsia="宋体"/>
          <w:i w:val="0"/>
          <w:iCs/>
          <w:sz w:val="21"/>
        </w:rPr>
        <w:t>浏览器/服务器风格</w:t>
      </w:r>
      <w:r>
        <w:rPr>
          <w:rFonts w:hint="eastAsia" w:ascii="Times New Roman" w:hAnsi="Times New Roman" w:eastAsia="宋体"/>
          <w:i w:val="0"/>
          <w:iCs/>
          <w:sz w:val="21"/>
          <w:lang w:eastAsia="zh-CN"/>
        </w:rPr>
        <w:t>，</w:t>
      </w:r>
      <w:r>
        <w:rPr>
          <w:rFonts w:hint="eastAsia" w:ascii="Times New Roman" w:hAnsi="Times New Roman" w:eastAsia="宋体"/>
          <w:i w:val="0"/>
          <w:iCs/>
          <w:sz w:val="21"/>
        </w:rPr>
        <w:t>公共对象请求代理体系结构</w:t>
      </w:r>
      <w:r>
        <w:rPr>
          <w:rFonts w:hint="eastAsia" w:ascii="Times New Roman" w:hAnsi="Times New Roman" w:eastAsia="宋体"/>
          <w:i w:val="0"/>
          <w:iCs/>
          <w:sz w:val="21"/>
          <w:lang w:eastAsia="zh-CN"/>
        </w:rPr>
        <w:t>，</w:t>
      </w:r>
      <w:r>
        <w:rPr>
          <w:rFonts w:hint="eastAsia" w:ascii="Times New Roman" w:hAnsi="Times New Roman" w:eastAsia="宋体"/>
          <w:i w:val="0"/>
          <w:iCs/>
          <w:sz w:val="21"/>
        </w:rPr>
        <w:t>正交软件体系结构</w:t>
      </w:r>
      <w:r>
        <w:rPr>
          <w:rFonts w:hint="eastAsia" w:ascii="Times New Roman" w:hAnsi="Times New Roman" w:eastAsia="宋体"/>
          <w:i w:val="0"/>
          <w:iCs/>
          <w:sz w:val="21"/>
          <w:lang w:eastAsia="zh-CN"/>
        </w:rPr>
        <w:t>，</w:t>
      </w:r>
      <w:r>
        <w:rPr>
          <w:rFonts w:hint="eastAsia" w:ascii="Times New Roman" w:hAnsi="Times New Roman" w:eastAsia="宋体"/>
          <w:i w:val="0"/>
          <w:iCs/>
          <w:sz w:val="21"/>
        </w:rPr>
        <w:t xml:space="preserve">基于层次消息总线的体系结构 </w:t>
      </w:r>
      <w:r>
        <w:rPr>
          <w:rFonts w:hint="eastAsia" w:ascii="Times New Roman" w:hAnsi="Times New Roman" w:eastAsia="宋体"/>
          <w:i w:val="0"/>
          <w:iCs/>
          <w:sz w:val="21"/>
          <w:lang w:eastAsia="zh-CN"/>
        </w:rPr>
        <w:t>，</w:t>
      </w:r>
      <w:r>
        <w:rPr>
          <w:rFonts w:hint="eastAsia" w:ascii="Times New Roman" w:hAnsi="Times New Roman" w:eastAsia="宋体"/>
          <w:i w:val="0"/>
          <w:iCs/>
          <w:sz w:val="21"/>
        </w:rPr>
        <w:t>异构结构风格</w:t>
      </w:r>
      <w:r>
        <w:rPr>
          <w:rFonts w:hint="eastAsia" w:ascii="Times New Roman" w:hAnsi="Times New Roman" w:eastAsia="宋体"/>
          <w:i w:val="0"/>
          <w:iCs/>
          <w:sz w:val="21"/>
          <w:lang w:eastAsia="zh-CN"/>
        </w:rPr>
        <w:t>，</w:t>
      </w:r>
      <w:r>
        <w:rPr>
          <w:rFonts w:hint="eastAsia" w:ascii="Times New Roman" w:hAnsi="Times New Roman" w:eastAsia="宋体"/>
          <w:i w:val="0"/>
          <w:iCs/>
          <w:sz w:val="21"/>
        </w:rPr>
        <w:t>SIS体系结构风格</w:t>
      </w:r>
      <w:r>
        <w:rPr>
          <w:rFonts w:hint="eastAsia" w:ascii="Times New Roman" w:hAnsi="Times New Roman" w:eastAsia="宋体"/>
          <w:i w:val="0"/>
          <w:iCs/>
          <w:sz w:val="21"/>
          <w:lang w:eastAsia="zh-CN"/>
        </w:rPr>
        <w:t>，</w:t>
      </w:r>
      <w:r>
        <w:rPr>
          <w:rFonts w:hint="eastAsia" w:ascii="Times New Roman" w:hAnsi="Times New Roman" w:eastAsia="宋体"/>
          <w:i w:val="0"/>
          <w:iCs/>
          <w:sz w:val="21"/>
        </w:rPr>
        <w:t>特定领域软件体系结构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eastAsia="zh-CN"/>
        </w:rPr>
      </w:pPr>
      <w:r>
        <w:rPr>
          <w:rFonts w:hint="eastAsia" w:ascii="Times New Roman" w:hAnsi="Times New Roman" w:eastAsia="宋体"/>
          <w:b/>
          <w:bCs/>
          <w:i w:val="0"/>
          <w:iCs/>
          <w:sz w:val="16"/>
          <w:szCs w:val="16"/>
        </w:rPr>
        <w:t>风格定义</w:t>
      </w:r>
      <w:r>
        <w:rPr>
          <w:rFonts w:hint="eastAsia" w:ascii="Times New Roman" w:hAnsi="Times New Roman" w:eastAsia="宋体"/>
          <w:b/>
          <w:bCs/>
          <w:i w:val="0"/>
          <w:iCs/>
          <w:sz w:val="16"/>
          <w:szCs w:val="16"/>
          <w:lang w:eastAsia="zh-CN"/>
        </w:rPr>
        <w:t>：</w:t>
      </w:r>
      <w:r>
        <w:rPr>
          <w:rFonts w:hint="eastAsia" w:ascii="Times New Roman" w:hAnsi="Times New Roman" w:eastAsia="宋体"/>
          <w:i w:val="0"/>
          <w:iCs/>
          <w:sz w:val="16"/>
          <w:szCs w:val="16"/>
          <w:lang w:eastAsia="zh-CN"/>
        </w:rPr>
        <w:t>描述某一特定应用领域中系统组织方式的惯用模式。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i w:val="0"/>
          <w:iCs/>
          <w:sz w:val="16"/>
          <w:szCs w:val="16"/>
          <w:lang w:eastAsia="zh-CN"/>
        </w:rPr>
      </w:pPr>
      <w:r>
        <w:rPr>
          <w:rFonts w:hint="eastAsia" w:ascii="Times New Roman" w:hAnsi="Times New Roman" w:eastAsia="宋体"/>
          <w:b/>
          <w:bCs/>
          <w:i w:val="0"/>
          <w:iCs/>
          <w:sz w:val="16"/>
          <w:szCs w:val="16"/>
        </w:rPr>
        <w:t>经典风格</w:t>
      </w:r>
      <w:r>
        <w:rPr>
          <w:rFonts w:hint="eastAsia" w:ascii="Times New Roman" w:hAnsi="Times New Roman" w:eastAsia="宋体"/>
          <w:b/>
          <w:bCs/>
          <w:i w:val="0"/>
          <w:iCs/>
          <w:sz w:val="16"/>
          <w:szCs w:val="16"/>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数据流风格：批处理序列；管道/过滤器。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调用/返回风格：主程序/子程序；面向对象风格；层次结构。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独立构件风格：进程通讯；事件系统。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虚拟机风格：解释器；基于规则的系统。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仓库风格：数据库系统；超文本系统；黑板系统。</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21"/>
          <w:lang w:val="en-US" w:eastAsia="zh-CN"/>
        </w:rPr>
      </w:pPr>
      <w:bookmarkStart w:id="50" w:name="_Toc21543_WPSOffice_Level2"/>
      <w:r>
        <w:rPr>
          <w:rFonts w:hint="eastAsia" w:ascii="Times New Roman" w:hAnsi="Times New Roman" w:eastAsia="宋体"/>
          <w:i w:val="0"/>
          <w:iCs/>
          <w:sz w:val="21"/>
          <w:lang w:eastAsia="zh-CN"/>
        </w:rPr>
        <w:t>管道和过滤器，</w:t>
      </w:r>
      <w:r>
        <w:rPr>
          <w:rFonts w:hint="eastAsia" w:ascii="Times New Roman" w:hAnsi="Times New Roman" w:eastAsia="宋体"/>
          <w:i w:val="0"/>
          <w:iCs/>
          <w:sz w:val="21"/>
          <w:lang w:val="en-US" w:eastAsia="zh-CN"/>
        </w:rPr>
        <w:t>2.数据抽象和面向对象组织，3.基于事件的隐式调用</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21"/>
          <w:lang w:val="en-US" w:eastAsia="zh-CN"/>
        </w:rPr>
      </w:pPr>
      <w:bookmarkStart w:id="51" w:name="_Toc15072_WPSOffice_Level2"/>
      <w:r>
        <w:rPr>
          <w:rFonts w:hint="eastAsia" w:ascii="Times New Roman" w:hAnsi="Times New Roman" w:eastAsia="宋体"/>
          <w:i w:val="0"/>
          <w:iCs/>
          <w:sz w:val="21"/>
          <w:lang w:val="en-US" w:eastAsia="zh-CN"/>
        </w:rPr>
        <w:t>4.分层系统，5.仓库系统及知识库，6.C2风格</w:t>
      </w:r>
      <w:bookmarkEnd w:id="51"/>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1"/>
        <w:rPr>
          <w:rFonts w:hint="eastAsia" w:ascii="Times New Roman" w:hAnsi="Times New Roman" w:eastAsia="宋体"/>
          <w:b/>
          <w:color w:val="FF0000"/>
          <w:sz w:val="21"/>
          <w:lang w:eastAsia="zh-CN"/>
        </w:rPr>
      </w:pPr>
      <w:bookmarkStart w:id="52" w:name="_Toc14199_WPSOffice_Level2"/>
      <w:r>
        <w:rPr>
          <w:rFonts w:ascii="Times New Roman" w:hAnsi="Times New Roman" w:eastAsia="宋体"/>
          <w:b/>
          <w:color w:val="FF0000"/>
          <w:sz w:val="21"/>
        </w:rPr>
        <w:t xml:space="preserve">1. 客户/服务器风格 </w:t>
      </w:r>
      <w:r>
        <w:rPr>
          <w:rFonts w:hint="eastAsia" w:ascii="Times New Roman" w:hAnsi="Times New Roman" w:eastAsia="宋体"/>
          <w:b/>
          <w:color w:val="FF0000"/>
          <w:sz w:val="21"/>
          <w:lang w:eastAsia="zh-CN"/>
        </w:rPr>
        <w:t>（cs架构，解决的问题，优缺点，bs的对比）</w:t>
      </w:r>
      <w:bookmarkEnd w:id="5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b/>
          <w:bCs/>
          <w:i w:val="0"/>
          <w:iCs/>
          <w:sz w:val="16"/>
          <w:szCs w:val="16"/>
          <w:lang w:eastAsia="zh-CN"/>
        </w:rPr>
        <w:t>二层C/S架构概念：</w:t>
      </w:r>
      <w:r>
        <w:rPr>
          <w:rFonts w:hint="eastAsia" w:ascii="Times New Roman" w:hAnsi="Times New Roman" w:eastAsia="宋体"/>
          <w:i w:val="0"/>
          <w:iCs/>
          <w:sz w:val="16"/>
          <w:szCs w:val="16"/>
          <w:lang w:eastAsia="zh-CN"/>
        </w:rPr>
        <w:t>C/S 架构是一种典型的两层架构，其全程是Client/Server，即客户端服务器端架构，其客户端包含一个或多个在用户的电脑上运行的程序，而服务器端有两种，一种是数据库服务器端，客户端通过数据库连接访问服务器端的数据；另一种是Socket服务器端，服务器端的程序通过Socket与客户端的程序通信。</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C/S 架构也可以看做是胖客户端架构。因为客户端需要实现绝大多数的业务逻辑和界面展示。这种架构中，作为客户端的部分需要承受很大的压力，因为显示逻辑和事务处理都包含在其中，通过与数据库的交互（通常是SQL或存储过程的实现）来达到持久化数据，以此满足实际项目的需要。</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C/S软件体系结构是基于资源不对等，且为实现共享而提出来的，是20世纪90年代成熟起来的技术，C/S体系结构定义了工作站如何与服务器相连，以实现数据和应用分布到多个处理机上。C/S体系结构有三个主要组成部分：数据库服务器、客户应用程序和网络。</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drawing>
          <wp:inline distT="0" distB="0" distL="114300" distR="114300">
            <wp:extent cx="2658745" cy="1974215"/>
            <wp:effectExtent l="0" t="0" r="8255" b="698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9"/>
                    <a:stretch>
                      <a:fillRect/>
                    </a:stretch>
                  </pic:blipFill>
                  <pic:spPr>
                    <a:xfrm>
                      <a:off x="0" y="0"/>
                      <a:ext cx="2658745" cy="1974215"/>
                    </a:xfrm>
                    <a:prstGeom prst="rect">
                      <a:avLst/>
                    </a:prstGeom>
                    <a:noFill/>
                    <a:ln w="9525">
                      <a:noFill/>
                    </a:ln>
                  </pic:spPr>
                </pic:pic>
              </a:graphicData>
            </a:graphic>
          </wp:inline>
        </w:drawing>
      </w:r>
      <w:r>
        <w:drawing>
          <wp:inline distT="0" distB="0" distL="114300" distR="114300">
            <wp:extent cx="2562225" cy="1905000"/>
            <wp:effectExtent l="0" t="0" r="9525"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0"/>
                    <a:stretch>
                      <a:fillRect/>
                    </a:stretch>
                  </pic:blipFill>
                  <pic:spPr>
                    <a:xfrm>
                      <a:off x="0" y="0"/>
                      <a:ext cx="2562225" cy="19050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b/>
          <w:bCs/>
          <w:i w:val="0"/>
          <w:iCs/>
          <w:sz w:val="16"/>
          <w:szCs w:val="16"/>
          <w:lang w:eastAsia="zh-CN"/>
        </w:rPr>
        <w:t>二层优点：</w:t>
      </w:r>
      <w:r>
        <w:rPr>
          <w:rFonts w:hint="eastAsia" w:ascii="Times New Roman" w:hAnsi="Times New Roman" w:eastAsia="宋体"/>
          <w:i w:val="0"/>
          <w:iCs/>
          <w:sz w:val="16"/>
          <w:szCs w:val="16"/>
          <w:lang w:eastAsia="zh-CN"/>
        </w:rPr>
        <w:t>C/S 体系结构具有强大的数据操作和事务处理能力，模型思想简单，易于人们理解和接受。</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系统的客户应用程序和服务器构件分别运行在不同的计算机上，系统中每台服务器都可以适合各构件的要求，这对于硬件和软件的变化显示出极大的适应性和灵活性，而且易于对系统进行扩充和缩小。</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 xml:space="preserve">在C/S体系结构中，系统中的功能构件充分隔离，客户应用程序的开发集中于数据的显示和分析，而数据库服务器的开发则集中于数据的管理，不必在每一个新的应用程序中都要对一个DBMS进行编码。将大的应用处理任务分布到许多通过网络连接的低成本计算机上，以节约大量费用。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b/>
          <w:bCs/>
          <w:i w:val="0"/>
          <w:iCs/>
          <w:sz w:val="16"/>
          <w:szCs w:val="16"/>
          <w:lang w:eastAsia="zh-CN"/>
        </w:rPr>
        <w:t>二层缺点：</w:t>
      </w:r>
      <w:r>
        <w:rPr>
          <w:rFonts w:hint="eastAsia" w:ascii="Times New Roman" w:hAnsi="Times New Roman" w:eastAsia="宋体"/>
          <w:i w:val="0"/>
          <w:iCs/>
          <w:sz w:val="16"/>
          <w:szCs w:val="16"/>
          <w:lang w:eastAsia="zh-CN"/>
        </w:rPr>
        <w:t>开发成本较高，客户端程序设计复杂，信息内容和形式单一，用户界面风格不一，使用繁杂，不利于推广使用。软件移植困难，软件维护和升级困难，新技术不能轻易应用。</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b/>
          <w:bCs/>
          <w:i w:val="0"/>
          <w:iCs/>
          <w:sz w:val="16"/>
          <w:szCs w:val="16"/>
          <w:lang w:eastAsia="zh-CN"/>
        </w:rPr>
        <w:t>三层优点：</w:t>
      </w:r>
      <w:r>
        <w:rPr>
          <w:rFonts w:hint="eastAsia" w:ascii="Times New Roman" w:hAnsi="Times New Roman" w:eastAsia="宋体"/>
          <w:i w:val="0"/>
          <w:iCs/>
          <w:sz w:val="16"/>
          <w:szCs w:val="16"/>
          <w:lang w:eastAsia="zh-CN"/>
        </w:rPr>
        <w:t>允许合理地划分三层结构的功能，使之在逻辑上保持相对独立性，能提高系统和软件的可维护性和可扩展性。</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允许更灵活有效地选用相应的平台和硬件系统，使之在处理负荷能力上与处理特性上分别适应于结构清晰的三层；并且这些平台和各个组成部分可以具有良好的可升级性和开放性。</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应用的各层可以并行开发，可以选择各自最适合的开发语言。</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利用功能层有效地隔离开表示层与数据层，未授权的用户难以绕过功能层而利用数据库工具或黑客手段去非法地访问数据层，为严格的安全管理奠定了坚实的基础。</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b/>
          <w:bCs/>
          <w:i w:val="0"/>
          <w:iCs/>
          <w:sz w:val="16"/>
          <w:szCs w:val="16"/>
          <w:lang w:eastAsia="zh-CN"/>
        </w:rPr>
        <w:t>三层缺点：</w:t>
      </w:r>
      <w:r>
        <w:rPr>
          <w:rFonts w:hint="eastAsia" w:ascii="Times New Roman" w:hAnsi="Times New Roman" w:eastAsia="宋体"/>
          <w:i w:val="0"/>
          <w:iCs/>
          <w:sz w:val="16"/>
          <w:szCs w:val="16"/>
          <w:lang w:eastAsia="zh-CN"/>
        </w:rPr>
        <w:t>1)</w:t>
      </w:r>
      <w:r>
        <w:rPr>
          <w:rFonts w:hint="eastAsia" w:ascii="Times New Roman" w:hAnsi="Times New Roman" w:eastAsia="宋体"/>
          <w:i w:val="0"/>
          <w:iCs/>
          <w:sz w:val="16"/>
          <w:szCs w:val="16"/>
          <w:lang w:eastAsia="zh-CN"/>
        </w:rPr>
        <w:tab/>
      </w:r>
      <w:r>
        <w:rPr>
          <w:rFonts w:hint="eastAsia" w:ascii="Times New Roman" w:hAnsi="Times New Roman" w:eastAsia="宋体"/>
          <w:i w:val="0"/>
          <w:iCs/>
          <w:sz w:val="16"/>
          <w:szCs w:val="16"/>
          <w:lang w:eastAsia="zh-CN"/>
        </w:rPr>
        <w:t>三层C/S结构各层间的通信效率若不高，即使分配给各层的硬件能力很强，其作为整体来说也达不到所要求的性能。2)</w:t>
      </w:r>
      <w:r>
        <w:rPr>
          <w:rFonts w:hint="eastAsia" w:ascii="Times New Roman" w:hAnsi="Times New Roman" w:eastAsia="宋体"/>
          <w:i w:val="0"/>
          <w:iCs/>
          <w:sz w:val="16"/>
          <w:szCs w:val="16"/>
          <w:lang w:eastAsia="zh-CN"/>
        </w:rPr>
        <w:tab/>
      </w:r>
      <w:r>
        <w:rPr>
          <w:rFonts w:hint="eastAsia" w:ascii="Times New Roman" w:hAnsi="Times New Roman" w:eastAsia="宋体"/>
          <w:i w:val="0"/>
          <w:iCs/>
          <w:sz w:val="16"/>
          <w:szCs w:val="16"/>
          <w:lang w:eastAsia="zh-CN"/>
        </w:rPr>
        <w:t>设计时必须慎重考虑三层间的通信方法、通信频度及数据量。这和提高各层的独立性一样是三层C/S结构的关键问题。</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drawing>
          <wp:inline distT="0" distB="0" distL="114300" distR="114300">
            <wp:extent cx="2289175" cy="1847850"/>
            <wp:effectExtent l="0" t="0" r="15875"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
                    <a:stretch>
                      <a:fillRect/>
                    </a:stretch>
                  </pic:blipFill>
                  <pic:spPr>
                    <a:xfrm>
                      <a:off x="0" y="0"/>
                      <a:ext cx="2289175" cy="1847850"/>
                    </a:xfrm>
                    <a:prstGeom prst="rect">
                      <a:avLst/>
                    </a:prstGeom>
                    <a:noFill/>
                    <a:ln w="9525">
                      <a:noFill/>
                    </a:ln>
                  </pic:spPr>
                </pic:pic>
              </a:graphicData>
            </a:graphic>
          </wp:inline>
        </w:drawing>
      </w:r>
      <w:r>
        <w:drawing>
          <wp:inline distT="0" distB="0" distL="114300" distR="114300">
            <wp:extent cx="2809875" cy="1791335"/>
            <wp:effectExtent l="0" t="0" r="9525" b="184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2"/>
                    <a:stretch>
                      <a:fillRect/>
                    </a:stretch>
                  </pic:blipFill>
                  <pic:spPr>
                    <a:xfrm>
                      <a:off x="0" y="0"/>
                      <a:ext cx="2809875" cy="17913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1"/>
        <w:rPr>
          <w:rFonts w:ascii="Times New Roman" w:hAnsi="Times New Roman" w:eastAsia="宋体"/>
          <w:b/>
          <w:sz w:val="21"/>
        </w:rPr>
      </w:pPr>
      <w:bookmarkStart w:id="53" w:name="_Toc7516_WPSOffice_Level2"/>
      <w:r>
        <w:rPr>
          <w:rFonts w:ascii="Times New Roman" w:hAnsi="Times New Roman" w:eastAsia="宋体"/>
          <w:b/>
          <w:color w:val="FF0000"/>
          <w:sz w:val="21"/>
        </w:rPr>
        <w:t xml:space="preserve">2. 浏览器/服务器风格 </w:t>
      </w:r>
      <w:r>
        <w:rPr>
          <w:rFonts w:hint="eastAsia" w:ascii="Times New Roman" w:hAnsi="Times New Roman" w:eastAsia="宋体"/>
          <w:b/>
          <w:color w:val="FF0000"/>
          <w:sz w:val="21"/>
        </w:rPr>
        <w:t>（两者逻辑特点 优点 缺点）</w:t>
      </w:r>
      <w:bookmarkEnd w:id="53"/>
      <w:r>
        <w:rPr>
          <w:rFonts w:hint="eastAsia" w:ascii="Times New Roman" w:hAnsi="Times New Roman" w:eastAsia="宋体"/>
          <w:b/>
          <w:sz w:val="21"/>
        </w:rPr>
        <w:t xml:space="preserve">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b/>
          <w:bCs/>
          <w:i w:val="0"/>
          <w:iCs/>
          <w:sz w:val="16"/>
          <w:szCs w:val="16"/>
          <w:lang w:eastAsia="zh-CN"/>
        </w:rPr>
        <w:t>B/S架构概念：</w:t>
      </w:r>
      <w:r>
        <w:rPr>
          <w:rFonts w:hint="eastAsia" w:ascii="Times New Roman" w:hAnsi="Times New Roman" w:eastAsia="宋体"/>
          <w:i w:val="0"/>
          <w:iCs/>
          <w:sz w:val="16"/>
          <w:szCs w:val="16"/>
          <w:lang w:eastAsia="zh-CN"/>
        </w:rPr>
        <w:t>B/S架构的全称为Browser/Server，即浏览器/服务器结构。Browser指的是Web浏览器，极少数事务逻辑在前端实现，但主要事务逻辑在服务器端实现，Browser客户端，WebApp服务器端和DB端构成所谓的三层架构。B/S架构的系统无须特别安装，只有Web浏览器即可。</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B/S架构中，显示逻辑交给了Web浏览器，事务处理逻辑在放在了WebApp上，这样就避免了庞大的胖客户端，减少了客户端的压力。因为客户端包含的逻辑很少，因此也被成为瘦客户端。</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b/>
          <w:bCs/>
          <w:i w:val="0"/>
          <w:iCs/>
          <w:sz w:val="16"/>
          <w:szCs w:val="16"/>
          <w:lang w:eastAsia="zh-CN"/>
        </w:rPr>
        <w:t>优点：1</w:t>
      </w:r>
      <w:r>
        <w:rPr>
          <w:rFonts w:hint="eastAsia" w:ascii="Times New Roman" w:hAnsi="Times New Roman" w:eastAsia="宋体"/>
          <w:i w:val="0"/>
          <w:iCs/>
          <w:sz w:val="16"/>
          <w:szCs w:val="16"/>
          <w:lang w:eastAsia="zh-CN"/>
        </w:rPr>
        <w:t>)</w:t>
      </w:r>
      <w:r>
        <w:rPr>
          <w:rFonts w:hint="eastAsia" w:ascii="Times New Roman" w:hAnsi="Times New Roman" w:eastAsia="宋体"/>
          <w:i w:val="0"/>
          <w:iCs/>
          <w:sz w:val="16"/>
          <w:szCs w:val="16"/>
          <w:lang w:eastAsia="zh-CN"/>
        </w:rPr>
        <w:tab/>
      </w:r>
      <w:r>
        <w:rPr>
          <w:rFonts w:hint="eastAsia" w:ascii="Times New Roman" w:hAnsi="Times New Roman" w:eastAsia="宋体"/>
          <w:i w:val="0"/>
          <w:iCs/>
          <w:sz w:val="16"/>
          <w:szCs w:val="16"/>
          <w:lang w:eastAsia="zh-CN"/>
        </w:rPr>
        <w:t>基于B/S体系结构的软件，系统安装、修改和维护全在服务器端解决。用户在使用系统时，仅仅需要一个浏览器就可运行全部的模块，真正达到了“零客户端”的功能，很容易在运行时自动升级。</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2)</w:t>
      </w:r>
      <w:r>
        <w:rPr>
          <w:rFonts w:hint="eastAsia" w:ascii="Times New Roman" w:hAnsi="Times New Roman" w:eastAsia="宋体"/>
          <w:i w:val="0"/>
          <w:iCs/>
          <w:sz w:val="16"/>
          <w:szCs w:val="16"/>
          <w:lang w:eastAsia="zh-CN"/>
        </w:rPr>
        <w:tab/>
      </w:r>
      <w:r>
        <w:rPr>
          <w:rFonts w:hint="eastAsia" w:ascii="Times New Roman" w:hAnsi="Times New Roman" w:eastAsia="宋体"/>
          <w:i w:val="0"/>
          <w:iCs/>
          <w:sz w:val="16"/>
          <w:szCs w:val="16"/>
          <w:lang w:eastAsia="zh-CN"/>
        </w:rPr>
        <w:t>B/S体系结构还提供了异种机、异种网、异种应用服务的联机、联网、统一服务的最现实的开放性基础。。</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b/>
          <w:bCs/>
          <w:i w:val="0"/>
          <w:iCs/>
          <w:sz w:val="16"/>
          <w:szCs w:val="16"/>
          <w:lang w:eastAsia="zh-CN"/>
        </w:rPr>
        <w:t>缺点：</w:t>
      </w:r>
      <w:r>
        <w:rPr>
          <w:rFonts w:hint="eastAsia" w:ascii="Times New Roman" w:hAnsi="Times New Roman" w:eastAsia="宋体"/>
          <w:i w:val="0"/>
          <w:iCs/>
          <w:sz w:val="16"/>
          <w:szCs w:val="16"/>
          <w:lang w:eastAsia="zh-CN"/>
        </w:rPr>
        <w:t>1)</w:t>
      </w:r>
      <w:r>
        <w:rPr>
          <w:rFonts w:hint="eastAsia" w:ascii="Times New Roman" w:hAnsi="Times New Roman" w:eastAsia="宋体"/>
          <w:i w:val="0"/>
          <w:iCs/>
          <w:sz w:val="16"/>
          <w:szCs w:val="16"/>
          <w:lang w:eastAsia="zh-CN"/>
        </w:rPr>
        <w:tab/>
      </w:r>
      <w:r>
        <w:rPr>
          <w:rFonts w:hint="eastAsia" w:ascii="Times New Roman" w:hAnsi="Times New Roman" w:eastAsia="宋体"/>
          <w:i w:val="0"/>
          <w:iCs/>
          <w:sz w:val="16"/>
          <w:szCs w:val="16"/>
          <w:lang w:eastAsia="zh-CN"/>
        </w:rPr>
        <w:t>B/S体系结构缺乏对动态页面的支持能力，没有集成有效的数据库处理功能</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2)</w:t>
      </w:r>
      <w:r>
        <w:rPr>
          <w:rFonts w:hint="eastAsia" w:ascii="Times New Roman" w:hAnsi="Times New Roman" w:eastAsia="宋体"/>
          <w:i w:val="0"/>
          <w:iCs/>
          <w:sz w:val="16"/>
          <w:szCs w:val="16"/>
          <w:lang w:eastAsia="zh-CN"/>
        </w:rPr>
        <w:tab/>
      </w:r>
      <w:r>
        <w:rPr>
          <w:rFonts w:hint="eastAsia" w:ascii="Times New Roman" w:hAnsi="Times New Roman" w:eastAsia="宋体"/>
          <w:i w:val="0"/>
          <w:iCs/>
          <w:sz w:val="16"/>
          <w:szCs w:val="16"/>
          <w:lang w:eastAsia="zh-CN"/>
        </w:rPr>
        <w:t>B/S体系结构的系统扩展能力差，安全性难以控制</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3)</w:t>
      </w:r>
      <w:r>
        <w:rPr>
          <w:rFonts w:hint="eastAsia" w:ascii="Times New Roman" w:hAnsi="Times New Roman" w:eastAsia="宋体"/>
          <w:i w:val="0"/>
          <w:iCs/>
          <w:sz w:val="16"/>
          <w:szCs w:val="16"/>
          <w:lang w:eastAsia="zh-CN"/>
        </w:rPr>
        <w:tab/>
      </w:r>
      <w:r>
        <w:rPr>
          <w:rFonts w:hint="eastAsia" w:ascii="Times New Roman" w:hAnsi="Times New Roman" w:eastAsia="宋体"/>
          <w:i w:val="0"/>
          <w:iCs/>
          <w:sz w:val="16"/>
          <w:szCs w:val="16"/>
          <w:lang w:eastAsia="zh-CN"/>
        </w:rPr>
        <w:t>采用B/S体系结构的应用系统，在数据查询等响应速度上，要远远地低于C/S体系结构</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4)</w:t>
      </w:r>
      <w:r>
        <w:rPr>
          <w:rFonts w:hint="eastAsia" w:ascii="Times New Roman" w:hAnsi="Times New Roman" w:eastAsia="宋体"/>
          <w:i w:val="0"/>
          <w:iCs/>
          <w:sz w:val="16"/>
          <w:szCs w:val="16"/>
          <w:lang w:eastAsia="zh-CN"/>
        </w:rPr>
        <w:tab/>
      </w:r>
      <w:r>
        <w:rPr>
          <w:rFonts w:hint="eastAsia" w:ascii="Times New Roman" w:hAnsi="Times New Roman" w:eastAsia="宋体"/>
          <w:i w:val="0"/>
          <w:iCs/>
          <w:sz w:val="16"/>
          <w:szCs w:val="16"/>
          <w:lang w:eastAsia="zh-CN"/>
        </w:rPr>
        <w:t>B/S体系结构的数据提交一般以页面为单位，数据的动态交互性不强，不利于在线事务处理应用</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bCs/>
          <w:i w:val="0"/>
          <w:iCs/>
          <w:sz w:val="21"/>
          <w:szCs w:val="21"/>
          <w:lang w:eastAsia="zh-CN"/>
        </w:rPr>
      </w:pPr>
      <w:r>
        <w:rPr>
          <w:rFonts w:hint="eastAsia" w:ascii="Times New Roman" w:hAnsi="Times New Roman" w:eastAsia="宋体"/>
          <w:b/>
          <w:bCs/>
          <w:i w:val="0"/>
          <w:iCs/>
          <w:sz w:val="21"/>
          <w:szCs w:val="21"/>
          <w:lang w:eastAsia="zh-CN"/>
        </w:rPr>
        <w:t>公共对象请求代理体系结构（CORBA架构的技术规范、特点）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b/>
          <w:bCs/>
          <w:i w:val="0"/>
          <w:iCs/>
          <w:sz w:val="16"/>
          <w:szCs w:val="16"/>
          <w:lang w:val="en-US" w:eastAsia="zh-CN"/>
        </w:rPr>
        <w:t>CORBA</w:t>
      </w:r>
      <w:r>
        <w:rPr>
          <w:rFonts w:hint="eastAsia" w:ascii="Times New Roman" w:hAnsi="Times New Roman" w:eastAsia="宋体"/>
          <w:i w:val="0"/>
          <w:iCs/>
          <w:sz w:val="16"/>
          <w:szCs w:val="16"/>
          <w:lang w:val="en-US" w:eastAsia="zh-CN"/>
        </w:rPr>
        <w:t>（Common Object Request Broker Architecture,公共对象请求代理体系结构，通用对象请求代理体系结构）是由</w:t>
      </w:r>
      <w:r>
        <w:rPr>
          <w:rFonts w:hint="eastAsia" w:ascii="Times New Roman" w:hAnsi="Times New Roman" w:eastAsia="宋体"/>
          <w:b/>
          <w:bCs/>
          <w:i w:val="0"/>
          <w:iCs/>
          <w:sz w:val="16"/>
          <w:szCs w:val="16"/>
          <w:lang w:val="en-US" w:eastAsia="zh-CN"/>
        </w:rPr>
        <w:t>OMG</w:t>
      </w:r>
      <w:r>
        <w:rPr>
          <w:rFonts w:hint="eastAsia" w:ascii="Times New Roman" w:hAnsi="Times New Roman" w:eastAsia="宋体"/>
          <w:i w:val="0"/>
          <w:iCs/>
          <w:sz w:val="16"/>
          <w:szCs w:val="16"/>
          <w:lang w:val="en-US" w:eastAsia="zh-CN"/>
        </w:rPr>
        <w:t>组织制订的一种标准的面向对象应用程序体系规范。或者说 CORBA体系结构是对象管理组织（OMG）为解决分布式处理环境(DCE)中，硬件和软件系统的互连而提出的一种解决方案。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OMG主要规范：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UML：Unified Modeling Language；CORBA：Common Object Request Broker Architecture；MDA: Model Driven Architecture</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由OMG制定的最关键的规范——</w:t>
      </w:r>
      <w:r>
        <w:rPr>
          <w:rFonts w:hint="eastAsia" w:ascii="Times New Roman" w:hAnsi="Times New Roman" w:eastAsia="宋体"/>
          <w:b/>
          <w:bCs/>
          <w:i w:val="0"/>
          <w:iCs/>
          <w:sz w:val="16"/>
          <w:szCs w:val="16"/>
          <w:lang w:val="en-US" w:eastAsia="zh-CN"/>
        </w:rPr>
        <w:t>对象管理结构</w:t>
      </w:r>
      <w:r>
        <w:rPr>
          <w:rFonts w:hint="eastAsia" w:ascii="Times New Roman" w:hAnsi="Times New Roman" w:eastAsia="宋体"/>
          <w:i w:val="0"/>
          <w:iCs/>
          <w:sz w:val="16"/>
          <w:szCs w:val="16"/>
          <w:lang w:val="en-US" w:eastAsia="zh-CN"/>
        </w:rPr>
        <w:t>（Object Management Architecture, OMA）和它的核心（也就是CORBA规范），提供了一个完整的体系结构。这个结构以足够的灵活性、丰富的形式适用了各类分布式系统。</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b/>
          <w:bCs/>
          <w:i w:val="0"/>
          <w:iCs/>
          <w:sz w:val="16"/>
          <w:szCs w:val="16"/>
          <w:lang w:val="en-US" w:eastAsia="zh-CN"/>
        </w:rPr>
        <w:t>OMA</w:t>
      </w:r>
      <w:r>
        <w:rPr>
          <w:rFonts w:hint="eastAsia" w:ascii="Times New Roman" w:hAnsi="Times New Roman" w:eastAsia="宋体"/>
          <w:i w:val="0"/>
          <w:iCs/>
          <w:sz w:val="16"/>
          <w:szCs w:val="16"/>
          <w:lang w:val="en-US" w:eastAsia="zh-CN"/>
        </w:rPr>
        <w:t>描述了面向对象技术在分布式处理中的运用。它包括两部分：对象模型（Object Model）：定义如何描述分布式异质环境中的对象；参考模型（Reference Model）：描述对象之间的交互(组件，接口，协议)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在OMA参考模型中，OMG定义了一条为对象所公用的通信总线，即ORB(Object Request Broker)。同时， OMG又定义了对象进出这一总线的接口。这包括：对象服务（Object Services） 、公共设施（common facilities）、应用接口（Application Interface）和域接口（Domain Interface）。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i w:val="0"/>
          <w:iCs/>
          <w:sz w:val="16"/>
          <w:szCs w:val="16"/>
          <w:lang w:val="en-US" w:eastAsia="zh-CN"/>
        </w:rPr>
      </w:pPr>
      <w:r>
        <w:rPr>
          <w:rFonts w:hint="eastAsia" w:ascii="Times New Roman" w:hAnsi="Times New Roman" w:eastAsia="宋体"/>
          <w:b/>
          <w:bCs/>
          <w:i w:val="0"/>
          <w:iCs/>
          <w:sz w:val="16"/>
          <w:szCs w:val="16"/>
          <w:lang w:val="en-US" w:eastAsia="zh-CN"/>
        </w:rPr>
        <w:t>对象管理组(OMG)的接口种类：</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(1).对象服务接口：Object Services,OS.是与领域无关(水平定向)的接口，对象管理组定义的命名服务(Naming Service)和交易服务(Trading Service)都是对象服务。对象服务通常被认为是分布式计算架构的核心部分。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(2).领域接口：Domain Interface,DI.其作用与对象服务接口类似，但是领域接口针对领域而已，它与特定领域相关(垂直定向)。</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(3).应用程序接口：Application Interface,AI.是专门为特定应用程序而开发的，并不是对象管理组所制定的标准。但是如果某些应用程序的接口出现在许多不同的应用程序中，那么这些应用程序接口应作为其他接口种类中的一类成为接口标准化的备选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drawing>
          <wp:inline distT="0" distB="0" distL="114300" distR="114300">
            <wp:extent cx="2594610" cy="1528445"/>
            <wp:effectExtent l="0" t="0" r="15240" b="1460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3"/>
                    <a:stretch>
                      <a:fillRect/>
                    </a:stretch>
                  </pic:blipFill>
                  <pic:spPr>
                    <a:xfrm>
                      <a:off x="0" y="0"/>
                      <a:ext cx="2594610" cy="1528445"/>
                    </a:xfrm>
                    <a:prstGeom prst="rect">
                      <a:avLst/>
                    </a:prstGeom>
                    <a:noFill/>
                    <a:ln w="9525">
                      <a:noFill/>
                    </a:ln>
                  </pic:spPr>
                </pic:pic>
              </a:graphicData>
            </a:graphic>
          </wp:inline>
        </w:drawing>
      </w:r>
      <w:r>
        <w:drawing>
          <wp:inline distT="0" distB="0" distL="114300" distR="114300">
            <wp:extent cx="2411095" cy="1535430"/>
            <wp:effectExtent l="0" t="0" r="8255"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4"/>
                    <a:stretch>
                      <a:fillRect/>
                    </a:stretch>
                  </pic:blipFill>
                  <pic:spPr>
                    <a:xfrm>
                      <a:off x="0" y="0"/>
                      <a:ext cx="2411095" cy="15354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i w:val="0"/>
          <w:iCs/>
          <w:sz w:val="16"/>
          <w:szCs w:val="16"/>
          <w:lang w:val="en-US" w:eastAsia="zh-CN"/>
        </w:rPr>
      </w:pPr>
      <w:r>
        <w:rPr>
          <w:rFonts w:hint="eastAsia" w:ascii="Times New Roman" w:hAnsi="Times New Roman" w:eastAsia="宋体"/>
          <w:b/>
          <w:bCs/>
          <w:i w:val="0"/>
          <w:iCs/>
          <w:sz w:val="16"/>
          <w:szCs w:val="16"/>
          <w:lang w:val="en-US" w:eastAsia="zh-CN"/>
        </w:rPr>
        <w:t>ORB：Object request broker 对象请求代理</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概念：是OMA参考模型的核心，是基于分布式对象构建应用程序的基础设施，保证了在异构平台上对象的互操作性与可移植性。</w:t>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作用：把客户发出的请求传递给目标对象，并把目标对象的执行结果返回给发出请求的客户。由ORB提供的通信机制负责完成查找请求的对象实现，让对象实现准备好接收请求，传递构成请求的数据。</w:t>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ORB(Object Request Broker)是对象总线。1）通过ORB，一个client可以透明的调用同一台机器上或网络上的一个server对象的方法。2 )ORB解释该调用并负责查找一个实现该请求的对象，3 )找到后，把参数传给该对象，调用它的方法，最后返回结果。4) 客户方不需要了解服务对象的位置、通信方式、实现、激活或存储机制。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drawing>
          <wp:inline distT="0" distB="0" distL="114300" distR="114300">
            <wp:extent cx="2378710" cy="1421130"/>
            <wp:effectExtent l="0" t="0" r="2540" b="762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5"/>
                    <a:stretch>
                      <a:fillRect/>
                    </a:stretch>
                  </pic:blipFill>
                  <pic:spPr>
                    <a:xfrm>
                      <a:off x="0" y="0"/>
                      <a:ext cx="2378710" cy="1421130"/>
                    </a:xfrm>
                    <a:prstGeom prst="rect">
                      <a:avLst/>
                    </a:prstGeom>
                    <a:noFill/>
                    <a:ln w="9525">
                      <a:noFill/>
                    </a:ln>
                  </pic:spPr>
                </pic:pic>
              </a:graphicData>
            </a:graphic>
          </wp:inline>
        </w:drawing>
      </w:r>
      <w:r>
        <w:drawing>
          <wp:inline distT="0" distB="0" distL="114300" distR="114300">
            <wp:extent cx="2621915" cy="1853565"/>
            <wp:effectExtent l="0" t="0" r="6985" b="1333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6"/>
                    <a:stretch>
                      <a:fillRect/>
                    </a:stretch>
                  </pic:blipFill>
                  <pic:spPr>
                    <a:xfrm>
                      <a:off x="0" y="0"/>
                      <a:ext cx="2621915" cy="18535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b/>
          <w:bCs/>
          <w:i w:val="0"/>
          <w:iCs/>
          <w:sz w:val="16"/>
          <w:szCs w:val="16"/>
          <w:lang w:val="en-US" w:eastAsia="zh-CN"/>
        </w:rPr>
        <w:t>对象服务：</w:t>
      </w:r>
      <w:r>
        <w:rPr>
          <w:rFonts w:hint="eastAsia" w:ascii="Times New Roman" w:hAnsi="Times New Roman" w:eastAsia="宋体"/>
          <w:i w:val="0"/>
          <w:iCs/>
          <w:sz w:val="16"/>
          <w:szCs w:val="16"/>
          <w:lang w:val="en-US" w:eastAsia="zh-CN"/>
        </w:rPr>
        <w:t>1.作用：提供所有应用程序都可能用到的通用服务的接口（基本服务，与具体的应用领域无关的接口）。2.支持的服务有：名字服务、持久性服务、生命周期服务、事务处理服务、对象事件服务和安全服务等。3.实质：通用的服务集合，将覆盖对象整个生存期的对象管理任务标准化，可保证各种应用程序均采用一致的风格管理对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b/>
          <w:bCs/>
          <w:i w:val="0"/>
          <w:iCs/>
          <w:sz w:val="16"/>
          <w:szCs w:val="16"/>
          <w:lang w:val="en-US" w:eastAsia="zh-CN"/>
        </w:rPr>
        <w:t>CORBA体系结构</w:t>
      </w:r>
      <w:r>
        <w:rPr>
          <w:rFonts w:hint="eastAsia" w:ascii="Times New Roman" w:hAnsi="Times New Roman" w:eastAsia="宋体"/>
          <w:i w:val="0"/>
          <w:iCs/>
          <w:sz w:val="16"/>
          <w:szCs w:val="16"/>
          <w:lang w:val="en-US" w:eastAsia="zh-CN"/>
        </w:rPr>
        <w:t>1.C-ORB-A：“Common”+“ORB”+“Architecture”。通用“orb”体系结构2.建立在OMG的对象模型基础之上，主要由三个关键部分组成：作为分布式对象通信基础设施的对象请求代理ORB的体系结构；接口定义语言IDL的语法和语义以及到各种程序设计语言的映射；保证可互操作性的标准ORB间的通信协议GIOP/IIOP。</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b/>
          <w:bCs/>
          <w:i w:val="0"/>
          <w:iCs/>
          <w:sz w:val="16"/>
          <w:szCs w:val="16"/>
          <w:lang w:val="en-US" w:eastAsia="zh-CN"/>
        </w:rPr>
        <w:t>IDL语言：</w:t>
      </w:r>
      <w:r>
        <w:rPr>
          <w:rFonts w:hint="eastAsia" w:ascii="Times New Roman" w:hAnsi="Times New Roman" w:eastAsia="宋体"/>
          <w:i w:val="0"/>
          <w:iCs/>
          <w:sz w:val="16"/>
          <w:szCs w:val="16"/>
          <w:lang w:val="en-US" w:eastAsia="zh-CN"/>
        </w:rPr>
        <w:t>说明性语言，定义组件接口，不定义实现。语法上可以看成C++的一个子集，规定组件的属性、所继承的父类、产生的异常、事件和各类数据类型。编译器作用：将IDL映射到具体程序设计语言，产生桩代码和框架代码调用请求经客户端桩传递给ORB，然后转发到服务端框架，最后到达真正要执行请求的对象实现实例</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bCs/>
          <w:i w:val="0"/>
          <w:iCs/>
          <w:sz w:val="16"/>
          <w:szCs w:val="16"/>
          <w:lang w:eastAsia="zh-CN"/>
        </w:rPr>
      </w:pPr>
      <w:r>
        <w:drawing>
          <wp:inline distT="0" distB="0" distL="114300" distR="114300">
            <wp:extent cx="2076450" cy="800735"/>
            <wp:effectExtent l="0" t="0" r="0" b="1841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17"/>
                    <a:stretch>
                      <a:fillRect/>
                    </a:stretch>
                  </pic:blipFill>
                  <pic:spPr>
                    <a:xfrm>
                      <a:off x="0" y="0"/>
                      <a:ext cx="2076450" cy="800735"/>
                    </a:xfrm>
                    <a:prstGeom prst="rect">
                      <a:avLst/>
                    </a:prstGeom>
                    <a:noFill/>
                    <a:ln w="9525">
                      <a:noFill/>
                    </a:ln>
                  </pic:spPr>
                </pic:pic>
              </a:graphicData>
            </a:graphic>
          </wp:inline>
        </w:drawing>
      </w:r>
      <w:r>
        <w:drawing>
          <wp:inline distT="0" distB="0" distL="114300" distR="114300">
            <wp:extent cx="3037840" cy="1751965"/>
            <wp:effectExtent l="0" t="0" r="10160" b="63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18"/>
                    <a:stretch>
                      <a:fillRect/>
                    </a:stretch>
                  </pic:blipFill>
                  <pic:spPr>
                    <a:xfrm>
                      <a:off x="0" y="0"/>
                      <a:ext cx="3037840" cy="1751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bCs/>
          <w:i w:val="0"/>
          <w:iCs/>
          <w:sz w:val="16"/>
          <w:szCs w:val="16"/>
          <w:lang w:eastAsia="zh-CN"/>
        </w:rPr>
        <w:t>COBRA标准主要分为3个层次：</w:t>
      </w:r>
      <w:r>
        <w:rPr>
          <w:rFonts w:hint="eastAsia" w:ascii="Times New Roman" w:hAnsi="Times New Roman" w:eastAsia="宋体"/>
          <w:b w:val="0"/>
          <w:bCs w:val="0"/>
          <w:i w:val="0"/>
          <w:iCs/>
          <w:sz w:val="16"/>
          <w:szCs w:val="16"/>
          <w:lang w:eastAsia="zh-CN"/>
        </w:rPr>
        <w:t>对象请求代理、公共对象服务和公共设施。最底层是对象请求代理ORB，规定了分布对象的定义（接口）和语言映射，实现对象间的通讯和互操作，是分布对象系统中的"软总线"；在ORB之上定义了很多公共服务，可以提供诸如并发服务、名字服务、事务(交易)服务、安全服务等各种各样的服务；最上层的公共设施则定义了组件框架，提供可直接为业务对象使用的服务，规定业务对象有效协作所需的协定规则。 CORBA的IDL只是IDL的一个例子。 在提供用户语言和平台中性的远端程序呼叫规范的同时，CORBA也定义了通常需要的服务，例如事务和安全。</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bCs/>
          <w:i w:val="0"/>
          <w:iCs/>
          <w:sz w:val="16"/>
          <w:szCs w:val="16"/>
          <w:lang w:eastAsia="zh-CN"/>
        </w:rPr>
      </w:pPr>
      <w:r>
        <w:rPr>
          <w:rFonts w:hint="eastAsia" w:ascii="Times New Roman" w:hAnsi="Times New Roman" w:eastAsia="宋体"/>
          <w:b/>
          <w:bCs/>
          <w:i w:val="0"/>
          <w:iCs/>
          <w:sz w:val="16"/>
          <w:szCs w:val="16"/>
          <w:lang w:eastAsia="zh-CN"/>
        </w:rPr>
        <w:t>CORBA体系的主要内容包括以下几部分。</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（1）对象请求代理 （Object Request Broker，ORB）。负责对象在分布环境中透明地收发请求和响应，它是构建分布对象应用、在异构或同构环境下实现应用间互操作的基础。</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（2）对象服务（Object Services）。为使用和实现对象而提供的基本对象集合，这些服务应独立于应用领域。主要的CORBA服务有：名录服务（Naming Service）、事件服务（Event Service）、生命周期服务（Life Cycle Service）、关系服务（Relationship Service）以及事务服务（Transaction Service）等。这些服务几乎包括分布系统和面向对象系统的各个方面，每个组成部分都非常复杂。</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（3）公共设施（Common Facilitites）。向终端用户提供一组共享服务接口，例如系统管理、组合文档和电子邮件等。</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（4）应用接口（Application Interfaces）。由销售商提供的可控制其接口的产品，相应于传统的应用层表示，处于参考模型的最高层。</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（5）领域接口（Domain Interfaces）。为应用领域服务而提供的接口，如OMG组织为PDM系统制定的规范。</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bCs/>
          <w:i w:val="0"/>
          <w:iCs/>
          <w:sz w:val="16"/>
          <w:szCs w:val="16"/>
          <w:lang w:eastAsia="zh-CN"/>
        </w:rPr>
        <w:t>CORBA的核心是对象请求代理ORB</w:t>
      </w:r>
      <w:r>
        <w:rPr>
          <w:rFonts w:hint="eastAsia" w:ascii="Times New Roman" w:hAnsi="Times New Roman" w:eastAsia="宋体"/>
          <w:b w:val="0"/>
          <w:bCs w:val="0"/>
          <w:i w:val="0"/>
          <w:iCs/>
          <w:sz w:val="16"/>
          <w:szCs w:val="16"/>
          <w:lang w:eastAsia="zh-CN"/>
        </w:rPr>
        <w:t>，它提供对象定位、对象激活和对象通讯的透明机制。客户发出要求服务的请求，而对象则提供服务，ORB把请求发送给对象、把输出值返回给客户。ORB的服务对客户而言是透明的，客户不知道对象驻留在网络中何处、对象是如何通讯、如何实现以及如何执行的，只要他持有对某对象的对象引用，就可以向该对象发出服务请求。CORBA允许用户以两种不同的方式提出对象请求：</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1）静态调用：</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通过给定接口的存根，在编译了对象代码后，进入客户端的程序。因此，静态调用必须在编译时就知道对象及其类型。</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2）动态调用：</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通过ORB的动态调用接口DII，在运行时生成访问对象的代码。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不管客户以哪一种形式提出请求，ORB的任务是：找出所要对象的位置，激活该对象，向对象传递此请求。对象执行所请求的服务后，把输出值返回给ORB，然后再由ORB返回给客户。</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bCs/>
          <w:i w:val="0"/>
          <w:iCs/>
          <w:sz w:val="16"/>
          <w:szCs w:val="16"/>
          <w:lang w:eastAsia="zh-CN"/>
        </w:rPr>
        <w:t>对象请求代理（ORB，Object Request Broker）</w:t>
      </w:r>
      <w:r>
        <w:rPr>
          <w:rFonts w:hint="eastAsia" w:ascii="Times New Roman" w:hAnsi="Times New Roman" w:eastAsia="宋体"/>
          <w:b w:val="0"/>
          <w:bCs w:val="0"/>
          <w:i w:val="0"/>
          <w:iCs/>
          <w:sz w:val="16"/>
          <w:szCs w:val="16"/>
          <w:lang w:eastAsia="zh-CN"/>
        </w:rPr>
        <w:t>是对象之间建立客户端/服务端（Client/Server）关系的中间件。使用ORB，客户可以透明地调用一个服务对象上的方法，这个服务对象可以在本地，也可以在通过网络连接的其他机器上。ORB截获这一调用，同时负责查找实现服务的对象并向其传递参数、调用方法并返回最终结果。客户并不知道服务对象位于什么地方、它的编程语言和操作系统是什么，也不知道不属于对象接口的其他系统部分。这样，ORB在异构分布环境下为不同机器上的应用提供了互操作性，并无缝地集成了多种对象系统。</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bCs/>
          <w:i w:val="0"/>
          <w:iCs/>
          <w:sz w:val="16"/>
          <w:szCs w:val="16"/>
          <w:lang w:eastAsia="zh-CN"/>
        </w:rPr>
        <w:t>对象请求代理（Object Request Broker）</w:t>
      </w:r>
      <w:r>
        <w:rPr>
          <w:rFonts w:hint="eastAsia" w:ascii="Times New Roman" w:hAnsi="Times New Roman" w:eastAsia="宋体"/>
          <w:b w:val="0"/>
          <w:bCs w:val="0"/>
          <w:i w:val="0"/>
          <w:iCs/>
          <w:sz w:val="16"/>
          <w:szCs w:val="16"/>
          <w:lang w:eastAsia="zh-CN"/>
        </w:rPr>
        <w:t>是用户提供与其他分布式网络环境中对象通信的接口，是中间件（Middleware）中主要的一类，它在CORBA(Common Object Request Broker Architecture)规范中处于核心地位，定义异构环境下对象透明地发送请求和接收响应的基本机制，是建立对象之间client/server关系的中间件。它的作用在于提供一个通信框架，透明地在异构的分布计算环境中传递对象请求。CORBA规范包括了ORB的所有标准接口。对象请求代理这个结构不需要作为组件单独实现，它由接口定义。任何提供正确接口的ORB实现都是可被接受的。</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bCs/>
          <w:i w:val="0"/>
          <w:iCs/>
          <w:sz w:val="16"/>
          <w:szCs w:val="16"/>
          <w:lang w:eastAsia="zh-CN"/>
        </w:rPr>
        <w:t>中间件</w:t>
      </w:r>
      <w:r>
        <w:rPr>
          <w:rFonts w:hint="eastAsia" w:ascii="Times New Roman" w:hAnsi="Times New Roman" w:eastAsia="宋体"/>
          <w:b w:val="0"/>
          <w:bCs w:val="0"/>
          <w:i w:val="0"/>
          <w:iCs/>
          <w:sz w:val="16"/>
          <w:szCs w:val="16"/>
          <w:lang w:eastAsia="zh-CN"/>
        </w:rPr>
        <w:t>是一种独立的系统软件或服务程序，分布式应用软件借助这种软件在不同的技术之间共享资源。</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rPr>
          <w:rFonts w:hint="eastAsia" w:ascii="Times New Roman" w:hAnsi="Times New Roman" w:eastAsia="宋体"/>
          <w:b w:val="0"/>
          <w:bCs w:val="0"/>
          <w:i w:val="0"/>
          <w:iCs/>
          <w:sz w:val="16"/>
          <w:szCs w:val="16"/>
          <w:lang w:eastAsia="zh-CN"/>
        </w:rPr>
        <w:t>中间件位于客户机/ 服务器的操作系统之上，管理计算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 OS 环境，能满足大量应用的需要运行于多种硬件和OS平台支持分布计算，提供跨网络、硬件和OS平台的透明性的应用或服务的交互支持标准的协议支持标准的接口。</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val="0"/>
          <w:bCs w:val="0"/>
          <w:i w:val="0"/>
          <w:iCs/>
          <w:sz w:val="16"/>
          <w:szCs w:val="16"/>
          <w:lang w:eastAsia="zh-CN"/>
        </w:rPr>
      </w:pPr>
      <w:r>
        <w:drawing>
          <wp:inline distT="0" distB="0" distL="114300" distR="114300">
            <wp:extent cx="2557780" cy="1612900"/>
            <wp:effectExtent l="0" t="0" r="139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557780" cy="1612900"/>
                    </a:xfrm>
                    <a:prstGeom prst="rect">
                      <a:avLst/>
                    </a:prstGeom>
                    <a:noFill/>
                    <a:ln w="9525">
                      <a:noFill/>
                    </a:ln>
                  </pic:spPr>
                </pic:pic>
              </a:graphicData>
            </a:graphic>
          </wp:inline>
        </w:drawing>
      </w:r>
      <w:r>
        <w:drawing>
          <wp:inline distT="0" distB="0" distL="114300" distR="114300">
            <wp:extent cx="2540000" cy="1565275"/>
            <wp:effectExtent l="0" t="0" r="1270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2540000" cy="1565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bCs/>
          <w:i w:val="0"/>
          <w:iCs/>
          <w:sz w:val="16"/>
          <w:szCs w:val="16"/>
          <w:lang w:eastAsia="zh-CN"/>
        </w:rPr>
      </w:pPr>
      <w:r>
        <w:rPr>
          <w:rFonts w:hint="eastAsia" w:ascii="Times New Roman" w:hAnsi="Times New Roman" w:eastAsia="宋体"/>
          <w:b/>
          <w:bCs/>
          <w:i w:val="0"/>
          <w:iCs/>
          <w:sz w:val="16"/>
          <w:szCs w:val="16"/>
          <w:lang w:eastAsia="zh-CN"/>
        </w:rPr>
        <w:t>CORBA技术规范：</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接口定义语言（IDL）</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接口池（IR）</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动态调用接口（DII）</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对象适配器（OA）</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b/>
          <w:bCs/>
          <w:i w:val="0"/>
          <w:iCs/>
          <w:sz w:val="16"/>
          <w:szCs w:val="16"/>
          <w:lang w:eastAsia="zh-CN"/>
        </w:rPr>
      </w:pPr>
      <w:r>
        <w:rPr>
          <w:rFonts w:hint="eastAsia" w:ascii="Times New Roman" w:hAnsi="Times New Roman" w:eastAsia="宋体"/>
          <w:b/>
          <w:bCs/>
          <w:i w:val="0"/>
          <w:iCs/>
          <w:sz w:val="16"/>
          <w:szCs w:val="16"/>
          <w:lang w:eastAsia="zh-CN"/>
        </w:rPr>
        <w:t>CORBA常用术语：</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(1).ORB：Object Request Broker,对象请求代理，在一个面向对象的分布式环境中，ORB可以为应用程序、服务器、网络设施之间分发消息提供关键通信设施。可以将ORB想象成一组软件总线，它提供了一个公用消息传递接口，通过这个接口，不同类型的对象可以以对等层策略进行通信。ORB是CORBA的核心组件，提供了识别和定位对象、处理连接管理、传送数据和请求通信的框架结构。</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(2).CORBA对象：CORBA Object,是一个“虚拟”的实体，可以有对象请求代理(ORB)定位，并且可以被客户程序请求调用。</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(3).目标对象：Target Object,在一个CORBA请求调用的上下文中，目标对象是指这个请求目标的CORBA对象。CORBA对象模型是一个单调度模型(single-dispatching model)，即一个请求的目标对象只能由这个请求的对象引用来确定。</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(4).客户程序：Client,是一个实体，由它来向CORBA对象发出调用请求。</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(5).服务程序：Server,是一个拥有一个或多个CORBA对象的应用程序，用于处理客户程序请求。</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(6).请求：Request,是一个由客户程序所提出的CORBA对象的调用操作。请求从一个客户机传给服务器中的目标对象，如果这个请求要求一个CORBA对象作为响应，目标对象负责返回结果。</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(7).伺服程序：Servant,是一个编程语言实体，用来实现一个或多个CORBA对象。伺服程序也称为具体化的CORBA对象，伺服程序存在于服务器应用程序上下文中，是一个特定类的对象实例。CORBA只是一个规范，CORBA使用对象定义语言(Interface Definition Language,IDL)定义分布式程序的对象，以及对象之间的交互操作，具体的实现由不同的编程语言如C++或Java来提供，伺服程序就是这些具体编程语言中的程序对象。</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(8).可互操作的对象引用：Interoperable Object Reference,IOR.存储几乎所有ORB间协议信息，用于建立客户机和目标对象之间的通信，为ORB的互操作提供标准化的对象引用格式。每个IOR指定一个或多个所支持的协议，对于每个协议，IOR包括那个协议所专有的信息。对于IIOP，每个IOR包括一个主机名，TCP/IP端口号和一个对象密钥，密钥根据所给出的主机名和端口组合来识别目标对象。一个IOR主要有三个部分组成：仓库ID，终点信息和对象密钥。</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i w:val="0"/>
          <w:iCs/>
          <w:sz w:val="16"/>
          <w:szCs w:val="16"/>
          <w:lang w:eastAsia="zh-CN"/>
        </w:rPr>
      </w:pPr>
      <w:r>
        <w:rPr>
          <w:rFonts w:hint="eastAsia" w:ascii="Times New Roman" w:hAnsi="Times New Roman" w:eastAsia="宋体"/>
          <w:i w:val="0"/>
          <w:iCs/>
          <w:sz w:val="16"/>
          <w:szCs w:val="16"/>
          <w:lang w:eastAsia="zh-CN"/>
        </w:rPr>
        <w:t>个人理解IOR类似于数据库连接信息或者JNDI连接信息对象等，用于传输对象之间的操作信息。</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3243580" cy="1657985"/>
            <wp:effectExtent l="0" t="0" r="1397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243580" cy="16579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(1).客户端调用静态存根(static stubs)向服务器发出请求，存根(stubs)是代理对象支持的客户端程序。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(2).服务器端调用静态框架(static skeleton)处理客户端请求，框架(skeleton)是服务器端程序。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i w:val="0"/>
          <w:iCs/>
          <w:sz w:val="16"/>
          <w:szCs w:val="16"/>
          <w:lang w:val="en-US" w:eastAsia="zh-CN"/>
        </w:rPr>
      </w:pPr>
      <w:r>
        <w:rPr>
          <w:rFonts w:hint="eastAsia" w:ascii="Times New Roman" w:hAnsi="Times New Roman" w:eastAsia="宋体"/>
          <w:b/>
          <w:bCs/>
          <w:i w:val="0"/>
          <w:iCs/>
          <w:sz w:val="16"/>
          <w:szCs w:val="16"/>
          <w:lang w:val="en-US" w:eastAsia="zh-CN"/>
        </w:rPr>
        <w:t>CORBA请求调用步骤: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客户机通过发送消息来调用CORBA操作，当客户机调用CORBA操作时，ORB完成以下操作流程：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(1).定位目标对象。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(2).调用服务器应用程序。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(3).传递调用所需的参数。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(4).必要时，激活调用目标对象的伺服程序。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(5).等待请求结束。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(6).如果调用成功，返回out/inout参数和将返回值传给客户机。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val="0"/>
          <w:bCs w:val="0"/>
          <w:i w:val="0"/>
          <w:iCs/>
          <w:sz w:val="16"/>
          <w:szCs w:val="16"/>
          <w:lang w:val="en-US" w:eastAsia="zh-CN"/>
        </w:rPr>
      </w:pPr>
      <w:r>
        <w:rPr>
          <w:rFonts w:hint="eastAsia" w:ascii="Times New Roman" w:hAnsi="Times New Roman" w:eastAsia="宋体"/>
          <w:b w:val="0"/>
          <w:bCs w:val="0"/>
          <w:i w:val="0"/>
          <w:iCs/>
          <w:sz w:val="16"/>
          <w:szCs w:val="16"/>
          <w:lang w:val="en-US" w:eastAsia="zh-CN"/>
        </w:rPr>
        <w:t>(7).如果调用失败，返回一个异常给客户机。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b/>
          <w:bCs/>
          <w:i w:val="0"/>
          <w:iCs/>
          <w:sz w:val="16"/>
          <w:szCs w:val="16"/>
          <w:lang w:val="en-US" w:eastAsia="zh-CN"/>
        </w:rPr>
        <w:t>Corba及与WebService区别总结：</w:t>
      </w:r>
      <w:r>
        <w:rPr>
          <w:rFonts w:hint="eastAsia" w:ascii="Times New Roman" w:hAnsi="Times New Roman" w:eastAsia="宋体"/>
          <w:i w:val="0"/>
          <w:iCs/>
          <w:sz w:val="16"/>
          <w:szCs w:val="16"/>
          <w:lang w:val="en-US" w:eastAsia="zh-CN"/>
        </w:rPr>
        <w:t>简单来讲，可以把Corba简单理解为WebService，他们实现有两个重要特征。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实现了分布式系统下跨平台，跨语言的数据的传输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r>
        <w:rPr>
          <w:rFonts w:hint="eastAsia" w:ascii="Times New Roman" w:hAnsi="Times New Roman" w:eastAsia="宋体"/>
          <w:i w:val="0"/>
          <w:iCs/>
          <w:sz w:val="16"/>
          <w:szCs w:val="16"/>
          <w:lang w:val="en-US" w:eastAsia="zh-CN"/>
        </w:rPr>
        <w:t>实现了远程方法的本地调用（在本地调用远程Server上的方法并取得返回值）</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Times New Roman" w:hAnsi="Times New Roman" w:eastAsia="宋体"/>
          <w:b/>
          <w:sz w:val="21"/>
          <w:lang w:eastAsia="zh-CN"/>
        </w:rPr>
      </w:pPr>
      <w:bookmarkStart w:id="54" w:name="_Toc32131_WPSOffice_Level1"/>
      <w:r>
        <w:rPr>
          <w:rFonts w:ascii="Times New Roman" w:hAnsi="Times New Roman" w:eastAsia="宋体"/>
          <w:b/>
          <w:sz w:val="21"/>
        </w:rPr>
        <w:t>第四章</w:t>
      </w:r>
      <w:r>
        <w:rPr>
          <w:rFonts w:hint="eastAsia" w:ascii="Times New Roman" w:hAnsi="Times New Roman" w:eastAsia="宋体"/>
          <w:b/>
          <w:sz w:val="21"/>
        </w:rPr>
        <w:t xml:space="preserve"> 并发计算</w:t>
      </w:r>
      <w:r>
        <w:rPr>
          <w:rFonts w:hint="eastAsia" w:ascii="Times New Roman" w:hAnsi="Times New Roman" w:eastAsia="宋体"/>
          <w:b/>
          <w:sz w:val="21"/>
          <w:lang w:eastAsia="zh-CN"/>
        </w:rPr>
        <w:t>（</w:t>
      </w:r>
      <w:r>
        <w:rPr>
          <w:rFonts w:hint="eastAsia" w:ascii="Times New Roman" w:hAnsi="Times New Roman" w:eastAsia="宋体"/>
          <w:b/>
          <w:sz w:val="21"/>
          <w:lang w:val="en-US" w:eastAsia="zh-CN"/>
        </w:rPr>
        <w:t>不考</w:t>
      </w:r>
      <w:r>
        <w:rPr>
          <w:rFonts w:hint="eastAsia" w:ascii="Times New Roman" w:hAnsi="Times New Roman" w:eastAsia="宋体"/>
          <w:b/>
          <w:sz w:val="21"/>
          <w:lang w:eastAsia="zh-CN"/>
        </w:rPr>
        <w:t>）</w:t>
      </w:r>
      <w:bookmarkEnd w:id="54"/>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16"/>
          <w:szCs w:val="16"/>
          <w:lang w:val="en-US" w:eastAsia="zh-CN"/>
        </w:rPr>
      </w:pPr>
      <w:bookmarkStart w:id="55" w:name="_Toc20198_WPSOffice_Level2"/>
      <w:r>
        <w:rPr>
          <w:rFonts w:hint="eastAsia" w:ascii="Times New Roman" w:hAnsi="Times New Roman" w:eastAsia="宋体"/>
          <w:i w:val="0"/>
          <w:iCs/>
          <w:sz w:val="16"/>
          <w:szCs w:val="16"/>
          <w:lang w:val="en-US" w:eastAsia="zh-CN"/>
        </w:rPr>
        <w:t>1. 高并发度对网站性能的影响(不考)</w:t>
      </w:r>
      <w:bookmarkEnd w:id="55"/>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56" w:name="_Toc21543_WPSOffice_Level1"/>
      <w:r>
        <w:rPr>
          <w:rFonts w:ascii="Times New Roman" w:hAnsi="Times New Roman" w:eastAsia="宋体"/>
          <w:b/>
          <w:sz w:val="21"/>
        </w:rPr>
        <w:t>第五章</w:t>
      </w:r>
      <w:r>
        <w:rPr>
          <w:rFonts w:hint="eastAsia" w:ascii="Times New Roman" w:hAnsi="Times New Roman" w:eastAsia="宋体"/>
          <w:b/>
          <w:sz w:val="21"/>
        </w:rPr>
        <w:t xml:space="preserve"> 分布式计算架构</w:t>
      </w:r>
      <w:bookmarkEnd w:id="56"/>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1"/>
        <w:rPr>
          <w:rFonts w:hint="eastAsia" w:ascii="Times New Roman" w:hAnsi="Times New Roman" w:eastAsia="宋体"/>
          <w:b/>
          <w:color w:val="FF0000"/>
          <w:sz w:val="21"/>
        </w:rPr>
      </w:pPr>
      <w:r>
        <w:rPr>
          <w:rFonts w:hint="eastAsia" w:ascii="Times New Roman" w:hAnsi="Times New Roman" w:eastAsia="宋体"/>
          <w:b/>
          <w:color w:val="FF0000"/>
          <w:sz w:val="21"/>
        </w:rPr>
        <w:t>1. 分布式系统的概念、优点和缺点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b w:val="0"/>
          <w:bCs w:val="0"/>
          <w:color w:val="333333"/>
          <w:sz w:val="18"/>
          <w:szCs w:val="21"/>
          <w:shd w:val="clear" w:color="auto" w:fill="FFFFFF"/>
        </w:rPr>
      </w:pPr>
      <w:r>
        <w:rPr>
          <w:rFonts w:hint="eastAsia" w:ascii="Times New Roman" w:hAnsi="Times New Roman" w:eastAsia="宋体" w:cs="Arial"/>
          <w:b/>
          <w:bCs/>
          <w:color w:val="333333"/>
          <w:sz w:val="18"/>
          <w:szCs w:val="21"/>
          <w:shd w:val="clear" w:color="auto" w:fill="FFFFFF"/>
        </w:rPr>
        <w:t>分布式体系结构</w:t>
      </w:r>
      <w:r>
        <w:rPr>
          <w:rFonts w:hint="eastAsia" w:ascii="Times New Roman" w:hAnsi="Times New Roman" w:eastAsia="宋体" w:cs="Arial"/>
          <w:b/>
          <w:bCs/>
          <w:color w:val="333333"/>
          <w:sz w:val="18"/>
          <w:szCs w:val="21"/>
          <w:shd w:val="clear" w:color="auto" w:fill="FFFFFF"/>
          <w:lang w:eastAsia="zh-CN"/>
        </w:rPr>
        <w:t>：</w:t>
      </w:r>
      <w:r>
        <w:rPr>
          <w:rFonts w:hint="eastAsia" w:ascii="Times New Roman" w:hAnsi="Times New Roman" w:eastAsia="宋体" w:cs="Arial"/>
          <w:b w:val="0"/>
          <w:bCs w:val="0"/>
          <w:color w:val="333333"/>
          <w:sz w:val="18"/>
          <w:szCs w:val="21"/>
          <w:shd w:val="clear" w:color="auto" w:fill="FFFFFF"/>
        </w:rPr>
        <w:t>支持硬件系统的计算平台由多个独立的计算元素组成。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Arial"/>
          <w:b w:val="0"/>
          <w:bCs w:val="0"/>
          <w:color w:val="333333"/>
          <w:sz w:val="18"/>
          <w:szCs w:val="21"/>
          <w:shd w:val="clear" w:color="auto" w:fill="FFFFFF"/>
        </w:rPr>
      </w:pPr>
      <w:r>
        <w:rPr>
          <w:rFonts w:hint="eastAsia" w:ascii="Times New Roman" w:hAnsi="Times New Roman" w:eastAsia="宋体" w:cs="Arial"/>
          <w:b w:val="0"/>
          <w:bCs w:val="0"/>
          <w:color w:val="333333"/>
          <w:sz w:val="18"/>
          <w:szCs w:val="21"/>
          <w:shd w:val="clear" w:color="auto" w:fill="FFFFFF"/>
        </w:rPr>
        <w:t>多独立节点</w:t>
      </w:r>
      <w:r>
        <w:rPr>
          <w:rFonts w:hint="eastAsia" w:ascii="Times New Roman" w:hAnsi="Times New Roman" w:eastAsia="宋体" w:cs="Arial"/>
          <w:b w:val="0"/>
          <w:bCs w:val="0"/>
          <w:color w:val="333333"/>
          <w:sz w:val="18"/>
          <w:szCs w:val="21"/>
          <w:shd w:val="clear" w:color="auto" w:fill="FFFFFF"/>
          <w:lang w:eastAsia="zh-CN"/>
        </w:rPr>
        <w:t>，</w:t>
      </w:r>
      <w:r>
        <w:rPr>
          <w:rFonts w:hint="eastAsia" w:ascii="Times New Roman" w:hAnsi="Times New Roman" w:eastAsia="宋体" w:cs="Arial"/>
          <w:b w:val="0"/>
          <w:bCs w:val="0"/>
          <w:color w:val="333333"/>
          <w:sz w:val="18"/>
          <w:szCs w:val="21"/>
          <w:shd w:val="clear" w:color="auto" w:fill="FFFFFF"/>
        </w:rPr>
        <w:t>资源可能无法直接访问</w:t>
      </w:r>
      <w:r>
        <w:rPr>
          <w:rFonts w:hint="eastAsia" w:ascii="Times New Roman" w:hAnsi="Times New Roman" w:eastAsia="宋体" w:cs="Arial"/>
          <w:b w:val="0"/>
          <w:bCs w:val="0"/>
          <w:color w:val="333333"/>
          <w:sz w:val="18"/>
          <w:szCs w:val="21"/>
          <w:shd w:val="clear" w:color="auto" w:fill="FFFFFF"/>
          <w:lang w:eastAsia="zh-CN"/>
        </w:rPr>
        <w:t>，</w:t>
      </w:r>
      <w:r>
        <w:rPr>
          <w:rFonts w:hint="eastAsia" w:ascii="Times New Roman" w:hAnsi="Times New Roman" w:eastAsia="宋体" w:cs="Arial"/>
          <w:b w:val="0"/>
          <w:bCs w:val="0"/>
          <w:color w:val="333333"/>
          <w:sz w:val="18"/>
          <w:szCs w:val="21"/>
          <w:shd w:val="clear" w:color="auto" w:fill="FFFFFF"/>
        </w:rPr>
        <w:t>软件并发</w:t>
      </w:r>
      <w:r>
        <w:rPr>
          <w:rFonts w:hint="eastAsia" w:ascii="Times New Roman" w:hAnsi="Times New Roman" w:eastAsia="宋体" w:cs="Arial"/>
          <w:b w:val="0"/>
          <w:bCs w:val="0"/>
          <w:color w:val="333333"/>
          <w:sz w:val="18"/>
          <w:szCs w:val="21"/>
          <w:shd w:val="clear" w:color="auto" w:fill="FFFFFF"/>
          <w:lang w:eastAsia="zh-CN"/>
        </w:rPr>
        <w:t>，</w:t>
      </w:r>
      <w:r>
        <w:rPr>
          <w:rFonts w:hint="eastAsia" w:ascii="Times New Roman" w:hAnsi="Times New Roman" w:eastAsia="宋体" w:cs="Arial"/>
          <w:b w:val="0"/>
          <w:bCs w:val="0"/>
          <w:color w:val="333333"/>
          <w:sz w:val="18"/>
          <w:szCs w:val="21"/>
          <w:shd w:val="clear" w:color="auto" w:fill="FFFFFF"/>
        </w:rPr>
        <w:t>多路控制/多路故障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b/>
          <w:bCs/>
          <w:color w:val="333333"/>
          <w:sz w:val="18"/>
          <w:szCs w:val="21"/>
          <w:shd w:val="clear" w:color="auto" w:fill="FFFFFF"/>
        </w:rPr>
        <w:t>分布式计算结构</w:t>
      </w:r>
      <w:r>
        <w:rPr>
          <w:rFonts w:ascii="Times New Roman" w:hAnsi="Times New Roman" w:eastAsia="宋体" w:cs="Arial"/>
          <w:b/>
          <w:bCs/>
          <w:color w:val="333333"/>
          <w:sz w:val="18"/>
          <w:szCs w:val="21"/>
          <w:shd w:val="clear" w:color="auto" w:fill="FFFFFF"/>
        </w:rPr>
        <w:t>定义：</w:t>
      </w:r>
      <w:r>
        <w:rPr>
          <w:rFonts w:hint="eastAsia" w:ascii="Times New Roman" w:hAnsi="Times New Roman" w:eastAsia="宋体" w:cs="Arial"/>
          <w:color w:val="333333"/>
          <w:sz w:val="18"/>
          <w:szCs w:val="21"/>
          <w:shd w:val="clear" w:color="auto" w:fill="FFFFFF"/>
        </w:rPr>
        <w:t>分布式体系结构是一种支持应用程序开发的体系结构，它可以利用由多个独立的处理单元组成的物理体系结构。这些单元不共享内存，而是通过网络发送消息相互协作。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lang w:eastAsia="zh-CN"/>
        </w:rPr>
      </w:pPr>
      <w:r>
        <w:rPr>
          <w:rFonts w:hint="eastAsia" w:ascii="Times New Roman" w:hAnsi="Times New Roman" w:eastAsia="宋体" w:cs="Arial"/>
          <w:b/>
          <w:bCs/>
          <w:color w:val="333333"/>
          <w:sz w:val="18"/>
          <w:szCs w:val="21"/>
          <w:shd w:val="clear" w:color="auto" w:fill="FFFFFF"/>
        </w:rPr>
        <w:t>关键特征：</w:t>
      </w:r>
      <w:r>
        <w:rPr>
          <w:rFonts w:hint="eastAsia" w:ascii="Times New Roman" w:hAnsi="Times New Roman" w:eastAsia="宋体" w:cs="Arial"/>
          <w:color w:val="333333"/>
          <w:sz w:val="18"/>
          <w:szCs w:val="21"/>
          <w:shd w:val="clear" w:color="auto" w:fill="FFFFFF"/>
        </w:rPr>
        <w:t xml:space="preserve"> 多个独立组件</w:t>
      </w:r>
      <w:r>
        <w:rPr>
          <w:rFonts w:hint="eastAsia" w:ascii="Times New Roman" w:hAnsi="Times New Roman" w:eastAsia="宋体" w:cs="Arial"/>
          <w:color w:val="333333"/>
          <w:sz w:val="18"/>
          <w:szCs w:val="21"/>
          <w:shd w:val="clear" w:color="auto" w:fill="FFFFFF"/>
          <w:lang w:eastAsia="zh-CN"/>
        </w:rPr>
        <w:t>，</w:t>
      </w:r>
      <w:r>
        <w:rPr>
          <w:rFonts w:hint="eastAsia" w:ascii="Times New Roman" w:hAnsi="Times New Roman" w:eastAsia="宋体" w:cs="Arial"/>
          <w:color w:val="333333"/>
          <w:sz w:val="18"/>
          <w:szCs w:val="21"/>
          <w:shd w:val="clear" w:color="auto" w:fill="FFFFFF"/>
        </w:rPr>
        <w:t xml:space="preserve"> 组件不是由所有用户共享的</w:t>
      </w:r>
      <w:r>
        <w:rPr>
          <w:rFonts w:hint="eastAsia" w:ascii="Times New Roman" w:hAnsi="Times New Roman" w:eastAsia="宋体" w:cs="Arial"/>
          <w:color w:val="333333"/>
          <w:sz w:val="18"/>
          <w:szCs w:val="21"/>
          <w:shd w:val="clear" w:color="auto" w:fill="FFFFFF"/>
          <w:lang w:eastAsia="zh-CN"/>
        </w:rPr>
        <w:t>，</w:t>
      </w:r>
      <w:r>
        <w:rPr>
          <w:rFonts w:hint="eastAsia" w:ascii="Times New Roman" w:hAnsi="Times New Roman" w:eastAsia="宋体" w:cs="Arial"/>
          <w:color w:val="333333"/>
          <w:sz w:val="18"/>
          <w:szCs w:val="21"/>
          <w:shd w:val="clear" w:color="auto" w:fill="FFFFFF"/>
        </w:rPr>
        <w:t xml:space="preserve"> 资源可能无法访问</w:t>
      </w:r>
      <w:r>
        <w:rPr>
          <w:rFonts w:hint="eastAsia" w:ascii="Times New Roman" w:hAnsi="Times New Roman" w:eastAsia="宋体" w:cs="Arial"/>
          <w:color w:val="333333"/>
          <w:sz w:val="18"/>
          <w:szCs w:val="21"/>
          <w:shd w:val="clear" w:color="auto" w:fill="FFFFFF"/>
          <w:lang w:eastAsia="zh-CN"/>
        </w:rPr>
        <w:t>，</w:t>
      </w:r>
      <w:r>
        <w:rPr>
          <w:rFonts w:hint="eastAsia" w:ascii="Times New Roman" w:hAnsi="Times New Roman" w:eastAsia="宋体" w:cs="Arial"/>
          <w:color w:val="333333"/>
          <w:sz w:val="18"/>
          <w:szCs w:val="21"/>
          <w:shd w:val="clear" w:color="auto" w:fill="FFFFFF"/>
        </w:rPr>
        <w:t xml:space="preserve"> 软件运行在不同处理器上的并发进程中</w:t>
      </w:r>
      <w:r>
        <w:rPr>
          <w:rFonts w:hint="eastAsia" w:ascii="Times New Roman" w:hAnsi="Times New Roman" w:eastAsia="宋体" w:cs="Arial"/>
          <w:color w:val="333333"/>
          <w:sz w:val="18"/>
          <w:szCs w:val="21"/>
          <w:shd w:val="clear" w:color="auto" w:fill="FFFFFF"/>
          <w:lang w:eastAsia="zh-CN"/>
        </w:rPr>
        <w:t>，</w:t>
      </w:r>
      <w:r>
        <w:rPr>
          <w:rFonts w:hint="eastAsia" w:ascii="Times New Roman" w:hAnsi="Times New Roman" w:eastAsia="宋体" w:cs="Arial"/>
          <w:color w:val="333333"/>
          <w:sz w:val="18"/>
          <w:szCs w:val="21"/>
          <w:shd w:val="clear" w:color="auto" w:fill="FFFFFF"/>
        </w:rPr>
        <w:t xml:space="preserve"> 多个控制点</w:t>
      </w:r>
      <w:r>
        <w:rPr>
          <w:rFonts w:hint="eastAsia" w:ascii="Times New Roman" w:hAnsi="Times New Roman" w:eastAsia="宋体" w:cs="Arial"/>
          <w:color w:val="333333"/>
          <w:sz w:val="18"/>
          <w:szCs w:val="21"/>
          <w:shd w:val="clear" w:color="auto" w:fill="FFFFFF"/>
          <w:lang w:eastAsia="zh-CN"/>
        </w:rPr>
        <w:t>，</w:t>
      </w:r>
      <w:r>
        <w:rPr>
          <w:rFonts w:hint="eastAsia" w:ascii="Times New Roman" w:hAnsi="Times New Roman" w:eastAsia="宋体" w:cs="Arial"/>
          <w:color w:val="333333"/>
          <w:sz w:val="18"/>
          <w:szCs w:val="21"/>
          <w:shd w:val="clear" w:color="auto" w:fill="FFFFFF"/>
        </w:rPr>
        <w:t xml:space="preserve"> 多个故障点</w:t>
      </w:r>
      <w:r>
        <w:rPr>
          <w:rFonts w:hint="eastAsia" w:ascii="Times New Roman" w:hAnsi="Times New Roman" w:eastAsia="宋体" w:cs="Arial"/>
          <w:color w:val="333333"/>
          <w:sz w:val="18"/>
          <w:szCs w:val="21"/>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b/>
          <w:bCs/>
          <w:color w:val="333333"/>
          <w:sz w:val="18"/>
          <w:szCs w:val="21"/>
          <w:shd w:val="clear" w:color="auto" w:fill="FFFFFF"/>
          <w:lang w:eastAsia="zh-CN"/>
        </w:rPr>
      </w:pPr>
      <w:r>
        <w:rPr>
          <w:rFonts w:hint="eastAsia" w:ascii="Times New Roman" w:hAnsi="Times New Roman" w:eastAsia="宋体" w:cs="Arial"/>
          <w:b/>
          <w:bCs/>
          <w:color w:val="333333"/>
          <w:sz w:val="18"/>
          <w:szCs w:val="21"/>
          <w:shd w:val="clear" w:color="auto" w:fill="FFFFFF"/>
        </w:rPr>
        <w:t>分布式系统的优点</w:t>
      </w:r>
      <w:r>
        <w:rPr>
          <w:rFonts w:hint="eastAsia" w:ascii="Times New Roman" w:hAnsi="Times New Roman" w:eastAsia="宋体" w:cs="Arial"/>
          <w:b/>
          <w:bCs/>
          <w:color w:val="333333"/>
          <w:sz w:val="18"/>
          <w:szCs w:val="21"/>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资源共享（Resource sharing）共享硬件和软件资源。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开放性（Openness）可使用有不同供应商提供的设备和软件。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并发性（Concurrency）可通过并发处理来增强性能。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缩放性（Scalability）可通过增加新的资源来提高生产力。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容错（Fault tolerance）在出现某个失误之后仍具备继续运行的能力。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b/>
          <w:bCs/>
          <w:color w:val="333333"/>
          <w:sz w:val="18"/>
          <w:szCs w:val="21"/>
          <w:shd w:val="clear" w:color="auto" w:fill="FFFFFF"/>
          <w:lang w:eastAsia="zh-CN"/>
        </w:rPr>
      </w:pPr>
      <w:r>
        <w:rPr>
          <w:rFonts w:hint="eastAsia" w:ascii="Times New Roman" w:hAnsi="Times New Roman" w:eastAsia="宋体" w:cs="Arial"/>
          <w:b/>
          <w:bCs/>
          <w:color w:val="333333"/>
          <w:sz w:val="18"/>
          <w:szCs w:val="21"/>
          <w:shd w:val="clear" w:color="auto" w:fill="FFFFFF"/>
        </w:rPr>
        <w:t>分布式系统的缺点</w:t>
      </w:r>
      <w:r>
        <w:rPr>
          <w:rFonts w:hint="eastAsia" w:ascii="Times New Roman" w:hAnsi="Times New Roman" w:eastAsia="宋体" w:cs="Arial"/>
          <w:b/>
          <w:bCs/>
          <w:color w:val="333333"/>
          <w:sz w:val="18"/>
          <w:szCs w:val="21"/>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复杂性（Complexity）分布式系统比集中式系统复杂得多。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保密性（Security）更易受到外部攻击。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可管理性（Manageability）需要更多的人力来管理系统。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不可预见性（Unpredictability）响应结果难于预料，与系统构造和网络的负载情况有关。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1"/>
        <w:rPr>
          <w:rFonts w:hint="eastAsia" w:ascii="Times New Roman" w:hAnsi="Times New Roman" w:eastAsia="宋体"/>
          <w:b/>
          <w:color w:val="FF0000"/>
          <w:sz w:val="21"/>
        </w:rPr>
      </w:pPr>
      <w:r>
        <w:rPr>
          <w:rFonts w:hint="eastAsia" w:ascii="Times New Roman" w:hAnsi="Times New Roman" w:eastAsia="宋体"/>
          <w:b/>
          <w:color w:val="FF0000"/>
          <w:sz w:val="21"/>
        </w:rPr>
        <w:t>2. CORBA（通用对象请求代理架构）技术标准（对象请求代理如何连接需求端和服务端、名录服务过程和原理）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b/>
          <w:bCs/>
          <w:color w:val="333333"/>
          <w:sz w:val="18"/>
          <w:szCs w:val="21"/>
          <w:shd w:val="clear" w:color="auto" w:fill="FFFFFF"/>
        </w:rPr>
        <w:t>CORBA技术标准</w:t>
      </w:r>
      <w:r>
        <w:rPr>
          <w:rFonts w:hint="eastAsia" w:ascii="Times New Roman" w:hAnsi="Times New Roman" w:eastAsia="宋体" w:cs="Arial"/>
          <w:b/>
          <w:bCs/>
          <w:color w:val="333333"/>
          <w:sz w:val="18"/>
          <w:szCs w:val="21"/>
          <w:shd w:val="clear" w:color="auto" w:fill="FFFFFF"/>
          <w:lang w:eastAsia="zh-CN"/>
        </w:rPr>
        <w:t>：</w:t>
      </w:r>
      <w:r>
        <w:rPr>
          <w:rFonts w:hint="eastAsia" w:ascii="Times New Roman" w:hAnsi="Times New Roman" w:eastAsia="宋体" w:cs="Arial"/>
          <w:color w:val="333333"/>
          <w:sz w:val="18"/>
          <w:szCs w:val="21"/>
          <w:shd w:val="clear" w:color="auto" w:fill="FFFFFF"/>
        </w:rPr>
        <w:t>一个针对应用对象的对象模型：一个CORBA对象是对状态的一个封装，它具有定义好的接口（用接口定义语言IDL) ，并且这种接口与语言类型无关。  由一个对象请求代理来管理对象服务请求。  有一套常规对象服务供许多分布式应用使用，还有建立在这些服务之上的一套公共构件。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3415030" cy="1955165"/>
            <wp:effectExtent l="0" t="0" r="13970" b="698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3415030" cy="1955165"/>
                    </a:xfrm>
                    <a:prstGeom prst="rect">
                      <a:avLst/>
                    </a:prstGeom>
                    <a:noFill/>
                    <a:ln w="9525">
                      <a:noFill/>
                    </a:ln>
                  </pic:spPr>
                </pic:pic>
              </a:graphicData>
            </a:graphic>
          </wp:inline>
        </w:drawing>
      </w:r>
      <w:r>
        <w:drawing>
          <wp:inline distT="0" distB="0" distL="114300" distR="114300">
            <wp:extent cx="1499870" cy="762635"/>
            <wp:effectExtent l="0" t="0" r="5080" b="1841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3"/>
                    <a:stretch>
                      <a:fillRect/>
                    </a:stretch>
                  </pic:blipFill>
                  <pic:spPr>
                    <a:xfrm>
                      <a:off x="0" y="0"/>
                      <a:ext cx="1499870" cy="7626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国王就是客户(client),他的哲学家就是码根(stub),其它的“学者”们也都是码根,只不过各自对应的接口(能解决的问题)不同。国王询问哲学家,就是客户调用码根,那张神奇的“名片”就是对象引用(Object Reference),而负责通信的电话机就是ORB核心。哲学家根据名片,通过电话找到的那位哲学家伙伴就是静态框架(skeleton),而情节中那位隐居的“先知”,就是对象实现(Object Implementation)。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b/>
          <w:bCs/>
          <w:color w:val="333333"/>
          <w:sz w:val="18"/>
          <w:szCs w:val="21"/>
          <w:shd w:val="clear" w:color="auto" w:fill="FFFFFF"/>
        </w:rPr>
        <w:t>命名服务</w:t>
      </w:r>
      <w:r>
        <w:rPr>
          <w:rFonts w:hint="eastAsia" w:ascii="Times New Roman" w:hAnsi="Times New Roman" w:eastAsia="宋体" w:cs="Arial"/>
          <w:color w:val="333333"/>
          <w:sz w:val="18"/>
          <w:szCs w:val="21"/>
          <w:shd w:val="clear" w:color="auto" w:fill="FFFFFF"/>
        </w:rPr>
        <w:t>的本质是：将名字与corba对象引用绑定，即：名字与corba对象引用之间的一个映射关系。一个名字对应一个对象引用，一个对象引用可以对应多个名字。（关系为一对多）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rPr>
      </w:pPr>
      <w:r>
        <w:rPr>
          <w:rFonts w:hint="eastAsia" w:ascii="Times New Roman" w:hAnsi="Times New Roman" w:eastAsia="宋体" w:cs="Arial"/>
          <w:color w:val="333333"/>
          <w:sz w:val="18"/>
          <w:szCs w:val="21"/>
          <w:shd w:val="clear" w:color="auto" w:fill="FFFFFF"/>
        </w:rPr>
        <w:t>功能：实现给定一个名字，就可以获得绑定到该名字的对象引用。优点：不需要知道对象的物理位置，只根据名字就可获取该对象的引用。对应用程序而言，实现了网络透明。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color w:val="333333"/>
          <w:sz w:val="18"/>
          <w:szCs w:val="21"/>
          <w:shd w:val="clear" w:color="auto" w:fill="FFFFFF"/>
          <w:lang w:eastAsia="zh-CN"/>
        </w:rPr>
      </w:pPr>
      <w:r>
        <w:rPr>
          <w:rFonts w:hint="eastAsia" w:ascii="Times New Roman" w:hAnsi="Times New Roman" w:eastAsia="宋体" w:cs="Arial"/>
          <w:b/>
          <w:bCs/>
          <w:color w:val="333333"/>
          <w:sz w:val="18"/>
          <w:szCs w:val="21"/>
          <w:shd w:val="clear" w:color="auto" w:fill="FFFFFF"/>
        </w:rPr>
        <w:t>Corba的对象命名服务</w:t>
      </w:r>
      <w:r>
        <w:rPr>
          <w:rFonts w:hint="eastAsia" w:ascii="Times New Roman" w:hAnsi="Times New Roman" w:eastAsia="宋体" w:cs="Arial"/>
          <w:color w:val="333333"/>
          <w:sz w:val="18"/>
          <w:szCs w:val="21"/>
          <w:shd w:val="clear" w:color="auto" w:fill="FFFFFF"/>
        </w:rPr>
        <w:t>就是给对象实例提供一个名称，以便用户通过这些名称来获取对象的实例。对象命名服务是ORB上的对象找到其它对象的基本机制。名字是用来识别一个对象的可人工辨认的值，命名服务将这些名字映射到对象标记，名字－对象关联叫做名字联编。命名语言环境是一个名字空间，对象名字在这里是独一无二的。每个对象都有一个独一无二的参考标识符。可以有选择地将一个或多个名字与一个对象标记关联起来。相对于其命名语言环境始终定义一个名字。利用命名服务可以创建命名分层结构，客户可以搜寻不同的命名语言环境树，查找所要的对象。来自不同域的名字语言环境可以一起使用，为对象创建联合命名服务。CORBA命名分层结构不需要一个“统一”的根目录。一般情况下，用户可以规定对象的命名原则，表示对象所在的主机，功能等一系列的信息</w:t>
      </w:r>
      <w:r>
        <w:rPr>
          <w:rFonts w:hint="eastAsia" w:ascii="Times New Roman" w:hAnsi="Times New Roman" w:eastAsia="宋体" w:cs="Arial"/>
          <w:color w:val="333333"/>
          <w:sz w:val="18"/>
          <w:szCs w:val="21"/>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color w:val="FF0000"/>
          <w:sz w:val="21"/>
        </w:rPr>
      </w:pPr>
      <w:r>
        <w:rPr>
          <w:rFonts w:hint="eastAsia" w:ascii="Times New Roman" w:hAnsi="Times New Roman" w:eastAsia="宋体"/>
          <w:b/>
          <w:color w:val="FF0000"/>
          <w:sz w:val="21"/>
          <w:lang w:val="en-US" w:eastAsia="zh-CN"/>
        </w:rPr>
        <w:t>3.</w:t>
      </w:r>
      <w:r>
        <w:rPr>
          <w:rFonts w:hint="eastAsia" w:ascii="Times New Roman" w:hAnsi="Times New Roman" w:eastAsia="宋体"/>
          <w:b/>
          <w:color w:val="FF0000"/>
          <w:sz w:val="21"/>
        </w:rPr>
        <w:t>中间件技术</w:t>
      </w:r>
    </w:p>
    <w:p>
      <w:pPr>
        <w:keepNext w:val="0"/>
        <w:keepLines w:val="0"/>
        <w:pageBreakBefore w:val="0"/>
        <w:widowControl w:val="0"/>
        <w:kinsoku/>
        <w:wordWrap/>
        <w:overflowPunct/>
        <w:topLinePunct w:val="0"/>
        <w:autoSpaceDE/>
        <w:autoSpaceDN/>
        <w:bidi w:val="0"/>
        <w:adjustRightInd/>
        <w:snapToGrid/>
        <w:spacing w:line="240" w:lineRule="auto"/>
        <w:ind w:left="540" w:hanging="540" w:hangingChars="300"/>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8"/>
          <w:szCs w:val="21"/>
          <w:shd w:val="clear" w:color="auto" w:fill="FFFFFF"/>
        </w:rPr>
        <w:t>定义：</w:t>
      </w:r>
      <w:r>
        <w:rPr>
          <w:rFonts w:ascii="Times New Roman" w:hAnsi="Times New Roman" w:eastAsia="宋体" w:cs="Arial"/>
          <w:i w:val="0"/>
          <w:iCs/>
          <w:color w:val="333333"/>
          <w:sz w:val="16"/>
          <w:szCs w:val="20"/>
          <w:shd w:val="clear" w:color="auto" w:fill="FFFFFF"/>
        </w:rPr>
        <w:t>中间件是可以实现进程间间通信的软件，它提供了一个API，将应用程序代码与底层网络通信格式和协议（FAPs）隔离开来。</w:t>
      </w:r>
    </w:p>
    <w:p>
      <w:pPr>
        <w:keepNext w:val="0"/>
        <w:keepLines w:val="0"/>
        <w:pageBreakBefore w:val="0"/>
        <w:widowControl w:val="0"/>
        <w:kinsoku/>
        <w:wordWrap/>
        <w:overflowPunct/>
        <w:topLinePunct w:val="0"/>
        <w:autoSpaceDE/>
        <w:autoSpaceDN/>
        <w:bidi w:val="0"/>
        <w:adjustRightInd/>
        <w:snapToGrid/>
        <w:spacing w:line="240" w:lineRule="auto"/>
        <w:ind w:left="540" w:hanging="540" w:hangingChars="300"/>
        <w:textAlignment w:val="auto"/>
        <w:rPr>
          <w:rFonts w:ascii="Times New Roman" w:hAnsi="Times New Roman" w:eastAsia="宋体" w:cs="Arial"/>
          <w:i w:val="0"/>
          <w:iCs/>
          <w:color w:val="333333"/>
          <w:sz w:val="16"/>
          <w:szCs w:val="20"/>
          <w:shd w:val="clear" w:color="auto" w:fill="FFFFFF"/>
        </w:rPr>
      </w:pPr>
      <w:r>
        <w:rPr>
          <w:rFonts w:hint="eastAsia" w:ascii="Times New Roman" w:hAnsi="Times New Roman" w:eastAsia="宋体" w:cs="Arial"/>
          <w:i w:val="0"/>
          <w:iCs/>
          <w:color w:val="333333"/>
          <w:sz w:val="18"/>
          <w:szCs w:val="21"/>
          <w:shd w:val="clear" w:color="auto" w:fill="FFFFFF"/>
        </w:rPr>
        <w:t>三种中间件系统：</w:t>
      </w:r>
      <w:r>
        <w:rPr>
          <w:rFonts w:hint="eastAsia" w:ascii="Times New Roman" w:hAnsi="Times New Roman" w:eastAsia="宋体" w:cs="Arial"/>
          <w:i w:val="0"/>
          <w:iCs/>
          <w:color w:val="333333"/>
          <w:sz w:val="16"/>
          <w:szCs w:val="20"/>
          <w:shd w:val="clear" w:color="auto" w:fill="FFFFFF"/>
        </w:rPr>
        <w:t>面向事务的中间件、面向消息的中间件、面向对象的中间件</w:t>
      </w:r>
    </w:p>
    <w:p>
      <w:pPr>
        <w:keepNext w:val="0"/>
        <w:keepLines w:val="0"/>
        <w:pageBreakBefore w:val="0"/>
        <w:widowControl w:val="0"/>
        <w:kinsoku/>
        <w:wordWrap/>
        <w:overflowPunct/>
        <w:topLinePunct w:val="0"/>
        <w:autoSpaceDE/>
        <w:autoSpaceDN/>
        <w:bidi w:val="0"/>
        <w:adjustRightInd/>
        <w:snapToGrid/>
        <w:spacing w:line="240" w:lineRule="auto"/>
        <w:ind w:left="480" w:hanging="480" w:hangingChars="300"/>
        <w:textAlignment w:val="auto"/>
        <w:rPr>
          <w:rFonts w:ascii="Times New Roman" w:hAnsi="Times New Roman" w:eastAsia="宋体" w:cs="Arial"/>
          <w:i w:val="0"/>
          <w:iCs/>
          <w:color w:val="333333"/>
          <w:sz w:val="16"/>
          <w:szCs w:val="20"/>
          <w:shd w:val="clear" w:color="auto" w:fill="FFFFFF"/>
        </w:rPr>
      </w:pPr>
      <w:r>
        <w:rPr>
          <w:rFonts w:hint="eastAsia" w:ascii="Times New Roman" w:hAnsi="Times New Roman" w:eastAsia="宋体" w:cs="Arial"/>
          <w:i w:val="0"/>
          <w:iCs/>
          <w:color w:val="333333"/>
          <w:sz w:val="16"/>
          <w:szCs w:val="20"/>
          <w:shd w:val="clear" w:color="auto" w:fill="FFFFFF"/>
        </w:rPr>
        <w:t>面向事务的中间件：支持分布式计算，涉及数据库应用程序</w:t>
      </w:r>
    </w:p>
    <w:p>
      <w:pPr>
        <w:keepNext w:val="0"/>
        <w:keepLines w:val="0"/>
        <w:pageBreakBefore w:val="0"/>
        <w:widowControl w:val="0"/>
        <w:kinsoku/>
        <w:wordWrap/>
        <w:overflowPunct/>
        <w:topLinePunct w:val="0"/>
        <w:autoSpaceDE/>
        <w:autoSpaceDN/>
        <w:bidi w:val="0"/>
        <w:adjustRightInd/>
        <w:snapToGrid/>
        <w:spacing w:line="240" w:lineRule="auto"/>
        <w:ind w:left="480" w:hanging="480" w:hangingChars="300"/>
        <w:textAlignment w:val="auto"/>
        <w:rPr>
          <w:rFonts w:ascii="Times New Roman" w:hAnsi="Times New Roman" w:eastAsia="宋体" w:cs="Arial"/>
          <w:i w:val="0"/>
          <w:iCs/>
          <w:color w:val="333333"/>
          <w:sz w:val="16"/>
          <w:szCs w:val="20"/>
          <w:shd w:val="clear" w:color="auto" w:fill="FFFFFF"/>
        </w:rPr>
      </w:pPr>
      <w:r>
        <w:rPr>
          <w:rFonts w:hint="eastAsia" w:ascii="Times New Roman" w:hAnsi="Times New Roman" w:eastAsia="宋体" w:cs="Arial"/>
          <w:i w:val="0"/>
          <w:iCs/>
          <w:color w:val="333333"/>
          <w:sz w:val="16"/>
          <w:szCs w:val="20"/>
          <w:shd w:val="clear" w:color="auto" w:fill="FFFFFF"/>
        </w:rPr>
        <w:t>面向消息的中间件：支持分布式组件间可靠的异步通信</w:t>
      </w:r>
    </w:p>
    <w:p>
      <w:pPr>
        <w:keepNext w:val="0"/>
        <w:keepLines w:val="0"/>
        <w:pageBreakBefore w:val="0"/>
        <w:widowControl w:val="0"/>
        <w:kinsoku/>
        <w:wordWrap/>
        <w:overflowPunct/>
        <w:topLinePunct w:val="0"/>
        <w:autoSpaceDE/>
        <w:autoSpaceDN/>
        <w:bidi w:val="0"/>
        <w:adjustRightInd/>
        <w:snapToGrid/>
        <w:spacing w:line="240" w:lineRule="auto"/>
        <w:ind w:left="480" w:hanging="480" w:hangingChars="300"/>
        <w:textAlignment w:val="auto"/>
        <w:rPr>
          <w:rFonts w:ascii="Times New Roman" w:hAnsi="Times New Roman" w:eastAsia="宋体" w:cs="Arial"/>
          <w:i w:val="0"/>
          <w:iCs/>
          <w:color w:val="333333"/>
          <w:sz w:val="16"/>
          <w:szCs w:val="20"/>
          <w:shd w:val="clear" w:color="auto" w:fill="FFFFFF"/>
        </w:rPr>
      </w:pPr>
      <w:r>
        <w:rPr>
          <w:rFonts w:hint="eastAsia" w:ascii="Times New Roman" w:hAnsi="Times New Roman" w:eastAsia="宋体" w:cs="Arial"/>
          <w:i w:val="0"/>
          <w:iCs/>
          <w:color w:val="333333"/>
          <w:sz w:val="16"/>
          <w:szCs w:val="20"/>
          <w:shd w:val="clear" w:color="auto" w:fill="FFFFFF"/>
        </w:rPr>
        <w:t>面向对象的中间件：基于面向对象的范例，主要支持分布式组件间的同步通信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8"/>
          <w:szCs w:val="21"/>
          <w:shd w:val="clear" w:color="auto" w:fill="FFFFFF"/>
        </w:rPr>
      </w:pPr>
      <w:r>
        <w:rPr>
          <w:rFonts w:hint="eastAsia" w:ascii="Times New Roman" w:hAnsi="Times New Roman" w:eastAsia="宋体" w:cs="Arial"/>
          <w:i w:val="0"/>
          <w:iCs/>
          <w:color w:val="333333"/>
          <w:sz w:val="18"/>
          <w:szCs w:val="21"/>
          <w:shd w:val="clear" w:color="auto" w:fill="FFFFFF"/>
        </w:rPr>
        <w:t>目前最流行的面向对象中间件包括CORBA、CIM、和EJB（基于CORBA的中间件系统），也称为面向对象的中间件。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远程过程调用RPC：</w:t>
      </w:r>
    </w:p>
    <w:p>
      <w:pPr>
        <w:keepNext w:val="0"/>
        <w:keepLines w:val="0"/>
        <w:pageBreakBefore w:val="0"/>
        <w:widowControl w:val="0"/>
        <w:kinsoku/>
        <w:wordWrap/>
        <w:overflowPunct/>
        <w:topLinePunct w:val="0"/>
        <w:autoSpaceDE/>
        <w:autoSpaceDN/>
        <w:bidi w:val="0"/>
        <w:adjustRightInd/>
        <w:snapToGrid/>
        <w:spacing w:line="240" w:lineRule="auto"/>
        <w:ind w:left="480" w:hanging="480" w:hangingChars="300"/>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6"/>
          <w:szCs w:val="20"/>
          <w:shd w:val="clear" w:color="auto" w:fill="FFFFFF"/>
        </w:rPr>
        <w:t>RPC允许在不同的硬件和操作系统平台上调用操作。</w:t>
      </w:r>
    </w:p>
    <w:p>
      <w:pPr>
        <w:keepNext w:val="0"/>
        <w:keepLines w:val="0"/>
        <w:pageBreakBefore w:val="0"/>
        <w:widowControl w:val="0"/>
        <w:kinsoku/>
        <w:wordWrap/>
        <w:overflowPunct/>
        <w:topLinePunct w:val="0"/>
        <w:autoSpaceDE/>
        <w:autoSpaceDN/>
        <w:bidi w:val="0"/>
        <w:adjustRightInd/>
        <w:snapToGrid/>
        <w:spacing w:line="240" w:lineRule="auto"/>
        <w:ind w:left="640" w:leftChars="200" w:hanging="160" w:hangingChars="100"/>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6"/>
          <w:szCs w:val="20"/>
          <w:shd w:val="clear" w:color="auto" w:fill="FFFFFF"/>
        </w:rPr>
        <w:t>+提供与本地过程调用相同的机制，但在进程间级别。</w:t>
      </w:r>
    </w:p>
    <w:p>
      <w:pPr>
        <w:keepNext w:val="0"/>
        <w:keepLines w:val="0"/>
        <w:pageBreakBefore w:val="0"/>
        <w:widowControl w:val="0"/>
        <w:kinsoku/>
        <w:wordWrap/>
        <w:overflowPunct/>
        <w:topLinePunct w:val="0"/>
        <w:autoSpaceDE/>
        <w:autoSpaceDN/>
        <w:bidi w:val="0"/>
        <w:adjustRightInd/>
        <w:snapToGrid/>
        <w:spacing w:line="240" w:lineRule="auto"/>
        <w:ind w:left="640" w:leftChars="200" w:hanging="160" w:hangingChars="100"/>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6"/>
          <w:szCs w:val="20"/>
          <w:shd w:val="clear" w:color="auto" w:fill="FFFFFF"/>
        </w:rPr>
        <w:t>+支持通用接口定义语言(IDL)。</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6"/>
          <w:szCs w:val="20"/>
          <w:shd w:val="clear" w:color="auto" w:fill="FFFFFF"/>
        </w:rPr>
        <w:t>RPC机制是由RPC软件提供的，RPC软件可以透明地处理所涉及的所有步骤。RPC的功能软件包括:</w:t>
      </w:r>
    </w:p>
    <w:p>
      <w:pPr>
        <w:keepNext w:val="0"/>
        <w:keepLines w:val="0"/>
        <w:pageBreakBefore w:val="0"/>
        <w:widowControl w:val="0"/>
        <w:kinsoku/>
        <w:wordWrap/>
        <w:overflowPunct/>
        <w:topLinePunct w:val="0"/>
        <w:autoSpaceDE/>
        <w:autoSpaceDN/>
        <w:bidi w:val="0"/>
        <w:adjustRightInd/>
        <w:snapToGrid/>
        <w:spacing w:line="240" w:lineRule="auto"/>
        <w:ind w:firstLine="320" w:firstLineChars="200"/>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6"/>
          <w:szCs w:val="20"/>
          <w:shd w:val="clear" w:color="auto" w:fill="FFFFFF"/>
        </w:rPr>
        <w:t>+位置服务器的功能,并和并发请求。</w:t>
      </w:r>
    </w:p>
    <w:p>
      <w:pPr>
        <w:keepNext w:val="0"/>
        <w:keepLines w:val="0"/>
        <w:pageBreakBefore w:val="0"/>
        <w:widowControl w:val="0"/>
        <w:kinsoku/>
        <w:wordWrap/>
        <w:overflowPunct/>
        <w:topLinePunct w:val="0"/>
        <w:autoSpaceDE/>
        <w:autoSpaceDN/>
        <w:bidi w:val="0"/>
        <w:adjustRightInd/>
        <w:snapToGrid/>
        <w:spacing w:line="240" w:lineRule="auto"/>
        <w:ind w:firstLine="320" w:firstLineChars="200"/>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6"/>
          <w:szCs w:val="20"/>
          <w:shd w:val="clear" w:color="auto" w:fill="FFFFFF"/>
        </w:rPr>
        <w:t>+参数传递和数据表示。</w:t>
      </w:r>
    </w:p>
    <w:p>
      <w:pPr>
        <w:keepNext w:val="0"/>
        <w:keepLines w:val="0"/>
        <w:pageBreakBefore w:val="0"/>
        <w:widowControl w:val="0"/>
        <w:kinsoku/>
        <w:wordWrap/>
        <w:overflowPunct/>
        <w:topLinePunct w:val="0"/>
        <w:autoSpaceDE/>
        <w:autoSpaceDN/>
        <w:bidi w:val="0"/>
        <w:adjustRightInd/>
        <w:snapToGrid/>
        <w:spacing w:line="240" w:lineRule="auto"/>
        <w:ind w:firstLine="320" w:firstLineChars="200"/>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6"/>
          <w:szCs w:val="20"/>
          <w:shd w:val="clear" w:color="auto" w:fill="FFFFFF"/>
        </w:rPr>
        <w:t>+故障管理</w:t>
      </w:r>
    </w:p>
    <w:p>
      <w:pPr>
        <w:keepNext w:val="0"/>
        <w:keepLines w:val="0"/>
        <w:pageBreakBefore w:val="0"/>
        <w:widowControl w:val="0"/>
        <w:kinsoku/>
        <w:wordWrap/>
        <w:overflowPunct/>
        <w:topLinePunct w:val="0"/>
        <w:autoSpaceDE/>
        <w:autoSpaceDN/>
        <w:bidi w:val="0"/>
        <w:adjustRightInd/>
        <w:snapToGrid/>
        <w:spacing w:line="240" w:lineRule="auto"/>
        <w:ind w:firstLine="320" w:firstLineChars="200"/>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6"/>
          <w:szCs w:val="20"/>
          <w:shd w:val="clear" w:color="auto" w:fill="FFFFFF"/>
        </w:rPr>
        <w:t>+安全管理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Arial"/>
          <w:i w:val="0"/>
          <w:iCs/>
          <w:color w:val="333333"/>
          <w:sz w:val="16"/>
          <w:szCs w:val="20"/>
          <w:shd w:val="clear" w:color="auto" w:fill="FFFFFF"/>
        </w:rPr>
      </w:pPr>
      <w:r>
        <w:rPr>
          <w:rFonts w:ascii="Times New Roman" w:hAnsi="Times New Roman" w:eastAsia="宋体" w:cs="Arial"/>
          <w:i w:val="0"/>
          <w:iCs/>
          <w:color w:val="333333"/>
          <w:sz w:val="16"/>
          <w:szCs w:val="20"/>
          <w:shd w:val="clear" w:color="auto" w:fill="FFFFFF"/>
        </w:rPr>
        <w:t>RPC软件提供了会话和表示层的实现。注意，传输层(下面)是作为一个套接字实现的。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Arial"/>
          <w:i w:val="0"/>
          <w:iCs/>
          <w:color w:val="333333"/>
          <w:sz w:val="16"/>
          <w:szCs w:val="20"/>
          <w:shd w:val="clear" w:color="auto" w:fill="FFFFFF"/>
        </w:rPr>
      </w:pPr>
      <w:r>
        <w:drawing>
          <wp:inline distT="0" distB="0" distL="114300" distR="114300">
            <wp:extent cx="4258945" cy="2564130"/>
            <wp:effectExtent l="0" t="0" r="8255" b="7620"/>
            <wp:docPr id="11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9"/>
                    <pic:cNvPicPr>
                      <a:picLocks noChangeAspect="1"/>
                    </pic:cNvPicPr>
                  </pic:nvPicPr>
                  <pic:blipFill>
                    <a:blip r:embed="rId24"/>
                    <a:stretch>
                      <a:fillRect/>
                    </a:stretch>
                  </pic:blipFill>
                  <pic:spPr>
                    <a:xfrm>
                      <a:off x="0" y="0"/>
                      <a:ext cx="4258945" cy="2564130"/>
                    </a:xfrm>
                    <a:prstGeom prst="rect">
                      <a:avLst/>
                    </a:prstGeom>
                    <a:noFill/>
                    <a:ln w="12700">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57" w:name="_Toc15072_WPSOffice_Level1"/>
      <w:r>
        <w:rPr>
          <w:rFonts w:ascii="Times New Roman" w:hAnsi="Times New Roman" w:eastAsia="宋体"/>
          <w:b/>
          <w:sz w:val="21"/>
        </w:rPr>
        <w:t>第六章</w:t>
      </w:r>
      <w:r>
        <w:rPr>
          <w:rFonts w:hint="eastAsia" w:ascii="Times New Roman" w:hAnsi="Times New Roman" w:eastAsia="宋体"/>
          <w:b/>
          <w:sz w:val="21"/>
        </w:rPr>
        <w:t xml:space="preserve">  Web服务</w:t>
      </w:r>
      <w:bookmarkEnd w:id="57"/>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1"/>
        <w:rPr>
          <w:rFonts w:ascii="Times New Roman" w:hAnsi="Times New Roman" w:eastAsia="宋体"/>
          <w:b/>
          <w:color w:val="FF0000"/>
          <w:sz w:val="21"/>
        </w:rPr>
      </w:pPr>
      <w:bookmarkStart w:id="58" w:name="_Toc28174_WPSOffice_Level2"/>
      <w:r>
        <w:rPr>
          <w:rFonts w:ascii="Times New Roman" w:hAnsi="Times New Roman" w:eastAsia="宋体"/>
          <w:b/>
          <w:color w:val="FF0000"/>
          <w:sz w:val="21"/>
        </w:rPr>
        <w:t>1. Web Service的基本层次结构</w:t>
      </w:r>
      <w:r>
        <w:rPr>
          <w:rFonts w:hint="eastAsia" w:ascii="Times New Roman" w:hAnsi="Times New Roman" w:eastAsia="宋体"/>
          <w:b/>
          <w:color w:val="FF0000"/>
          <w:sz w:val="21"/>
        </w:rPr>
        <w:t>（概念、层次结构）</w:t>
      </w:r>
      <w:bookmarkEnd w:id="58"/>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097780" cy="2482215"/>
            <wp:effectExtent l="9525" t="9525" r="17145" b="22860"/>
            <wp:docPr id="28" name="内容占位符 3" descr="12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 name="内容占位符 3" descr="123.png"/>
                    <pic:cNvPicPr>
                      <a:picLocks noGrp="1" noChangeAspect="1"/>
                    </pic:cNvPicPr>
                  </pic:nvPicPr>
                  <pic:blipFill>
                    <a:blip r:embed="rId25" cstate="print"/>
                    <a:stretch>
                      <a:fillRect/>
                    </a:stretch>
                  </pic:blipFill>
                  <pic:spPr>
                    <a:xfrm>
                      <a:off x="0" y="0"/>
                      <a:ext cx="5097780" cy="2482215"/>
                    </a:xfrm>
                    <a:prstGeom prst="rect">
                      <a:avLst/>
                    </a:prstGeom>
                    <a:noFill/>
                    <a:ln>
                      <a:solidFill>
                        <a:srgbClr val="FF0000"/>
                      </a:solidFill>
                      <a:prstDash val="lgDash"/>
                      <a:miter lim="800000"/>
                      <a:headEnd/>
                      <a:tailEnd/>
                    </a:ln>
                  </pic:spPr>
                </pic:pic>
              </a:graphicData>
            </a:graphic>
          </wp:inline>
        </w:drawing>
      </w:r>
      <w:r>
        <w:drawing>
          <wp:inline distT="0" distB="0" distL="114300" distR="114300">
            <wp:extent cx="1960245" cy="1772285"/>
            <wp:effectExtent l="0" t="0" r="190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1960245" cy="1772285"/>
                    </a:xfrm>
                    <a:prstGeom prst="rect">
                      <a:avLst/>
                    </a:prstGeom>
                    <a:noFill/>
                    <a:ln w="9525">
                      <a:noFill/>
                    </a:ln>
                  </pic:spPr>
                </pic:pic>
              </a:graphicData>
            </a:graphic>
          </wp:inline>
        </w:drawing>
      </w:r>
      <w:r>
        <w:drawing>
          <wp:inline distT="0" distB="0" distL="114300" distR="114300">
            <wp:extent cx="3143885" cy="1748155"/>
            <wp:effectExtent l="0" t="0" r="18415" b="444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7"/>
                    <a:stretch>
                      <a:fillRect/>
                    </a:stretch>
                  </pic:blipFill>
                  <pic:spPr>
                    <a:xfrm>
                      <a:off x="0" y="0"/>
                      <a:ext cx="3143885" cy="17481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12770" cy="2642235"/>
            <wp:effectExtent l="0" t="0" r="11430" b="571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28"/>
                    <a:stretch>
                      <a:fillRect/>
                    </a:stretch>
                  </pic:blipFill>
                  <pic:spPr>
                    <a:xfrm>
                      <a:off x="0" y="0"/>
                      <a:ext cx="3112770" cy="26422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300730" cy="2079625"/>
            <wp:effectExtent l="0" t="0" r="13970" b="15875"/>
            <wp:docPr id="3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IMG_256"/>
                    <pic:cNvPicPr>
                      <a:picLocks noChangeAspect="1"/>
                    </pic:cNvPicPr>
                  </pic:nvPicPr>
                  <pic:blipFill>
                    <a:blip r:embed="rId29"/>
                    <a:stretch>
                      <a:fillRect/>
                    </a:stretch>
                  </pic:blipFill>
                  <pic:spPr>
                    <a:xfrm>
                      <a:off x="0" y="0"/>
                      <a:ext cx="3300730" cy="20796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780915" cy="2304415"/>
            <wp:effectExtent l="0" t="0" r="635" b="635"/>
            <wp:docPr id="3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IMG_256"/>
                    <pic:cNvPicPr>
                      <a:picLocks noChangeAspect="1"/>
                    </pic:cNvPicPr>
                  </pic:nvPicPr>
                  <pic:blipFill>
                    <a:blip r:embed="rId30"/>
                    <a:stretch>
                      <a:fillRect/>
                    </a:stretch>
                  </pic:blipFill>
                  <pic:spPr>
                    <a:xfrm>
                      <a:off x="0" y="0"/>
                      <a:ext cx="4780915" cy="23044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shd w:val="clear" w:color="auto" w:fill="FFFFFF"/>
        </w:rPr>
      </w:pPr>
      <w:r>
        <w:rPr>
          <w:rFonts w:hint="eastAsia" w:ascii="Times New Roman" w:hAnsi="Times New Roman" w:eastAsia="宋体" w:cs="Arial"/>
          <w:b/>
          <w:bCs/>
          <w:i w:val="0"/>
          <w:iCs/>
          <w:color w:val="333333"/>
          <w:sz w:val="16"/>
          <w:szCs w:val="20"/>
          <w:shd w:val="clear" w:color="auto" w:fill="FFFFFF"/>
        </w:rPr>
        <w:t>webService三要素</w:t>
      </w:r>
      <w:r>
        <w:rPr>
          <w:rFonts w:hint="eastAsia" w:ascii="Times New Roman" w:hAnsi="Times New Roman" w:eastAsia="宋体" w:cs="Arial"/>
          <w:b/>
          <w:bCs/>
          <w:i w:val="0"/>
          <w:iCs/>
          <w:color w:val="333333"/>
          <w:sz w:val="16"/>
          <w:szCs w:val="20"/>
          <w:shd w:val="clear" w:color="auto" w:fill="FFFFFF"/>
          <w:lang w:eastAsia="zh-CN"/>
        </w:rPr>
        <w:t>：</w:t>
      </w:r>
      <w:r>
        <w:rPr>
          <w:rFonts w:hint="eastAsia" w:ascii="Times New Roman" w:hAnsi="Times New Roman" w:eastAsia="宋体" w:cs="Arial"/>
          <w:i w:val="0"/>
          <w:iCs/>
          <w:color w:val="333333"/>
          <w:sz w:val="16"/>
          <w:szCs w:val="20"/>
          <w:shd w:val="clear" w:color="auto" w:fill="FFFFFF"/>
        </w:rPr>
        <w:t xml:space="preserve">SOAP、WSDL(WebServicesDescriptionLanguage)、UDDI(UniversalDescriptionDiscovery andIntegration)之一， </w:t>
      </w:r>
      <w:r>
        <w:rPr>
          <w:rFonts w:hint="eastAsia" w:ascii="Times New Roman" w:hAnsi="Times New Roman" w:eastAsia="宋体" w:cs="Arial"/>
          <w:i w:val="0"/>
          <w:iCs/>
          <w:color w:val="333333"/>
          <w:sz w:val="16"/>
          <w:szCs w:val="20"/>
          <w:shd w:val="clear" w:color="auto" w:fill="FFFFFF"/>
          <w:lang w:val="en-US" w:eastAsia="zh-CN"/>
        </w:rPr>
        <w:t>SOAP</w:t>
      </w:r>
      <w:r>
        <w:rPr>
          <w:rFonts w:hint="eastAsia" w:ascii="Times New Roman" w:hAnsi="Times New Roman" w:eastAsia="宋体" w:cs="Arial"/>
          <w:i w:val="0"/>
          <w:iCs/>
          <w:color w:val="333333"/>
          <w:sz w:val="16"/>
          <w:szCs w:val="20"/>
          <w:shd w:val="clear" w:color="auto" w:fill="FFFFFF"/>
        </w:rPr>
        <w:t>用来描述传递信息的格式， WSDL 用来描述如何访问具体的接口， uddi用来管理，分发，查询webService 。具体实现可以搜索 Web Services简单实例 ; SOAP 可以和现存的许多因特网协议和格式结合使用，包括超文本传输协议（HTTP），简单邮件传输协议（SMTP），多用途网际邮件扩充协议（MIME）。它还支持从消息系统到远程过程调用（RPC）等大量的应用程序。SOAP使用基于XML的数据结构和超文本传输协议(HTTP)的组合定义了一个标准的方法来使用Internet上各种不同操作环境中的分布式对象。XML：可扩展标记语言，标准通用标记语言的子集，是一种用于标记电子文件使其具有结构性的标记语言。可扩展标记语言，标准通用标记语言的子集，是一种用于标记电子文件使其具有结构性的标记语言。可扩展标记语言，标准通用标记语言的子集，是一种用于标记电子文件使其具有结构性的标记语言。可扩展标记语言，标准通用标记语言的子集，是一种用于标记电子文件使其具有结构性的标记语言。</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0" w:firstLineChars="0"/>
        <w:textAlignment w:val="auto"/>
        <w:outlineLvl w:val="1"/>
        <w:rPr>
          <w:rFonts w:hint="eastAsia" w:ascii="Times New Roman" w:hAnsi="Times New Roman" w:eastAsia="宋体"/>
          <w:color w:val="FF0000"/>
          <w:sz w:val="21"/>
          <w:highlight w:val="none"/>
        </w:rPr>
      </w:pPr>
      <w:bookmarkStart w:id="59" w:name="_Toc7411_WPSOffice_Level2"/>
      <w:r>
        <w:rPr>
          <w:rFonts w:ascii="Times New Roman" w:hAnsi="Times New Roman" w:eastAsia="宋体"/>
          <w:b/>
          <w:color w:val="FF0000"/>
          <w:sz w:val="21"/>
          <w:highlight w:val="none"/>
        </w:rPr>
        <w:t>SOAP</w:t>
      </w:r>
      <w:r>
        <w:rPr>
          <w:rFonts w:hint="eastAsia" w:ascii="Times New Roman" w:hAnsi="Times New Roman" w:eastAsia="宋体"/>
          <w:color w:val="FF0000"/>
          <w:sz w:val="21"/>
          <w:highlight w:val="none"/>
        </w:rPr>
        <w:t>（消息格式、协议绑定、服务交换协议）</w:t>
      </w:r>
      <w:bookmarkEnd w:id="59"/>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shd w:val="clear" w:color="auto" w:fill="FFFFFF"/>
        </w:rPr>
      </w:pPr>
      <w:r>
        <w:rPr>
          <w:rFonts w:hint="eastAsia" w:ascii="Times New Roman" w:hAnsi="Times New Roman" w:eastAsia="宋体" w:cs="Arial"/>
          <w:i w:val="0"/>
          <w:iCs/>
          <w:color w:val="333333"/>
          <w:sz w:val="16"/>
          <w:szCs w:val="20"/>
          <w:shd w:val="clear" w:color="auto" w:fill="FFFFFF"/>
        </w:rPr>
        <w:t>简单对象访问协议SOAP是交换数据的一种协议规范，是一种轻量的、简单的、基于XML（标准通用标记语言下的一个子集）的协议，它被设计成在WEB上交换结构化的和固化的信息。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shd w:val="clear" w:color="auto" w:fill="FFFFFF"/>
        </w:rPr>
      </w:pPr>
      <w:r>
        <w:rPr>
          <w:rFonts w:hint="eastAsia" w:ascii="Times New Roman" w:hAnsi="Times New Roman" w:eastAsia="宋体" w:cs="Arial"/>
          <w:i w:val="0"/>
          <w:iCs/>
          <w:color w:val="333333"/>
          <w:sz w:val="16"/>
          <w:szCs w:val="20"/>
          <w:shd w:val="clear" w:color="auto" w:fill="FFFFFF"/>
        </w:rPr>
        <w:t>SOAP封装（envelop），它定义了一个框架，描述消息中的内容是什么，是谁发送的，谁应当接受并处理它以及如何处理它们；</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shd w:val="clear" w:color="auto" w:fill="FFFFFF"/>
        </w:rPr>
      </w:pPr>
      <w:r>
        <w:rPr>
          <w:rFonts w:hint="eastAsia" w:ascii="Times New Roman" w:hAnsi="Times New Roman" w:eastAsia="宋体" w:cs="Arial"/>
          <w:i w:val="0"/>
          <w:iCs/>
          <w:color w:val="333333"/>
          <w:sz w:val="16"/>
          <w:szCs w:val="20"/>
          <w:shd w:val="clear" w:color="auto" w:fill="FFFFFF"/>
        </w:rPr>
        <w:t>SOAP编码规则（encoding rules），它定义了一种序列化机制，用于表示应用程序需要使用的数据类型的实例；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shd w:val="clear" w:color="auto" w:fill="FFFFFF"/>
        </w:rPr>
      </w:pPr>
      <w:r>
        <w:rPr>
          <w:rFonts w:hint="eastAsia" w:ascii="Times New Roman" w:hAnsi="Times New Roman" w:eastAsia="宋体" w:cs="Arial"/>
          <w:i w:val="0"/>
          <w:iCs/>
          <w:color w:val="333333"/>
          <w:sz w:val="16"/>
          <w:szCs w:val="20"/>
          <w:shd w:val="clear" w:color="auto" w:fill="FFFFFF"/>
        </w:rPr>
        <w:t>SOAP RPC表示（RPC representation），它定了一个协定，用于表示远程过程调用和应答；</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shd w:val="clear" w:color="auto" w:fill="FFFFFF"/>
        </w:rPr>
      </w:pPr>
      <w:r>
        <w:rPr>
          <w:rFonts w:hint="eastAsia" w:ascii="Times New Roman" w:hAnsi="Times New Roman" w:eastAsia="宋体" w:cs="Arial"/>
          <w:i w:val="0"/>
          <w:iCs/>
          <w:color w:val="333333"/>
          <w:sz w:val="16"/>
          <w:szCs w:val="20"/>
          <w:shd w:val="clear" w:color="auto" w:fill="FFFFFF"/>
        </w:rPr>
        <w:t>SOAP绑定（binding），它定义了SOAP使用哪种协议交换信息。使用HTTP/TCP/UDP协议都可以。</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0" w:firstLineChars="0"/>
        <w:textAlignment w:val="auto"/>
        <w:outlineLvl w:val="1"/>
        <w:rPr>
          <w:rFonts w:ascii="Times New Roman" w:hAnsi="Times New Roman" w:eastAsia="宋体"/>
          <w:b/>
          <w:color w:val="FF0000"/>
          <w:sz w:val="21"/>
        </w:rPr>
      </w:pPr>
      <w:bookmarkStart w:id="60" w:name="_Toc13339_WPSOffice_Level2"/>
      <w:r>
        <w:rPr>
          <w:rFonts w:ascii="Times New Roman" w:hAnsi="Times New Roman" w:eastAsia="宋体"/>
          <w:b/>
          <w:color w:val="FF0000"/>
          <w:sz w:val="21"/>
        </w:rPr>
        <w:t>WSDL</w:t>
      </w:r>
      <w:bookmarkEnd w:id="60"/>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rPr>
        <w:t>三个基本属性、六个元素、服务接口定义、服务实现定义、元素与属性的映射关系、四种消息交换的方式-异同点-描述角度）</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b/>
          <w:bCs/>
          <w:sz w:val="16"/>
          <w:szCs w:val="16"/>
          <w:highlight w:val="none"/>
        </w:rPr>
        <w:t>WSDL：</w:t>
      </w:r>
      <w:r>
        <w:rPr>
          <w:rFonts w:hint="eastAsia" w:ascii="Times New Roman" w:hAnsi="Times New Roman" w:eastAsia="宋体"/>
          <w:sz w:val="16"/>
          <w:szCs w:val="16"/>
          <w:highlight w:val="none"/>
        </w:rPr>
        <w:t>web service definition language直译 : WebService定义语言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rPr>
        <w:t>对应一种类型的文件.wsdl （告诉客户端如何调用接口）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rPr>
        <w:t>定义了web service的服务器端与客户端应用交互传递请求和响应数据的格式和方式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rPr>
        <w:t>一个web service对应一个唯一的wsdl文档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b/>
          <w:bCs/>
          <w:sz w:val="16"/>
          <w:szCs w:val="16"/>
          <w:highlight w:val="none"/>
        </w:rPr>
        <w:t>SOAP：</w:t>
      </w:r>
      <w:r>
        <w:rPr>
          <w:rFonts w:hint="eastAsia" w:ascii="Times New Roman" w:hAnsi="Times New Roman" w:eastAsia="宋体"/>
          <w:sz w:val="16"/>
          <w:szCs w:val="16"/>
          <w:highlight w:val="none"/>
        </w:rPr>
        <w:t>simple object access protocal简单对象访问协议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rPr>
        <w:t>是一种简单的、基于HTTP和XML的协议, 用于在WEB上交换结构化的数据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lang w:val="en-US" w:eastAsia="zh-CN"/>
        </w:rPr>
        <w:t>SOAP</w:t>
      </w:r>
      <w:r>
        <w:rPr>
          <w:rFonts w:hint="eastAsia" w:ascii="Times New Roman" w:hAnsi="Times New Roman" w:eastAsia="宋体"/>
          <w:sz w:val="16"/>
          <w:szCs w:val="16"/>
          <w:highlight w:val="none"/>
        </w:rPr>
        <w:t>消息：请求消息和响应消息</w:t>
      </w:r>
      <w:r>
        <w:rPr>
          <w:rFonts w:hint="eastAsia" w:ascii="Times New Roman" w:hAnsi="Times New Roman" w:eastAsia="宋体"/>
          <w:sz w:val="16"/>
          <w:szCs w:val="16"/>
          <w:highlight w:val="none"/>
          <w:lang w:eastAsia="zh-CN"/>
        </w:rPr>
        <w:t>。</w:t>
      </w:r>
      <w:r>
        <w:rPr>
          <w:rFonts w:hint="eastAsia" w:ascii="Times New Roman" w:hAnsi="Times New Roman" w:eastAsia="宋体"/>
          <w:sz w:val="16"/>
          <w:szCs w:val="16"/>
          <w:highlight w:val="none"/>
        </w:rPr>
        <w:t>http+xml片断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b/>
          <w:bCs/>
          <w:sz w:val="16"/>
          <w:szCs w:val="16"/>
          <w:highlight w:val="none"/>
        </w:rPr>
        <w:t>UDDI:</w:t>
      </w:r>
      <w:r>
        <w:rPr>
          <w:rFonts w:hint="eastAsia" w:ascii="Times New Roman" w:hAnsi="Times New Roman" w:eastAsia="宋体"/>
          <w:sz w:val="16"/>
          <w:szCs w:val="16"/>
          <w:highlight w:val="none"/>
        </w:rPr>
        <w:t>Universal Description, Discovery and Integration.可译为"通用描述,发现与集成服务"。 服务目录检索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rPr>
        <w:t>企业可以使用它对 Web services 进行注册和搜索.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rPr>
        <w:t>企业将自己提供的Web Service注册在UDDI，也可以使用别的企业在UDDI注册的web service服务，从而达到资源共享。UDDI旨在将全球的webservcie资源进行共享，促进全球经济合作。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rPr>
        <w:t>UDDI现状：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16"/>
          <w:szCs w:val="16"/>
          <w:highlight w:val="none"/>
        </w:rPr>
      </w:pPr>
      <w:r>
        <w:rPr>
          <w:rFonts w:hint="eastAsia" w:ascii="Times New Roman" w:hAnsi="Times New Roman" w:eastAsia="宋体"/>
          <w:sz w:val="16"/>
          <w:szCs w:val="16"/>
          <w:highlight w:val="none"/>
        </w:rPr>
        <w:t>目前大部分企业使用webservice并不是必须使用UDDI，因为用户通过WSDL知道了web service的地址，可以直接通过WSDL调用webservice。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highlight w:val="none"/>
        </w:rPr>
      </w:pPr>
      <w:r>
        <w:drawing>
          <wp:inline distT="0" distB="0" distL="114300" distR="114300">
            <wp:extent cx="2593975" cy="1637030"/>
            <wp:effectExtent l="0" t="0" r="15875" b="127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1"/>
                    <a:stretch>
                      <a:fillRect/>
                    </a:stretch>
                  </pic:blipFill>
                  <pic:spPr>
                    <a:xfrm>
                      <a:off x="0" y="0"/>
                      <a:ext cx="2593975" cy="16370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highlight w:val="none"/>
        </w:rPr>
      </w:pPr>
      <w:r>
        <w:rPr>
          <w:rFonts w:hint="eastAsia" w:ascii="Times New Roman" w:hAnsi="Times New Roman" w:eastAsia="宋体"/>
          <w:sz w:val="21"/>
          <w:highlight w:val="none"/>
        </w:rPr>
        <w:t>X</w:t>
      </w:r>
      <w:r>
        <w:rPr>
          <w:rFonts w:ascii="Times New Roman" w:hAnsi="Times New Roman" w:eastAsia="宋体"/>
          <w:sz w:val="21"/>
          <w:highlight w:val="none"/>
        </w:rPr>
        <w:t>Fire—</w:t>
      </w:r>
      <w:r>
        <w:rPr>
          <w:rFonts w:hint="eastAsia" w:ascii="Times New Roman" w:hAnsi="Times New Roman" w:eastAsia="宋体"/>
          <w:sz w:val="21"/>
          <w:highlight w:val="none"/>
        </w:rPr>
        <w:t>不涉及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highlight w:val="none"/>
          <w:shd w:val="clear" w:color="auto" w:fill="FFFFFF"/>
          <w:lang w:eastAsia="zh-CN"/>
        </w:rPr>
      </w:pPr>
      <w:r>
        <w:rPr>
          <w:rFonts w:hint="eastAsia" w:ascii="Times New Roman" w:hAnsi="Times New Roman" w:eastAsia="宋体" w:cs="Arial"/>
          <w:i w:val="0"/>
          <w:iCs/>
          <w:color w:val="333333"/>
          <w:sz w:val="16"/>
          <w:szCs w:val="20"/>
          <w:highlight w:val="none"/>
          <w:shd w:val="clear" w:color="auto" w:fill="FFFFFF"/>
        </w:rPr>
        <w:t>WSDL描述web服务的三个基本属性</w:t>
      </w:r>
      <w:r>
        <w:rPr>
          <w:rFonts w:hint="eastAsia" w:ascii="Times New Roman" w:hAnsi="Times New Roman" w:eastAsia="宋体" w:cs="Arial"/>
          <w:i w:val="0"/>
          <w:iCs/>
          <w:color w:val="333333"/>
          <w:sz w:val="16"/>
          <w:szCs w:val="20"/>
          <w:highlight w:val="none"/>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highlight w:val="none"/>
          <w:shd w:val="clear" w:color="auto" w:fill="FFFFFF"/>
        </w:rPr>
      </w:pPr>
      <w:r>
        <w:rPr>
          <w:rFonts w:hint="eastAsia" w:ascii="Times New Roman" w:hAnsi="Times New Roman" w:eastAsia="宋体" w:cs="Arial"/>
          <w:i w:val="0"/>
          <w:iCs/>
          <w:color w:val="333333"/>
          <w:sz w:val="16"/>
          <w:szCs w:val="20"/>
          <w:highlight w:val="none"/>
          <w:shd w:val="clear" w:color="auto" w:fill="FFFFFF"/>
          <w:lang w:val="en-US" w:eastAsia="zh-CN"/>
        </w:rPr>
        <w:t>WHAT</w:t>
      </w:r>
      <w:r>
        <w:rPr>
          <w:rFonts w:hint="eastAsia" w:ascii="Times New Roman" w:hAnsi="Times New Roman" w:eastAsia="宋体" w:cs="Arial"/>
          <w:i w:val="0"/>
          <w:iCs/>
          <w:color w:val="333333"/>
          <w:sz w:val="16"/>
          <w:szCs w:val="20"/>
          <w:highlight w:val="none"/>
          <w:shd w:val="clear" w:color="auto" w:fill="FFFFFF"/>
        </w:rPr>
        <w:t>服务做些什么</w:t>
      </w:r>
      <w:r>
        <w:rPr>
          <w:rFonts w:hint="eastAsia" w:ascii="Times New Roman" w:hAnsi="Times New Roman" w:eastAsia="宋体" w:cs="Arial"/>
          <w:i w:val="0"/>
          <w:iCs/>
          <w:color w:val="333333"/>
          <w:sz w:val="16"/>
          <w:szCs w:val="20"/>
          <w:highlight w:val="none"/>
          <w:shd w:val="clear" w:color="auto" w:fill="FFFFFF"/>
          <w:lang w:eastAsia="zh-CN"/>
        </w:rPr>
        <w:t>？</w:t>
      </w:r>
      <w:r>
        <w:rPr>
          <w:rFonts w:hint="eastAsia" w:ascii="Times New Roman" w:hAnsi="Times New Roman" w:eastAsia="宋体" w:cs="Arial"/>
          <w:i w:val="0"/>
          <w:iCs/>
          <w:color w:val="333333"/>
          <w:sz w:val="16"/>
          <w:szCs w:val="20"/>
          <w:highlight w:val="none"/>
          <w:shd w:val="clear" w:color="auto" w:fill="FFFFFF"/>
        </w:rPr>
        <w:t>服务所提供的操作(方法)；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highlight w:val="none"/>
          <w:shd w:val="clear" w:color="auto" w:fill="FFFFFF"/>
        </w:rPr>
      </w:pPr>
      <w:r>
        <w:rPr>
          <w:rFonts w:hint="eastAsia" w:ascii="Times New Roman" w:hAnsi="Times New Roman" w:eastAsia="宋体" w:cs="Arial"/>
          <w:i w:val="0"/>
          <w:iCs/>
          <w:color w:val="333333"/>
          <w:sz w:val="16"/>
          <w:szCs w:val="20"/>
          <w:highlight w:val="none"/>
          <w:shd w:val="clear" w:color="auto" w:fill="FFFFFF"/>
          <w:lang w:val="en-US" w:eastAsia="zh-CN"/>
        </w:rPr>
        <w:t>HOW</w:t>
      </w:r>
      <w:r>
        <w:rPr>
          <w:rFonts w:hint="eastAsia" w:ascii="Times New Roman" w:hAnsi="Times New Roman" w:eastAsia="宋体" w:cs="Arial"/>
          <w:i w:val="0"/>
          <w:iCs/>
          <w:color w:val="333333"/>
          <w:sz w:val="16"/>
          <w:szCs w:val="20"/>
          <w:highlight w:val="none"/>
          <w:shd w:val="clear" w:color="auto" w:fill="FFFFFF"/>
        </w:rPr>
        <w:t>如何访问服务？数据格式以及访问服务操作的必要协议；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Arial"/>
          <w:i w:val="0"/>
          <w:iCs/>
          <w:color w:val="333333"/>
          <w:sz w:val="16"/>
          <w:szCs w:val="20"/>
          <w:highlight w:val="none"/>
          <w:shd w:val="clear" w:color="auto" w:fill="FFFFFF"/>
        </w:rPr>
      </w:pPr>
      <w:r>
        <w:rPr>
          <w:rFonts w:hint="eastAsia" w:ascii="Times New Roman" w:hAnsi="Times New Roman" w:eastAsia="宋体" w:cs="Arial"/>
          <w:i w:val="0"/>
          <w:iCs/>
          <w:color w:val="333333"/>
          <w:sz w:val="16"/>
          <w:szCs w:val="20"/>
          <w:highlight w:val="none"/>
          <w:shd w:val="clear" w:color="auto" w:fill="FFFFFF"/>
          <w:lang w:val="en-US" w:eastAsia="zh-CN"/>
        </w:rPr>
        <w:t>WHERE</w:t>
      </w:r>
      <w:r>
        <w:rPr>
          <w:rFonts w:hint="eastAsia" w:ascii="Times New Roman" w:hAnsi="Times New Roman" w:eastAsia="宋体" w:cs="Arial"/>
          <w:i w:val="0"/>
          <w:iCs/>
          <w:color w:val="333333"/>
          <w:sz w:val="16"/>
          <w:szCs w:val="20"/>
          <w:highlight w:val="none"/>
          <w:shd w:val="clear" w:color="auto" w:fill="FFFFFF"/>
        </w:rPr>
        <w:t>服务位于何处？由特定协议决定的网络地址，如URL。</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highlight w:val="none"/>
        </w:rPr>
      </w:pPr>
      <w:bookmarkStart w:id="61" w:name="_Toc14199_WPSOffice_Level1"/>
      <w:r>
        <w:rPr>
          <w:rFonts w:ascii="Times New Roman" w:hAnsi="Times New Roman" w:eastAsia="宋体"/>
          <w:b/>
          <w:sz w:val="21"/>
          <w:highlight w:val="none"/>
        </w:rPr>
        <w:t>第七章</w:t>
      </w:r>
      <w:r>
        <w:rPr>
          <w:rFonts w:hint="eastAsia" w:ascii="Times New Roman" w:hAnsi="Times New Roman" w:eastAsia="宋体"/>
          <w:b/>
          <w:sz w:val="21"/>
          <w:highlight w:val="none"/>
        </w:rPr>
        <w:t xml:space="preserve"> 面向服务体系架构SOA</w:t>
      </w:r>
      <w:bookmarkEnd w:id="61"/>
    </w:p>
    <w:p>
      <w:pPr>
        <w:pStyle w:val="9"/>
        <w:keepNext w:val="0"/>
        <w:keepLines w:val="0"/>
        <w:pageBreakBefore w:val="0"/>
        <w:widowControl w:val="0"/>
        <w:numPr>
          <w:ilvl w:val="0"/>
          <w:numId w:val="3"/>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highlight w:val="none"/>
        </w:rPr>
      </w:pPr>
      <w:bookmarkStart w:id="62" w:name="_Toc26700_WPSOffice_Level2"/>
      <w:r>
        <w:rPr>
          <w:rFonts w:ascii="Times New Roman" w:hAnsi="Times New Roman" w:eastAsia="宋体"/>
          <w:b/>
          <w:color w:val="FF0000"/>
          <w:sz w:val="21"/>
          <w:highlight w:val="none"/>
        </w:rPr>
        <w:t>分布式系统的特征</w:t>
      </w:r>
      <w:r>
        <w:rPr>
          <w:rFonts w:ascii="Times New Roman" w:hAnsi="Times New Roman" w:eastAsia="宋体"/>
          <w:color w:val="FF0000"/>
          <w:sz w:val="21"/>
          <w:highlight w:val="none"/>
        </w:rPr>
        <w:t>（与SOA关系）</w:t>
      </w:r>
      <w:bookmarkEnd w:id="62"/>
    </w:p>
    <w:p>
      <w:pPr>
        <w:keepNext w:val="0"/>
        <w:keepLines w:val="0"/>
        <w:pageBreakBefore w:val="0"/>
        <w:widowControl w:val="0"/>
        <w:kinsoku/>
        <w:wordWrap/>
        <w:overflowPunct/>
        <w:topLinePunct w:val="0"/>
        <w:autoSpaceDE/>
        <w:autoSpaceDN/>
        <w:bidi w:val="0"/>
        <w:adjustRightInd/>
        <w:snapToGrid/>
        <w:spacing w:line="240" w:lineRule="auto"/>
        <w:ind w:left="840" w:hanging="840" w:hangingChars="400"/>
        <w:textAlignment w:val="auto"/>
        <w:rPr>
          <w:rFonts w:ascii="Times New Roman" w:hAnsi="Times New Roman" w:eastAsia="宋体"/>
          <w:sz w:val="16"/>
          <w:szCs w:val="20"/>
          <w:highlight w:val="none"/>
        </w:rPr>
      </w:pPr>
      <w:r>
        <w:rPr>
          <w:rFonts w:hint="eastAsia" w:ascii="Times New Roman" w:hAnsi="Times New Roman" w:eastAsia="宋体"/>
          <w:sz w:val="21"/>
          <w:highlight w:val="none"/>
        </w:rPr>
        <w:t xml:space="preserve">定义： </w:t>
      </w:r>
      <w:r>
        <w:rPr>
          <w:rFonts w:hint="eastAsia" w:ascii="Times New Roman" w:hAnsi="Times New Roman" w:eastAsia="宋体"/>
          <w:sz w:val="16"/>
          <w:szCs w:val="20"/>
          <w:highlight w:val="none"/>
        </w:rPr>
        <w:t>分布式系统属组件分布在网络计算机上且通过消息传递进行通信和动作协调的系统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特征：</w:t>
      </w:r>
      <w:r>
        <w:rPr>
          <w:rFonts w:hint="eastAsia" w:ascii="Times New Roman" w:hAnsi="Times New Roman" w:eastAsia="宋体"/>
          <w:sz w:val="16"/>
          <w:szCs w:val="20"/>
          <w:highlight w:val="none"/>
        </w:rPr>
        <w:t>并发性、缺乏全局时钟、故障独立性</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20"/>
          <w:highlight w:val="none"/>
        </w:rPr>
      </w:pPr>
      <w:r>
        <w:rPr>
          <w:rFonts w:hint="eastAsia" w:ascii="Times New Roman" w:hAnsi="Times New Roman" w:eastAsia="宋体"/>
          <w:sz w:val="21"/>
          <w:highlight w:val="none"/>
        </w:rPr>
        <w:t>产生原因：</w:t>
      </w:r>
      <w:r>
        <w:rPr>
          <w:rFonts w:hint="eastAsia" w:ascii="Times New Roman" w:hAnsi="Times New Roman" w:eastAsia="宋体"/>
          <w:sz w:val="16"/>
          <w:szCs w:val="20"/>
          <w:highlight w:val="none"/>
        </w:rPr>
        <w:t>构造和使用分布式系统的主要动力来源是资源共享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olor w:val="000000" w:themeColor="text1"/>
          <w:sz w:val="16"/>
          <w:szCs w:val="20"/>
          <w:highlight w:val="none"/>
          <w14:textFill>
            <w14:solidFill>
              <w14:schemeClr w14:val="tx1"/>
            </w14:solidFill>
          </w14:textFill>
        </w:rPr>
      </w:pPr>
      <w:r>
        <w:rPr>
          <w:rFonts w:hint="eastAsia" w:ascii="Times New Roman" w:hAnsi="Times New Roman" w:eastAsia="宋体"/>
          <w:color w:val="000000" w:themeColor="text1"/>
          <w:sz w:val="21"/>
          <w:highlight w:val="none"/>
          <w14:textFill>
            <w14:solidFill>
              <w14:schemeClr w14:val="tx1"/>
            </w14:solidFill>
          </w14:textFill>
        </w:rPr>
        <w:t>产生动机：</w:t>
      </w:r>
      <w:r>
        <w:rPr>
          <w:rFonts w:ascii="Times New Roman" w:hAnsi="Times New Roman" w:eastAsia="宋体"/>
          <w:color w:val="000000" w:themeColor="text1"/>
          <w:sz w:val="16"/>
          <w:szCs w:val="20"/>
          <w:highlight w:val="none"/>
          <w14:textFill>
            <w14:solidFill>
              <w14:schemeClr w14:val="tx1"/>
            </w14:solidFill>
          </w14:textFill>
        </w:rPr>
        <w:t>(1) 信息交换；(2) 资源共享；(3) 通过重复提高可靠性；(4) 通过并行化提高性能；(5) 通过专门化简化设计；(6) 问题本身的特点决定。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olor w:val="000000" w:themeColor="text1"/>
          <w:sz w:val="16"/>
          <w:szCs w:val="20"/>
          <w:highlight w:val="none"/>
          <w14:textFill>
            <w14:solidFill>
              <w14:schemeClr w14:val="tx1"/>
            </w14:solidFill>
          </w14:textFill>
        </w:rPr>
      </w:pPr>
      <w:r>
        <w:rPr>
          <w:rFonts w:hint="eastAsia" w:ascii="Times New Roman" w:hAnsi="Times New Roman" w:eastAsia="宋体"/>
          <w:color w:val="000000" w:themeColor="text1"/>
          <w:sz w:val="16"/>
          <w:szCs w:val="20"/>
          <w:highlight w:val="none"/>
          <w14:textFill>
            <w14:solidFill>
              <w14:schemeClr w14:val="tx1"/>
            </w14:solidFill>
          </w14:textFill>
        </w:rPr>
        <w:t>与</w:t>
      </w:r>
      <w:r>
        <w:rPr>
          <w:rFonts w:ascii="Times New Roman" w:hAnsi="Times New Roman" w:eastAsia="宋体"/>
          <w:color w:val="000000" w:themeColor="text1"/>
          <w:sz w:val="16"/>
          <w:szCs w:val="20"/>
          <w:highlight w:val="none"/>
          <w14:textFill>
            <w14:solidFill>
              <w14:schemeClr w14:val="tx1"/>
            </w14:solidFill>
          </w14:textFill>
        </w:rPr>
        <w:t>SOA的关系：SOA是面向服务的架构，将业务逻辑提炼成共用服务，对外提供服务，也不一定就用webservice通信，也可以是socket、EJB等等。目标就是建成一个服务组件的“超市”，供别人自行选用。而分布式，主要还是从部署的角度，将应用按照访问压力进行归类，主要目标是充分利用服务器的资源，避免资源分配不均，譬如流行的三层架构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olor w:val="000000" w:themeColor="text1"/>
          <w:sz w:val="16"/>
          <w:szCs w:val="20"/>
          <w:highlight w:val="none"/>
          <w14:textFill>
            <w14:solidFill>
              <w14:schemeClr w14:val="tx1"/>
            </w14:solidFill>
          </w14:textFill>
        </w:rPr>
      </w:pPr>
      <w:r>
        <w:rPr>
          <w:rFonts w:hint="eastAsia" w:ascii="Times New Roman" w:hAnsi="Times New Roman" w:eastAsia="宋体"/>
          <w:color w:val="000000" w:themeColor="text1"/>
          <w:sz w:val="16"/>
          <w:szCs w:val="20"/>
          <w:highlight w:val="none"/>
          <w14:textFill>
            <w14:solidFill>
              <w14:schemeClr w14:val="tx1"/>
            </w14:solidFill>
          </w14:textFill>
        </w:rPr>
        <w:t>在分布式的环境中，将各种功能都以服务的形式</w:t>
      </w:r>
      <w:r>
        <w:rPr>
          <w:rFonts w:ascii="Times New Roman" w:hAnsi="Times New Roman" w:eastAsia="宋体"/>
          <w:color w:val="000000" w:themeColor="text1"/>
          <w:sz w:val="16"/>
          <w:szCs w:val="20"/>
          <w:highlight w:val="none"/>
          <w14:textFill>
            <w14:solidFill>
              <w14:schemeClr w14:val="tx1"/>
            </w14:solidFill>
          </w14:textFill>
        </w:rPr>
        <w:t>(SOA)提供给最终用户或者其他服务。如今，企业级应用的开发都采用面向服务的体系架构来满足灵活多变，可重用性高的需求。</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技术挑战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Web服务（定义、视角）</w:t>
      </w:r>
    </w:p>
    <w:p>
      <w:pPr>
        <w:pStyle w:val="9"/>
        <w:keepNext w:val="0"/>
        <w:keepLines w:val="0"/>
        <w:pageBreakBefore w:val="0"/>
        <w:widowControl w:val="0"/>
        <w:numPr>
          <w:ilvl w:val="0"/>
          <w:numId w:val="3"/>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63" w:name="_Toc28462_WPSOffice_Level2"/>
      <w:r>
        <w:rPr>
          <w:rFonts w:ascii="Times New Roman" w:hAnsi="Times New Roman" w:eastAsia="宋体"/>
          <w:b/>
          <w:color w:val="FF0000"/>
          <w:sz w:val="21"/>
        </w:rPr>
        <w:t>面向服务体系架构SOA</w:t>
      </w:r>
      <w:r>
        <w:rPr>
          <w:rFonts w:hint="eastAsia" w:ascii="Times New Roman" w:hAnsi="Times New Roman" w:eastAsia="宋体"/>
          <w:color w:val="FF0000"/>
          <w:sz w:val="21"/>
        </w:rPr>
        <w:t>（3种角色、3种角色关系、相互间的操作）</w:t>
      </w:r>
      <w:bookmarkEnd w:id="63"/>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sz w:val="21"/>
          <w:szCs w:val="21"/>
        </w:rPr>
      </w:pPr>
      <w:r>
        <w:rPr>
          <w:rFonts w:ascii="Times New Roman" w:hAnsi="Times New Roman" w:eastAsia="宋体"/>
          <w:sz w:val="21"/>
        </w:rPr>
        <w:drawing>
          <wp:inline distT="0" distB="0" distL="0" distR="0">
            <wp:extent cx="3406775" cy="1955165"/>
            <wp:effectExtent l="0" t="0" r="317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3406775" cy="1955165"/>
                    </a:xfrm>
                    <a:prstGeom prst="rect">
                      <a:avLst/>
                    </a:prstGeom>
                  </pic:spPr>
                </pic:pic>
              </a:graphicData>
            </a:graphic>
          </wp:inline>
        </w:drawing>
      </w:r>
      <w:r>
        <w:rPr>
          <w:rFonts w:ascii="Times New Roman" w:hAnsi="Times New Roman" w:eastAsia="宋体"/>
          <w:sz w:val="21"/>
        </w:rPr>
        <w:drawing>
          <wp:inline distT="0" distB="0" distL="0" distR="0">
            <wp:extent cx="5087620" cy="3574415"/>
            <wp:effectExtent l="0" t="0" r="177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5087620" cy="3574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630" w:hanging="632" w:hangingChars="300"/>
        <w:textAlignment w:val="auto"/>
        <w:rPr>
          <w:rFonts w:ascii="Times New Roman" w:hAnsi="Times New Roman" w:eastAsia="宋体"/>
          <w:i w:val="0"/>
          <w:iCs/>
          <w:sz w:val="16"/>
          <w:szCs w:val="20"/>
        </w:rPr>
      </w:pPr>
      <w:r>
        <w:rPr>
          <w:rFonts w:ascii="Times New Roman" w:hAnsi="Times New Roman" w:eastAsia="宋体"/>
          <w:b/>
          <w:i w:val="0"/>
          <w:iCs/>
          <w:sz w:val="21"/>
        </w:rPr>
        <w:t>定义</w:t>
      </w:r>
      <w:r>
        <w:rPr>
          <w:rFonts w:ascii="Times New Roman" w:hAnsi="Times New Roman" w:eastAsia="宋体"/>
          <w:i w:val="0"/>
          <w:iCs/>
          <w:sz w:val="21"/>
        </w:rPr>
        <w:t>：</w:t>
      </w:r>
      <w:r>
        <w:rPr>
          <w:rFonts w:ascii="Times New Roman" w:hAnsi="Times New Roman" w:eastAsia="宋体"/>
          <w:i w:val="0"/>
          <w:iCs/>
          <w:sz w:val="16"/>
          <w:szCs w:val="20"/>
        </w:rPr>
        <w:t>是</w:t>
      </w:r>
      <w:r>
        <w:rPr>
          <w:rFonts w:hint="eastAsia" w:ascii="Times New Roman" w:hAnsi="Times New Roman" w:eastAsia="宋体"/>
          <w:i w:val="0"/>
          <w:iCs/>
          <w:sz w:val="16"/>
          <w:szCs w:val="20"/>
        </w:rPr>
        <w:t>一种体系结构风格，它将应用程序的不同功能单元—服务</w:t>
      </w:r>
      <w:r>
        <w:rPr>
          <w:rFonts w:ascii="Times New Roman" w:hAnsi="Times New Roman" w:eastAsia="宋体"/>
          <w:i w:val="0"/>
          <w:iCs/>
          <w:sz w:val="16"/>
          <w:szCs w:val="20"/>
        </w:rPr>
        <w:t>(service)，通过服务间定义良好的接口和契约(contract)联系起来。接口采用中立的方式定义，独立于具体实现服务的硬件平台、操作系统和编程语言，使得构建的系统中的服务可以使用统一和标准的方式进行通信。</w:t>
      </w:r>
    </w:p>
    <w:p>
      <w:pPr>
        <w:keepNext w:val="0"/>
        <w:keepLines w:val="0"/>
        <w:pageBreakBefore w:val="0"/>
        <w:widowControl w:val="0"/>
        <w:kinsoku/>
        <w:wordWrap/>
        <w:overflowPunct/>
        <w:topLinePunct w:val="0"/>
        <w:autoSpaceDE/>
        <w:autoSpaceDN/>
        <w:bidi w:val="0"/>
        <w:adjustRightInd/>
        <w:snapToGrid/>
        <w:spacing w:line="240" w:lineRule="auto"/>
        <w:ind w:left="630" w:hanging="632" w:hangingChars="300"/>
        <w:textAlignment w:val="auto"/>
        <w:rPr>
          <w:rFonts w:ascii="Times New Roman" w:hAnsi="Times New Roman" w:eastAsia="宋体"/>
          <w:i w:val="0"/>
          <w:iCs/>
          <w:sz w:val="21"/>
        </w:rPr>
      </w:pPr>
      <w:r>
        <w:rPr>
          <w:rFonts w:ascii="Times New Roman" w:hAnsi="Times New Roman" w:eastAsia="宋体"/>
          <w:b/>
          <w:i w:val="0"/>
          <w:iCs/>
          <w:sz w:val="21"/>
        </w:rPr>
        <w:t>SOA核心理念</w:t>
      </w:r>
      <w:r>
        <w:rPr>
          <w:rFonts w:ascii="Times New Roman" w:hAnsi="Times New Roman" w:eastAsia="宋体"/>
          <w:i w:val="0"/>
          <w:iCs/>
          <w:sz w:val="21"/>
        </w:rPr>
        <w:t>：</w:t>
      </w:r>
      <w:r>
        <w:rPr>
          <w:rFonts w:ascii="Times New Roman" w:hAnsi="Times New Roman" w:eastAsia="宋体"/>
          <w:i w:val="0"/>
          <w:iCs/>
          <w:sz w:val="16"/>
          <w:szCs w:val="20"/>
        </w:rPr>
        <w:t>让企业应用彻底摆脱面向技术的解决方案的束缚，轻松应对企业商业服务变化、发展的需要。业务决定服务，服务决定技术。</w:t>
      </w:r>
    </w:p>
    <w:p>
      <w:pPr>
        <w:keepNext w:val="0"/>
        <w:keepLines w:val="0"/>
        <w:pageBreakBefore w:val="0"/>
        <w:widowControl w:val="0"/>
        <w:kinsoku/>
        <w:wordWrap/>
        <w:overflowPunct/>
        <w:topLinePunct w:val="0"/>
        <w:autoSpaceDE/>
        <w:autoSpaceDN/>
        <w:bidi w:val="0"/>
        <w:adjustRightInd/>
        <w:snapToGrid/>
        <w:spacing w:line="240" w:lineRule="auto"/>
        <w:ind w:left="630" w:hanging="632" w:hangingChars="300"/>
        <w:textAlignment w:val="auto"/>
        <w:rPr>
          <w:rFonts w:ascii="Times New Roman" w:hAnsi="Times New Roman" w:eastAsia="宋体"/>
          <w:b/>
          <w:i w:val="0"/>
          <w:iCs/>
          <w:sz w:val="21"/>
        </w:rPr>
      </w:pPr>
      <w:r>
        <w:rPr>
          <w:rFonts w:ascii="Times New Roman" w:hAnsi="Times New Roman" w:eastAsia="宋体"/>
          <w:b/>
          <w:i w:val="0"/>
          <w:iCs/>
          <w:sz w:val="21"/>
        </w:rPr>
        <w:t>SOA与传统架构的区别：</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a.传统软件架构为了保持自由开放的特性，对软件的执行没有限制，一旦软件开始执行，就会获得相应的系统资源，并且认为软件的每个组成部分都是可靠的</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b.在</w:t>
      </w:r>
      <w:r>
        <w:rPr>
          <w:rFonts w:ascii="Times New Roman" w:hAnsi="Times New Roman" w:eastAsia="宋体"/>
          <w:i w:val="0"/>
          <w:iCs/>
          <w:sz w:val="16"/>
          <w:szCs w:val="20"/>
        </w:rPr>
        <w:t>SOA中，软件的执行过程中不再像过去那样将要在本地安装所有的部分，而是动态地从网上根据需要请求服务，软件的各个部分分散在Internet中，需要时进行动态地组合。这种分散的软件结构，将安全责任由传统的软件使用者全部负担，转换为由软件的使用者和提供者共同负担，因而明确了责任，降低了单个用户的安全风险</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c.传统软件包是被编写为独立的（</w:t>
      </w:r>
      <w:r>
        <w:rPr>
          <w:rFonts w:ascii="Times New Roman" w:hAnsi="Times New Roman" w:eastAsia="宋体"/>
          <w:i w:val="0"/>
          <w:iCs/>
          <w:sz w:val="16"/>
          <w:szCs w:val="20"/>
        </w:rPr>
        <w:t>self-contained）软件，即在一个完整的软件包中将许多应用程序功能整合在一起。实现整合应用程序功能的代码通常与功能本身的代码混合在一起。</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16"/>
          <w:szCs w:val="20"/>
        </w:rPr>
      </w:pPr>
      <w:r>
        <w:rPr>
          <w:rFonts w:ascii="Times New Roman" w:hAnsi="Times New Roman" w:eastAsia="宋体"/>
          <w:i w:val="0"/>
          <w:iCs/>
          <w:sz w:val="16"/>
          <w:szCs w:val="20"/>
        </w:rPr>
        <w:tab/>
      </w:r>
      <w:r>
        <w:rPr>
          <w:rFonts w:hint="eastAsia" w:ascii="Times New Roman" w:hAnsi="Times New Roman" w:eastAsia="宋体"/>
          <w:i w:val="0"/>
          <w:iCs/>
          <w:sz w:val="16"/>
          <w:szCs w:val="20"/>
        </w:rPr>
        <w:t>d.</w:t>
      </w:r>
      <w:r>
        <w:rPr>
          <w:rFonts w:ascii="Times New Roman" w:hAnsi="Times New Roman" w:eastAsia="宋体"/>
          <w:i w:val="0"/>
          <w:iCs/>
          <w:sz w:val="16"/>
          <w:szCs w:val="20"/>
        </w:rPr>
        <w:t>SOA旨在将单个应用程序功能彼此分开，以便这些功能可以单独用作单个的应用程序功能或“组件”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Web服务策略（目标、框架、安全性4个基本要求）</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Web服务管理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Web服务中Qos主要需求</w:t>
      </w:r>
    </w:p>
    <w:p>
      <w:pPr>
        <w:pStyle w:val="9"/>
        <w:keepNext w:val="0"/>
        <w:keepLines w:val="0"/>
        <w:pageBreakBefore w:val="0"/>
        <w:widowControl w:val="0"/>
        <w:numPr>
          <w:ilvl w:val="0"/>
          <w:numId w:val="3"/>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64" w:name="_Toc32476_WPSOffice_Level2"/>
      <w:r>
        <w:rPr>
          <w:rFonts w:ascii="Times New Roman" w:hAnsi="Times New Roman" w:eastAsia="宋体"/>
          <w:b/>
          <w:color w:val="FF0000"/>
          <w:sz w:val="21"/>
        </w:rPr>
        <w:t>SOA基本特征</w:t>
      </w:r>
      <w:bookmarkEnd w:id="64"/>
      <w:r>
        <w:rPr>
          <w:rFonts w:hint="eastAsia" w:ascii="Times New Roman" w:hAnsi="Times New Roman" w:eastAsia="宋体"/>
          <w:b/>
          <w:color w:val="FF0000"/>
          <w:sz w:val="21"/>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SOA优势：</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一，</w:t>
      </w:r>
      <w:r>
        <w:rPr>
          <w:rFonts w:ascii="Times New Roman" w:hAnsi="Times New Roman" w:eastAsia="宋体"/>
          <w:i w:val="0"/>
          <w:iCs/>
          <w:sz w:val="16"/>
          <w:szCs w:val="20"/>
        </w:rPr>
        <w:t>SOA可通过互联网服务器发布，从而突破企业内网的限制，实现与供应链上下游伙伴业务的紧密结合。通过SOA架构，企业可以与其业务伙伴直接建立新渠道，建立新伙伴的成本得以降低。</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二，</w:t>
      </w:r>
      <w:r>
        <w:rPr>
          <w:rFonts w:ascii="Times New Roman" w:hAnsi="Times New Roman" w:eastAsia="宋体"/>
          <w:i w:val="0"/>
          <w:iCs/>
          <w:sz w:val="16"/>
          <w:szCs w:val="20"/>
        </w:rPr>
        <w:t>SOA与平台无关，减少了业务应用实现的限制。要将企业的业务伙伴整合到企业的“大”业务系统中，对其业务伙伴具体采用什么技术没有限制。</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三，</w:t>
      </w:r>
      <w:r>
        <w:rPr>
          <w:rFonts w:ascii="Times New Roman" w:hAnsi="Times New Roman" w:eastAsia="宋体"/>
          <w:i w:val="0"/>
          <w:iCs/>
          <w:sz w:val="16"/>
          <w:szCs w:val="20"/>
        </w:rPr>
        <w:t xml:space="preserve"> SOA具有低耦合性特点，业务伙伴对整个业务系统的影响较低。在企业与各业务伙伴关系不断发生变化的情况下，节省的费用会越来越多。</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四，</w:t>
      </w:r>
      <w:r>
        <w:rPr>
          <w:rFonts w:ascii="Times New Roman" w:hAnsi="Times New Roman" w:eastAsia="宋体"/>
          <w:i w:val="0"/>
          <w:iCs/>
          <w:sz w:val="16"/>
          <w:szCs w:val="20"/>
        </w:rPr>
        <w:t xml:space="preserve"> SOA具有可按模块分阶段进行实施的优势。可以成功一步再做下一步，将实施对企业的冲击减少到最小。</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五，</w:t>
      </w:r>
      <w:r>
        <w:rPr>
          <w:rFonts w:ascii="Times New Roman" w:hAnsi="Times New Roman" w:eastAsia="宋体"/>
          <w:i w:val="0"/>
          <w:iCs/>
          <w:sz w:val="16"/>
          <w:szCs w:val="20"/>
        </w:rPr>
        <w:t xml:space="preserve"> SOA的实施可能并不具有成本显著性。</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65" w:name="_Toc7516_WPSOffice_Level1"/>
      <w:r>
        <w:rPr>
          <w:rFonts w:ascii="Times New Roman" w:hAnsi="Times New Roman" w:eastAsia="宋体"/>
          <w:b/>
          <w:sz w:val="21"/>
        </w:rPr>
        <w:t>第八章</w:t>
      </w:r>
      <w:r>
        <w:rPr>
          <w:rFonts w:hint="eastAsia" w:ascii="Times New Roman" w:hAnsi="Times New Roman" w:eastAsia="宋体"/>
          <w:b/>
          <w:sz w:val="21"/>
        </w:rPr>
        <w:t xml:space="preserve">  云计算架构</w:t>
      </w:r>
      <w:bookmarkEnd w:id="65"/>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21"/>
        </w:rPr>
      </w:pPr>
      <w:r>
        <w:rPr>
          <w:rFonts w:hint="eastAsia" w:ascii="Times New Roman" w:hAnsi="Times New Roman" w:eastAsia="宋体"/>
          <w:i w:val="0"/>
          <w:iCs/>
          <w:sz w:val="21"/>
        </w:rPr>
        <w:t>云计算解释</w:t>
      </w:r>
      <w:r>
        <w:rPr>
          <w:rFonts w:hint="eastAsia" w:ascii="Times New Roman" w:hAnsi="Times New Roman" w:eastAsia="宋体"/>
          <w:i w:val="0"/>
          <w:iCs/>
          <w:sz w:val="21"/>
          <w:lang w:eastAsia="zh-CN"/>
        </w:rPr>
        <w:t>；</w:t>
      </w:r>
      <w:r>
        <w:rPr>
          <w:rFonts w:hint="eastAsia" w:ascii="Times New Roman" w:hAnsi="Times New Roman" w:eastAsia="宋体"/>
          <w:i w:val="0"/>
          <w:iCs/>
          <w:sz w:val="21"/>
        </w:rPr>
        <w:t>云计算分类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i w:val="0"/>
          <w:iCs/>
          <w:sz w:val="21"/>
        </w:rPr>
      </w:pPr>
      <w:r>
        <w:drawing>
          <wp:inline distT="0" distB="0" distL="114300" distR="114300">
            <wp:extent cx="1859280" cy="1646555"/>
            <wp:effectExtent l="0" t="0" r="7620" b="1079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34"/>
                    <a:stretch>
                      <a:fillRect/>
                    </a:stretch>
                  </pic:blipFill>
                  <pic:spPr>
                    <a:xfrm>
                      <a:off x="0" y="0"/>
                      <a:ext cx="1859280" cy="1646555"/>
                    </a:xfrm>
                    <a:prstGeom prst="rect">
                      <a:avLst/>
                    </a:prstGeom>
                    <a:noFill/>
                    <a:ln w="9525">
                      <a:noFill/>
                    </a:ln>
                  </pic:spPr>
                </pic:pic>
              </a:graphicData>
            </a:graphic>
          </wp:inline>
        </w:drawing>
      </w:r>
    </w:p>
    <w:p>
      <w:pPr>
        <w:pStyle w:val="9"/>
        <w:keepNext w:val="0"/>
        <w:keepLines w:val="0"/>
        <w:pageBreakBefore w:val="0"/>
        <w:widowControl w:val="0"/>
        <w:numPr>
          <w:ilvl w:val="0"/>
          <w:numId w:val="4"/>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66" w:name="_Toc30406_WPSOffice_Level2"/>
      <w:r>
        <w:rPr>
          <w:rFonts w:ascii="Times New Roman" w:hAnsi="Times New Roman" w:eastAsia="宋体"/>
          <w:b/>
          <w:color w:val="FF0000"/>
          <w:sz w:val="21"/>
        </w:rPr>
        <w:t>现有IT系统的主要问题</w:t>
      </w:r>
      <w:r>
        <w:rPr>
          <w:rFonts w:hint="eastAsia" w:ascii="Times New Roman" w:hAnsi="Times New Roman" w:eastAsia="宋体"/>
          <w:color w:val="FF0000"/>
          <w:sz w:val="21"/>
        </w:rPr>
        <w:t>（云计算提出原因）</w:t>
      </w:r>
      <w:bookmarkEnd w:id="66"/>
    </w:p>
    <w:p>
      <w:pPr>
        <w:keepNext w:val="0"/>
        <w:keepLines w:val="0"/>
        <w:pageBreakBefore w:val="0"/>
        <w:widowControl w:val="0"/>
        <w:kinsoku/>
        <w:wordWrap/>
        <w:overflowPunct/>
        <w:topLinePunct w:val="0"/>
        <w:autoSpaceDE/>
        <w:autoSpaceDN/>
        <w:bidi w:val="0"/>
        <w:adjustRightInd/>
        <w:snapToGrid/>
        <w:spacing w:line="240" w:lineRule="auto"/>
        <w:ind w:firstLine="480" w:firstLineChars="300"/>
        <w:textAlignment w:val="auto"/>
        <w:rPr>
          <w:rFonts w:ascii="Times New Roman" w:hAnsi="Times New Roman" w:eastAsia="宋体"/>
          <w:sz w:val="16"/>
        </w:rPr>
      </w:pPr>
      <w:r>
        <w:rPr>
          <w:rFonts w:hint="eastAsia" w:ascii="Times New Roman" w:hAnsi="Times New Roman" w:eastAsia="宋体" w:cs="宋体"/>
          <w:sz w:val="16"/>
        </w:rPr>
        <w:t>a.数据孤岛。</w:t>
      </w:r>
      <w:r>
        <w:rPr>
          <w:rFonts w:hint="eastAsia" w:ascii="Times New Roman" w:hAnsi="Times New Roman" w:eastAsia="宋体"/>
          <w:sz w:val="16"/>
        </w:rPr>
        <w:t>按照传统的方式建设的方式必然产生数据孤岛，能够被共享的业务核心数据被分散到各个应用，并且各个应用的开发商很多不一样的甚至是同一个开发商由于各种问题导致数据编码标准不一致，数据不一致和不可信等问题；这些问题导致不能够形成完整和精准的数据视图，导致很难进行数据分析和支撑业务流程的运营。</w:t>
      </w:r>
    </w:p>
    <w:p>
      <w:pPr>
        <w:keepNext w:val="0"/>
        <w:keepLines w:val="0"/>
        <w:pageBreakBefore w:val="0"/>
        <w:widowControl w:val="0"/>
        <w:kinsoku/>
        <w:wordWrap/>
        <w:overflowPunct/>
        <w:topLinePunct w:val="0"/>
        <w:autoSpaceDE/>
        <w:autoSpaceDN/>
        <w:bidi w:val="0"/>
        <w:adjustRightInd/>
        <w:snapToGrid/>
        <w:spacing w:line="240" w:lineRule="auto"/>
        <w:ind w:firstLine="480" w:firstLineChars="300"/>
        <w:jc w:val="left"/>
        <w:textAlignment w:val="auto"/>
        <w:rPr>
          <w:rFonts w:ascii="Times New Roman" w:hAnsi="Times New Roman" w:eastAsia="宋体" w:cs="宋体"/>
          <w:sz w:val="16"/>
        </w:rPr>
      </w:pPr>
      <w:r>
        <w:rPr>
          <w:rFonts w:hint="eastAsia" w:ascii="Times New Roman" w:hAnsi="Times New Roman" w:eastAsia="宋体" w:cs="宋体"/>
          <w:sz w:val="16"/>
        </w:rPr>
        <w:t>b.应用竖井。应用系统集成复杂度和难度很高，没有好的设计规范和架构以及代码质量，基本上代码重用程度都很低；从界面集成、数据集成、应用集成这三个方向来做都很困难），甚至出现无法集成。</w:t>
      </w:r>
    </w:p>
    <w:p>
      <w:pPr>
        <w:keepNext w:val="0"/>
        <w:keepLines w:val="0"/>
        <w:pageBreakBefore w:val="0"/>
        <w:widowControl w:val="0"/>
        <w:kinsoku/>
        <w:wordWrap/>
        <w:overflowPunct/>
        <w:topLinePunct w:val="0"/>
        <w:autoSpaceDE/>
        <w:autoSpaceDN/>
        <w:bidi w:val="0"/>
        <w:adjustRightInd/>
        <w:snapToGrid/>
        <w:spacing w:line="240" w:lineRule="auto"/>
        <w:ind w:firstLine="480" w:firstLineChars="300"/>
        <w:jc w:val="left"/>
        <w:textAlignment w:val="auto"/>
        <w:rPr>
          <w:rFonts w:ascii="Times New Roman" w:hAnsi="Times New Roman" w:eastAsia="宋体" w:cs="宋体"/>
          <w:sz w:val="16"/>
        </w:rPr>
      </w:pPr>
      <w:r>
        <w:rPr>
          <w:rFonts w:hint="eastAsia" w:ascii="Times New Roman" w:hAnsi="Times New Roman" w:eastAsia="宋体" w:cs="宋体"/>
          <w:sz w:val="16"/>
        </w:rPr>
        <w:t>c.对于一个性能要求很高的系统（例如高负载量和高数据量的系统，和将来会做的全省大集中系统和新一代的应用系统），我们会利用大量的硬件资源和相应的集群技术等技术进行相应的数据分区、集群和均衡负载来应对峰值的访问情况。要设计和很好地实施如此复杂的集群牵涉到非常多的技术，所以我会经常看到当系统压力上来的时候会遇到各种各样的问题并且这方面的问题很严重。这些应用系统按照传统的项目建设方式，即每建设一套业务应用系统基本上都要购买新的硬件设备（例如服务器、存储等）和平台系统软件（例如数据库、中间件等）。带来了大量的硬件资源的浪费和占用大量的空间、电力的浪费、运维成本的提高</w:t>
      </w:r>
      <w:r>
        <w:rPr>
          <w:rFonts w:ascii="Times New Roman" w:hAnsi="Times New Roman" w:eastAsia="宋体" w:cs="宋体"/>
          <w:sz w:val="16"/>
        </w:rPr>
        <w:t>.</w:t>
      </w:r>
      <w:r>
        <w:rPr>
          <w:rFonts w:hint="eastAsia" w:ascii="Times New Roman" w:hAnsi="Times New Roman" w:eastAsia="宋体" w:cs="宋体"/>
          <w:sz w:val="16"/>
        </w:rPr>
        <w:t>对于一些高负载和高数据量的应用系统，我们对硬件资源的要求是按照此应用系统高峰值的需要来进行购买以应用此应用的需要，但是此应用的高峰期是具有周期性的</w:t>
      </w:r>
    </w:p>
    <w:p>
      <w:pPr>
        <w:keepNext w:val="0"/>
        <w:keepLines w:val="0"/>
        <w:pageBreakBefore w:val="0"/>
        <w:widowControl w:val="0"/>
        <w:kinsoku/>
        <w:wordWrap/>
        <w:overflowPunct/>
        <w:topLinePunct w:val="0"/>
        <w:autoSpaceDE/>
        <w:autoSpaceDN/>
        <w:bidi w:val="0"/>
        <w:adjustRightInd/>
        <w:snapToGrid/>
        <w:spacing w:line="240" w:lineRule="auto"/>
        <w:ind w:firstLine="480" w:firstLineChars="300"/>
        <w:jc w:val="left"/>
        <w:textAlignment w:val="auto"/>
        <w:rPr>
          <w:rFonts w:ascii="Times New Roman" w:hAnsi="Times New Roman" w:eastAsia="宋体" w:cs="宋体"/>
          <w:sz w:val="16"/>
        </w:rPr>
      </w:pPr>
      <w:r>
        <w:rPr>
          <w:rFonts w:ascii="Times New Roman" w:hAnsi="Times New Roman" w:eastAsia="宋体" w:cs="宋体"/>
          <w:sz w:val="16"/>
        </w:rPr>
        <w:t>d</w:t>
      </w:r>
      <w:r>
        <w:rPr>
          <w:rFonts w:hint="eastAsia" w:ascii="Times New Roman" w:hAnsi="Times New Roman" w:eastAsia="宋体" w:cs="宋体"/>
          <w:sz w:val="16"/>
        </w:rPr>
        <w:t>. 目前没有一个完整地、端到端的整体</w:t>
      </w:r>
      <w:r>
        <w:rPr>
          <w:rFonts w:ascii="Times New Roman" w:hAnsi="Times New Roman" w:eastAsia="宋体" w:cs="宋体"/>
          <w:sz w:val="16"/>
        </w:rPr>
        <w:t>IT</w:t>
      </w:r>
      <w:r>
        <w:rPr>
          <w:rFonts w:hint="eastAsia" w:ascii="Times New Roman" w:hAnsi="Times New Roman" w:eastAsia="宋体" w:cs="宋体"/>
          <w:sz w:val="16"/>
        </w:rPr>
        <w:t>系统监控解决方案，无法对我们整体</w:t>
      </w:r>
      <w:r>
        <w:rPr>
          <w:rFonts w:ascii="Times New Roman" w:hAnsi="Times New Roman" w:eastAsia="宋体" w:cs="宋体"/>
          <w:sz w:val="16"/>
        </w:rPr>
        <w:t>IT</w:t>
      </w:r>
      <w:r>
        <w:rPr>
          <w:rFonts w:hint="eastAsia" w:ascii="Times New Roman" w:hAnsi="Times New Roman" w:eastAsia="宋体" w:cs="宋体"/>
          <w:sz w:val="16"/>
        </w:rPr>
        <w:t>系统（例如主机、存储、网络、数据库、应用服务器、应用）的运行情况进行一个很好的监控，通过监控产生的数据来指导我们优化我们的</w:t>
      </w:r>
      <w:r>
        <w:rPr>
          <w:rFonts w:ascii="Times New Roman" w:hAnsi="Times New Roman" w:eastAsia="宋体" w:cs="宋体"/>
          <w:sz w:val="16"/>
        </w:rPr>
        <w:t>IT</w:t>
      </w:r>
      <w:r>
        <w:rPr>
          <w:rFonts w:hint="eastAsia" w:ascii="Times New Roman" w:hAnsi="Times New Roman" w:eastAsia="宋体" w:cs="宋体"/>
          <w:sz w:val="16"/>
        </w:rPr>
        <w:t>系统</w:t>
      </w:r>
    </w:p>
    <w:p>
      <w:pPr>
        <w:keepNext w:val="0"/>
        <w:keepLines w:val="0"/>
        <w:pageBreakBefore w:val="0"/>
        <w:widowControl w:val="0"/>
        <w:kinsoku/>
        <w:wordWrap/>
        <w:overflowPunct/>
        <w:topLinePunct w:val="0"/>
        <w:autoSpaceDE/>
        <w:autoSpaceDN/>
        <w:bidi w:val="0"/>
        <w:adjustRightInd/>
        <w:snapToGrid/>
        <w:spacing w:line="240" w:lineRule="auto"/>
        <w:ind w:firstLine="480" w:firstLineChars="300"/>
        <w:jc w:val="left"/>
        <w:textAlignment w:val="auto"/>
        <w:rPr>
          <w:rFonts w:ascii="Times New Roman" w:hAnsi="Times New Roman" w:eastAsia="宋体" w:cs="宋体"/>
          <w:sz w:val="16"/>
        </w:rPr>
      </w:pPr>
      <w:r>
        <w:rPr>
          <w:rFonts w:hint="eastAsia" w:ascii="Times New Roman" w:hAnsi="Times New Roman" w:eastAsia="宋体" w:cs="宋体"/>
          <w:sz w:val="16"/>
        </w:rPr>
        <w:t>e. 随着将来市场需求的变化、国家政策的变化、新技术和新方式的出现等一系列的变化，如果我们在技术、架构、设计、应用方式、管理不进行优化（甚至重构）的话，我们将会面临更大的痛苦：</w:t>
      </w:r>
    </w:p>
    <w:p>
      <w:pPr>
        <w:keepNext w:val="0"/>
        <w:keepLines w:val="0"/>
        <w:pageBreakBefore w:val="0"/>
        <w:widowControl w:val="0"/>
        <w:kinsoku/>
        <w:wordWrap/>
        <w:overflowPunct/>
        <w:topLinePunct w:val="0"/>
        <w:autoSpaceDE/>
        <w:autoSpaceDN/>
        <w:bidi w:val="0"/>
        <w:adjustRightInd/>
        <w:snapToGrid/>
        <w:spacing w:line="240" w:lineRule="auto"/>
        <w:ind w:firstLine="480" w:firstLineChars="300"/>
        <w:jc w:val="left"/>
        <w:textAlignment w:val="auto"/>
        <w:rPr>
          <w:rFonts w:ascii="Times New Roman" w:hAnsi="Times New Roman" w:eastAsia="宋体" w:cs="宋体"/>
          <w:sz w:val="16"/>
        </w:rPr>
      </w:pPr>
      <w:r>
        <w:rPr>
          <w:rFonts w:hint="eastAsia" w:ascii="Times New Roman" w:hAnsi="Times New Roman" w:eastAsia="宋体" w:cs="宋体"/>
          <w:sz w:val="16"/>
        </w:rPr>
        <w:t>我们在将来肯定会建设一些应用系统，来满足我们的员工、供应商、分销商、大众的需要。比如建设新一代的电子商务系统和新的</w:t>
      </w:r>
      <w:r>
        <w:rPr>
          <w:rFonts w:ascii="Times New Roman" w:hAnsi="Times New Roman" w:eastAsia="宋体" w:cs="宋体"/>
          <w:sz w:val="16"/>
        </w:rPr>
        <w:t>Web 2.0</w:t>
      </w:r>
      <w:r>
        <w:rPr>
          <w:rFonts w:hint="eastAsia" w:ascii="Times New Roman" w:hAnsi="Times New Roman" w:eastAsia="宋体" w:cs="宋体"/>
          <w:sz w:val="16"/>
        </w:rPr>
        <w:t>应用等，对于这种新一代的应用它的特点就是负载量大（例如高并发量和高数据量），数据类型复杂，业务种类繁多和需求变化快。即我们需要把应用的访问方式扩展到新一代智能手机上</w:t>
      </w:r>
      <w:r>
        <w:rPr>
          <w:rFonts w:ascii="Times New Roman" w:hAnsi="Times New Roman" w:eastAsia="宋体" w:cs="宋体"/>
          <w:sz w:val="16"/>
        </w:rPr>
        <w:t>;</w:t>
      </w:r>
      <w:r>
        <w:rPr>
          <w:rFonts w:hint="eastAsia" w:ascii="Times New Roman" w:hAnsi="Times New Roman" w:eastAsia="宋体" w:cs="宋体"/>
          <w:sz w:val="16"/>
        </w:rPr>
        <w:t>所以我们有些应用的功能需要运行在</w:t>
      </w:r>
      <w:r>
        <w:rPr>
          <w:rFonts w:ascii="Times New Roman" w:hAnsi="Times New Roman" w:eastAsia="宋体" w:cs="宋体"/>
          <w:sz w:val="16"/>
        </w:rPr>
        <w:t xml:space="preserve">Google Android </w:t>
      </w:r>
      <w:r>
        <w:rPr>
          <w:rFonts w:hint="eastAsia" w:ascii="Times New Roman" w:hAnsi="Times New Roman" w:eastAsia="宋体" w:cs="宋体"/>
          <w:sz w:val="16"/>
        </w:rPr>
        <w:t>和</w:t>
      </w:r>
      <w:r>
        <w:rPr>
          <w:rFonts w:ascii="Times New Roman" w:hAnsi="Times New Roman" w:eastAsia="宋体" w:cs="宋体"/>
          <w:sz w:val="16"/>
        </w:rPr>
        <w:t>Apple  iOS(</w:t>
      </w:r>
      <w:r>
        <w:rPr>
          <w:rFonts w:hint="eastAsia" w:ascii="Times New Roman" w:hAnsi="Times New Roman" w:eastAsia="宋体" w:cs="宋体"/>
          <w:sz w:val="16"/>
        </w:rPr>
        <w:t>例如</w:t>
      </w:r>
      <w:r>
        <w:rPr>
          <w:rFonts w:ascii="Times New Roman" w:hAnsi="Times New Roman" w:eastAsia="宋体" w:cs="宋体"/>
          <w:sz w:val="16"/>
        </w:rPr>
        <w:t xml:space="preserve">iPhone </w:t>
      </w:r>
      <w:r>
        <w:rPr>
          <w:rFonts w:hint="eastAsia" w:ascii="Times New Roman" w:hAnsi="Times New Roman" w:eastAsia="宋体" w:cs="宋体"/>
          <w:sz w:val="16"/>
        </w:rPr>
        <w:t>、</w:t>
      </w:r>
      <w:r>
        <w:rPr>
          <w:rFonts w:ascii="Times New Roman" w:hAnsi="Times New Roman" w:eastAsia="宋体" w:cs="宋体"/>
          <w:sz w:val="16"/>
        </w:rPr>
        <w:t>iPAD )</w:t>
      </w:r>
      <w:r>
        <w:rPr>
          <w:rFonts w:hint="eastAsia" w:ascii="Times New Roman" w:hAnsi="Times New Roman" w:eastAsia="宋体" w:cs="宋体"/>
          <w:sz w:val="16"/>
        </w:rPr>
        <w:t>上。并且由于移动设备本身存在的局限性，相应大量的业务应用的执行能力大量移到后台。那就意味着我们应用的特点更是负载量大，数据类型复杂</w:t>
      </w:r>
      <w:r>
        <w:rPr>
          <w:rFonts w:ascii="Times New Roman" w:hAnsi="Times New Roman" w:eastAsia="宋体" w:cs="宋体"/>
          <w:sz w:val="16"/>
        </w:rPr>
        <w:t>,</w:t>
      </w:r>
      <w:r>
        <w:rPr>
          <w:rFonts w:hint="eastAsia" w:ascii="Times New Roman" w:hAnsi="Times New Roman" w:eastAsia="宋体" w:cs="宋体"/>
          <w:sz w:val="16"/>
        </w:rPr>
        <w:t>业务种类繁多和需求变化快。</w:t>
      </w:r>
    </w:p>
    <w:p>
      <w:pPr>
        <w:keepNext w:val="0"/>
        <w:keepLines w:val="0"/>
        <w:pageBreakBefore w:val="0"/>
        <w:widowControl w:val="0"/>
        <w:kinsoku/>
        <w:wordWrap/>
        <w:overflowPunct/>
        <w:topLinePunct w:val="0"/>
        <w:autoSpaceDE/>
        <w:autoSpaceDN/>
        <w:bidi w:val="0"/>
        <w:adjustRightInd/>
        <w:snapToGrid/>
        <w:spacing w:line="240" w:lineRule="auto"/>
        <w:ind w:firstLine="480" w:firstLineChars="300"/>
        <w:jc w:val="left"/>
        <w:textAlignment w:val="auto"/>
        <w:rPr>
          <w:rFonts w:ascii="Times New Roman" w:hAnsi="Times New Roman" w:eastAsia="宋体" w:cs="宋体"/>
          <w:sz w:val="16"/>
        </w:rPr>
      </w:pPr>
      <w:r>
        <w:rPr>
          <w:rFonts w:hint="eastAsia" w:ascii="Times New Roman" w:hAnsi="Times New Roman" w:eastAsia="宋体" w:cs="宋体"/>
          <w:sz w:val="16"/>
        </w:rPr>
        <w:t>响应国家的节能减排建设低碳社会的号召，我们都知道我们现在传统的建设数据中心和应用的思路带来很大的浪费，即带来占用更多的存储空间，浪费更大的电能。所以我们需要利用相应的硬件技术和软件技术让我们的数据中心的</w:t>
      </w:r>
      <w:r>
        <w:rPr>
          <w:rFonts w:ascii="Times New Roman" w:hAnsi="Times New Roman" w:eastAsia="宋体" w:cs="宋体"/>
          <w:sz w:val="16"/>
        </w:rPr>
        <w:t>PUE</w:t>
      </w:r>
      <w:r>
        <w:rPr>
          <w:rFonts w:hint="eastAsia" w:ascii="Times New Roman" w:hAnsi="Times New Roman" w:eastAsia="宋体" w:cs="宋体"/>
          <w:sz w:val="16"/>
        </w:rPr>
        <w:t>达到在</w:t>
      </w:r>
      <w:r>
        <w:rPr>
          <w:rFonts w:ascii="Times New Roman" w:hAnsi="Times New Roman" w:eastAsia="宋体" w:cs="宋体"/>
          <w:sz w:val="16"/>
        </w:rPr>
        <w:t>1.5</w:t>
      </w:r>
      <w:r>
        <w:rPr>
          <w:rFonts w:hint="eastAsia" w:ascii="Times New Roman" w:hAnsi="Times New Roman" w:eastAsia="宋体" w:cs="宋体"/>
          <w:sz w:val="16"/>
        </w:rPr>
        <w:t>左右，并且降低对空间的占用和降低运维成本和提高运维效率。</w:t>
      </w:r>
    </w:p>
    <w:p>
      <w:pPr>
        <w:keepNext w:val="0"/>
        <w:keepLines w:val="0"/>
        <w:pageBreakBefore w:val="0"/>
        <w:widowControl w:val="0"/>
        <w:kinsoku/>
        <w:wordWrap/>
        <w:overflowPunct/>
        <w:topLinePunct w:val="0"/>
        <w:autoSpaceDE/>
        <w:autoSpaceDN/>
        <w:bidi w:val="0"/>
        <w:adjustRightInd/>
        <w:snapToGrid/>
        <w:spacing w:line="240" w:lineRule="auto"/>
        <w:ind w:firstLine="480" w:firstLineChars="300"/>
        <w:jc w:val="left"/>
        <w:textAlignment w:val="auto"/>
        <w:rPr>
          <w:rFonts w:ascii="Times New Roman" w:hAnsi="Times New Roman" w:eastAsia="宋体" w:cs="宋体"/>
          <w:sz w:val="16"/>
        </w:rPr>
      </w:pPr>
      <w:r>
        <w:rPr>
          <w:rFonts w:hint="eastAsia" w:ascii="Times New Roman" w:hAnsi="Times New Roman" w:eastAsia="宋体" w:cs="宋体"/>
          <w:sz w:val="16"/>
        </w:rPr>
        <w:t>随着</w:t>
      </w:r>
      <w:r>
        <w:rPr>
          <w:rFonts w:ascii="Times New Roman" w:hAnsi="Times New Roman" w:eastAsia="宋体" w:cs="宋体"/>
          <w:sz w:val="16"/>
        </w:rPr>
        <w:t>3G/4G LTE</w:t>
      </w:r>
      <w:r>
        <w:rPr>
          <w:rFonts w:hint="eastAsia" w:ascii="Times New Roman" w:hAnsi="Times New Roman" w:eastAsia="宋体" w:cs="宋体"/>
          <w:sz w:val="16"/>
        </w:rPr>
        <w:t>技术的发展，我们需要将移动互联网和桌面互联网连接在一起，真正实现广义上的互联互通。将我们的应用与移动互联网，将开发者与使用者，将社会与个人，将企业与个人，将个人与个人之间的关系全部打通，全面提升信息化水平。</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cs="宋体"/>
          <w:i w:val="0"/>
          <w:iCs/>
          <w:sz w:val="21"/>
        </w:rPr>
      </w:pPr>
      <w:r>
        <w:rPr>
          <w:rFonts w:hint="eastAsia" w:ascii="Times New Roman" w:hAnsi="Times New Roman" w:eastAsia="宋体" w:cs="宋体"/>
          <w:i w:val="0"/>
          <w:iCs/>
          <w:sz w:val="21"/>
        </w:rPr>
        <w:t>云计算解决的问题：</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ascii="Times New Roman" w:hAnsi="Times New Roman" w:eastAsia="宋体" w:cs="宋体"/>
          <w:i w:val="0"/>
          <w:iCs/>
          <w:sz w:val="16"/>
        </w:rPr>
      </w:pPr>
      <w:r>
        <w:rPr>
          <w:rFonts w:hint="eastAsia" w:ascii="Times New Roman" w:hAnsi="Times New Roman" w:eastAsia="宋体" w:cs="宋体"/>
          <w:i w:val="0"/>
          <w:iCs/>
          <w:sz w:val="16"/>
        </w:rPr>
        <w:t>大规模的存储空间，用于存储海量的数据。</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ascii="Times New Roman" w:hAnsi="Times New Roman" w:eastAsia="宋体" w:cs="宋体"/>
          <w:i w:val="0"/>
          <w:iCs/>
          <w:sz w:val="16"/>
        </w:rPr>
      </w:pPr>
      <w:r>
        <w:rPr>
          <w:rFonts w:hint="eastAsia" w:ascii="Times New Roman" w:hAnsi="Times New Roman" w:eastAsia="宋体" w:cs="宋体"/>
          <w:i w:val="0"/>
          <w:iCs/>
          <w:sz w:val="16"/>
        </w:rPr>
        <w:t>随着业务的发展，新的数据源源不断地增加，存储空间需要相应扩大，即：扩展性，</w:t>
      </w:r>
      <w:r>
        <w:rPr>
          <w:rFonts w:ascii="Times New Roman" w:hAnsi="Times New Roman" w:eastAsia="宋体" w:cs="宋体"/>
          <w:i w:val="0"/>
          <w:iCs/>
          <w:sz w:val="16"/>
        </w:rPr>
        <w:t>scalability。</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ascii="Times New Roman" w:hAnsi="Times New Roman" w:eastAsia="宋体" w:cs="宋体"/>
          <w:i w:val="0"/>
          <w:iCs/>
          <w:sz w:val="16"/>
        </w:rPr>
      </w:pPr>
      <w:r>
        <w:rPr>
          <w:rFonts w:hint="eastAsia" w:ascii="Times New Roman" w:hAnsi="Times New Roman" w:eastAsia="宋体" w:cs="宋体"/>
          <w:i w:val="0"/>
          <w:iCs/>
          <w:sz w:val="16"/>
        </w:rPr>
        <w:t>系统的硬件设备必须便宜，通常使用大宗产品（</w:t>
      </w:r>
      <w:r>
        <w:rPr>
          <w:rFonts w:ascii="Times New Roman" w:hAnsi="Times New Roman" w:eastAsia="宋体" w:cs="宋体"/>
          <w:i w:val="0"/>
          <w:iCs/>
          <w:sz w:val="16"/>
        </w:rPr>
        <w:t>commodity），譬如PC，或者价格便宜，中等性能的Dell server。</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ascii="Times New Roman" w:hAnsi="Times New Roman" w:eastAsia="宋体" w:cs="宋体"/>
          <w:i w:val="0"/>
          <w:iCs/>
          <w:sz w:val="16"/>
        </w:rPr>
      </w:pPr>
      <w:r>
        <w:rPr>
          <w:rFonts w:hint="eastAsia" w:ascii="Times New Roman" w:hAnsi="Times New Roman" w:eastAsia="宋体" w:cs="宋体"/>
          <w:i w:val="0"/>
          <w:iCs/>
          <w:sz w:val="16"/>
        </w:rPr>
        <w:t>在设计这个集群的时候，必须保证不能因为个别机器死机，导致整个系统的崩溃。也就是系统的稳定性要好，</w:t>
      </w:r>
      <w:r>
        <w:rPr>
          <w:rFonts w:ascii="Times New Roman" w:hAnsi="Times New Roman" w:eastAsia="宋体" w:cs="宋体"/>
          <w:i w:val="0"/>
          <w:iCs/>
          <w:sz w:val="16"/>
        </w:rPr>
        <w:t>reliability。</w:t>
      </w:r>
    </w:p>
    <w:p>
      <w:pPr>
        <w:pStyle w:val="9"/>
        <w:keepNext w:val="0"/>
        <w:keepLines w:val="0"/>
        <w:pageBreakBefore w:val="0"/>
        <w:widowControl w:val="0"/>
        <w:numPr>
          <w:ilvl w:val="0"/>
          <w:numId w:val="4"/>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67" w:name="_Toc7773_WPSOffice_Level2"/>
      <w:r>
        <w:rPr>
          <w:rFonts w:ascii="Times New Roman" w:hAnsi="Times New Roman" w:eastAsia="宋体"/>
          <w:b/>
          <w:color w:val="FF0000"/>
          <w:sz w:val="21"/>
        </w:rPr>
        <w:t>云计算架构</w:t>
      </w:r>
      <w:r>
        <w:rPr>
          <w:rFonts w:hint="eastAsia" w:ascii="Times New Roman" w:hAnsi="Times New Roman" w:eastAsia="宋体"/>
          <w:color w:val="FF0000"/>
          <w:sz w:val="21"/>
        </w:rPr>
        <w:t>（云服务类型及特点</w:t>
      </w:r>
      <w:r>
        <w:rPr>
          <w:rFonts w:hint="eastAsia" w:ascii="Times New Roman" w:hAnsi="Times New Roman" w:eastAsia="宋体"/>
          <w:color w:val="FF0000"/>
          <w:sz w:val="21"/>
          <w:lang w:eastAsia="zh-CN"/>
        </w:rPr>
        <w:t>，</w:t>
      </w:r>
      <w:r>
        <w:rPr>
          <w:rFonts w:hint="eastAsia" w:ascii="Times New Roman" w:hAnsi="Times New Roman" w:eastAsia="宋体"/>
          <w:color w:val="FF0000"/>
          <w:sz w:val="21"/>
        </w:rPr>
        <w:t>三种不同的层次-每个架构针对什么样的用户、特征）</w:t>
      </w:r>
      <w:bookmarkEnd w:id="67"/>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hint="eastAsia" w:ascii="Times New Roman" w:hAnsi="Times New Roman" w:eastAsia="宋体" w:cs="宋体"/>
          <w:sz w:val="16"/>
        </w:rPr>
        <w:t>根据提供的服务类型，将云计算应用</w:t>
      </w:r>
      <w:r>
        <w:rPr>
          <w:rFonts w:ascii="Times New Roman" w:hAnsi="Times New Roman" w:eastAsia="宋体" w:cs="宋体"/>
          <w:sz w:val="16"/>
        </w:rPr>
        <w:t>(服务)分为三类：基础设施层(IaaS);应用平台层(PaaS);应用软件层(SaaS)</w:t>
      </w:r>
      <w:r>
        <w:rPr>
          <w:rFonts w:hint="eastAsia" w:ascii="Times New Roman" w:hAnsi="Times New Roman" w:eastAsia="宋体" w:cs="宋体"/>
          <w:sz w:val="16"/>
        </w:rPr>
        <w:t>.</w:t>
      </w:r>
      <w:r>
        <w:rPr>
          <w:rFonts w:hint="eastAsia" w:ascii="Times New Roman" w:hAnsi="Times New Roman" w:eastAsia="宋体"/>
          <w:sz w:val="21"/>
        </w:rPr>
        <w:t xml:space="preserve"> </w:t>
      </w:r>
      <w:r>
        <w:rPr>
          <w:rFonts w:hint="eastAsia" w:ascii="Times New Roman" w:hAnsi="Times New Roman" w:eastAsia="宋体" w:cs="宋体"/>
          <w:sz w:val="16"/>
        </w:rPr>
        <w:t>这三个层结合起来，就形成了典型的云计算的</w:t>
      </w:r>
      <w:r>
        <w:rPr>
          <w:rFonts w:ascii="Times New Roman" w:hAnsi="Times New Roman" w:eastAsia="宋体" w:cs="宋体"/>
          <w:sz w:val="16"/>
        </w:rPr>
        <w:t>SPI模型。</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cs="宋体"/>
          <w:sz w:val="16"/>
        </w:rPr>
      </w:pPr>
      <w:r>
        <w:rPr>
          <w:rFonts w:ascii="Times New Roman" w:hAnsi="Times New Roman" w:eastAsia="宋体"/>
          <w:sz w:val="21"/>
          <w:szCs w:val="21"/>
        </w:rPr>
        <w:drawing>
          <wp:inline distT="0" distB="0" distL="0" distR="0">
            <wp:extent cx="5270500" cy="3383280"/>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5270500" cy="3383374"/>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hint="eastAsia" w:ascii="Times New Roman" w:hAnsi="Times New Roman" w:eastAsia="宋体" w:cs="宋体"/>
          <w:sz w:val="16"/>
        </w:rPr>
        <w:t>计算包括三个层次的服务</w:t>
      </w:r>
      <w:r>
        <w:rPr>
          <w:rFonts w:ascii="Times New Roman" w:hAnsi="Times New Roman" w:eastAsia="宋体" w:cs="宋体"/>
          <w:sz w:val="16"/>
        </w:rPr>
        <w:t>:基础架构即服务（IaaS），平台即服务（PaaS）和软件即服务（SaaS）。</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IaaS通过互联网提供数据中心、基础架构硬件和软件资源，还可以提供服务器、操作系统、磁盘存储、数据库和/或信息资源。</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Paas则提供了基础架构，软件开发者可以在这个基础架构之上建设新的应用，或者扩展已有的应用，同时却不必购买开发、质量控制或生产服务器。</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SaaS是最为成熟、最出名，也是得到最广泛应用的一种云计算。它是一种软件分布模式，在这种模式下，应用软件安装在厂商或者服务供应商那里，用户可以通过某个网络来使用这些软件，通常使用的网络是互联网。</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IaaS、PaaS和SaaS之间的关系可从两个角度来看：从用户体验角度而言，它们之间的关系是独立的，因为它们面对不同类型的用户；而从技术角度而言，它们并不是简单的继承关系(SaaS基于PaaS，而PaaS基于IaaS)，因为首先SaaS可以是基于PaaS或者直接部署于IaaS之上，其次PaaS可以构建于IaaS之上，也可以直接构建在物理资源之上。</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IaaS、PaaS和SaaS这三种模式都采用了外包的方式，以减轻企业负担，降低管理、维护服务器硬件、网络硬件、基础架构软件和应用软件的人力成本。从更高的层次上看，它们都试图去解决同一个商业问题——用尽可能少甚至是为零的资本支出，获得功能、扩展能力、服务和商业价值。</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hint="eastAsia" w:ascii="Times New Roman" w:hAnsi="Times New Roman" w:eastAsia="宋体" w:cs="宋体"/>
          <w:sz w:val="16"/>
        </w:rPr>
        <w:t>在云计算实施的前期或者在很多场景的时候，主要关注点在于应用的可靠运行、快速开发和部署、机器资源的充分利用、以及方便的运维等问题；对于这个时候我们应该定位于主要采用</w:t>
      </w:r>
      <w:r>
        <w:rPr>
          <w:rFonts w:ascii="Times New Roman" w:hAnsi="Times New Roman" w:eastAsia="宋体" w:cs="宋体"/>
          <w:sz w:val="16"/>
        </w:rPr>
        <w:t>Iaas云计算架构（即很依赖于硬件虚拟化技术）和部分采用Pass云计算架构来解决.</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1.重点采用Iaas 云计算架构中的硬件虚拟化技术等技术（服务器虚拟化、网络虚拟化、存储虚拟化）以提高硬件的利用率、降低机房占用空间和功耗。</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2.快速和方便地给应用提供应用所需要的服务器资源（VM)、网络资源、存储资源。</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3.快速和方便地给应用提供应用所需要依赖的平台软件资源，例如数据库系统（DB2)、J2EE应用服务器（WAS)、WEB 服务器（IHS)等。</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4.快速和方便地自动地把应用部署到相应的硬件环境中。</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5. 硬件虚拟化技术（例如VMWare，PowerVM,xen等）的能力需要在这体现。</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hint="eastAsia" w:ascii="Times New Roman" w:hAnsi="Times New Roman" w:eastAsia="宋体" w:cs="宋体"/>
          <w:sz w:val="16"/>
        </w:rPr>
        <w:t>注意：</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1.对于在这种情况下，每台服务器所具有的CPU core数目和内存数量越大越好。不要弄一些性能较差的机器干这种事情。</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2. SSD和大内存对数据库性能的提升是很明显的。</w:t>
      </w:r>
    </w:p>
    <w:p>
      <w:pPr>
        <w:keepNext w:val="0"/>
        <w:keepLines w:val="0"/>
        <w:pageBreakBefore w:val="0"/>
        <w:widowControl w:val="0"/>
        <w:kinsoku/>
        <w:wordWrap/>
        <w:overflowPunct/>
        <w:topLinePunct w:val="0"/>
        <w:autoSpaceDE/>
        <w:autoSpaceDN/>
        <w:bidi w:val="0"/>
        <w:adjustRightInd/>
        <w:snapToGrid/>
        <w:spacing w:line="240" w:lineRule="auto"/>
        <w:ind w:firstLine="360"/>
        <w:jc w:val="left"/>
        <w:textAlignment w:val="auto"/>
        <w:rPr>
          <w:rFonts w:ascii="Times New Roman" w:hAnsi="Times New Roman" w:eastAsia="宋体" w:cs="宋体"/>
          <w:sz w:val="16"/>
        </w:rPr>
      </w:pPr>
      <w:r>
        <w:rPr>
          <w:rFonts w:ascii="Times New Roman" w:hAnsi="Times New Roman" w:eastAsia="宋体" w:cs="宋体"/>
          <w:sz w:val="16"/>
        </w:rPr>
        <w:t>3. 这个就是我们通常所说的以大变小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数据既是服务</w:t>
      </w:r>
    </w:p>
    <w:p>
      <w:pPr>
        <w:keepNext w:val="0"/>
        <w:keepLines w:val="0"/>
        <w:pageBreakBefore w:val="0"/>
        <w:widowControl w:val="0"/>
        <w:kinsoku/>
        <w:wordWrap/>
        <w:overflowPunct/>
        <w:topLinePunct w:val="0"/>
        <w:autoSpaceDE/>
        <w:autoSpaceDN/>
        <w:bidi w:val="0"/>
        <w:adjustRightInd/>
        <w:snapToGrid/>
        <w:spacing w:line="240" w:lineRule="auto"/>
        <w:ind w:firstLine="320" w:firstLineChars="200"/>
        <w:textAlignment w:val="auto"/>
        <w:rPr>
          <w:rFonts w:ascii="Times New Roman" w:hAnsi="Times New Roman" w:eastAsia="宋体"/>
          <w:i w:val="0"/>
          <w:iCs/>
          <w:sz w:val="21"/>
        </w:rPr>
      </w:pPr>
      <w:r>
        <w:rPr>
          <w:rFonts w:hint="eastAsia" w:ascii="Times New Roman" w:hAnsi="Times New Roman" w:eastAsia="宋体"/>
          <w:i w:val="0"/>
          <w:iCs/>
          <w:sz w:val="16"/>
          <w:szCs w:val="20"/>
        </w:rPr>
        <w:t>数据开发平台分成以下几大部分：</w:t>
      </w:r>
    </w:p>
    <w:p>
      <w:pPr>
        <w:keepNext w:val="0"/>
        <w:keepLines w:val="0"/>
        <w:pageBreakBefore w:val="0"/>
        <w:widowControl w:val="0"/>
        <w:kinsoku/>
        <w:wordWrap/>
        <w:overflowPunct/>
        <w:topLinePunct w:val="0"/>
        <w:autoSpaceDE/>
        <w:autoSpaceDN/>
        <w:bidi w:val="0"/>
        <w:adjustRightInd/>
        <w:snapToGrid/>
        <w:spacing w:line="240" w:lineRule="auto"/>
        <w:ind w:firstLine="320" w:firstLineChars="20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数据开放平台数据层：即需要相应的数据库服务器存储我们企业中以前积累和将来积累的一系列数据经过加工后的有用、完整、精确的数据，例如主数据、元数据、业务数据等。这个数据的形成就需要利用相应的</w:t>
      </w:r>
      <w:r>
        <w:rPr>
          <w:rFonts w:ascii="Times New Roman" w:hAnsi="Times New Roman" w:eastAsia="宋体"/>
          <w:i w:val="0"/>
          <w:iCs/>
          <w:sz w:val="16"/>
          <w:szCs w:val="20"/>
        </w:rPr>
        <w:t>ETL</w:t>
      </w:r>
      <w:r>
        <w:rPr>
          <w:rFonts w:hint="eastAsia" w:ascii="Times New Roman" w:hAnsi="Times New Roman" w:eastAsia="宋体"/>
          <w:i w:val="0"/>
          <w:iCs/>
          <w:sz w:val="16"/>
          <w:szCs w:val="20"/>
        </w:rPr>
        <w:t>技术、数据仓库技术等技术。</w:t>
      </w:r>
    </w:p>
    <w:p>
      <w:pPr>
        <w:keepNext w:val="0"/>
        <w:keepLines w:val="0"/>
        <w:pageBreakBefore w:val="0"/>
        <w:widowControl w:val="0"/>
        <w:kinsoku/>
        <w:wordWrap/>
        <w:overflowPunct/>
        <w:topLinePunct w:val="0"/>
        <w:autoSpaceDE/>
        <w:autoSpaceDN/>
        <w:bidi w:val="0"/>
        <w:adjustRightInd/>
        <w:snapToGrid/>
        <w:spacing w:line="240" w:lineRule="auto"/>
        <w:ind w:firstLine="320" w:firstLineChars="20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数据规则层：即需要建立一系列的数据所有权规则、数据共享规则、数据可用性规则来限制数据的创建、利用等；反应到数据开放平台这个整体就是一系列的算法</w:t>
      </w:r>
      <w:r>
        <w:rPr>
          <w:rFonts w:ascii="Times New Roman" w:hAnsi="Times New Roman" w:eastAsia="宋体"/>
          <w:i w:val="0"/>
          <w:iCs/>
          <w:sz w:val="16"/>
          <w:szCs w:val="20"/>
        </w:rPr>
        <w:t>/</w:t>
      </w:r>
      <w:r>
        <w:rPr>
          <w:rFonts w:hint="eastAsia" w:ascii="Times New Roman" w:hAnsi="Times New Roman" w:eastAsia="宋体"/>
          <w:i w:val="0"/>
          <w:iCs/>
          <w:sz w:val="16"/>
          <w:szCs w:val="20"/>
        </w:rPr>
        <w:t>代码。</w:t>
      </w:r>
    </w:p>
    <w:p>
      <w:pPr>
        <w:keepNext w:val="0"/>
        <w:keepLines w:val="0"/>
        <w:pageBreakBefore w:val="0"/>
        <w:widowControl w:val="0"/>
        <w:kinsoku/>
        <w:wordWrap/>
        <w:overflowPunct/>
        <w:topLinePunct w:val="0"/>
        <w:autoSpaceDE/>
        <w:autoSpaceDN/>
        <w:bidi w:val="0"/>
        <w:adjustRightInd/>
        <w:snapToGrid/>
        <w:spacing w:line="240" w:lineRule="auto"/>
        <w:ind w:firstLine="320" w:firstLineChars="20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 xml:space="preserve">数据逻辑层：为了让在数据开放平台中的数据能够给各个业务应用利用，我们需要开发大量的业务逻辑来处理和加工数据开放平台中的数据。这样的话就会形成一系列的支撑应用（例如统一用户管理应用、主数据管理应用、数据分析应用（例如提供报表等等））。 </w:t>
      </w:r>
    </w:p>
    <w:p>
      <w:pPr>
        <w:keepNext w:val="0"/>
        <w:keepLines w:val="0"/>
        <w:pageBreakBefore w:val="0"/>
        <w:widowControl w:val="0"/>
        <w:kinsoku/>
        <w:wordWrap/>
        <w:overflowPunct/>
        <w:topLinePunct w:val="0"/>
        <w:autoSpaceDE/>
        <w:autoSpaceDN/>
        <w:bidi w:val="0"/>
        <w:adjustRightInd/>
        <w:snapToGrid/>
        <w:spacing w:line="240" w:lineRule="auto"/>
        <w:ind w:firstLine="320" w:firstLineChars="200"/>
        <w:textAlignment w:val="auto"/>
        <w:rPr>
          <w:rFonts w:ascii="Times New Roman" w:hAnsi="Times New Roman" w:eastAsia="宋体"/>
          <w:i w:val="0"/>
          <w:iCs/>
          <w:sz w:val="16"/>
          <w:szCs w:val="20"/>
        </w:rPr>
      </w:pPr>
      <w:r>
        <w:rPr>
          <w:rFonts w:hint="eastAsia" w:ascii="Times New Roman" w:hAnsi="Times New Roman" w:eastAsia="宋体"/>
          <w:i w:val="0"/>
          <w:iCs/>
          <w:sz w:val="16"/>
          <w:szCs w:val="20"/>
        </w:rPr>
        <w:t>服务</w:t>
      </w:r>
      <w:r>
        <w:rPr>
          <w:rFonts w:ascii="Times New Roman" w:hAnsi="Times New Roman" w:eastAsia="宋体"/>
          <w:i w:val="0"/>
          <w:iCs/>
          <w:sz w:val="16"/>
          <w:szCs w:val="20"/>
        </w:rPr>
        <w:t>API</w:t>
      </w:r>
      <w:r>
        <w:rPr>
          <w:rFonts w:hint="eastAsia" w:ascii="Times New Roman" w:hAnsi="Times New Roman" w:eastAsia="宋体"/>
          <w:i w:val="0"/>
          <w:iCs/>
          <w:sz w:val="16"/>
          <w:szCs w:val="20"/>
        </w:rPr>
        <w:t>层：如何让各个业务应用更好和方便快捷地使用我们的数据呢？我们需要提供一系列简单的服务</w:t>
      </w:r>
      <w:r>
        <w:rPr>
          <w:rFonts w:ascii="Times New Roman" w:hAnsi="Times New Roman" w:eastAsia="宋体"/>
          <w:i w:val="0"/>
          <w:iCs/>
          <w:sz w:val="16"/>
          <w:szCs w:val="20"/>
        </w:rPr>
        <w:t>API</w:t>
      </w:r>
      <w:r>
        <w:rPr>
          <w:rFonts w:hint="eastAsia" w:ascii="Times New Roman" w:hAnsi="Times New Roman" w:eastAsia="宋体"/>
          <w:i w:val="0"/>
          <w:iCs/>
          <w:sz w:val="16"/>
          <w:szCs w:val="20"/>
        </w:rPr>
        <w:t>给各个应用使用。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统一用户管理中心（UMC）</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用户认证和用户授权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应用集成和流程整合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大并发和大数据良的挑战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hint="eastAsia" w:ascii="Times New Roman" w:hAnsi="Times New Roman" w:eastAsia="宋体"/>
          <w:i w:val="0"/>
          <w:iCs/>
          <w:sz w:val="21"/>
        </w:rPr>
        <w:t>NoSQL（特点、BA数据挖掘分析系统特点、引入Hadoop）</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68" w:name="_Toc20198_WPSOffice_Level1"/>
      <w:r>
        <w:rPr>
          <w:rFonts w:ascii="Times New Roman" w:hAnsi="Times New Roman" w:eastAsia="宋体"/>
          <w:b/>
          <w:sz w:val="21"/>
        </w:rPr>
        <w:t>第九章</w:t>
      </w:r>
      <w:r>
        <w:rPr>
          <w:rFonts w:hint="eastAsia" w:ascii="Times New Roman" w:hAnsi="Times New Roman" w:eastAsia="宋体"/>
          <w:b/>
          <w:sz w:val="21"/>
        </w:rPr>
        <w:t xml:space="preserve">  大数据</w:t>
      </w:r>
      <w:bookmarkEnd w:id="68"/>
    </w:p>
    <w:p>
      <w:pPr>
        <w:pStyle w:val="9"/>
        <w:keepNext w:val="0"/>
        <w:keepLines w:val="0"/>
        <w:pageBreakBefore w:val="0"/>
        <w:widowControl w:val="0"/>
        <w:numPr>
          <w:ilvl w:val="0"/>
          <w:numId w:val="5"/>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sz w:val="21"/>
        </w:rPr>
      </w:pPr>
      <w:bookmarkStart w:id="69" w:name="_Toc11525_WPSOffice_Level2"/>
      <w:r>
        <w:rPr>
          <w:rFonts w:ascii="Times New Roman" w:hAnsi="Times New Roman" w:eastAsia="宋体"/>
          <w:b/>
          <w:sz w:val="21"/>
        </w:rPr>
        <w:t>大数据的概念</w:t>
      </w:r>
      <w:r>
        <w:rPr>
          <w:rFonts w:hint="eastAsia" w:ascii="Times New Roman" w:hAnsi="Times New Roman" w:eastAsia="宋体"/>
          <w:sz w:val="21"/>
        </w:rPr>
        <w:t>（了解为主、四个维度-四个V）</w:t>
      </w:r>
      <w:bookmarkEnd w:id="69"/>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20"/>
        </w:rPr>
      </w:pPr>
      <w:r>
        <w:rPr>
          <w:rFonts w:hint="eastAsia" w:ascii="Times New Roman" w:hAnsi="Times New Roman" w:eastAsia="宋体"/>
          <w:sz w:val="16"/>
          <w:szCs w:val="20"/>
        </w:rPr>
        <w:t>4V特征：</w:t>
      </w:r>
      <w:r>
        <w:rPr>
          <w:rFonts w:ascii="Times New Roman" w:hAnsi="Times New Roman" w:eastAsia="宋体"/>
          <w:sz w:val="16"/>
          <w:szCs w:val="20"/>
        </w:rPr>
        <w:t>Volume: 数据量异常庞大，一般达到PB量级</w:t>
      </w:r>
    </w:p>
    <w:p>
      <w:pPr>
        <w:keepNext w:val="0"/>
        <w:keepLines w:val="0"/>
        <w:pageBreakBefore w:val="0"/>
        <w:widowControl w:val="0"/>
        <w:kinsoku/>
        <w:wordWrap/>
        <w:overflowPunct/>
        <w:topLinePunct w:val="0"/>
        <w:autoSpaceDE/>
        <w:autoSpaceDN/>
        <w:bidi w:val="0"/>
        <w:adjustRightInd/>
        <w:snapToGrid/>
        <w:spacing w:line="240" w:lineRule="auto"/>
        <w:ind w:firstLine="800" w:firstLineChars="500"/>
        <w:textAlignment w:val="auto"/>
        <w:rPr>
          <w:rFonts w:ascii="Times New Roman" w:hAnsi="Times New Roman" w:eastAsia="宋体"/>
          <w:sz w:val="16"/>
          <w:szCs w:val="20"/>
        </w:rPr>
      </w:pPr>
      <w:r>
        <w:rPr>
          <w:rFonts w:ascii="Times New Roman" w:hAnsi="Times New Roman" w:eastAsia="宋体"/>
          <w:sz w:val="16"/>
          <w:szCs w:val="20"/>
        </w:rPr>
        <w:t>Variety: 数据呈异构化，数据来源呈多样性</w:t>
      </w:r>
    </w:p>
    <w:p>
      <w:pPr>
        <w:keepNext w:val="0"/>
        <w:keepLines w:val="0"/>
        <w:pageBreakBefore w:val="0"/>
        <w:widowControl w:val="0"/>
        <w:kinsoku/>
        <w:wordWrap/>
        <w:overflowPunct/>
        <w:topLinePunct w:val="0"/>
        <w:autoSpaceDE/>
        <w:autoSpaceDN/>
        <w:bidi w:val="0"/>
        <w:adjustRightInd/>
        <w:snapToGrid/>
        <w:spacing w:line="240" w:lineRule="auto"/>
        <w:ind w:firstLine="800" w:firstLineChars="500"/>
        <w:textAlignment w:val="auto"/>
        <w:rPr>
          <w:rFonts w:ascii="Times New Roman" w:hAnsi="Times New Roman" w:eastAsia="宋体"/>
          <w:sz w:val="16"/>
          <w:szCs w:val="20"/>
        </w:rPr>
      </w:pPr>
      <w:r>
        <w:rPr>
          <w:rFonts w:ascii="Times New Roman" w:hAnsi="Times New Roman" w:eastAsia="宋体"/>
          <w:sz w:val="16"/>
          <w:szCs w:val="20"/>
        </w:rPr>
        <w:t>Velocity: 数据处理要求时效性</w:t>
      </w:r>
    </w:p>
    <w:p>
      <w:pPr>
        <w:keepNext w:val="0"/>
        <w:keepLines w:val="0"/>
        <w:pageBreakBefore w:val="0"/>
        <w:widowControl w:val="0"/>
        <w:kinsoku/>
        <w:wordWrap/>
        <w:overflowPunct/>
        <w:topLinePunct w:val="0"/>
        <w:autoSpaceDE/>
        <w:autoSpaceDN/>
        <w:bidi w:val="0"/>
        <w:adjustRightInd/>
        <w:snapToGrid/>
        <w:spacing w:line="240" w:lineRule="auto"/>
        <w:ind w:firstLine="800" w:firstLineChars="500"/>
        <w:textAlignment w:val="auto"/>
        <w:rPr>
          <w:rFonts w:ascii="Times New Roman" w:hAnsi="Times New Roman" w:eastAsia="宋体"/>
          <w:sz w:val="16"/>
          <w:szCs w:val="20"/>
        </w:rPr>
      </w:pPr>
      <w:r>
        <w:rPr>
          <w:rFonts w:ascii="Times New Roman" w:hAnsi="Times New Roman" w:eastAsia="宋体"/>
          <w:sz w:val="16"/>
          <w:szCs w:val="20"/>
        </w:rPr>
        <w:t>Value: 单个数据无价值，但大规模数据拥有巨大价值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val="0"/>
          <w:iCs/>
          <w:sz w:val="21"/>
        </w:rPr>
      </w:pPr>
      <w:r>
        <w:rPr>
          <w:rFonts w:ascii="Times New Roman" w:hAnsi="Times New Roman" w:eastAsia="宋体"/>
          <w:i w:val="0"/>
          <w:iCs/>
          <w:sz w:val="21"/>
        </w:rPr>
        <w:t>互联网企业在大数据处理遇到的难题</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1"/>
        <w:rPr>
          <w:rFonts w:ascii="Times New Roman" w:hAnsi="Times New Roman" w:eastAsia="宋体" w:cs="宋体"/>
          <w:i w:val="0"/>
          <w:iCs/>
          <w:sz w:val="20"/>
        </w:rPr>
      </w:pPr>
      <w:bookmarkStart w:id="70" w:name="_Toc5748_WPSOffice_Level2"/>
      <w:r>
        <w:rPr>
          <w:rFonts w:hint="eastAsia" w:ascii="Times New Roman" w:hAnsi="Times New Roman" w:eastAsia="宋体" w:cs="宋体"/>
          <w:i w:val="0"/>
          <w:iCs/>
          <w:sz w:val="20"/>
        </w:rPr>
        <w:t>离线批处理模型、内存计算模型、交互计算模型的区别</w:t>
      </w:r>
      <w:bookmarkEnd w:id="70"/>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宋体"/>
          <w:i w:val="0"/>
          <w:iCs/>
          <w:sz w:val="16"/>
          <w:szCs w:val="20"/>
        </w:rPr>
      </w:pPr>
      <w:r>
        <w:rPr>
          <w:rFonts w:ascii="Times New Roman" w:hAnsi="Times New Roman" w:eastAsia="宋体" w:cs="宋体"/>
          <w:i w:val="0"/>
          <w:iCs/>
          <w:sz w:val="16"/>
          <w:szCs w:val="20"/>
        </w:rPr>
        <w:t></w:t>
      </w:r>
      <w:r>
        <w:rPr>
          <w:rFonts w:ascii="Times New Roman" w:hAnsi="Times New Roman" w:eastAsia="宋体" w:cs="宋体"/>
          <w:i w:val="0"/>
          <w:iCs/>
          <w:sz w:val="16"/>
          <w:szCs w:val="20"/>
        </w:rPr>
        <w:tab/>
      </w:r>
      <w:r>
        <w:rPr>
          <w:rFonts w:ascii="Times New Roman" w:hAnsi="Times New Roman" w:eastAsia="宋体" w:cs="宋体"/>
          <w:i w:val="0"/>
          <w:iCs/>
          <w:sz w:val="16"/>
          <w:szCs w:val="20"/>
        </w:rPr>
        <w:t>离线批处理模型： GFS/HDFS/NoSQL/MapReduce，业界主流模式，技术成熟，数据规模大，但时效性差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宋体"/>
          <w:i w:val="0"/>
          <w:iCs/>
          <w:sz w:val="16"/>
          <w:szCs w:val="20"/>
        </w:rPr>
      </w:pPr>
      <w:r>
        <w:rPr>
          <w:rFonts w:ascii="Times New Roman" w:hAnsi="Times New Roman" w:eastAsia="宋体" w:cs="宋体"/>
          <w:i w:val="0"/>
          <w:iCs/>
          <w:sz w:val="16"/>
          <w:szCs w:val="20"/>
        </w:rPr>
        <w:t></w:t>
      </w:r>
      <w:r>
        <w:rPr>
          <w:rFonts w:ascii="Times New Roman" w:hAnsi="Times New Roman" w:eastAsia="宋体" w:cs="宋体"/>
          <w:i w:val="0"/>
          <w:iCs/>
          <w:sz w:val="16"/>
          <w:szCs w:val="20"/>
        </w:rPr>
        <w:tab/>
      </w:r>
      <w:r>
        <w:rPr>
          <w:rFonts w:ascii="Times New Roman" w:hAnsi="Times New Roman" w:eastAsia="宋体" w:cs="宋体"/>
          <w:i w:val="0"/>
          <w:iCs/>
          <w:sz w:val="16"/>
          <w:szCs w:val="20"/>
        </w:rPr>
        <w:t>大内存计算模型： Hana,MemCloud，计算速度快，但需要大规模集中式内存结构支持（若为分布式则受制于网络传输速度），技术成熟度不够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宋体"/>
          <w:i w:val="0"/>
          <w:iCs/>
          <w:sz w:val="16"/>
          <w:szCs w:val="20"/>
        </w:rPr>
      </w:pPr>
      <w:r>
        <w:rPr>
          <w:rFonts w:ascii="Times New Roman" w:hAnsi="Times New Roman" w:eastAsia="宋体" w:cs="宋体"/>
          <w:i w:val="0"/>
          <w:iCs/>
          <w:sz w:val="16"/>
          <w:szCs w:val="20"/>
        </w:rPr>
        <w:t></w:t>
      </w:r>
      <w:r>
        <w:rPr>
          <w:rFonts w:ascii="Times New Roman" w:hAnsi="Times New Roman" w:eastAsia="宋体" w:cs="宋体"/>
          <w:i w:val="0"/>
          <w:iCs/>
          <w:sz w:val="16"/>
          <w:szCs w:val="20"/>
        </w:rPr>
        <w:tab/>
      </w:r>
      <w:r>
        <w:rPr>
          <w:rFonts w:ascii="Times New Roman" w:hAnsi="Times New Roman" w:eastAsia="宋体" w:cs="宋体"/>
          <w:i w:val="0"/>
          <w:iCs/>
          <w:sz w:val="16"/>
          <w:szCs w:val="20"/>
        </w:rPr>
        <w:t>交互式计算模型： Google有Dremel, PowerDrill,Apache有Drill通过data locality/in-memory buffer/columnar data structure等技术来提高计算速度，以现有计算架构和软件技术为基础，具可行性；但目前技术分散，缺乏一个集成平台</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71" w:name="_Toc28174_WPSOffice_Level1"/>
      <w:r>
        <w:rPr>
          <w:rFonts w:ascii="Times New Roman" w:hAnsi="Times New Roman" w:eastAsia="宋体"/>
          <w:b/>
          <w:sz w:val="21"/>
        </w:rPr>
        <w:t>第十章</w:t>
      </w:r>
      <w:r>
        <w:rPr>
          <w:rFonts w:hint="eastAsia" w:ascii="Times New Roman" w:hAnsi="Times New Roman" w:eastAsia="宋体"/>
          <w:b/>
          <w:sz w:val="21"/>
        </w:rPr>
        <w:t xml:space="preserve">  大数据计算体系</w:t>
      </w:r>
      <w:bookmarkEnd w:id="71"/>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b/>
          <w:color w:val="FF0000"/>
          <w:sz w:val="21"/>
        </w:rPr>
      </w:pPr>
      <w:r>
        <w:rPr>
          <w:rFonts w:ascii="Times New Roman" w:hAnsi="Times New Roman" w:eastAsia="宋体"/>
          <w:b/>
          <w:color w:val="FF0000"/>
          <w:sz w:val="21"/>
        </w:rPr>
        <w:t>1. 大数据计算体系</w:t>
      </w:r>
      <w:r>
        <w:rPr>
          <w:rFonts w:hint="eastAsia" w:ascii="Times New Roman" w:hAnsi="Times New Roman" w:eastAsia="宋体"/>
          <w:b/>
          <w:color w:val="FF0000"/>
          <w:sz w:val="21"/>
        </w:rPr>
        <w:t>：类型与特点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20"/>
        </w:rPr>
      </w:pPr>
      <w:r>
        <w:rPr>
          <w:rFonts w:hint="eastAsia" w:ascii="Times New Roman" w:hAnsi="Times New Roman" w:eastAsia="宋体"/>
          <w:sz w:val="16"/>
          <w:szCs w:val="20"/>
        </w:rPr>
        <w:t>组成：数据存储系统、数据处理系统、数据应用系统</w:t>
      </w:r>
    </w:p>
    <w:p>
      <w:pPr>
        <w:pStyle w:val="9"/>
        <w:keepNext w:val="0"/>
        <w:keepLines w:val="0"/>
        <w:pageBreakBefore w:val="0"/>
        <w:widowControl w:val="0"/>
        <w:numPr>
          <w:ilvl w:val="0"/>
          <w:numId w:val="5"/>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highlight w:val="none"/>
        </w:rPr>
      </w:pPr>
      <w:r>
        <w:rPr>
          <w:rFonts w:ascii="Times New Roman" w:hAnsi="Times New Roman" w:eastAsia="宋体"/>
          <w:b/>
          <w:color w:val="FF0000"/>
          <w:sz w:val="21"/>
          <w:highlight w:val="none"/>
        </w:rPr>
        <w:t>数据存储系统</w:t>
      </w:r>
      <w:r>
        <w:rPr>
          <w:rFonts w:hint="eastAsia" w:ascii="Times New Roman" w:hAnsi="Times New Roman" w:eastAsia="宋体"/>
          <w:color w:val="FF0000"/>
          <w:sz w:val="21"/>
          <w:highlight w:val="none"/>
        </w:rPr>
        <w:t>（非结构化数据、结构化数据；两种存储系统的区别；非关系型数据库是</w:t>
      </w:r>
      <w:r>
        <w:rPr>
          <w:rFonts w:hint="eastAsia" w:ascii="Times New Roman" w:hAnsi="Times New Roman" w:eastAsia="宋体"/>
          <w:sz w:val="21"/>
          <w:highlight w:val="none"/>
        </w:rPr>
        <w:t>否分区）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16"/>
          <w:highlight w:val="none"/>
        </w:rPr>
      </w:pPr>
      <w:r>
        <w:rPr>
          <w:rFonts w:hint="eastAsia" w:ascii="Times New Roman" w:hAnsi="Times New Roman" w:eastAsia="宋体"/>
          <w:sz w:val="16"/>
          <w:szCs w:val="16"/>
          <w:highlight w:val="none"/>
        </w:rPr>
        <w:t>非结构化数据是数据结构不规则或不完整，没有预定义的数据模型，不方便用数据库二维逻辑表来表现的数据。包括所有格式的办公文档、文本、图片、</w:t>
      </w:r>
      <w:r>
        <w:rPr>
          <w:rFonts w:ascii="Times New Roman" w:hAnsi="Times New Roman" w:eastAsia="宋体"/>
          <w:sz w:val="16"/>
          <w:szCs w:val="16"/>
          <w:highlight w:val="none"/>
        </w:rPr>
        <w:t>XML, HTML、各类报表、图像和音频/视频信息等等。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16"/>
          <w:highlight w:val="none"/>
        </w:rPr>
      </w:pPr>
      <w:r>
        <w:rPr>
          <w:rFonts w:hint="eastAsia" w:ascii="Times New Roman" w:hAnsi="Times New Roman" w:eastAsia="宋体"/>
          <w:sz w:val="16"/>
          <w:szCs w:val="16"/>
          <w:highlight w:val="none"/>
        </w:rPr>
        <w:t>非结构化数据库是指其字段长度可变，并且每个字段的记录又可以由可重复或不可重复的子字段构成的数据库，用它不仅可以处理结构化数据（如数字、符号等信息）而且更适合处理非结构化数据（全文文本、图象、声音、影视、超媒体等信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16"/>
          <w:highlight w:val="none"/>
        </w:rPr>
      </w:pPr>
      <w:r>
        <w:rPr>
          <w:rFonts w:hint="eastAsia" w:ascii="Times New Roman" w:hAnsi="Times New Roman" w:eastAsia="宋体"/>
          <w:sz w:val="16"/>
          <w:szCs w:val="16"/>
          <w:highlight w:val="none"/>
        </w:rPr>
        <w:t>结构化数据可以通过固有键值获取相应信息，且数据的格式固定，比如数据库。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16"/>
        </w:rPr>
      </w:pPr>
      <w:r>
        <w:rPr>
          <w:rFonts w:hint="eastAsia" w:ascii="Times New Roman" w:hAnsi="Times New Roman" w:eastAsia="宋体"/>
          <w:sz w:val="16"/>
          <w:szCs w:val="16"/>
        </w:rPr>
        <w:t>HDFS/GFS优缺点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16"/>
        </w:rPr>
      </w:pPr>
      <w:r>
        <w:rPr>
          <w:rFonts w:hint="eastAsia" w:ascii="Times New Roman" w:hAnsi="Times New Roman" w:eastAsia="宋体"/>
          <w:sz w:val="16"/>
          <w:szCs w:val="16"/>
        </w:rPr>
        <w:t>NoSQL数据库性能需求——CAP理论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16"/>
        </w:rPr>
      </w:pPr>
      <w:r>
        <w:rPr>
          <w:rFonts w:hint="eastAsia" w:ascii="Times New Roman" w:hAnsi="Times New Roman" w:eastAsia="宋体"/>
          <w:sz w:val="16"/>
          <w:szCs w:val="16"/>
        </w:rPr>
        <w:t>NoSQL数据库事务要求——BASE法则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16"/>
        </w:rPr>
      </w:pPr>
      <w:r>
        <w:rPr>
          <w:rFonts w:hint="eastAsia" w:ascii="Times New Roman" w:hAnsi="Times New Roman" w:eastAsia="宋体"/>
          <w:sz w:val="16"/>
          <w:szCs w:val="16"/>
        </w:rPr>
        <w:t>四类数据库比较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16"/>
        </w:rPr>
      </w:pPr>
      <w:r>
        <w:rPr>
          <w:rFonts w:hint="eastAsia" w:ascii="Times New Roman" w:hAnsi="Times New Roman" w:eastAsia="宋体"/>
          <w:sz w:val="16"/>
          <w:szCs w:val="16"/>
        </w:rPr>
        <w:t>同一数据访问接口类型：ODBC、JDBC、DAL、UDAL</w:t>
      </w:r>
    </w:p>
    <w:p>
      <w:pPr>
        <w:pStyle w:val="9"/>
        <w:keepNext w:val="0"/>
        <w:keepLines w:val="0"/>
        <w:pageBreakBefore w:val="0"/>
        <w:widowControl w:val="0"/>
        <w:numPr>
          <w:ilvl w:val="0"/>
          <w:numId w:val="6"/>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b/>
          <w:color w:val="FF0000"/>
          <w:sz w:val="21"/>
        </w:rPr>
      </w:pPr>
      <w:r>
        <w:rPr>
          <w:rFonts w:ascii="Times New Roman" w:hAnsi="Times New Roman" w:eastAsia="宋体"/>
          <w:b/>
          <w:color w:val="FF0000"/>
          <w:sz w:val="21"/>
        </w:rPr>
        <w:t>数据处理系统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20"/>
        </w:rPr>
      </w:pPr>
      <w:r>
        <w:rPr>
          <w:rFonts w:ascii="Times New Roman" w:hAnsi="Times New Roman" w:eastAsia="宋体"/>
          <w:sz w:val="16"/>
          <w:szCs w:val="20"/>
        </w:rPr>
        <w:t>数据分析算法：回归分析类算法、决策树类算法</w:t>
      </w:r>
      <w:r>
        <w:rPr>
          <w:rFonts w:hint="eastAsia" w:ascii="Times New Roman" w:hAnsi="Times New Roman" w:eastAsia="宋体"/>
          <w:sz w:val="16"/>
          <w:szCs w:val="20"/>
        </w:rPr>
        <w:t>、</w:t>
      </w:r>
      <w:r>
        <w:rPr>
          <w:rFonts w:ascii="Times New Roman" w:hAnsi="Times New Roman" w:eastAsia="宋体"/>
          <w:sz w:val="16"/>
          <w:szCs w:val="20"/>
        </w:rPr>
        <w:t>贝叶斯类算法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20"/>
        </w:rPr>
      </w:pPr>
      <w:r>
        <w:rPr>
          <w:rFonts w:hint="eastAsia" w:ascii="Times New Roman" w:hAnsi="Times New Roman" w:eastAsia="宋体"/>
          <w:sz w:val="16"/>
          <w:szCs w:val="20"/>
        </w:rPr>
        <w:t>计算处理模型：MapReduce、图并行计算、交互式处理、流计算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16"/>
          <w:szCs w:val="20"/>
        </w:rPr>
      </w:pPr>
      <w:r>
        <w:rPr>
          <w:rFonts w:hint="eastAsia" w:ascii="Times New Roman" w:hAnsi="Times New Roman" w:eastAsia="宋体"/>
          <w:sz w:val="16"/>
          <w:szCs w:val="20"/>
        </w:rPr>
        <w:t>计算平台与引擎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b/>
          <w:color w:val="FF0000"/>
          <w:sz w:val="21"/>
        </w:rPr>
      </w:pPr>
      <w:r>
        <w:rPr>
          <w:rFonts w:hint="eastAsia" w:ascii="Times New Roman" w:hAnsi="Times New Roman" w:eastAsia="宋体"/>
          <w:b/>
          <w:color w:val="FF0000"/>
          <w:sz w:val="21"/>
        </w:rPr>
        <w:t>4</w:t>
      </w:r>
      <w:r>
        <w:rPr>
          <w:rFonts w:ascii="Times New Roman" w:hAnsi="Times New Roman" w:eastAsia="宋体"/>
          <w:b/>
          <w:color w:val="FF0000"/>
          <w:sz w:val="21"/>
        </w:rPr>
        <w:t>. 数据应用系统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72" w:name="_Toc7411_WPSOffice_Level1"/>
      <w:r>
        <w:rPr>
          <w:rFonts w:ascii="Times New Roman" w:hAnsi="Times New Roman" w:eastAsia="宋体"/>
          <w:b/>
          <w:sz w:val="21"/>
        </w:rPr>
        <w:t>第十一章</w:t>
      </w:r>
      <w:r>
        <w:rPr>
          <w:rFonts w:hint="eastAsia" w:ascii="Times New Roman" w:hAnsi="Times New Roman" w:eastAsia="宋体"/>
          <w:b/>
          <w:sz w:val="21"/>
        </w:rPr>
        <w:t xml:space="preserve">  Hadoop生态系统</w:t>
      </w:r>
      <w:bookmarkEnd w:id="72"/>
    </w:p>
    <w:p>
      <w:pPr>
        <w:pStyle w:val="9"/>
        <w:keepNext w:val="0"/>
        <w:keepLines w:val="0"/>
        <w:pageBreakBefore w:val="0"/>
        <w:widowControl w:val="0"/>
        <w:numPr>
          <w:ilvl w:val="0"/>
          <w:numId w:val="7"/>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73" w:name="_Toc26849_WPSOffice_Level2"/>
      <w:r>
        <w:rPr>
          <w:rFonts w:ascii="Times New Roman" w:hAnsi="Times New Roman" w:eastAsia="宋体"/>
          <w:b/>
          <w:color w:val="FF0000"/>
          <w:sz w:val="21"/>
        </w:rPr>
        <w:t>Hadoop总体架构</w:t>
      </w:r>
      <w:bookmarkEnd w:id="7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Hadoop的数据存储系统包括：</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分布式文件系统HDFS（Hadoop Distributed File System）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分布式非关系型数据库Hbase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数据仓库及数据分析工具Hive和Pig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lang w:eastAsia="zh-CN"/>
        </w:rPr>
      </w:pPr>
      <w:r>
        <w:rPr>
          <w:rFonts w:hint="eastAsia" w:ascii="Times New Roman" w:hAnsi="Times New Roman" w:eastAsia="宋体"/>
          <w:sz w:val="21"/>
        </w:rPr>
        <w:t>用于数据采集、转移和汇总的工具Sqoop和Flume</w:t>
      </w:r>
      <w:r>
        <w:rPr>
          <w:rFonts w:hint="eastAsia" w:ascii="Times New Roman" w:hAnsi="Times New Roman" w:eastAsia="宋体"/>
          <w:sz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HDFS文件系统构成了Hadoop数据存储体系的基础，除HDFS外，在Hadoop平台上支持的文件系统还包括：FTP（File Transfer Protocol）文件系统[16]，用于远程文件传输；Amazon S3（Simple Storage Service）文件系统[17]（主要用于Amazon的弹性计算云架构）；微软的Windows Azure Storage Blobs (WASB)文件系统[18]，这是微软开发的在HDFS之上的数据读写层，用于微软的Azure云存储系统的数据读写。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Hadoop的资源调度管理工具包括：</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提供分布式协调服务管理的Zookeeper，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负责作业调度的Oozie，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提供集群配置、管理和监控功能的Ambari、</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大型集群监控系统Chukwa、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新的集群资源调度管理系统YARN。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Hadoop提供的计算引擎或计算模型包括：</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离线批处理MapReduce、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图并行计算框架Hama[23]和Giraph[24]、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流计算Storm[25]、</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内存计算Spark[26]、</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交互式计算Drill[27]、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基于YARN的有向无环图（DAG）计算框架Tez[28]。</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另外Hadoop还提供一系列计算分析工具，如支持数据挖掘与机器学习的Mahout[29]、用于节点间RPC通信支持多语言数据序列化（data serialization）框架Avro[30]、数据可视化分析工具Hue[31]等，上述系统或工具大多为Apache的独立开源项目。</w:t>
      </w:r>
    </w:p>
    <w:p>
      <w:pPr>
        <w:pStyle w:val="9"/>
        <w:keepNext w:val="0"/>
        <w:keepLines w:val="0"/>
        <w:pageBreakBefore w:val="0"/>
        <w:widowControl w:val="0"/>
        <w:numPr>
          <w:ilvl w:val="0"/>
          <w:numId w:val="7"/>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74" w:name="_Toc6298_WPSOffice_Level2"/>
      <w:r>
        <w:rPr>
          <w:rFonts w:ascii="Times New Roman" w:hAnsi="Times New Roman" w:eastAsia="宋体"/>
          <w:b/>
          <w:color w:val="FF0000"/>
          <w:sz w:val="21"/>
        </w:rPr>
        <w:t>HDFS文件系统</w:t>
      </w:r>
      <w:bookmarkEnd w:id="74"/>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主从节点自己的功能部署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HDFS存储结构优势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lang w:eastAsia="zh-CN"/>
        </w:rPr>
      </w:pPr>
      <w:r>
        <w:rPr>
          <w:rFonts w:hint="eastAsia" w:ascii="Times New Roman" w:hAnsi="Times New Roman" w:eastAsia="宋体"/>
          <w:sz w:val="21"/>
        </w:rPr>
        <w:t>命名空间的管理</w:t>
      </w:r>
      <w:r>
        <w:rPr>
          <w:rFonts w:hint="eastAsia" w:ascii="Times New Roman" w:hAnsi="Times New Roman" w:eastAsia="宋体"/>
          <w:sz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第二名称节点作用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容错回复机制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机架感知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心跳检测机制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HDFS读文件流程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1）打开文件（open file）：Java客户端通过FileSystem打开文件，执行代码如下：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 xml:space="preserve">import org.apache.hadoop.fs.FileSystem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Configuration conf = new Configuration();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FileSystem fs = FileSystem.get(conf);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FSDataInputStream in = fs.open(new Path(uri));</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2）获取块信息（get block location）：通过ClientProtocal.getBlockLocations()远程调用名称节点，获得文件开始部分数据块的位置。名称节点还返回保存该数据块的所有数据节点的地址，并根据距离客户端远近进行排序；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3）读取请求（read request）：客户端获得输入流FSDataInputStream以后调用read()函数开始读取数据；输入流根据前面的排序结果，选择距离客户端最近的数据节点建立连接并读取数据：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FileSystem fs = FileSystem.get(conf);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FSDataInputStream in = fs.open(new Path(uri));</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4）读取数据（read data）：从数据节点把数据块读到客户端，当该数据块读取完毕时FSDataInputStream关闭和该数据节点的连接；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5）读取下一个数据节点上的数据块。。。直到该文件的所有数据块读取完毕；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6）关闭文件（close file）：客户端通过FileSystem关闭文件，整个读取文件流程完成。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HDFS写文件流程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1）创建文件（create file）：客户端通过FileSystem创建文件，执行代码如下：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 xml:space="preserve">import org.apache.hadoop.fs.FileSystem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Configuration conf = new Configuration();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FileSystem fs = FileSystem.get(conf);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FSDataOutputStream out = fs.create(new Path(uri));</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2）建立文件元数据（create metadata）：RPC远程调用名称节点方法在文件系统的命名空间中新建一个文件，名称节点会执行相应的检查（文件是否存在，客户端权限等）；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3）写入请求（write request）：向系统发出写入数据请求;</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4）写入数据包（write packets）：数据被分成一个个分包（packet）放入DFSOutputStream的内部队列，DFSOutputStream向名称节点申请存放数据块的若干数据节点，然后按照申请到的数据节点把文件分包分别传送到节点上存储。传送方式为：申请到的数据节点形成一个数据流管道，队列中的分包最后被打包成数据包第一个数据节点，第一个数据节点再将数据包发送到第二个节点。。。依此类推，形成“流水线复制”，直到数据包存储完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5）接收确认包（ack packet）：为了保证节点数据准确，完成接收的数据节点要向发送者发送“确认包”（ack packet），确认包沿着数据流管道逆流而上，经过各个节点最终到达客户端。客户端收到确认包后，将对应的分包从内部队列移除；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6）关闭文件（close file）：客户端通过FileSystem关闭文件；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xml:space="preserve">7）结束过程（complete）：DFSOutputStream调用ClientProtocal.complete()方法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通知名称节点关闭文件，整个改文件流程结束。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p>
    <w:p>
      <w:pPr>
        <w:pStyle w:val="9"/>
        <w:keepNext w:val="0"/>
        <w:keepLines w:val="0"/>
        <w:pageBreakBefore w:val="0"/>
        <w:widowControl w:val="0"/>
        <w:numPr>
          <w:ilvl w:val="0"/>
          <w:numId w:val="7"/>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75" w:name="_Toc23266_WPSOffice_Level2"/>
      <w:r>
        <w:rPr>
          <w:rFonts w:ascii="Times New Roman" w:hAnsi="Times New Roman" w:eastAsia="宋体"/>
          <w:b/>
          <w:color w:val="FF0000"/>
          <w:sz w:val="21"/>
        </w:rPr>
        <w:t>分布式存储架构</w:t>
      </w:r>
      <w:r>
        <w:rPr>
          <w:rFonts w:hint="eastAsia" w:ascii="Times New Roman" w:hAnsi="Times New Roman" w:eastAsia="宋体"/>
          <w:b/>
          <w:color w:val="FF0000"/>
          <w:sz w:val="21"/>
        </w:rPr>
        <w:t>（HB</w:t>
      </w:r>
      <w:r>
        <w:rPr>
          <w:rFonts w:ascii="Times New Roman" w:hAnsi="Times New Roman" w:eastAsia="宋体"/>
          <w:b/>
          <w:color w:val="FF0000"/>
          <w:sz w:val="21"/>
        </w:rPr>
        <w:t>ase</w:t>
      </w:r>
      <w:r>
        <w:rPr>
          <w:rFonts w:hint="eastAsia" w:ascii="Times New Roman" w:hAnsi="Times New Roman" w:eastAsia="宋体"/>
          <w:b/>
          <w:color w:val="FF0000"/>
          <w:sz w:val="21"/>
        </w:rPr>
        <w:t>）</w:t>
      </w:r>
      <w:bookmarkEnd w:id="75"/>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region、</w:t>
      </w:r>
      <w:r>
        <w:rPr>
          <w:rFonts w:ascii="Times New Roman" w:hAnsi="Times New Roman" w:eastAsia="宋体"/>
          <w:sz w:val="21"/>
        </w:rPr>
        <w:t>store</w:t>
      </w:r>
      <w:r>
        <w:rPr>
          <w:rFonts w:hint="eastAsia" w:ascii="Times New Roman" w:hAnsi="Times New Roman" w:eastAsia="宋体"/>
          <w:sz w:val="21"/>
        </w:rPr>
        <w:t>、</w:t>
      </w:r>
      <w:r>
        <w:rPr>
          <w:rFonts w:ascii="Times New Roman" w:hAnsi="Times New Roman" w:eastAsia="宋体"/>
          <w:sz w:val="21"/>
        </w:rPr>
        <w:t>H</w:t>
      </w:r>
      <w:r>
        <w:rPr>
          <w:rFonts w:hint="eastAsia" w:ascii="Times New Roman" w:hAnsi="Times New Roman" w:eastAsia="宋体"/>
          <w:sz w:val="21"/>
        </w:rPr>
        <w:t>F</w:t>
      </w:r>
      <w:r>
        <w:rPr>
          <w:rFonts w:ascii="Times New Roman" w:hAnsi="Times New Roman" w:eastAsia="宋体"/>
          <w:sz w:val="21"/>
        </w:rPr>
        <w:t>ile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HB</w:t>
      </w:r>
      <w:r>
        <w:rPr>
          <w:rFonts w:ascii="Times New Roman" w:hAnsi="Times New Roman" w:eastAsia="宋体"/>
          <w:sz w:val="21"/>
        </w:rPr>
        <w:t>ase</w:t>
      </w:r>
      <w:r>
        <w:rPr>
          <w:rFonts w:hint="eastAsia" w:ascii="Times New Roman" w:hAnsi="Times New Roman" w:eastAsia="宋体"/>
          <w:sz w:val="21"/>
        </w:rPr>
        <w:t>表特征、表索引、表值形式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二次索引表机制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Hbase系统架构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Master：HBase集群的主控制服务器，负责集群状态的管理维护。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1） 为Region Server分配region；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2 ）管理Region Server的负载均衡, 调整region分布；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3 ）发现失效的Region Server并重新分配其上的region；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4 ）处理schema更新请求。</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Region Server：HBase具体对外提供服务的进程。一个Region Server一般是一台单独的计算机。一个物理节点一般只运行一个Region Server，但是它可以管理多个region，这些regions可以是来自于不同的表。具体任务如下：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1 ）维护Master分配给它的region，处理对这些region的访问请求，负责向HDFS文件系统读写数据；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2 ）负责切分在运行过程中变得过大的region。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Zookeeper：分布式协调服务器。提供可靠的锁服务并保证集群中所有的机器看到是视图是一致的，HBase使用Zookeeper服务来进行节点管理以及表数据定位。具体职责如下：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1） 保证任何时候集群中只有一个Master运行；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2 ）存储所有Region的寻址入口；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3 ）实时监控Region Server的状态，将状态信息实时通知给Master；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4 ）存储Hbase的schema, 包括有哪些table，每个table有哪些column family。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Client：包含访问HBase的接口。Client维护着一些cache来加快对HBase的访问，比如region的位置信息。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drawing>
          <wp:inline distT="0" distB="0" distL="114300" distR="114300">
            <wp:extent cx="4257675" cy="2537460"/>
            <wp:effectExtent l="0" t="0" r="9525" b="1524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36"/>
                    <a:stretch>
                      <a:fillRect/>
                    </a:stretch>
                  </pic:blipFill>
                  <pic:spPr>
                    <a:xfrm>
                      <a:off x="0" y="0"/>
                      <a:ext cx="4257675" cy="25374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Hbase索引与检索</w:t>
      </w:r>
      <w:r>
        <w:rPr>
          <w:rFonts w:hint="eastAsia" w:ascii="Times New Roman" w:hAnsi="Times New Roman" w:eastAsia="宋体"/>
          <w:sz w:val="21"/>
          <w:lang w:eastAsia="zh-CN"/>
        </w:rPr>
        <w:t>。</w:t>
      </w:r>
      <w:r>
        <w:rPr>
          <w:rFonts w:hint="eastAsia" w:ascii="Times New Roman" w:hAnsi="Times New Roman" w:eastAsia="宋体"/>
          <w:sz w:val="21"/>
        </w:rPr>
        <w:t>机制：二次索引表机制</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441825" cy="1633855"/>
            <wp:effectExtent l="0" t="0" r="15875" b="4445"/>
            <wp:docPr id="59" name="图片 6" descr="776259-20160612234508199-1338773707"/>
            <wp:cNvGraphicFramePr/>
            <a:graphic xmlns:a="http://schemas.openxmlformats.org/drawingml/2006/main">
              <a:graphicData uri="http://schemas.openxmlformats.org/drawingml/2006/picture">
                <pic:pic xmlns:pic="http://schemas.openxmlformats.org/drawingml/2006/picture">
                  <pic:nvPicPr>
                    <pic:cNvPr id="59" name="图片 6" descr="776259-20160612234508199-1338773707"/>
                    <pic:cNvPicPr/>
                  </pic:nvPicPr>
                  <pic:blipFill>
                    <a:blip r:embed="rId37" cstate="print"/>
                    <a:srcRect/>
                    <a:stretch>
                      <a:fillRect/>
                    </a:stretch>
                  </pic:blipFill>
                  <pic:spPr>
                    <a:xfrm>
                      <a:off x="0" y="0"/>
                      <a:ext cx="4441825" cy="163385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我们的问题是：如何根据单元C11（红色格）找到单元C21（蓝色格）？也即，按SQL语句形式：查找符合条件“F:C1 = C11”的F:C2的值。由于不知道C11所对应的RowKey值，我们只有进行对主表的全局扫描，找到F:C1 = C11的单元，然后确定其行键RowKey，然后再根据RowKey进行数据查询，找到C21所在Region位置，读取C21的值。这是一个非常耗时耗力的低效过程。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如果我们构建了一个二级索引表（图中右表），索引表从主表中取出F:C1为RowKey，而以主表的行键（RK1，RK2，RK3）为列（索引数据），这样，针对“查找符合条件F:C1 = C11的F:C2的值”这样的查询，我们只需根据C11的值（RowKey）在二级索引表中找到对应的列值RK1（索引表中两个红色格子），然后再用RK1作为RowKey回到主表就可快速定位C21（图中左下表的红色格和蓝色格）。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二次索引表机制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关键：建立主表列到RowKey的逆向映射关系</w:t>
      </w:r>
      <w:r>
        <w:rPr>
          <w:rFonts w:hint="eastAsia" w:ascii="Times New Roman" w:hAnsi="Times New Roman" w:eastAsia="宋体"/>
          <w:sz w:val="21"/>
          <w:lang w:eastAsia="zh-CN"/>
        </w:rPr>
        <w:t>。</w:t>
      </w:r>
      <w:r>
        <w:rPr>
          <w:rFonts w:hint="eastAsia" w:ascii="Times New Roman" w:hAnsi="Times New Roman" w:eastAsia="宋体"/>
          <w:sz w:val="21"/>
        </w:rPr>
        <w:t>实现技术：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lang w:eastAsia="zh-CN"/>
        </w:rPr>
      </w:pPr>
      <w:r>
        <w:rPr>
          <w:rFonts w:hint="eastAsia" w:ascii="Times New Roman" w:hAnsi="Times New Roman" w:eastAsia="宋体"/>
          <w:sz w:val="21"/>
        </w:rPr>
        <w:t>表索引</w:t>
      </w:r>
      <w:r>
        <w:rPr>
          <w:rFonts w:hint="eastAsia" w:ascii="Times New Roman" w:hAnsi="Times New Roman" w:eastAsia="宋体"/>
          <w:sz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主表的索引列值为索引表的RowKey，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主表的RowKey做为索引表的Qualifier或Value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lang w:eastAsia="zh-CN"/>
        </w:rPr>
      </w:pPr>
      <w:r>
        <w:rPr>
          <w:rFonts w:hint="eastAsia" w:ascii="Times New Roman" w:hAnsi="Times New Roman" w:eastAsia="宋体"/>
          <w:sz w:val="21"/>
        </w:rPr>
        <w:t>列索引</w:t>
      </w:r>
      <w:r>
        <w:rPr>
          <w:rFonts w:hint="eastAsia" w:ascii="Times New Roman" w:hAnsi="Times New Roman" w:eastAsia="宋体"/>
          <w:sz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增加一个单独列族存储索引值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主表的用户数据列值做为索引列族的Qualifier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用户数据Qualifier做为索引列族的列值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1）表索引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使用单独的HBase表存储二级索引表，将主表的索引列值做为索引表的RowKey，而将主表的RowKey做为索引表的列Qualifier或Value，即建立逆向映射关系。这一方案的缺陷是：数据更新时对性能影响较大，无法保证一致性，Client查询需要2次RPC（先查询索引表再查询数据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2）列索引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与主表使用相同的表，但增加一个单独列族存储索引值。主表的用户数据列值做为索引列族的Qualifier，用户数据Qualifier做为索引列族的列值。这一方案适用于单行有上百万Qualifier的数据模型，如网盘应用中网盘ID做为rowkey，网盘的目录元数据都存储在一个HBase row内。（facebook消息模型就是此方案）。这一方案使得主表和索引表位置在同一Region Server上，可保证事务性。</w:t>
      </w:r>
    </w:p>
    <w:p>
      <w:pPr>
        <w:pStyle w:val="9"/>
        <w:keepNext w:val="0"/>
        <w:keepLines w:val="0"/>
        <w:pageBreakBefore w:val="0"/>
        <w:widowControl w:val="0"/>
        <w:numPr>
          <w:ilvl w:val="0"/>
          <w:numId w:val="7"/>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76" w:name="_Toc3167_WPSOffice_Level2"/>
      <w:r>
        <w:rPr>
          <w:rFonts w:ascii="Times New Roman" w:hAnsi="Times New Roman" w:eastAsia="宋体"/>
          <w:b/>
          <w:color w:val="FF0000"/>
          <w:sz w:val="21"/>
        </w:rPr>
        <w:t>Hadoop资源管理与作业调度</w:t>
      </w:r>
      <w:bookmarkEnd w:id="76"/>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三个组件（功能、服务、业务流程）：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Z</w:t>
      </w:r>
      <w:r>
        <w:rPr>
          <w:rFonts w:ascii="Times New Roman" w:hAnsi="Times New Roman" w:eastAsia="宋体"/>
          <w:sz w:val="21"/>
        </w:rPr>
        <w:t xml:space="preserve">ookeeper </w:t>
      </w:r>
      <w:r>
        <w:rPr>
          <w:rFonts w:hint="eastAsia" w:ascii="Times New Roman" w:hAnsi="Times New Roman" w:eastAsia="宋体"/>
          <w:sz w:val="21"/>
        </w:rPr>
        <w:t>业务流程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Oozie提供工作流的位置、节点概念</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YARN部署方式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集群资源管理框架YARN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体系架构——Master/Slave架构：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Master为YARN的Resource Manager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Slave为NodeManager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Application Master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Container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YARN Client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Resource Manager（RM）: 是YARN体系的Master，负责管理整个集群的资源分配，将各种计算资源（计算、内存、带宽等）以抽象资源单位Container的形式分配给 Node Manager（YARN 的节点代理）供Application使用。Resource Manager作为集群资源的管理调度员角色，如果发生单点故障，则整个集群的资源都无法使用。在Hadoop 2.4.0版本之后增加了RM High Availability的特性，增加了RM的可用性。</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Node Manager（NM）: 是Resource Manger的Slave，是集群中实际拥有计算资源使用权的工作节点。在Application提交作业以后，YARN会将组成作业的多个task调度分配到多个DataNode上执行计算，而一个DataNode可能需要同时承担多个不同Application的task。这时，就需要NM（与Application Master配合）提供节点上的资源分配和task调度服务。NM的调度是基于抽象资源模型Container（资源容器），它代表着可供一个特定应用程序使用的该节点提供的计算资源（CPU、内存空间、网络带宽等），NM提供资源容器的生命周期管理以及对节点状态的监控。YARN 继续使用 HDFS 层，但主要将 NameNode 用于元数据服务，而 DataNode 用于集群中数据块的复制存储服务。NM组件的组成结构见图11-61.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Application Master（AM）: 主要管理和监控运行在DataNode上的Application task。以MapReduce为例，MapReduce Application是一个用来处理MapReduce计算的服务框架程序，通常用户编写的MapReduce程序包含多个Map task和Reduce task，而各个task的运行管理与监控都是由这个Application Master来负责。比如执行task所需资源的申请由AM向Resource Manager申请；启动/停止NM上某个task对应的Container，也由AM向Node Manager发出请求。从YARN 的角度，Application Master是用户代码，因此存在潜在的安全问题，因此将它们当作无特权的代码对待。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Container: 是YARN对集群计算资源建立的抽象模型，即将Node Manager上的计算资源（CPU、内存空间）进行封装和量化，根据需要组装成一个个Container，然后服务于已给予资源授权的task。task在完成计算后，系统会回收资源，以供后续计算任务申请使用。Container目前包含两种资源：内存和CPU，以后的Hadoop版本可能会增加硬盘空间、网络带宽等物理资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YARN Client: 负责提交Application运行申请到RM，它会首先创建一个Application上下文件对象，并设置AM必需的资源请求信息，然后提交到RM。YARN Client也可以与RM通信，获取一个已经提交并运行的Application的状态信息等。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Hadoop资源管理与作业调度</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实现方案：三大组件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Zookeeper提供分布式协同服务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Oozie 提供作业调度和工作流执行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YARN 提供集群资源管理服务</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77" w:name="_Toc13339_WPSOffice_Level1"/>
      <w:r>
        <w:rPr>
          <w:rFonts w:ascii="Times New Roman" w:hAnsi="Times New Roman" w:eastAsia="宋体"/>
          <w:b/>
          <w:sz w:val="21"/>
        </w:rPr>
        <w:t>第十二章</w:t>
      </w:r>
      <w:r>
        <w:rPr>
          <w:rFonts w:hint="eastAsia" w:ascii="Times New Roman" w:hAnsi="Times New Roman" w:eastAsia="宋体"/>
          <w:b/>
          <w:sz w:val="21"/>
        </w:rPr>
        <w:t xml:space="preserve"> Map</w:t>
      </w:r>
      <w:r>
        <w:rPr>
          <w:rFonts w:ascii="Times New Roman" w:hAnsi="Times New Roman" w:eastAsia="宋体"/>
          <w:b/>
          <w:sz w:val="21"/>
        </w:rPr>
        <w:t>Reduce</w:t>
      </w:r>
      <w:r>
        <w:rPr>
          <w:rFonts w:hint="eastAsia" w:ascii="Times New Roman" w:hAnsi="Times New Roman" w:eastAsia="宋体"/>
          <w:b/>
          <w:sz w:val="21"/>
        </w:rPr>
        <w:t>计算模型</w:t>
      </w:r>
      <w:bookmarkEnd w:id="77"/>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i/>
          <w:sz w:val="21"/>
        </w:rPr>
      </w:pPr>
      <w:r>
        <w:rPr>
          <w:rFonts w:hint="eastAsia" w:ascii="Times New Roman" w:hAnsi="Times New Roman" w:eastAsia="宋体"/>
          <w:i w:val="0"/>
          <w:iCs/>
          <w:sz w:val="21"/>
        </w:rPr>
        <w:t>分布式并行计算系统</w:t>
      </w:r>
    </w:p>
    <w:p>
      <w:pPr>
        <w:pStyle w:val="9"/>
        <w:keepNext w:val="0"/>
        <w:keepLines w:val="0"/>
        <w:pageBreakBefore w:val="0"/>
        <w:widowControl w:val="0"/>
        <w:numPr>
          <w:ilvl w:val="0"/>
          <w:numId w:val="8"/>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78" w:name="_Toc2263_WPSOffice_Level2"/>
      <w:r>
        <w:rPr>
          <w:rFonts w:ascii="Times New Roman" w:hAnsi="Times New Roman" w:eastAsia="宋体"/>
          <w:b/>
          <w:color w:val="FF0000"/>
          <w:sz w:val="21"/>
        </w:rPr>
        <w:t>MapReduce计算架构</w:t>
      </w:r>
      <w:bookmarkEnd w:id="7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drawing>
          <wp:inline distT="0" distB="0" distL="114300" distR="114300">
            <wp:extent cx="4963160" cy="1934845"/>
            <wp:effectExtent l="0" t="0" r="8890" b="8255"/>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38"/>
                    <a:stretch>
                      <a:fillRect/>
                    </a:stretch>
                  </pic:blipFill>
                  <pic:spPr>
                    <a:xfrm>
                      <a:off x="0" y="0"/>
                      <a:ext cx="4963160" cy="19348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分治法——MapReduce的本质思想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批量化计算的设计模式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四大组件、和物理节点之间的映射）（图）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主要任务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J</w:t>
      </w:r>
      <w:r>
        <w:rPr>
          <w:rFonts w:ascii="Times New Roman" w:hAnsi="Times New Roman" w:eastAsia="宋体"/>
          <w:sz w:val="21"/>
          <w:highlight w:val="none"/>
        </w:rPr>
        <w:t>obTracker</w:t>
      </w:r>
      <w:r>
        <w:rPr>
          <w:rFonts w:hint="eastAsia" w:ascii="Times New Roman" w:hAnsi="Times New Roman" w:eastAsia="宋体"/>
          <w:sz w:val="21"/>
          <w:highlight w:val="none"/>
        </w:rPr>
        <w:t>、T</w:t>
      </w:r>
      <w:r>
        <w:rPr>
          <w:rFonts w:ascii="Times New Roman" w:hAnsi="Times New Roman" w:eastAsia="宋体"/>
          <w:sz w:val="21"/>
          <w:highlight w:val="none"/>
        </w:rPr>
        <w:t>askTracker</w:t>
      </w:r>
      <w:r>
        <w:rPr>
          <w:rFonts w:hint="eastAsia" w:ascii="Times New Roman" w:hAnsi="Times New Roman" w:eastAsia="宋体"/>
          <w:sz w:val="21"/>
          <w:highlight w:val="none"/>
        </w:rPr>
        <w:t>和O</w:t>
      </w:r>
      <w:r>
        <w:rPr>
          <w:rFonts w:ascii="Times New Roman" w:hAnsi="Times New Roman" w:eastAsia="宋体"/>
          <w:sz w:val="21"/>
          <w:highlight w:val="none"/>
        </w:rPr>
        <w:t>ozie</w:t>
      </w:r>
      <w:r>
        <w:rPr>
          <w:rFonts w:hint="eastAsia" w:ascii="Times New Roman" w:hAnsi="Times New Roman" w:eastAsia="宋体"/>
          <w:sz w:val="21"/>
          <w:highlight w:val="none"/>
        </w:rPr>
        <w:t xml:space="preserve"> 的区别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分片定义、与Block的相互映射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Map数目（了解）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三个工作阶段</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79" w:name="_Toc26700_WPSOffice_Level1"/>
      <w:r>
        <w:rPr>
          <w:rFonts w:ascii="Times New Roman" w:hAnsi="Times New Roman" w:eastAsia="宋体"/>
          <w:b/>
          <w:sz w:val="21"/>
        </w:rPr>
        <w:t>第十三章</w:t>
      </w:r>
      <w:r>
        <w:rPr>
          <w:rFonts w:hint="eastAsia" w:ascii="Times New Roman" w:hAnsi="Times New Roman" w:eastAsia="宋体"/>
          <w:b/>
          <w:sz w:val="21"/>
        </w:rPr>
        <w:t xml:space="preserve"> 交互式处理</w:t>
      </w:r>
      <w:bookmarkEnd w:id="79"/>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一次写入、多次读取</w:t>
      </w:r>
    </w:p>
    <w:p>
      <w:pPr>
        <w:pStyle w:val="9"/>
        <w:keepNext w:val="0"/>
        <w:keepLines w:val="0"/>
        <w:pageBreakBefore w:val="0"/>
        <w:widowControl w:val="0"/>
        <w:numPr>
          <w:ilvl w:val="0"/>
          <w:numId w:val="9"/>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80" w:name="_Toc13011_WPSOffice_Level2"/>
      <w:r>
        <w:rPr>
          <w:rFonts w:ascii="Times New Roman" w:hAnsi="Times New Roman" w:eastAsia="宋体"/>
          <w:b/>
          <w:color w:val="FF0000"/>
          <w:sz w:val="21"/>
        </w:rPr>
        <w:t>Dremel数据模型与存储结构</w:t>
      </w:r>
      <w:bookmarkEnd w:id="80"/>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070475" cy="2931795"/>
            <wp:effectExtent l="0" t="0" r="15875" b="1905"/>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pic:cNvPicPr>
                      <a:picLocks noChangeAspect="1"/>
                    </pic:cNvPicPr>
                  </pic:nvPicPr>
                  <pic:blipFill>
                    <a:blip r:embed="rId39"/>
                    <a:stretch>
                      <a:fillRect/>
                    </a:stretch>
                  </pic:blipFill>
                  <pic:spPr>
                    <a:xfrm>
                      <a:off x="0" y="0"/>
                      <a:ext cx="5070475" cy="2931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总结上述内容，Dremel的数据模型和存储结构的要点如下：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Dremel采用了平台无关的数据格式Protocol Buffer来描述嵌套数据结构，这种嵌套数据结构提供了一种海量数据规模下的高效存储和读取方式；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Dremel采用了基于值域的列存储结构，即将数据记录基于列拆分成多个列存储表，多个记录的相同值域的值存放在同一列存储表中。在物理存储时将多个列存储表进行顺序存储；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Dremel的列存储表中不光包含各记录的列值，还包含对应的r值（repetition level）和d值（definition level）,Dremel对每个值域按照有限状态机（FSM）规则读取顺序存储的列存储表并进行数据记录的重构；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每次对顺序存储的物理表进行扫描和数据记录重建时，Dremel并不需要扫描和重建全部数据，而可根据需要只扫描部分数据、重建感兴趣的值域（列）。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逻辑上嵌套式结构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物理存储结构（行和列存储的存储效率，列更好）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P9 还原嵌套结构（R值和D值）</w:t>
      </w:r>
    </w:p>
    <w:p>
      <w:pPr>
        <w:pStyle w:val="9"/>
        <w:keepNext w:val="0"/>
        <w:keepLines w:val="0"/>
        <w:pageBreakBefore w:val="0"/>
        <w:widowControl w:val="0"/>
        <w:numPr>
          <w:ilvl w:val="0"/>
          <w:numId w:val="9"/>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highlight w:val="none"/>
        </w:rPr>
      </w:pPr>
      <w:bookmarkStart w:id="81" w:name="_Toc8229_WPSOffice_Level2"/>
      <w:r>
        <w:rPr>
          <w:rFonts w:ascii="Times New Roman" w:hAnsi="Times New Roman" w:eastAsia="宋体"/>
          <w:b/>
          <w:color w:val="FF0000"/>
          <w:sz w:val="21"/>
          <w:highlight w:val="none"/>
        </w:rPr>
        <w:t>并行查询</w:t>
      </w:r>
      <w:bookmarkEnd w:id="81"/>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Dremel采用的是多层服务树（serving-tree）计算架构，如图所示。 Dremel集群最上层的根服务器（root server）接收所有的客户端查询请求，并把查询语句分解，读取相关元数据，再把分解后的请求下发中间服务器（intermediate server）。中间服务器进一步把查询需求分发到它所属的下级叶节点服务器（leaf server）完成并行计算。数据记录存储在叶节点服务器的本地文件系统上，叶节点完成计算处理后，其返回计算结果的过程与上述步骤逆向而行。</w:t>
      </w:r>
    </w:p>
    <w:p>
      <w:pPr>
        <w:pStyle w:val="9"/>
        <w:keepNext w:val="0"/>
        <w:keepLines w:val="0"/>
        <w:pageBreakBefore w:val="0"/>
        <w:widowControl w:val="0"/>
        <w:numPr>
          <w:ilvl w:val="0"/>
          <w:numId w:val="9"/>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highlight w:val="none"/>
        </w:rPr>
      </w:pPr>
      <w:bookmarkStart w:id="82" w:name="_Toc31248_WPSOffice_Level2"/>
      <w:r>
        <w:rPr>
          <w:rFonts w:ascii="Times New Roman" w:hAnsi="Times New Roman" w:eastAsia="宋体"/>
          <w:b/>
          <w:color w:val="FF0000"/>
          <w:sz w:val="21"/>
          <w:highlight w:val="none"/>
        </w:rPr>
        <w:t>Drill</w:t>
      </w:r>
      <w:bookmarkEnd w:id="8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highlight w:val="none"/>
        </w:rPr>
      </w:pPr>
      <w:r>
        <w:rPr>
          <w:rFonts w:hint="eastAsia" w:ascii="Times New Roman" w:hAnsi="Times New Roman" w:eastAsia="宋体"/>
          <w:sz w:val="21"/>
          <w:highlight w:val="none"/>
        </w:rPr>
        <w:t>整体架构、运算过程与D</w:t>
      </w:r>
      <w:r>
        <w:rPr>
          <w:rFonts w:ascii="Times New Roman" w:hAnsi="Times New Roman" w:eastAsia="宋体"/>
          <w:sz w:val="21"/>
          <w:highlight w:val="none"/>
        </w:rPr>
        <w:t>remel</w:t>
      </w:r>
      <w:r>
        <w:rPr>
          <w:rFonts w:hint="eastAsia" w:ascii="Times New Roman" w:hAnsi="Times New Roman" w:eastAsia="宋体"/>
          <w:sz w:val="21"/>
          <w:highlight w:val="none"/>
        </w:rPr>
        <w:t>相似</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2679065" cy="1463040"/>
            <wp:effectExtent l="0" t="0" r="6985" b="3810"/>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40"/>
                    <a:stretch>
                      <a:fillRect/>
                    </a:stretch>
                  </pic:blipFill>
                  <pic:spPr>
                    <a:xfrm>
                      <a:off x="0" y="0"/>
                      <a:ext cx="2679065" cy="1463040"/>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150" w:beforeAutospacing="0" w:after="150" w:afterAutospacing="0"/>
        <w:ind w:left="0" w:right="0" w:firstLine="0"/>
        <w:textAlignment w:val="auto"/>
        <w:rPr>
          <w:rFonts w:ascii="Verdana" w:hAnsi="Verdana" w:cs="Verdana"/>
          <w:i w:val="0"/>
          <w:caps w:val="0"/>
          <w:color w:val="000000"/>
          <w:spacing w:val="0"/>
          <w:sz w:val="18"/>
          <w:szCs w:val="18"/>
        </w:rPr>
      </w:pPr>
      <w:r>
        <w:rPr>
          <w:rFonts w:hint="eastAsia" w:ascii="宋体" w:hAnsi="宋体" w:eastAsia="宋体" w:cs="宋体"/>
          <w:i w:val="0"/>
          <w:caps w:val="0"/>
          <w:color w:val="333333"/>
          <w:spacing w:val="0"/>
          <w:sz w:val="18"/>
          <w:szCs w:val="18"/>
          <w:shd w:val="clear" w:fill="FFFFFF"/>
        </w:rPr>
        <w:t>查询的流程常包括以下步骤：</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ind w:left="720" w:hanging="360"/>
        <w:textAlignment w:val="auto"/>
        <w:rPr>
          <w:sz w:val="18"/>
          <w:szCs w:val="18"/>
        </w:rPr>
      </w:pPr>
      <w:r>
        <w:rPr>
          <w:rFonts w:ascii="Helvetica" w:hAnsi="Helvetica" w:eastAsia="Helvetica" w:cs="Helvetica"/>
          <w:i w:val="0"/>
          <w:caps w:val="0"/>
          <w:color w:val="333333"/>
          <w:spacing w:val="0"/>
          <w:sz w:val="18"/>
          <w:szCs w:val="18"/>
          <w:shd w:val="clear" w:fill="FFFFFF"/>
        </w:rPr>
        <w:t>drill</w:t>
      </w:r>
      <w:r>
        <w:rPr>
          <w:rFonts w:hint="eastAsia" w:ascii="宋体" w:hAnsi="宋体" w:eastAsia="宋体" w:cs="宋体"/>
          <w:i w:val="0"/>
          <w:caps w:val="0"/>
          <w:color w:val="333333"/>
          <w:spacing w:val="0"/>
          <w:sz w:val="18"/>
          <w:szCs w:val="18"/>
          <w:shd w:val="clear" w:fill="FFFFFF"/>
        </w:rPr>
        <w:t>客户端发起查询，客户端可以是一个</w:t>
      </w:r>
      <w:r>
        <w:rPr>
          <w:rFonts w:hint="default" w:ascii="Helvetica" w:hAnsi="Helvetica" w:eastAsia="Helvetica" w:cs="Helvetica"/>
          <w:i w:val="0"/>
          <w:caps w:val="0"/>
          <w:color w:val="333333"/>
          <w:spacing w:val="0"/>
          <w:sz w:val="18"/>
          <w:szCs w:val="18"/>
          <w:shd w:val="clear" w:fill="FFFFFF"/>
        </w:rPr>
        <w:t>JDBC</w:t>
      </w:r>
      <w:r>
        <w:rPr>
          <w:rFonts w:hint="eastAsia" w:ascii="宋体" w:hAnsi="宋体" w:eastAsia="宋体" w:cs="宋体"/>
          <w:i w:val="0"/>
          <w:caps w:val="0"/>
          <w:color w:val="333333"/>
          <w:spacing w:val="0"/>
          <w:sz w:val="18"/>
          <w:szCs w:val="18"/>
          <w:shd w:val="clear" w:fill="FFFFFF"/>
        </w:rPr>
        <w:t>、</w:t>
      </w:r>
      <w:r>
        <w:rPr>
          <w:rFonts w:hint="default" w:ascii="Helvetica" w:hAnsi="Helvetica" w:eastAsia="Helvetica" w:cs="Helvetica"/>
          <w:i w:val="0"/>
          <w:caps w:val="0"/>
          <w:color w:val="333333"/>
          <w:spacing w:val="0"/>
          <w:sz w:val="18"/>
          <w:szCs w:val="18"/>
          <w:shd w:val="clear" w:fill="FFFFFF"/>
        </w:rPr>
        <w:t>ODBC</w:t>
      </w:r>
      <w:r>
        <w:rPr>
          <w:rFonts w:hint="eastAsia" w:ascii="宋体" w:hAnsi="宋体" w:eastAsia="宋体" w:cs="宋体"/>
          <w:i w:val="0"/>
          <w:caps w:val="0"/>
          <w:color w:val="333333"/>
          <w:spacing w:val="0"/>
          <w:sz w:val="18"/>
          <w:szCs w:val="18"/>
          <w:shd w:val="clear" w:fill="FFFFFF"/>
        </w:rPr>
        <w:t>、命令行界面或</w:t>
      </w:r>
      <w:r>
        <w:rPr>
          <w:rFonts w:hint="default" w:ascii="Helvetica" w:hAnsi="Helvetica" w:eastAsia="Helvetica" w:cs="Helvetica"/>
          <w:i w:val="0"/>
          <w:caps w:val="0"/>
          <w:color w:val="333333"/>
          <w:spacing w:val="0"/>
          <w:sz w:val="18"/>
          <w:szCs w:val="18"/>
          <w:shd w:val="clear" w:fill="FFFFFF"/>
        </w:rPr>
        <w:t>REST API</w:t>
      </w:r>
      <w:r>
        <w:rPr>
          <w:rFonts w:hint="eastAsia" w:ascii="宋体" w:hAnsi="宋体" w:eastAsia="宋体" w:cs="宋体"/>
          <w:i w:val="0"/>
          <w:caps w:val="0"/>
          <w:color w:val="333333"/>
          <w:spacing w:val="0"/>
          <w:sz w:val="18"/>
          <w:szCs w:val="18"/>
          <w:shd w:val="clear" w:fill="FFFFFF"/>
        </w:rPr>
        <w:t>。集群中任何</w:t>
      </w:r>
      <w:r>
        <w:rPr>
          <w:rFonts w:hint="default" w:ascii="Helvetica" w:hAnsi="Helvetica" w:eastAsia="Helvetica" w:cs="Helvetica"/>
          <w:i w:val="0"/>
          <w:caps w:val="0"/>
          <w:color w:val="333333"/>
          <w:spacing w:val="0"/>
          <w:sz w:val="18"/>
          <w:szCs w:val="18"/>
          <w:shd w:val="clear" w:fill="FFFFFF"/>
        </w:rPr>
        <w:t>drill</w:t>
      </w:r>
      <w:r>
        <w:rPr>
          <w:rFonts w:hint="eastAsia" w:ascii="宋体" w:hAnsi="宋体" w:eastAsia="宋体" w:cs="宋体"/>
          <w:i w:val="0"/>
          <w:caps w:val="0"/>
          <w:color w:val="333333"/>
          <w:spacing w:val="0"/>
          <w:sz w:val="18"/>
          <w:szCs w:val="18"/>
          <w:shd w:val="clear" w:fill="FFFFFF"/>
        </w:rPr>
        <w:t>单元可以接受来自客户端的查询，没有主从概念。</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ind w:left="720" w:hanging="360"/>
        <w:textAlignment w:val="auto"/>
        <w:rPr>
          <w:sz w:val="18"/>
          <w:szCs w:val="18"/>
        </w:rPr>
      </w:pPr>
      <w:r>
        <w:rPr>
          <w:rFonts w:hint="default" w:ascii="Helvetica" w:hAnsi="Helvetica" w:eastAsia="Helvetica" w:cs="Helvetica"/>
          <w:i w:val="0"/>
          <w:caps w:val="0"/>
          <w:color w:val="333333"/>
          <w:spacing w:val="0"/>
          <w:sz w:val="18"/>
          <w:szCs w:val="18"/>
          <w:shd w:val="clear" w:fill="FFFFFF"/>
        </w:rPr>
        <w:t>drill</w:t>
      </w:r>
      <w:r>
        <w:rPr>
          <w:rFonts w:hint="eastAsia" w:ascii="宋体" w:hAnsi="宋体" w:eastAsia="宋体" w:cs="宋体"/>
          <w:i w:val="0"/>
          <w:caps w:val="0"/>
          <w:color w:val="333333"/>
          <w:spacing w:val="0"/>
          <w:sz w:val="18"/>
          <w:szCs w:val="18"/>
          <w:shd w:val="clear" w:fill="FFFFFF"/>
        </w:rPr>
        <w:t>单元对查询进行分析、优化，并针对快速高效执行生成一个最优的分布式执行计划。</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ind w:left="720" w:hanging="360"/>
        <w:textAlignment w:val="auto"/>
        <w:rPr>
          <w:sz w:val="18"/>
          <w:szCs w:val="18"/>
        </w:rPr>
      </w:pPr>
      <w:r>
        <w:rPr>
          <w:rFonts w:hint="eastAsia" w:ascii="宋体" w:hAnsi="宋体" w:eastAsia="宋体" w:cs="宋体"/>
          <w:i w:val="0"/>
          <w:caps w:val="0"/>
          <w:color w:val="333333"/>
          <w:spacing w:val="0"/>
          <w:sz w:val="18"/>
          <w:szCs w:val="18"/>
          <w:shd w:val="clear" w:fill="FFFFFF"/>
        </w:rPr>
        <w:t>收到请求的</w:t>
      </w:r>
      <w:r>
        <w:rPr>
          <w:rFonts w:hint="default" w:ascii="Helvetica" w:hAnsi="Helvetica" w:eastAsia="Helvetica" w:cs="Helvetica"/>
          <w:i w:val="0"/>
          <w:caps w:val="0"/>
          <w:color w:val="333333"/>
          <w:spacing w:val="0"/>
          <w:sz w:val="18"/>
          <w:szCs w:val="18"/>
          <w:shd w:val="clear" w:fill="FFFFFF"/>
        </w:rPr>
        <w:t>drill</w:t>
      </w:r>
      <w:r>
        <w:rPr>
          <w:rFonts w:hint="eastAsia" w:ascii="宋体" w:hAnsi="宋体" w:eastAsia="宋体" w:cs="宋体"/>
          <w:i w:val="0"/>
          <w:caps w:val="0"/>
          <w:color w:val="333333"/>
          <w:spacing w:val="0"/>
          <w:sz w:val="18"/>
          <w:szCs w:val="18"/>
          <w:shd w:val="clear" w:fill="FFFFFF"/>
        </w:rPr>
        <w:t>单元成为该查询的</w:t>
      </w:r>
      <w:r>
        <w:rPr>
          <w:rFonts w:hint="default" w:ascii="Helvetica" w:hAnsi="Helvetica" w:eastAsia="Helvetica" w:cs="Helvetica"/>
          <w:i w:val="0"/>
          <w:caps w:val="0"/>
          <w:color w:val="333333"/>
          <w:spacing w:val="0"/>
          <w:sz w:val="18"/>
          <w:szCs w:val="18"/>
          <w:shd w:val="clear" w:fill="FFFFFF"/>
        </w:rPr>
        <w:t>drill</w:t>
      </w:r>
      <w:r>
        <w:rPr>
          <w:rFonts w:hint="eastAsia" w:ascii="宋体" w:hAnsi="宋体" w:eastAsia="宋体" w:cs="宋体"/>
          <w:i w:val="0"/>
          <w:caps w:val="0"/>
          <w:color w:val="333333"/>
          <w:spacing w:val="0"/>
          <w:sz w:val="18"/>
          <w:szCs w:val="18"/>
          <w:shd w:val="clear" w:fill="FFFFFF"/>
        </w:rPr>
        <w:t>单元驱动节点。这个节点从</w:t>
      </w:r>
      <w:r>
        <w:rPr>
          <w:rFonts w:hint="default" w:ascii="Helvetica" w:hAnsi="Helvetica" w:eastAsia="Helvetica" w:cs="Helvetica"/>
          <w:i w:val="0"/>
          <w:caps w:val="0"/>
          <w:color w:val="333333"/>
          <w:spacing w:val="0"/>
          <w:sz w:val="18"/>
          <w:szCs w:val="18"/>
          <w:shd w:val="clear" w:fill="FFFFFF"/>
        </w:rPr>
        <w:t>ZooKeeper</w:t>
      </w:r>
      <w:r>
        <w:rPr>
          <w:rFonts w:hint="eastAsia" w:ascii="宋体" w:hAnsi="宋体" w:eastAsia="宋体" w:cs="宋体"/>
          <w:i w:val="0"/>
          <w:caps w:val="0"/>
          <w:color w:val="333333"/>
          <w:spacing w:val="0"/>
          <w:sz w:val="18"/>
          <w:szCs w:val="18"/>
          <w:shd w:val="clear" w:fill="FFFFFF"/>
        </w:rPr>
        <w:t>获取整个集群可用的一个</w:t>
      </w:r>
      <w:r>
        <w:rPr>
          <w:rFonts w:hint="default" w:ascii="Helvetica" w:hAnsi="Helvetica" w:eastAsia="Helvetica" w:cs="Helvetica"/>
          <w:i w:val="0"/>
          <w:caps w:val="0"/>
          <w:color w:val="333333"/>
          <w:spacing w:val="0"/>
          <w:sz w:val="18"/>
          <w:szCs w:val="18"/>
          <w:shd w:val="clear" w:fill="FFFFFF"/>
        </w:rPr>
        <w:t>drill</w:t>
      </w:r>
      <w:r>
        <w:rPr>
          <w:rFonts w:hint="eastAsia" w:ascii="宋体" w:hAnsi="宋体" w:eastAsia="宋体" w:cs="宋体"/>
          <w:i w:val="0"/>
          <w:caps w:val="0"/>
          <w:color w:val="333333"/>
          <w:spacing w:val="0"/>
          <w:sz w:val="18"/>
          <w:szCs w:val="18"/>
          <w:shd w:val="clear" w:fill="FFFFFF"/>
        </w:rPr>
        <w:t>单元列表。驱动节点确定合适的节点来执行各种查询计划片段到达最大化数据局部性。</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ind w:left="720" w:hanging="360"/>
        <w:textAlignment w:val="auto"/>
        <w:rPr>
          <w:sz w:val="18"/>
          <w:szCs w:val="18"/>
        </w:rPr>
      </w:pPr>
      <w:r>
        <w:rPr>
          <w:rFonts w:hint="eastAsia" w:ascii="宋体" w:hAnsi="宋体" w:eastAsia="宋体" w:cs="宋体"/>
          <w:i w:val="0"/>
          <w:caps w:val="0"/>
          <w:color w:val="333333"/>
          <w:spacing w:val="0"/>
          <w:sz w:val="18"/>
          <w:szCs w:val="18"/>
          <w:shd w:val="clear" w:fill="FFFFFF"/>
        </w:rPr>
        <w:t>各个节点查询片段执行计划按照它们的</w:t>
      </w:r>
      <w:r>
        <w:rPr>
          <w:rFonts w:hint="default" w:ascii="Helvetica" w:hAnsi="Helvetica" w:eastAsia="Helvetica" w:cs="Helvetica"/>
          <w:i w:val="0"/>
          <w:caps w:val="0"/>
          <w:color w:val="333333"/>
          <w:spacing w:val="0"/>
          <w:sz w:val="18"/>
          <w:szCs w:val="18"/>
          <w:shd w:val="clear" w:fill="FFFFFF"/>
        </w:rPr>
        <w:t>drill</w:t>
      </w:r>
      <w:r>
        <w:rPr>
          <w:rFonts w:hint="eastAsia" w:ascii="宋体" w:hAnsi="宋体" w:eastAsia="宋体" w:cs="宋体"/>
          <w:i w:val="0"/>
          <w:caps w:val="0"/>
          <w:color w:val="333333"/>
          <w:spacing w:val="0"/>
          <w:sz w:val="18"/>
          <w:szCs w:val="18"/>
          <w:shd w:val="clear" w:fill="FFFFFF"/>
        </w:rPr>
        <w:t>单元计划表执行。</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ind w:left="720" w:hanging="360"/>
        <w:textAlignment w:val="auto"/>
        <w:rPr>
          <w:sz w:val="18"/>
          <w:szCs w:val="18"/>
        </w:rPr>
      </w:pPr>
      <w:r>
        <w:rPr>
          <w:rFonts w:hint="eastAsia" w:ascii="宋体" w:hAnsi="宋体" w:eastAsia="宋体" w:cs="宋体"/>
          <w:i w:val="0"/>
          <w:caps w:val="0"/>
          <w:color w:val="333333"/>
          <w:spacing w:val="0"/>
          <w:sz w:val="18"/>
          <w:szCs w:val="18"/>
          <w:shd w:val="clear" w:fill="FFFFFF"/>
        </w:rPr>
        <w:t>各个节点完成它们的执行后返回结果数据给驱动节点。</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ind w:left="720" w:hanging="360"/>
        <w:textAlignment w:val="auto"/>
        <w:rPr>
          <w:sz w:val="18"/>
          <w:szCs w:val="18"/>
        </w:rPr>
      </w:pPr>
      <w:r>
        <w:rPr>
          <w:rFonts w:hint="eastAsia" w:ascii="宋体" w:hAnsi="宋体" w:eastAsia="宋体" w:cs="宋体"/>
          <w:i w:val="0"/>
          <w:caps w:val="0"/>
          <w:color w:val="333333"/>
          <w:spacing w:val="0"/>
          <w:sz w:val="18"/>
          <w:szCs w:val="18"/>
          <w:shd w:val="clear" w:fill="FFFFFF"/>
        </w:rPr>
        <w:t>驱动节点以流的形式将结果返回给客户端。</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highlight w:val="none"/>
        </w:rPr>
      </w:pPr>
      <w:bookmarkStart w:id="83" w:name="_Toc28462_WPSOffice_Level1"/>
      <w:r>
        <w:rPr>
          <w:rFonts w:ascii="Times New Roman" w:hAnsi="Times New Roman" w:eastAsia="宋体"/>
          <w:b/>
          <w:sz w:val="21"/>
          <w:highlight w:val="none"/>
        </w:rPr>
        <w:t>第十四章</w:t>
      </w:r>
      <w:r>
        <w:rPr>
          <w:rFonts w:hint="eastAsia" w:ascii="Times New Roman" w:hAnsi="Times New Roman" w:eastAsia="宋体"/>
          <w:b/>
          <w:sz w:val="21"/>
          <w:highlight w:val="none"/>
        </w:rPr>
        <w:t xml:space="preserve"> 流计算</w:t>
      </w:r>
      <w:bookmarkEnd w:id="83"/>
    </w:p>
    <w:p>
      <w:pPr>
        <w:pStyle w:val="9"/>
        <w:keepNext w:val="0"/>
        <w:keepLines w:val="0"/>
        <w:pageBreakBefore w:val="0"/>
        <w:widowControl w:val="0"/>
        <w:numPr>
          <w:ilvl w:val="0"/>
          <w:numId w:val="11"/>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highlight w:val="none"/>
        </w:rPr>
      </w:pPr>
      <w:bookmarkStart w:id="84" w:name="_Toc7068_WPSOffice_Level2"/>
      <w:r>
        <w:rPr>
          <w:rFonts w:ascii="Times New Roman" w:hAnsi="Times New Roman" w:eastAsia="宋体"/>
          <w:b/>
          <w:color w:val="FF0000"/>
          <w:sz w:val="21"/>
          <w:highlight w:val="none"/>
        </w:rPr>
        <w:t>流计算模型</w:t>
      </w:r>
      <w:bookmarkEnd w:id="84"/>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b/>
          <w:bCs/>
          <w:sz w:val="21"/>
        </w:rPr>
        <w:t>MapReduce批处理（batch processing）</w:t>
      </w:r>
      <w:r>
        <w:rPr>
          <w:rFonts w:hint="eastAsia" w:ascii="Times New Roman" w:hAnsi="Times New Roman" w:eastAsia="宋体"/>
          <w:sz w:val="21"/>
        </w:rPr>
        <w:t>模型是先将数据存储于文件系统或数据库，然后对存储系统中的静态数据进行处理计算，这一步骤并不是实时在线的，因此又被称为离线批处理模式。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b/>
          <w:bCs/>
          <w:sz w:val="21"/>
        </w:rPr>
        <w:t>流计算(stream computing)</w:t>
      </w:r>
      <w:r>
        <w:rPr>
          <w:rFonts w:hint="eastAsia" w:ascii="Times New Roman" w:hAnsi="Times New Roman" w:eastAsia="宋体"/>
          <w:sz w:val="21"/>
        </w:rPr>
        <w:t>则是在数据到达同时即进行计算处理，计算结果也实时输出，原始输入数据可能保留，也可能丢弃。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drawing>
          <wp:inline distT="0" distB="0" distL="114300" distR="114300">
            <wp:extent cx="4242435" cy="1538605"/>
            <wp:effectExtent l="0" t="0" r="5715" b="381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1" cstate="print"/>
                    <a:stretch>
                      <a:fillRect/>
                    </a:stretch>
                  </pic:blipFill>
                  <pic:spPr>
                    <a:xfrm>
                      <a:off x="0" y="0"/>
                      <a:ext cx="4242435" cy="1538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P5 两者模型的区别（延时、吞吐率）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b/>
          <w:bCs/>
          <w:sz w:val="21"/>
        </w:rPr>
        <w:t>Native Stream Processing System</w:t>
      </w:r>
      <w:r>
        <w:rPr>
          <w:rFonts w:hint="eastAsia" w:ascii="Times New Roman" w:hAnsi="Times New Roman" w:eastAsia="宋体"/>
          <w:sz w:val="21"/>
        </w:rPr>
        <w:t>是基于数据按其读入顺序逐条进行处理，每一条数据到达即可得到即时处理（假设系统没有过载），系统响应性好。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b/>
          <w:bCs/>
          <w:sz w:val="21"/>
        </w:rPr>
        <w:t>Micro-batch Stream Processing System</w:t>
      </w:r>
      <w:r>
        <w:rPr>
          <w:rFonts w:hint="eastAsia" w:ascii="Times New Roman" w:hAnsi="Times New Roman" w:eastAsia="宋体"/>
          <w:sz w:val="21"/>
        </w:rPr>
        <w:t>是将数据流先作预处理，打包成含多条数据的batch（批次）再交给系统处理。逐条处理模式简便易行，系统延迟性也是最低的，但它至少存在两个问题：一是系统吞吐率（throughput）低；二是容错成本高和容易负载不均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b/>
          <w:bCs/>
          <w:sz w:val="21"/>
        </w:rPr>
        <w:t>系统吞吐率（system throughput）：</w:t>
      </w:r>
      <w:r>
        <w:rPr>
          <w:rFonts w:hint="eastAsia" w:ascii="Times New Roman" w:hAnsi="Times New Roman" w:eastAsia="宋体"/>
          <w:sz w:val="21"/>
        </w:rPr>
        <w:t>指单位时间内系统处理的数据量或完成的任务数。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xml:space="preserve">       对于Client/Server系统而言，服务器端的吞吐率是指服务器在单位时间内对所有的客户端完成的任务数；客户端的吞吐率则是指对单个客户而言服务器在单位时间内完成的该客户提交的任务数目。在讨论系统吞吐率时，我们一般是指的服务器端的吞吐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b/>
          <w:bCs/>
          <w:sz w:val="21"/>
        </w:rPr>
        <w:t>系统响应时延（response delay）：</w:t>
      </w:r>
      <w:r>
        <w:rPr>
          <w:rFonts w:hint="eastAsia" w:ascii="Times New Roman" w:hAnsi="Times New Roman" w:eastAsia="宋体"/>
          <w:sz w:val="21"/>
        </w:rPr>
        <w:t>基于客户端计算的，向服务器端提交一个任务到计算结果返回之间的时间间隔。</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xml:space="preserve">     假设客户端一个任务完成的时间可分为如图三部分：去时传输时间、返回传输时间、服务器处理时间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delay time = network latency + server latency + network latency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xml:space="preserve">                  = 2 * network latency + server latency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其中，network latency是网络传输时间以Ln表示；server latency是服务器处理一条数据所需时间，以Ls表示。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P8 （计算响应延时）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对于Native Stream Processing System而言：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客户端系统延迟   delay time = 2Ln + Ls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服务器端系统吞吐率 throughput = 1/(delay time) = 1/(2Ln + Ls)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xml:space="preserve">       如果我们采用一次把10条数据打成一个包（batch）发送处理的方式，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网络传输时间不变，仍然为2 * network latency，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但服务器处理时间变为 10 * server latency，因为需要处理10条数据。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b/>
          <w:bCs/>
          <w:sz w:val="21"/>
        </w:rPr>
      </w:pPr>
      <w:r>
        <w:rPr>
          <w:rFonts w:hint="eastAsia" w:ascii="Times New Roman" w:hAnsi="Times New Roman" w:eastAsia="宋体"/>
          <w:b/>
          <w:bCs/>
          <w:sz w:val="21"/>
        </w:rPr>
        <w:t>对于Micro-batch Processing System而言：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客户端系统延迟      delay time = 2Ln + 10Ls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xml:space="preserve">服务器端系统吞吐率 throughput = 10/(delay time)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xml:space="preserve">                            = 10/(2Ln + 10Ls)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xml:space="preserve">                            = 1/(0.2Ln + Ls)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比较两种模式的delay time和throughput可知，只要Ln &gt; 0和Ls &gt; 0，则有：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2Ln + Ls &lt; 2Ln + 10Ls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ab/>
      </w:r>
      <w:r>
        <w:rPr>
          <w:rFonts w:hint="eastAsia" w:ascii="Times New Roman" w:hAnsi="Times New Roman" w:eastAsia="宋体"/>
          <w:sz w:val="21"/>
        </w:rPr>
        <w:t>1/(2Ln + Ls) &lt; 1/(0.2Ln + Ls)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 xml:space="preserve"> 由此可知，两种模式比较，Native Stream Processing System的时间延迟性好于Micro-batch Stream Processing System，但系统吞吐率则低于Micro-batch Stream Processing System。另外，Native Stream Processing System容错性成本也较高，因为逐条数据备份或恢复的开销大于成批次的处理成本。</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流是不间断的、连续的、移动的元素队列，其中元素是指相关数据的集合组成。流计算模型简称流模型，是对流进行处理的模型，其主要思想是将应用分解成一连串对流进行操作的计算核心，流在计算核心之间传递，在计算核心内部完成对流中元素的处理。</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360" w:leftChars="0" w:hanging="360" w:firstLineChars="0"/>
        <w:textAlignment w:val="auto"/>
        <w:outlineLvl w:val="1"/>
        <w:rPr>
          <w:rFonts w:ascii="Times New Roman" w:hAnsi="Times New Roman" w:eastAsia="宋体"/>
          <w:b/>
          <w:bCs/>
          <w:color w:val="FF0000"/>
          <w:sz w:val="21"/>
          <w:highlight w:val="none"/>
        </w:rPr>
      </w:pPr>
      <w:bookmarkStart w:id="85" w:name="_Toc10813_WPSOffice_Level2"/>
      <w:r>
        <w:rPr>
          <w:rFonts w:ascii="Times New Roman" w:hAnsi="Times New Roman" w:eastAsia="宋体"/>
          <w:b/>
          <w:bCs/>
          <w:color w:val="FF0000"/>
          <w:sz w:val="21"/>
          <w:highlight w:val="none"/>
        </w:rPr>
        <w:t>Storm计算架构</w:t>
      </w:r>
      <w:bookmarkEnd w:id="85"/>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Storm逻辑架构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ab/>
      </w:r>
      <w:r>
        <w:rPr>
          <w:rFonts w:hint="eastAsia" w:ascii="Times New Roman" w:hAnsi="Times New Roman" w:eastAsia="宋体"/>
          <w:sz w:val="21"/>
        </w:rPr>
        <w:t>Storm的计算架构分为逻辑架构（抽象模型）与物理架构（系统结构）两个方面。逻辑架构主要包含以下组件：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数据模型  Tuple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数据流    Stream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数据源    Spout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处理单元  Bolt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分发策略  Stream Grouping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逻辑视图  Topology</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1"/>
        <w:rPr>
          <w:rFonts w:ascii="Times New Roman" w:hAnsi="Times New Roman" w:eastAsia="宋体"/>
          <w:b/>
          <w:bCs/>
          <w:color w:val="FF0000"/>
          <w:sz w:val="21"/>
          <w:highlight w:val="none"/>
        </w:rPr>
      </w:pPr>
      <w:bookmarkStart w:id="86" w:name="_Toc24830_WPSOffice_Level2"/>
      <w:r>
        <w:rPr>
          <w:rFonts w:ascii="Times New Roman" w:hAnsi="Times New Roman" w:eastAsia="宋体"/>
          <w:b/>
          <w:bCs/>
          <w:color w:val="FF0000"/>
          <w:sz w:val="21"/>
          <w:highlight w:val="none"/>
        </w:rPr>
        <w:t>3. Storm工作机制</w:t>
      </w:r>
      <w:bookmarkEnd w:id="86"/>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highlight w:val="none"/>
        </w:rPr>
        <w:t>映射关系（Spark中</w:t>
      </w:r>
      <w:r>
        <w:rPr>
          <w:rFonts w:hint="eastAsia" w:ascii="Times New Roman" w:hAnsi="Times New Roman" w:eastAsia="宋体"/>
          <w:sz w:val="21"/>
        </w:rPr>
        <w:t>的流计算不涉及）</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ascii="Times New Roman" w:hAnsi="Times New Roman" w:eastAsia="宋体"/>
          <w:b/>
          <w:sz w:val="21"/>
        </w:rPr>
      </w:pPr>
      <w:bookmarkStart w:id="87" w:name="_Toc32476_WPSOffice_Level1"/>
      <w:r>
        <w:rPr>
          <w:rFonts w:ascii="Times New Roman" w:hAnsi="Times New Roman" w:eastAsia="宋体"/>
          <w:b/>
          <w:sz w:val="21"/>
        </w:rPr>
        <w:t>第十五章</w:t>
      </w:r>
      <w:r>
        <w:rPr>
          <w:rFonts w:hint="eastAsia" w:ascii="Times New Roman" w:hAnsi="Times New Roman" w:eastAsia="宋体"/>
          <w:b/>
          <w:sz w:val="21"/>
        </w:rPr>
        <w:t xml:space="preserve"> 内存计算模型</w:t>
      </w:r>
      <w:bookmarkEnd w:id="87"/>
    </w:p>
    <w:p>
      <w:pPr>
        <w:pStyle w:val="9"/>
        <w:keepNext w:val="0"/>
        <w:keepLines w:val="0"/>
        <w:pageBreakBefore w:val="0"/>
        <w:widowControl w:val="0"/>
        <w:numPr>
          <w:ilvl w:val="0"/>
          <w:numId w:val="12"/>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88" w:name="_Toc8066_WPSOffice_Level2"/>
      <w:r>
        <w:rPr>
          <w:rFonts w:ascii="Times New Roman" w:hAnsi="Times New Roman" w:eastAsia="宋体"/>
          <w:b/>
          <w:color w:val="FF0000"/>
          <w:sz w:val="21"/>
        </w:rPr>
        <w:t>内存计算模型</w:t>
      </w:r>
      <w:bookmarkEnd w:id="8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为解决什么问题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b/>
          <w:bCs/>
          <w:sz w:val="21"/>
        </w:rPr>
        <w:t>内存计算（In-memory Computing）</w:t>
      </w:r>
      <w:r>
        <w:rPr>
          <w:rFonts w:hint="eastAsia" w:ascii="Times New Roman" w:hAnsi="Times New Roman" w:eastAsia="宋体"/>
          <w:sz w:val="21"/>
        </w:rPr>
        <w:t>指采用了各种内存技术在计算过程中让CPU从主内存（main memory）而不是从磁盘（disk）读写数据的计算模型。这里的内存技术包括列存储格式、数据分区与压缩、增量写入、无汇总表等方法。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rPr>
          <w:rFonts w:hint="eastAsia" w:ascii="Times New Roman" w:hAnsi="Times New Roman" w:eastAsia="宋体"/>
          <w:sz w:val="21"/>
        </w:rPr>
        <w:t>目前内存计算主要是从存储架构（分布式缓存、内存数据库、内存云体系）和计算模型（基于主内存的并行处理、算法下放到数据层）两个方面提出解决方案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rPr>
      </w:pPr>
      <w:r>
        <w:drawing>
          <wp:inline distT="0" distB="0" distL="114300" distR="114300">
            <wp:extent cx="3577590" cy="1749425"/>
            <wp:effectExtent l="0" t="0" r="0"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42" cstate="print"/>
                    <a:srcRect b="8934"/>
                    <a:stretch>
                      <a:fillRect/>
                    </a:stretch>
                  </pic:blipFill>
                  <pic:spPr>
                    <a:xfrm>
                      <a:off x="0" y="0"/>
                      <a:ext cx="3577590" cy="1749425"/>
                    </a:xfrm>
                    <a:prstGeom prst="rect">
                      <a:avLst/>
                    </a:prstGeom>
                  </pic:spPr>
                </pic:pic>
              </a:graphicData>
            </a:graphic>
          </wp:inline>
        </w:drawing>
      </w:r>
    </w:p>
    <w:p>
      <w:pPr>
        <w:pStyle w:val="9"/>
        <w:keepNext w:val="0"/>
        <w:keepLines w:val="0"/>
        <w:pageBreakBefore w:val="0"/>
        <w:widowControl w:val="0"/>
        <w:numPr>
          <w:ilvl w:val="0"/>
          <w:numId w:val="12"/>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rPr>
      </w:pPr>
      <w:bookmarkStart w:id="89" w:name="_Toc23441_WPSOffice_Level2"/>
      <w:r>
        <w:rPr>
          <w:rFonts w:ascii="Times New Roman" w:hAnsi="Times New Roman" w:eastAsia="宋体"/>
          <w:b/>
          <w:color w:val="FF0000"/>
          <w:sz w:val="21"/>
        </w:rPr>
        <w:t>分布式缓存体系</w:t>
      </w:r>
      <w:bookmarkEnd w:id="89"/>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rPr>
      </w:pPr>
      <w:r>
        <w:rPr>
          <w:rFonts w:hint="eastAsia" w:ascii="Times New Roman" w:hAnsi="Times New Roman" w:eastAsia="宋体"/>
          <w:sz w:val="21"/>
        </w:rPr>
        <w:t>缓存服务器概念、非永久存储媒介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永久性存储器是指不用继续通电也能持久保存数据的东东</w:t>
      </w:r>
      <w:r>
        <w:rPr>
          <w:rFonts w:ascii="Times New Roman" w:hAnsi="Times New Roman" w:eastAsia="宋体"/>
          <w:sz w:val="21"/>
          <w:highlight w:val="none"/>
        </w:rPr>
        <w:t>.比如 U盘、硬盘等。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sz w:val="21"/>
          <w:highlight w:val="none"/>
        </w:rPr>
      </w:pPr>
      <w:r>
        <w:rPr>
          <w:rFonts w:hint="eastAsia" w:ascii="Times New Roman" w:hAnsi="Times New Roman" w:eastAsia="宋体"/>
          <w:sz w:val="21"/>
          <w:highlight w:val="none"/>
        </w:rPr>
        <w:t>非永久性存储器是一直通电的情况下才保存数据的东东，一断电就丢失数据。比如，</w:t>
      </w:r>
      <w:r>
        <w:rPr>
          <w:rFonts w:ascii="Times New Roman" w:hAnsi="Times New Roman" w:eastAsia="宋体"/>
          <w:sz w:val="21"/>
          <w:highlight w:val="none"/>
        </w:rPr>
        <w:t>CPU的高速缓存、内存等。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内存技术（数据压缩、列存储结构、分区、指插入差异数据）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M</w:t>
      </w:r>
      <w:r>
        <w:rPr>
          <w:rFonts w:ascii="Times New Roman" w:hAnsi="Times New Roman" w:eastAsia="宋体"/>
          <w:sz w:val="21"/>
          <w:highlight w:val="none"/>
        </w:rPr>
        <w:t>emchache</w:t>
      </w:r>
      <w:r>
        <w:rPr>
          <w:rFonts w:hint="eastAsia" w:ascii="Times New Roman" w:hAnsi="Times New Roman" w:eastAsia="宋体"/>
          <w:sz w:val="21"/>
          <w:highlight w:val="none"/>
        </w:rPr>
        <w:t>工作流程、内存管理</w:t>
      </w:r>
    </w:p>
    <w:p>
      <w:pPr>
        <w:pStyle w:val="9"/>
        <w:keepNext w:val="0"/>
        <w:keepLines w:val="0"/>
        <w:pageBreakBefore w:val="0"/>
        <w:widowControl w:val="0"/>
        <w:numPr>
          <w:ilvl w:val="0"/>
          <w:numId w:val="12"/>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highlight w:val="none"/>
        </w:rPr>
      </w:pPr>
      <w:bookmarkStart w:id="90" w:name="_Toc8388_WPSOffice_Level2"/>
      <w:r>
        <w:rPr>
          <w:rFonts w:ascii="Times New Roman" w:hAnsi="Times New Roman" w:eastAsia="宋体"/>
          <w:b/>
          <w:color w:val="FF0000"/>
          <w:sz w:val="21"/>
          <w:highlight w:val="none"/>
        </w:rPr>
        <w:t>内存数据库</w:t>
      </w:r>
      <w:bookmarkEnd w:id="90"/>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 xml:space="preserve">整体结构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 w:val="21"/>
          <w:highlight w:val="none"/>
        </w:rPr>
      </w:pPr>
      <w:r>
        <w:rPr>
          <w:rFonts w:hint="eastAsia" w:ascii="Times New Roman" w:hAnsi="Times New Roman" w:eastAsia="宋体"/>
          <w:sz w:val="21"/>
          <w:highlight w:val="none"/>
        </w:rPr>
        <w:t>两个架构的比较、优缺点（全内存架构和读写分离架构）</w:t>
      </w:r>
    </w:p>
    <w:p>
      <w:pPr>
        <w:pStyle w:val="9"/>
        <w:keepNext w:val="0"/>
        <w:keepLines w:val="0"/>
        <w:pageBreakBefore w:val="0"/>
        <w:widowControl w:val="0"/>
        <w:numPr>
          <w:ilvl w:val="0"/>
          <w:numId w:val="12"/>
        </w:numPr>
        <w:kinsoku/>
        <w:wordWrap/>
        <w:overflowPunct/>
        <w:topLinePunct w:val="0"/>
        <w:autoSpaceDE/>
        <w:autoSpaceDN/>
        <w:bidi w:val="0"/>
        <w:adjustRightInd/>
        <w:snapToGrid/>
        <w:spacing w:line="240" w:lineRule="auto"/>
        <w:ind w:firstLineChars="0"/>
        <w:textAlignment w:val="auto"/>
        <w:outlineLvl w:val="1"/>
        <w:rPr>
          <w:rFonts w:ascii="Times New Roman" w:hAnsi="Times New Roman" w:eastAsia="宋体"/>
          <w:b/>
          <w:color w:val="FF0000"/>
          <w:sz w:val="21"/>
          <w:highlight w:val="none"/>
        </w:rPr>
      </w:pPr>
      <w:bookmarkStart w:id="91" w:name="_Toc1143_WPSOffice_Level2"/>
      <w:r>
        <w:rPr>
          <w:rFonts w:ascii="Times New Roman" w:hAnsi="Times New Roman" w:eastAsia="宋体"/>
          <w:b/>
          <w:color w:val="FF0000"/>
          <w:sz w:val="21"/>
          <w:highlight w:val="none"/>
        </w:rPr>
        <w:t>MemCloud计算架构</w:t>
      </w:r>
      <w:bookmarkEnd w:id="91"/>
    </w:p>
    <w:p>
      <w:pPr>
        <w:keepNext w:val="0"/>
        <w:keepLines w:val="0"/>
        <w:pageBreakBefore w:val="0"/>
        <w:widowControl w:val="0"/>
        <w:kinsoku/>
        <w:wordWrap/>
        <w:overflowPunct/>
        <w:topLinePunct w:val="0"/>
        <w:autoSpaceDE/>
        <w:autoSpaceDN/>
        <w:bidi w:val="0"/>
        <w:adjustRightInd/>
        <w:snapToGrid/>
        <w:spacing w:line="240" w:lineRule="auto"/>
        <w:ind w:firstLine="480"/>
        <w:textAlignment w:val="auto"/>
        <w:rPr>
          <w:rFonts w:ascii="Times New Roman" w:hAnsi="Times New Roman" w:eastAsia="宋体"/>
          <w:sz w:val="21"/>
        </w:rPr>
      </w:pPr>
      <w:r>
        <w:rPr>
          <w:rFonts w:ascii="Times New Roman" w:hAnsi="Times New Roman" w:eastAsia="宋体"/>
          <w:sz w:val="21"/>
        </w:rPr>
        <w:t>由</w:t>
      </w:r>
      <w:r>
        <w:rPr>
          <w:rFonts w:hint="eastAsia" w:ascii="Times New Roman" w:hAnsi="Times New Roman" w:eastAsia="宋体"/>
          <w:sz w:val="21"/>
        </w:rPr>
        <w:t>此可知，两种模式比较，</w:t>
      </w:r>
      <w:r>
        <w:rPr>
          <w:rFonts w:ascii="Times New Roman" w:hAnsi="Times New Roman" w:eastAsia="宋体"/>
          <w:sz w:val="21"/>
        </w:rPr>
        <w:t>Native Stream Processing System</w:t>
      </w:r>
      <w:r>
        <w:rPr>
          <w:rFonts w:hint="eastAsia" w:ascii="Times New Roman" w:hAnsi="Times New Roman" w:eastAsia="宋体"/>
          <w:sz w:val="21"/>
        </w:rPr>
        <w:t>的时间延迟性好于</w:t>
      </w:r>
      <w:r>
        <w:rPr>
          <w:rFonts w:ascii="Times New Roman" w:hAnsi="Times New Roman" w:eastAsia="宋体"/>
          <w:sz w:val="21"/>
        </w:rPr>
        <w:t>Micro-batch Stream Processing System</w:t>
      </w:r>
      <w:r>
        <w:rPr>
          <w:rFonts w:hint="eastAsia" w:ascii="Times New Roman" w:hAnsi="Times New Roman" w:eastAsia="宋体"/>
          <w:sz w:val="21"/>
        </w:rPr>
        <w:t>，但系统吞吐率则低于</w:t>
      </w:r>
      <w:r>
        <w:rPr>
          <w:rFonts w:ascii="Times New Roman" w:hAnsi="Times New Roman" w:eastAsia="宋体"/>
          <w:sz w:val="21"/>
        </w:rPr>
        <w:t>Micro-batch Stream Processing System</w:t>
      </w:r>
      <w:r>
        <w:rPr>
          <w:rFonts w:hint="eastAsia" w:ascii="Times New Roman" w:hAnsi="Times New Roman" w:eastAsia="宋体"/>
          <w:sz w:val="21"/>
        </w:rPr>
        <w:t>。另外，</w:t>
      </w:r>
      <w:r>
        <w:rPr>
          <w:rFonts w:ascii="Times New Roman" w:hAnsi="Times New Roman" w:eastAsia="宋体"/>
          <w:sz w:val="21"/>
        </w:rPr>
        <w:t>Native Stream Processing System</w:t>
      </w:r>
      <w:r>
        <w:rPr>
          <w:rFonts w:hint="eastAsia" w:ascii="Times New Roman" w:hAnsi="Times New Roman" w:eastAsia="宋体"/>
          <w:sz w:val="21"/>
        </w:rPr>
        <w:t>容错性成本也较高，因为逐条数据备份或恢复的开销大于成批次的处理成本。</w:t>
      </w:r>
    </w:p>
    <w:sectPr>
      <w:footerReference r:id="rId3" w:type="default"/>
      <w:pgSz w:w="11900" w:h="16840"/>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DA20DB"/>
    <w:multiLevelType w:val="singleLevel"/>
    <w:tmpl w:val="F9DA20DB"/>
    <w:lvl w:ilvl="0" w:tentative="0">
      <w:start w:val="1"/>
      <w:numFmt w:val="decimal"/>
      <w:lvlText w:val="%1."/>
      <w:lvlJc w:val="left"/>
      <w:pPr>
        <w:tabs>
          <w:tab w:val="left" w:pos="312"/>
        </w:tabs>
      </w:pPr>
    </w:lvl>
  </w:abstractNum>
  <w:abstractNum w:abstractNumId="1">
    <w:nsid w:val="03795657"/>
    <w:multiLevelType w:val="multilevel"/>
    <w:tmpl w:val="03795657"/>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095E1469"/>
    <w:multiLevelType w:val="multilevel"/>
    <w:tmpl w:val="095E1469"/>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41412F6F"/>
    <w:multiLevelType w:val="multilevel"/>
    <w:tmpl w:val="41412F6F"/>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43AB30E2"/>
    <w:multiLevelType w:val="multilevel"/>
    <w:tmpl w:val="43AB30E2"/>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4623769B"/>
    <w:multiLevelType w:val="multilevel"/>
    <w:tmpl w:val="462376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7B433D4"/>
    <w:multiLevelType w:val="singleLevel"/>
    <w:tmpl w:val="47B433D4"/>
    <w:lvl w:ilvl="0" w:tentative="0">
      <w:start w:val="1"/>
      <w:numFmt w:val="decimal"/>
      <w:lvlText w:val="%1."/>
      <w:lvlJc w:val="left"/>
      <w:pPr>
        <w:tabs>
          <w:tab w:val="left" w:pos="312"/>
        </w:tabs>
      </w:pPr>
    </w:lvl>
  </w:abstractNum>
  <w:abstractNum w:abstractNumId="7">
    <w:nsid w:val="47ED2316"/>
    <w:multiLevelType w:val="multilevel"/>
    <w:tmpl w:val="47ED2316"/>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8">
    <w:nsid w:val="4E7A7364"/>
    <w:multiLevelType w:val="multilevel"/>
    <w:tmpl w:val="4E7A7364"/>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
    <w:nsid w:val="5F120585"/>
    <w:multiLevelType w:val="multilevel"/>
    <w:tmpl w:val="5F120585"/>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61BA5C07"/>
    <w:multiLevelType w:val="multilevel"/>
    <w:tmpl w:val="61BA5C07"/>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DB336D5"/>
    <w:multiLevelType w:val="multilevel"/>
    <w:tmpl w:val="6DB336D5"/>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6"/>
  </w:num>
  <w:num w:numId="2">
    <w:abstractNumId w:val="0"/>
  </w:num>
  <w:num w:numId="3">
    <w:abstractNumId w:val="4"/>
  </w:num>
  <w:num w:numId="4">
    <w:abstractNumId w:val="9"/>
  </w:num>
  <w:num w:numId="5">
    <w:abstractNumId w:val="11"/>
  </w:num>
  <w:num w:numId="6">
    <w:abstractNumId w:val="10"/>
  </w:num>
  <w:num w:numId="7">
    <w:abstractNumId w:val="8"/>
  </w:num>
  <w:num w:numId="8">
    <w:abstractNumId w:val="7"/>
  </w:num>
  <w:num w:numId="9">
    <w:abstractNumId w:val="3"/>
  </w:num>
  <w:num w:numId="10">
    <w:abstractNumId w:val="5"/>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F44"/>
    <w:rsid w:val="00004525"/>
    <w:rsid w:val="00010568"/>
    <w:rsid w:val="00030F44"/>
    <w:rsid w:val="00033F9A"/>
    <w:rsid w:val="00036ABB"/>
    <w:rsid w:val="0003784B"/>
    <w:rsid w:val="00054CDC"/>
    <w:rsid w:val="0009192E"/>
    <w:rsid w:val="000C76EF"/>
    <w:rsid w:val="000E4526"/>
    <w:rsid w:val="000F6DF3"/>
    <w:rsid w:val="00100DAF"/>
    <w:rsid w:val="001627D6"/>
    <w:rsid w:val="001642DE"/>
    <w:rsid w:val="001A7BC2"/>
    <w:rsid w:val="001B0C34"/>
    <w:rsid w:val="001B236E"/>
    <w:rsid w:val="001B6B8A"/>
    <w:rsid w:val="001D442D"/>
    <w:rsid w:val="001E26BE"/>
    <w:rsid w:val="001E5D0E"/>
    <w:rsid w:val="0021028E"/>
    <w:rsid w:val="00224D04"/>
    <w:rsid w:val="002A7B32"/>
    <w:rsid w:val="002F165C"/>
    <w:rsid w:val="00340871"/>
    <w:rsid w:val="003935CA"/>
    <w:rsid w:val="00396B83"/>
    <w:rsid w:val="003A5FDB"/>
    <w:rsid w:val="003B6445"/>
    <w:rsid w:val="003D35E2"/>
    <w:rsid w:val="003F0B4A"/>
    <w:rsid w:val="00406446"/>
    <w:rsid w:val="00412ADD"/>
    <w:rsid w:val="004266E6"/>
    <w:rsid w:val="00444981"/>
    <w:rsid w:val="0044761E"/>
    <w:rsid w:val="0046203F"/>
    <w:rsid w:val="00472CB9"/>
    <w:rsid w:val="00484C77"/>
    <w:rsid w:val="00486489"/>
    <w:rsid w:val="00491C42"/>
    <w:rsid w:val="004A541C"/>
    <w:rsid w:val="004C2603"/>
    <w:rsid w:val="004C6425"/>
    <w:rsid w:val="004E2EAD"/>
    <w:rsid w:val="00507502"/>
    <w:rsid w:val="00552C95"/>
    <w:rsid w:val="00596783"/>
    <w:rsid w:val="005B159A"/>
    <w:rsid w:val="005B5B9B"/>
    <w:rsid w:val="005C0CB2"/>
    <w:rsid w:val="005F7A70"/>
    <w:rsid w:val="0060400B"/>
    <w:rsid w:val="006353DC"/>
    <w:rsid w:val="006404A9"/>
    <w:rsid w:val="006635C5"/>
    <w:rsid w:val="00666C2A"/>
    <w:rsid w:val="006733BE"/>
    <w:rsid w:val="006A393A"/>
    <w:rsid w:val="006C67BB"/>
    <w:rsid w:val="007345A0"/>
    <w:rsid w:val="00761A0A"/>
    <w:rsid w:val="00763225"/>
    <w:rsid w:val="0078121B"/>
    <w:rsid w:val="00793950"/>
    <w:rsid w:val="007A1EE1"/>
    <w:rsid w:val="007E1D31"/>
    <w:rsid w:val="007F6EE5"/>
    <w:rsid w:val="00804ED4"/>
    <w:rsid w:val="0088497F"/>
    <w:rsid w:val="008A11F7"/>
    <w:rsid w:val="008A51BF"/>
    <w:rsid w:val="008A7DD3"/>
    <w:rsid w:val="008E580F"/>
    <w:rsid w:val="008F399F"/>
    <w:rsid w:val="0092596D"/>
    <w:rsid w:val="00954DCB"/>
    <w:rsid w:val="00973549"/>
    <w:rsid w:val="0097547E"/>
    <w:rsid w:val="00983687"/>
    <w:rsid w:val="009965B3"/>
    <w:rsid w:val="009A3E94"/>
    <w:rsid w:val="009A4B53"/>
    <w:rsid w:val="009B762C"/>
    <w:rsid w:val="009D0A45"/>
    <w:rsid w:val="00A02DFC"/>
    <w:rsid w:val="00A11F4E"/>
    <w:rsid w:val="00A141D3"/>
    <w:rsid w:val="00A30173"/>
    <w:rsid w:val="00AA105D"/>
    <w:rsid w:val="00B20979"/>
    <w:rsid w:val="00B37A97"/>
    <w:rsid w:val="00B53F7C"/>
    <w:rsid w:val="00B947A7"/>
    <w:rsid w:val="00BA59E6"/>
    <w:rsid w:val="00BA5B50"/>
    <w:rsid w:val="00BB411B"/>
    <w:rsid w:val="00BB79DF"/>
    <w:rsid w:val="00BE1162"/>
    <w:rsid w:val="00BE1EA8"/>
    <w:rsid w:val="00BF4F8F"/>
    <w:rsid w:val="00C01F41"/>
    <w:rsid w:val="00C24B3D"/>
    <w:rsid w:val="00C8061D"/>
    <w:rsid w:val="00C828E7"/>
    <w:rsid w:val="00CA1C8F"/>
    <w:rsid w:val="00CB6F08"/>
    <w:rsid w:val="00CB7040"/>
    <w:rsid w:val="00CB7099"/>
    <w:rsid w:val="00CE311C"/>
    <w:rsid w:val="00CE7450"/>
    <w:rsid w:val="00D00CDD"/>
    <w:rsid w:val="00D0459C"/>
    <w:rsid w:val="00D06331"/>
    <w:rsid w:val="00D3554F"/>
    <w:rsid w:val="00D77411"/>
    <w:rsid w:val="00DD05C1"/>
    <w:rsid w:val="00E00338"/>
    <w:rsid w:val="00E01E11"/>
    <w:rsid w:val="00E135E3"/>
    <w:rsid w:val="00E37535"/>
    <w:rsid w:val="00E50D81"/>
    <w:rsid w:val="00E7096B"/>
    <w:rsid w:val="00E73D32"/>
    <w:rsid w:val="00E76230"/>
    <w:rsid w:val="00EA17FD"/>
    <w:rsid w:val="00EB50F2"/>
    <w:rsid w:val="00EB794E"/>
    <w:rsid w:val="00ED7740"/>
    <w:rsid w:val="00F10DEE"/>
    <w:rsid w:val="00F11A3C"/>
    <w:rsid w:val="00F667EA"/>
    <w:rsid w:val="00FD4DA0"/>
    <w:rsid w:val="017F4A26"/>
    <w:rsid w:val="01BF7011"/>
    <w:rsid w:val="029538A4"/>
    <w:rsid w:val="0308355B"/>
    <w:rsid w:val="05532D70"/>
    <w:rsid w:val="058A5129"/>
    <w:rsid w:val="065F62D4"/>
    <w:rsid w:val="07351A24"/>
    <w:rsid w:val="074B47BB"/>
    <w:rsid w:val="0890679C"/>
    <w:rsid w:val="092119D7"/>
    <w:rsid w:val="092702C7"/>
    <w:rsid w:val="09823A37"/>
    <w:rsid w:val="09D6085A"/>
    <w:rsid w:val="0DB608CF"/>
    <w:rsid w:val="0DC465CA"/>
    <w:rsid w:val="109E610A"/>
    <w:rsid w:val="10E2242F"/>
    <w:rsid w:val="11770BA3"/>
    <w:rsid w:val="128220D3"/>
    <w:rsid w:val="130F644E"/>
    <w:rsid w:val="137B1F27"/>
    <w:rsid w:val="146572B8"/>
    <w:rsid w:val="159E2FE2"/>
    <w:rsid w:val="170D08B1"/>
    <w:rsid w:val="17C30C8E"/>
    <w:rsid w:val="193D563C"/>
    <w:rsid w:val="19B03402"/>
    <w:rsid w:val="1B127D17"/>
    <w:rsid w:val="1B4D2AA9"/>
    <w:rsid w:val="1CF02B02"/>
    <w:rsid w:val="1D19496C"/>
    <w:rsid w:val="1DDD0215"/>
    <w:rsid w:val="1ECC7B76"/>
    <w:rsid w:val="2080072E"/>
    <w:rsid w:val="20DE1AD4"/>
    <w:rsid w:val="216F60F7"/>
    <w:rsid w:val="21A9371B"/>
    <w:rsid w:val="233C2138"/>
    <w:rsid w:val="25110511"/>
    <w:rsid w:val="287D21CA"/>
    <w:rsid w:val="2B5456B7"/>
    <w:rsid w:val="2BF1577B"/>
    <w:rsid w:val="2CFE3F4C"/>
    <w:rsid w:val="2EA103D5"/>
    <w:rsid w:val="31B82088"/>
    <w:rsid w:val="33D2466B"/>
    <w:rsid w:val="34065CAD"/>
    <w:rsid w:val="34A6351A"/>
    <w:rsid w:val="35496D4B"/>
    <w:rsid w:val="35975966"/>
    <w:rsid w:val="372233C3"/>
    <w:rsid w:val="38370B4D"/>
    <w:rsid w:val="390B3BC8"/>
    <w:rsid w:val="3A5B7C61"/>
    <w:rsid w:val="3A7F5051"/>
    <w:rsid w:val="3A941EC9"/>
    <w:rsid w:val="3E5F7A55"/>
    <w:rsid w:val="428B6AAB"/>
    <w:rsid w:val="43864E58"/>
    <w:rsid w:val="45133555"/>
    <w:rsid w:val="45EE0E02"/>
    <w:rsid w:val="48282839"/>
    <w:rsid w:val="486B7EF1"/>
    <w:rsid w:val="4C0C3DE0"/>
    <w:rsid w:val="4C9E39DA"/>
    <w:rsid w:val="4D1F72A3"/>
    <w:rsid w:val="4D934512"/>
    <w:rsid w:val="4F737826"/>
    <w:rsid w:val="501E1317"/>
    <w:rsid w:val="510E5584"/>
    <w:rsid w:val="524371C9"/>
    <w:rsid w:val="52794CBA"/>
    <w:rsid w:val="52C1222C"/>
    <w:rsid w:val="53EE1B59"/>
    <w:rsid w:val="554E2BB9"/>
    <w:rsid w:val="55ED3680"/>
    <w:rsid w:val="56650598"/>
    <w:rsid w:val="5675193A"/>
    <w:rsid w:val="585F5554"/>
    <w:rsid w:val="58C97FAB"/>
    <w:rsid w:val="5A4A7AF8"/>
    <w:rsid w:val="5B551389"/>
    <w:rsid w:val="5B6254A6"/>
    <w:rsid w:val="5C512AAC"/>
    <w:rsid w:val="5CE83DF9"/>
    <w:rsid w:val="5D1C7CD3"/>
    <w:rsid w:val="5D343D89"/>
    <w:rsid w:val="5E86488A"/>
    <w:rsid w:val="5F140767"/>
    <w:rsid w:val="5F4E0590"/>
    <w:rsid w:val="60FD6C75"/>
    <w:rsid w:val="61AD36AD"/>
    <w:rsid w:val="62336CB2"/>
    <w:rsid w:val="63626EA2"/>
    <w:rsid w:val="63652F8F"/>
    <w:rsid w:val="637D3765"/>
    <w:rsid w:val="64EC0468"/>
    <w:rsid w:val="65665600"/>
    <w:rsid w:val="656B0299"/>
    <w:rsid w:val="659511DA"/>
    <w:rsid w:val="65FC4A38"/>
    <w:rsid w:val="6668798A"/>
    <w:rsid w:val="68904B4C"/>
    <w:rsid w:val="68DD0002"/>
    <w:rsid w:val="6BC000F1"/>
    <w:rsid w:val="6BF749D2"/>
    <w:rsid w:val="6CA65701"/>
    <w:rsid w:val="6EB55FBC"/>
    <w:rsid w:val="6F0235F6"/>
    <w:rsid w:val="7225283A"/>
    <w:rsid w:val="73C36FB4"/>
    <w:rsid w:val="73DE6E37"/>
    <w:rsid w:val="759F4133"/>
    <w:rsid w:val="76066E35"/>
    <w:rsid w:val="778B0D59"/>
    <w:rsid w:val="78C31D29"/>
    <w:rsid w:val="7A0E5876"/>
    <w:rsid w:val="7B081C48"/>
    <w:rsid w:val="7C9A68D4"/>
    <w:rsid w:val="7DAF184A"/>
    <w:rsid w:val="7DC64360"/>
    <w:rsid w:val="7DD8284F"/>
    <w:rsid w:val="7DE34567"/>
    <w:rsid w:val="7E242D07"/>
    <w:rsid w:val="7ECC20D0"/>
    <w:rsid w:val="7ED050E2"/>
    <w:rsid w:val="7F983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semiHidden/>
    <w:unhideWhenUsed/>
    <w:uiPriority w:val="99"/>
    <w:rPr>
      <w:sz w:val="18"/>
      <w:szCs w:val="18"/>
    </w:r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rPr>
  </w:style>
  <w:style w:type="character" w:styleId="8">
    <w:name w:val="Hyperlink"/>
    <w:basedOn w:val="7"/>
    <w:semiHidden/>
    <w:unhideWhenUsed/>
    <w:qFormat/>
    <w:uiPriority w:val="99"/>
    <w:rPr>
      <w:color w:val="0000FF"/>
      <w:u w:val="single"/>
    </w:rPr>
  </w:style>
  <w:style w:type="paragraph" w:styleId="9">
    <w:name w:val="List Paragraph"/>
    <w:basedOn w:val="1"/>
    <w:qFormat/>
    <w:uiPriority w:val="34"/>
    <w:pPr>
      <w:ind w:firstLine="420" w:firstLineChars="200"/>
    </w:pPr>
  </w:style>
  <w:style w:type="character" w:customStyle="1" w:styleId="10">
    <w:name w:val="批注框文本 Char"/>
    <w:basedOn w:val="7"/>
    <w:link w:val="2"/>
    <w:semiHidden/>
    <w:uiPriority w:val="99"/>
    <w:rPr>
      <w:sz w:val="18"/>
      <w:szCs w:val="18"/>
    </w:rPr>
  </w:style>
  <w:style w:type="character" w:customStyle="1" w:styleId="11">
    <w:name w:val="页眉 Char"/>
    <w:basedOn w:val="7"/>
    <w:link w:val="4"/>
    <w:qFormat/>
    <w:uiPriority w:val="99"/>
    <w:rPr>
      <w:sz w:val="18"/>
      <w:szCs w:val="18"/>
    </w:rPr>
  </w:style>
  <w:style w:type="character" w:customStyle="1" w:styleId="12">
    <w:name w:val="页脚 Char"/>
    <w:basedOn w:val="7"/>
    <w:link w:val="3"/>
    <w:qFormat/>
    <w:uiPriority w:val="99"/>
    <w:rPr>
      <w:sz w:val="18"/>
      <w:szCs w:val="18"/>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emf"/><Relationship Id="rId41" Type="http://schemas.openxmlformats.org/officeDocument/2006/relationships/image" Target="media/image37.emf"/><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wmf"/><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c5fc9f5-7028-4a07-9b1a-8a113a3fc43e}"/>
        <w:style w:val=""/>
        <w:category>
          <w:name w:val="常规"/>
          <w:gallery w:val="placeholder"/>
        </w:category>
        <w:types>
          <w:type w:val="bbPlcHdr"/>
        </w:types>
        <w:behaviors>
          <w:behavior w:val="content"/>
        </w:behaviors>
        <w:description w:val=""/>
        <w:guid w:val="{6c5fc9f5-7028-4a07-9b1a-8a113a3fc43e}"/>
      </w:docPartPr>
      <w:docPartBody>
        <w:p>
          <w:r>
            <w:rPr>
              <w:color w:val="808080"/>
            </w:rPr>
            <w:t>单击此处输入文字。</w:t>
          </w:r>
        </w:p>
      </w:docPartBody>
    </w:docPart>
    <w:docPart>
      <w:docPartPr>
        <w:name w:val="{ee64a838-a84f-4780-923a-df458411bcfb}"/>
        <w:style w:val=""/>
        <w:category>
          <w:name w:val="常规"/>
          <w:gallery w:val="placeholder"/>
        </w:category>
        <w:types>
          <w:type w:val="bbPlcHdr"/>
        </w:types>
        <w:behaviors>
          <w:behavior w:val="content"/>
        </w:behaviors>
        <w:description w:val=""/>
        <w:guid w:val="{ee64a838-a84f-4780-923a-df458411bcfb}"/>
      </w:docPartPr>
      <w:docPartBody>
        <w:p>
          <w:r>
            <w:rPr>
              <w:color w:val="808080"/>
            </w:rPr>
            <w:t>单击此处输入文字。</w:t>
          </w:r>
        </w:p>
      </w:docPartBody>
    </w:docPart>
    <w:docPart>
      <w:docPartPr>
        <w:name w:val="{4c04dc43-7625-4302-b45f-eab02558d652}"/>
        <w:style w:val=""/>
        <w:category>
          <w:name w:val="常规"/>
          <w:gallery w:val="placeholder"/>
        </w:category>
        <w:types>
          <w:type w:val="bbPlcHdr"/>
        </w:types>
        <w:behaviors>
          <w:behavior w:val="content"/>
        </w:behaviors>
        <w:description w:val=""/>
        <w:guid w:val="{4c04dc43-7625-4302-b45f-eab02558d652}"/>
      </w:docPartPr>
      <w:docPartBody>
        <w:p>
          <w:r>
            <w:rPr>
              <w:color w:val="808080"/>
            </w:rPr>
            <w:t>单击此处输入文字。</w:t>
          </w:r>
        </w:p>
      </w:docPartBody>
    </w:docPart>
    <w:docPart>
      <w:docPartPr>
        <w:name w:val="{0748325c-ea96-4ddb-ac9c-427dfef227b8}"/>
        <w:style w:val=""/>
        <w:category>
          <w:name w:val="常规"/>
          <w:gallery w:val="placeholder"/>
        </w:category>
        <w:types>
          <w:type w:val="bbPlcHdr"/>
        </w:types>
        <w:behaviors>
          <w:behavior w:val="content"/>
        </w:behaviors>
        <w:description w:val=""/>
        <w:guid w:val="{0748325c-ea96-4ddb-ac9c-427dfef227b8}"/>
      </w:docPartPr>
      <w:docPartBody>
        <w:p>
          <w:r>
            <w:rPr>
              <w:color w:val="808080"/>
            </w:rPr>
            <w:t>单击此处输入文字。</w:t>
          </w:r>
        </w:p>
      </w:docPartBody>
    </w:docPart>
    <w:docPart>
      <w:docPartPr>
        <w:name w:val="{a276d974-1694-4240-9e80-e3479715d647}"/>
        <w:style w:val=""/>
        <w:category>
          <w:name w:val="常规"/>
          <w:gallery w:val="placeholder"/>
        </w:category>
        <w:types>
          <w:type w:val="bbPlcHdr"/>
        </w:types>
        <w:behaviors>
          <w:behavior w:val="content"/>
        </w:behaviors>
        <w:description w:val=""/>
        <w:guid w:val="{a276d974-1694-4240-9e80-e3479715d647}"/>
      </w:docPartPr>
      <w:docPartBody>
        <w:p>
          <w:r>
            <w:rPr>
              <w:color w:val="808080"/>
            </w:rPr>
            <w:t>单击此处输入文字。</w:t>
          </w:r>
        </w:p>
      </w:docPartBody>
    </w:docPart>
    <w:docPart>
      <w:docPartPr>
        <w:name w:val="{a34eac7f-4d59-48fc-96e0-9045d2a1732f}"/>
        <w:style w:val=""/>
        <w:category>
          <w:name w:val="常规"/>
          <w:gallery w:val="placeholder"/>
        </w:category>
        <w:types>
          <w:type w:val="bbPlcHdr"/>
        </w:types>
        <w:behaviors>
          <w:behavior w:val="content"/>
        </w:behaviors>
        <w:description w:val=""/>
        <w:guid w:val="{a34eac7f-4d59-48fc-96e0-9045d2a1732f}"/>
      </w:docPartPr>
      <w:docPartBody>
        <w:p>
          <w:r>
            <w:rPr>
              <w:color w:val="808080"/>
            </w:rPr>
            <w:t>单击此处输入文字。</w:t>
          </w:r>
        </w:p>
      </w:docPartBody>
    </w:docPart>
    <w:docPart>
      <w:docPartPr>
        <w:name w:val="{ed061e05-19db-4afe-8555-26a93ed5a3fe}"/>
        <w:style w:val=""/>
        <w:category>
          <w:name w:val="常规"/>
          <w:gallery w:val="placeholder"/>
        </w:category>
        <w:types>
          <w:type w:val="bbPlcHdr"/>
        </w:types>
        <w:behaviors>
          <w:behavior w:val="content"/>
        </w:behaviors>
        <w:description w:val=""/>
        <w:guid w:val="{ed061e05-19db-4afe-8555-26a93ed5a3fe}"/>
      </w:docPartPr>
      <w:docPartBody>
        <w:p>
          <w:r>
            <w:rPr>
              <w:color w:val="808080"/>
            </w:rPr>
            <w:t>单击此处输入文字。</w:t>
          </w:r>
        </w:p>
      </w:docPartBody>
    </w:docPart>
    <w:docPart>
      <w:docPartPr>
        <w:name w:val="{f36285cb-01ed-41c1-b21e-927d37ca434b}"/>
        <w:style w:val=""/>
        <w:category>
          <w:name w:val="常规"/>
          <w:gallery w:val="placeholder"/>
        </w:category>
        <w:types>
          <w:type w:val="bbPlcHdr"/>
        </w:types>
        <w:behaviors>
          <w:behavior w:val="content"/>
        </w:behaviors>
        <w:description w:val=""/>
        <w:guid w:val="{f36285cb-01ed-41c1-b21e-927d37ca434b}"/>
      </w:docPartPr>
      <w:docPartBody>
        <w:p>
          <w:r>
            <w:rPr>
              <w:color w:val="808080"/>
            </w:rPr>
            <w:t>单击此处输入文字。</w:t>
          </w:r>
        </w:p>
      </w:docPartBody>
    </w:docPart>
    <w:docPart>
      <w:docPartPr>
        <w:name w:val="{7124d65b-72f8-4b4b-82ef-5f6a5bfa9299}"/>
        <w:style w:val=""/>
        <w:category>
          <w:name w:val="常规"/>
          <w:gallery w:val="placeholder"/>
        </w:category>
        <w:types>
          <w:type w:val="bbPlcHdr"/>
        </w:types>
        <w:behaviors>
          <w:behavior w:val="content"/>
        </w:behaviors>
        <w:description w:val=""/>
        <w:guid w:val="{7124d65b-72f8-4b4b-82ef-5f6a5bfa9299}"/>
      </w:docPartPr>
      <w:docPartBody>
        <w:p>
          <w:r>
            <w:rPr>
              <w:color w:val="808080"/>
            </w:rPr>
            <w:t>单击此处输入文字。</w:t>
          </w:r>
        </w:p>
      </w:docPartBody>
    </w:docPart>
    <w:docPart>
      <w:docPartPr>
        <w:name w:val="{dceac3da-b3a2-4c14-8d20-eed4d1c4c6ec}"/>
        <w:style w:val=""/>
        <w:category>
          <w:name w:val="常规"/>
          <w:gallery w:val="placeholder"/>
        </w:category>
        <w:types>
          <w:type w:val="bbPlcHdr"/>
        </w:types>
        <w:behaviors>
          <w:behavior w:val="content"/>
        </w:behaviors>
        <w:description w:val=""/>
        <w:guid w:val="{dceac3da-b3a2-4c14-8d20-eed4d1c4c6ec}"/>
      </w:docPartPr>
      <w:docPartBody>
        <w:p>
          <w:r>
            <w:rPr>
              <w:color w:val="808080"/>
            </w:rPr>
            <w:t>单击此处输入文字。</w:t>
          </w:r>
        </w:p>
      </w:docPartBody>
    </w:docPart>
    <w:docPart>
      <w:docPartPr>
        <w:name w:val="{eaa1dd3f-3246-4195-a171-ce5fc6251ab8}"/>
        <w:style w:val=""/>
        <w:category>
          <w:name w:val="常规"/>
          <w:gallery w:val="placeholder"/>
        </w:category>
        <w:types>
          <w:type w:val="bbPlcHdr"/>
        </w:types>
        <w:behaviors>
          <w:behavior w:val="content"/>
        </w:behaviors>
        <w:description w:val=""/>
        <w:guid w:val="{eaa1dd3f-3246-4195-a171-ce5fc6251ab8}"/>
      </w:docPartPr>
      <w:docPartBody>
        <w:p>
          <w:r>
            <w:rPr>
              <w:color w:val="808080"/>
            </w:rPr>
            <w:t>单击此处输入文字。</w:t>
          </w:r>
        </w:p>
      </w:docPartBody>
    </w:docPart>
    <w:docPart>
      <w:docPartPr>
        <w:name w:val="{9710af7b-f7fa-46d6-8b00-743a038877e5}"/>
        <w:style w:val=""/>
        <w:category>
          <w:name w:val="常规"/>
          <w:gallery w:val="placeholder"/>
        </w:category>
        <w:types>
          <w:type w:val="bbPlcHdr"/>
        </w:types>
        <w:behaviors>
          <w:behavior w:val="content"/>
        </w:behaviors>
        <w:description w:val=""/>
        <w:guid w:val="{9710af7b-f7fa-46d6-8b00-743a038877e5}"/>
      </w:docPartPr>
      <w:docPartBody>
        <w:p>
          <w:r>
            <w:rPr>
              <w:color w:val="808080"/>
            </w:rPr>
            <w:t>单击此处输入文字。</w:t>
          </w:r>
        </w:p>
      </w:docPartBody>
    </w:docPart>
    <w:docPart>
      <w:docPartPr>
        <w:name w:val="{f3fada5c-4d34-4afb-8bca-551d7241e80f}"/>
        <w:style w:val=""/>
        <w:category>
          <w:name w:val="常规"/>
          <w:gallery w:val="placeholder"/>
        </w:category>
        <w:types>
          <w:type w:val="bbPlcHdr"/>
        </w:types>
        <w:behaviors>
          <w:behavior w:val="content"/>
        </w:behaviors>
        <w:description w:val=""/>
        <w:guid w:val="{f3fada5c-4d34-4afb-8bca-551d7241e80f}"/>
      </w:docPartPr>
      <w:docPartBody>
        <w:p>
          <w:r>
            <w:rPr>
              <w:color w:val="808080"/>
            </w:rPr>
            <w:t>单击此处输入文字。</w:t>
          </w:r>
        </w:p>
      </w:docPartBody>
    </w:docPart>
    <w:docPart>
      <w:docPartPr>
        <w:name w:val="{2dff0c5a-4d9f-47f5-a988-af77cb15b3e2}"/>
        <w:style w:val=""/>
        <w:category>
          <w:name w:val="常规"/>
          <w:gallery w:val="placeholder"/>
        </w:category>
        <w:types>
          <w:type w:val="bbPlcHdr"/>
        </w:types>
        <w:behaviors>
          <w:behavior w:val="content"/>
        </w:behaviors>
        <w:description w:val=""/>
        <w:guid w:val="{2dff0c5a-4d9f-47f5-a988-af77cb15b3e2}"/>
      </w:docPartPr>
      <w:docPartBody>
        <w:p>
          <w:r>
            <w:rPr>
              <w:color w:val="808080"/>
            </w:rPr>
            <w:t>单击此处输入文字。</w:t>
          </w:r>
        </w:p>
      </w:docPartBody>
    </w:docPart>
    <w:docPart>
      <w:docPartPr>
        <w:name w:val="{28fdb7eb-d6b2-43eb-8419-82c693014564}"/>
        <w:style w:val=""/>
        <w:category>
          <w:name w:val="常规"/>
          <w:gallery w:val="placeholder"/>
        </w:category>
        <w:types>
          <w:type w:val="bbPlcHdr"/>
        </w:types>
        <w:behaviors>
          <w:behavior w:val="content"/>
        </w:behaviors>
        <w:description w:val=""/>
        <w:guid w:val="{28fdb7eb-d6b2-43eb-8419-82c693014564}"/>
      </w:docPartPr>
      <w:docPartBody>
        <w:p>
          <w:r>
            <w:rPr>
              <w:color w:val="808080"/>
            </w:rPr>
            <w:t>单击此处输入文字。</w:t>
          </w:r>
        </w:p>
      </w:docPartBody>
    </w:docPart>
    <w:docPart>
      <w:docPartPr>
        <w:name w:val="{1233b902-c1ba-43ee-b365-92eaec0bca25}"/>
        <w:style w:val=""/>
        <w:category>
          <w:name w:val="常规"/>
          <w:gallery w:val="placeholder"/>
        </w:category>
        <w:types>
          <w:type w:val="bbPlcHdr"/>
        </w:types>
        <w:behaviors>
          <w:behavior w:val="content"/>
        </w:behaviors>
        <w:description w:val=""/>
        <w:guid w:val="{1233b902-c1ba-43ee-b365-92eaec0bca25}"/>
      </w:docPartPr>
      <w:docPartBody>
        <w:p>
          <w:r>
            <w:rPr>
              <w:color w:val="808080"/>
            </w:rPr>
            <w:t>单击此处输入文字。</w:t>
          </w:r>
        </w:p>
      </w:docPartBody>
    </w:docPart>
    <w:docPart>
      <w:docPartPr>
        <w:name w:val="{84c164e3-d636-43bf-b4ce-018168fc6c3c}"/>
        <w:style w:val=""/>
        <w:category>
          <w:name w:val="常规"/>
          <w:gallery w:val="placeholder"/>
        </w:category>
        <w:types>
          <w:type w:val="bbPlcHdr"/>
        </w:types>
        <w:behaviors>
          <w:behavior w:val="content"/>
        </w:behaviors>
        <w:description w:val=""/>
        <w:guid w:val="{84c164e3-d636-43bf-b4ce-018168fc6c3c}"/>
      </w:docPartPr>
      <w:docPartBody>
        <w:p>
          <w:r>
            <w:rPr>
              <w:color w:val="808080"/>
            </w:rPr>
            <w:t>单击此处输入文字。</w:t>
          </w:r>
        </w:p>
      </w:docPartBody>
    </w:docPart>
    <w:docPart>
      <w:docPartPr>
        <w:name w:val="{58df1e3c-716d-439d-a9df-3dd78d69fbe5}"/>
        <w:style w:val=""/>
        <w:category>
          <w:name w:val="常规"/>
          <w:gallery w:val="placeholder"/>
        </w:category>
        <w:types>
          <w:type w:val="bbPlcHdr"/>
        </w:types>
        <w:behaviors>
          <w:behavior w:val="content"/>
        </w:behaviors>
        <w:description w:val=""/>
        <w:guid w:val="{58df1e3c-716d-439d-a9df-3dd78d69fbe5}"/>
      </w:docPartPr>
      <w:docPartBody>
        <w:p>
          <w:r>
            <w:rPr>
              <w:color w:val="808080"/>
            </w:rPr>
            <w:t>单击此处输入文字。</w:t>
          </w:r>
        </w:p>
      </w:docPartBody>
    </w:docPart>
    <w:docPart>
      <w:docPartPr>
        <w:name w:val="{8d96ed18-80bd-434f-97d4-769cb61a7d51}"/>
        <w:style w:val=""/>
        <w:category>
          <w:name w:val="常规"/>
          <w:gallery w:val="placeholder"/>
        </w:category>
        <w:types>
          <w:type w:val="bbPlcHdr"/>
        </w:types>
        <w:behaviors>
          <w:behavior w:val="content"/>
        </w:behaviors>
        <w:description w:val=""/>
        <w:guid w:val="{8d96ed18-80bd-434f-97d4-769cb61a7d51}"/>
      </w:docPartPr>
      <w:docPartBody>
        <w:p>
          <w:r>
            <w:rPr>
              <w:color w:val="808080"/>
            </w:rPr>
            <w:t>单击此处输入文字。</w:t>
          </w:r>
        </w:p>
      </w:docPartBody>
    </w:docPart>
    <w:docPart>
      <w:docPartPr>
        <w:name w:val="{f66dadc7-4757-4754-b6b9-d8b51387bf71}"/>
        <w:style w:val=""/>
        <w:category>
          <w:name w:val="常规"/>
          <w:gallery w:val="placeholder"/>
        </w:category>
        <w:types>
          <w:type w:val="bbPlcHdr"/>
        </w:types>
        <w:behaviors>
          <w:behavior w:val="content"/>
        </w:behaviors>
        <w:description w:val=""/>
        <w:guid w:val="{f66dadc7-4757-4754-b6b9-d8b51387bf71}"/>
      </w:docPartPr>
      <w:docPartBody>
        <w:p>
          <w:r>
            <w:rPr>
              <w:color w:val="808080"/>
            </w:rPr>
            <w:t>单击此处输入文字。</w:t>
          </w:r>
        </w:p>
      </w:docPartBody>
    </w:docPart>
    <w:docPart>
      <w:docPartPr>
        <w:name w:val="{0980a2e7-0bc6-4b42-ab41-b31b795ea40c}"/>
        <w:style w:val=""/>
        <w:category>
          <w:name w:val="常规"/>
          <w:gallery w:val="placeholder"/>
        </w:category>
        <w:types>
          <w:type w:val="bbPlcHdr"/>
        </w:types>
        <w:behaviors>
          <w:behavior w:val="content"/>
        </w:behaviors>
        <w:description w:val=""/>
        <w:guid w:val="{0980a2e7-0bc6-4b42-ab41-b31b795ea40c}"/>
      </w:docPartPr>
      <w:docPartBody>
        <w:p>
          <w:r>
            <w:rPr>
              <w:color w:val="808080"/>
            </w:rPr>
            <w:t>单击此处输入文字。</w:t>
          </w:r>
        </w:p>
      </w:docPartBody>
    </w:docPart>
    <w:docPart>
      <w:docPartPr>
        <w:name w:val="{0cbe9cc5-30cb-476e-acfe-0e9792579c07}"/>
        <w:style w:val=""/>
        <w:category>
          <w:name w:val="常规"/>
          <w:gallery w:val="placeholder"/>
        </w:category>
        <w:types>
          <w:type w:val="bbPlcHdr"/>
        </w:types>
        <w:behaviors>
          <w:behavior w:val="content"/>
        </w:behaviors>
        <w:description w:val=""/>
        <w:guid w:val="{0cbe9cc5-30cb-476e-acfe-0e9792579c07}"/>
      </w:docPartPr>
      <w:docPartBody>
        <w:p>
          <w:r>
            <w:rPr>
              <w:color w:val="808080"/>
            </w:rPr>
            <w:t>单击此处输入文字。</w:t>
          </w:r>
        </w:p>
      </w:docPartBody>
    </w:docPart>
    <w:docPart>
      <w:docPartPr>
        <w:name w:val="{cf87f914-ec1e-4fa0-adfc-8e7714cc76a8}"/>
        <w:style w:val=""/>
        <w:category>
          <w:name w:val="常规"/>
          <w:gallery w:val="placeholder"/>
        </w:category>
        <w:types>
          <w:type w:val="bbPlcHdr"/>
        </w:types>
        <w:behaviors>
          <w:behavior w:val="content"/>
        </w:behaviors>
        <w:description w:val=""/>
        <w:guid w:val="{cf87f914-ec1e-4fa0-adfc-8e7714cc76a8}"/>
      </w:docPartPr>
      <w:docPartBody>
        <w:p>
          <w:r>
            <w:rPr>
              <w:color w:val="808080"/>
            </w:rPr>
            <w:t>单击此处输入文字。</w:t>
          </w:r>
        </w:p>
      </w:docPartBody>
    </w:docPart>
    <w:docPart>
      <w:docPartPr>
        <w:name w:val="{7f07f578-0c49-4d73-b30e-dcc19e1f5958}"/>
        <w:style w:val=""/>
        <w:category>
          <w:name w:val="常规"/>
          <w:gallery w:val="placeholder"/>
        </w:category>
        <w:types>
          <w:type w:val="bbPlcHdr"/>
        </w:types>
        <w:behaviors>
          <w:behavior w:val="content"/>
        </w:behaviors>
        <w:description w:val=""/>
        <w:guid w:val="{7f07f578-0c49-4d73-b30e-dcc19e1f5958}"/>
      </w:docPartPr>
      <w:docPartBody>
        <w:p>
          <w:r>
            <w:rPr>
              <w:color w:val="808080"/>
            </w:rPr>
            <w:t>单击此处输入文字。</w:t>
          </w:r>
        </w:p>
      </w:docPartBody>
    </w:docPart>
    <w:docPart>
      <w:docPartPr>
        <w:name w:val="{516ffaa8-349a-4bb5-ad10-f945114c3c38}"/>
        <w:style w:val=""/>
        <w:category>
          <w:name w:val="常规"/>
          <w:gallery w:val="placeholder"/>
        </w:category>
        <w:types>
          <w:type w:val="bbPlcHdr"/>
        </w:types>
        <w:behaviors>
          <w:behavior w:val="content"/>
        </w:behaviors>
        <w:description w:val=""/>
        <w:guid w:val="{516ffaa8-349a-4bb5-ad10-f945114c3c38}"/>
      </w:docPartPr>
      <w:docPartBody>
        <w:p>
          <w:r>
            <w:rPr>
              <w:color w:val="808080"/>
            </w:rPr>
            <w:t>单击此处输入文字。</w:t>
          </w:r>
        </w:p>
      </w:docPartBody>
    </w:docPart>
    <w:docPart>
      <w:docPartPr>
        <w:name w:val="{0c2b59a5-c1ce-479b-956b-4cdefe15570f}"/>
        <w:style w:val=""/>
        <w:category>
          <w:name w:val="常规"/>
          <w:gallery w:val="placeholder"/>
        </w:category>
        <w:types>
          <w:type w:val="bbPlcHdr"/>
        </w:types>
        <w:behaviors>
          <w:behavior w:val="content"/>
        </w:behaviors>
        <w:description w:val=""/>
        <w:guid w:val="{0c2b59a5-c1ce-479b-956b-4cdefe15570f}"/>
      </w:docPartPr>
      <w:docPartBody>
        <w:p>
          <w:r>
            <w:rPr>
              <w:color w:val="808080"/>
            </w:rPr>
            <w:t>单击此处输入文字。</w:t>
          </w:r>
        </w:p>
      </w:docPartBody>
    </w:docPart>
    <w:docPart>
      <w:docPartPr>
        <w:name w:val="{d92cfde7-d869-4a90-89f1-210b62e2083c}"/>
        <w:style w:val=""/>
        <w:category>
          <w:name w:val="常规"/>
          <w:gallery w:val="placeholder"/>
        </w:category>
        <w:types>
          <w:type w:val="bbPlcHdr"/>
        </w:types>
        <w:behaviors>
          <w:behavior w:val="content"/>
        </w:behaviors>
        <w:description w:val=""/>
        <w:guid w:val="{d92cfde7-d869-4a90-89f1-210b62e2083c}"/>
      </w:docPartPr>
      <w:docPartBody>
        <w:p>
          <w:r>
            <w:rPr>
              <w:color w:val="808080"/>
            </w:rPr>
            <w:t>单击此处输入文字。</w:t>
          </w:r>
        </w:p>
      </w:docPartBody>
    </w:docPart>
    <w:docPart>
      <w:docPartPr>
        <w:name w:val="{e5eda352-2dce-4ccd-9768-0f2630708f92}"/>
        <w:style w:val=""/>
        <w:category>
          <w:name w:val="常规"/>
          <w:gallery w:val="placeholder"/>
        </w:category>
        <w:types>
          <w:type w:val="bbPlcHdr"/>
        </w:types>
        <w:behaviors>
          <w:behavior w:val="content"/>
        </w:behaviors>
        <w:description w:val=""/>
        <w:guid w:val="{e5eda352-2dce-4ccd-9768-0f2630708f92}"/>
      </w:docPartPr>
      <w:docPartBody>
        <w:p>
          <w:r>
            <w:rPr>
              <w:color w:val="808080"/>
            </w:rPr>
            <w:t>单击此处输入文字。</w:t>
          </w:r>
        </w:p>
      </w:docPartBody>
    </w:docPart>
    <w:docPart>
      <w:docPartPr>
        <w:name w:val="{c9ee304b-d0f7-4dee-8aff-463269532bfc}"/>
        <w:style w:val=""/>
        <w:category>
          <w:name w:val="常规"/>
          <w:gallery w:val="placeholder"/>
        </w:category>
        <w:types>
          <w:type w:val="bbPlcHdr"/>
        </w:types>
        <w:behaviors>
          <w:behavior w:val="content"/>
        </w:behaviors>
        <w:description w:val=""/>
        <w:guid w:val="{c9ee304b-d0f7-4dee-8aff-463269532bfc}"/>
      </w:docPartPr>
      <w:docPartBody>
        <w:p>
          <w:r>
            <w:rPr>
              <w:color w:val="808080"/>
            </w:rPr>
            <w:t>单击此处输入文字。</w:t>
          </w:r>
        </w:p>
      </w:docPartBody>
    </w:docPart>
    <w:docPart>
      <w:docPartPr>
        <w:name w:val="{48413c93-1821-4714-a614-0ad1810bf49a}"/>
        <w:style w:val=""/>
        <w:category>
          <w:name w:val="常规"/>
          <w:gallery w:val="placeholder"/>
        </w:category>
        <w:types>
          <w:type w:val="bbPlcHdr"/>
        </w:types>
        <w:behaviors>
          <w:behavior w:val="content"/>
        </w:behaviors>
        <w:description w:val=""/>
        <w:guid w:val="{48413c93-1821-4714-a614-0ad1810bf49a}"/>
      </w:docPartPr>
      <w:docPartBody>
        <w:p>
          <w:r>
            <w:rPr>
              <w:color w:val="808080"/>
            </w:rPr>
            <w:t>单击此处输入文字。</w:t>
          </w:r>
        </w:p>
      </w:docPartBody>
    </w:docPart>
    <w:docPart>
      <w:docPartPr>
        <w:name w:val="{842d2699-963e-43cb-bd4e-2218011ae83c}"/>
        <w:style w:val=""/>
        <w:category>
          <w:name w:val="常规"/>
          <w:gallery w:val="placeholder"/>
        </w:category>
        <w:types>
          <w:type w:val="bbPlcHdr"/>
        </w:types>
        <w:behaviors>
          <w:behavior w:val="content"/>
        </w:behaviors>
        <w:description w:val=""/>
        <w:guid w:val="{842d2699-963e-43cb-bd4e-2218011ae83c}"/>
      </w:docPartPr>
      <w:docPartBody>
        <w:p>
          <w:r>
            <w:rPr>
              <w:color w:val="808080"/>
            </w:rPr>
            <w:t>单击此处输入文字。</w:t>
          </w:r>
        </w:p>
      </w:docPartBody>
    </w:docPart>
    <w:docPart>
      <w:docPartPr>
        <w:name w:val="{25cd5dce-a8fb-4521-8a39-2d8689db3619}"/>
        <w:style w:val=""/>
        <w:category>
          <w:name w:val="常规"/>
          <w:gallery w:val="placeholder"/>
        </w:category>
        <w:types>
          <w:type w:val="bbPlcHdr"/>
        </w:types>
        <w:behaviors>
          <w:behavior w:val="content"/>
        </w:behaviors>
        <w:description w:val=""/>
        <w:guid w:val="{25cd5dce-a8fb-4521-8a39-2d8689db3619}"/>
      </w:docPartPr>
      <w:docPartBody>
        <w:p>
          <w:r>
            <w:rPr>
              <w:color w:val="808080"/>
            </w:rPr>
            <w:t>单击此处输入文字。</w:t>
          </w:r>
        </w:p>
      </w:docPartBody>
    </w:docPart>
    <w:docPart>
      <w:docPartPr>
        <w:name w:val="{f83b90b2-5099-4f76-940c-47b897f8b573}"/>
        <w:style w:val=""/>
        <w:category>
          <w:name w:val="常规"/>
          <w:gallery w:val="placeholder"/>
        </w:category>
        <w:types>
          <w:type w:val="bbPlcHdr"/>
        </w:types>
        <w:behaviors>
          <w:behavior w:val="content"/>
        </w:behaviors>
        <w:description w:val=""/>
        <w:guid w:val="{f83b90b2-5099-4f76-940c-47b897f8b573}"/>
      </w:docPartPr>
      <w:docPartBody>
        <w:p>
          <w:r>
            <w:rPr>
              <w:color w:val="808080"/>
            </w:rPr>
            <w:t>单击此处输入文字。</w:t>
          </w:r>
        </w:p>
      </w:docPartBody>
    </w:docPart>
    <w:docPart>
      <w:docPartPr>
        <w:name w:val="{db9c7043-59ff-4c8c-8763-70f3f9845bf4}"/>
        <w:style w:val=""/>
        <w:category>
          <w:name w:val="常规"/>
          <w:gallery w:val="placeholder"/>
        </w:category>
        <w:types>
          <w:type w:val="bbPlcHdr"/>
        </w:types>
        <w:behaviors>
          <w:behavior w:val="content"/>
        </w:behaviors>
        <w:description w:val=""/>
        <w:guid w:val="{db9c7043-59ff-4c8c-8763-70f3f9845bf4}"/>
      </w:docPartPr>
      <w:docPartBody>
        <w:p>
          <w:r>
            <w:rPr>
              <w:color w:val="808080"/>
            </w:rPr>
            <w:t>单击此处输入文字。</w:t>
          </w:r>
        </w:p>
      </w:docPartBody>
    </w:docPart>
    <w:docPart>
      <w:docPartPr>
        <w:name w:val="{04fb7c11-d0f5-4aec-b4e6-e4423f820134}"/>
        <w:style w:val=""/>
        <w:category>
          <w:name w:val="常规"/>
          <w:gallery w:val="placeholder"/>
        </w:category>
        <w:types>
          <w:type w:val="bbPlcHdr"/>
        </w:types>
        <w:behaviors>
          <w:behavior w:val="content"/>
        </w:behaviors>
        <w:description w:val=""/>
        <w:guid w:val="{04fb7c11-d0f5-4aec-b4e6-e4423f820134}"/>
      </w:docPartPr>
      <w:docPartBody>
        <w:p>
          <w:r>
            <w:rPr>
              <w:color w:val="808080"/>
            </w:rPr>
            <w:t>单击此处输入文字。</w:t>
          </w:r>
        </w:p>
      </w:docPartBody>
    </w:docPart>
    <w:docPart>
      <w:docPartPr>
        <w:name w:val="{52e3eab3-f45d-483e-b47d-a97349698bd4}"/>
        <w:style w:val=""/>
        <w:category>
          <w:name w:val="常规"/>
          <w:gallery w:val="placeholder"/>
        </w:category>
        <w:types>
          <w:type w:val="bbPlcHdr"/>
        </w:types>
        <w:behaviors>
          <w:behavior w:val="content"/>
        </w:behaviors>
        <w:description w:val=""/>
        <w:guid w:val="{52e3eab3-f45d-483e-b47d-a97349698bd4}"/>
      </w:docPartPr>
      <w:docPartBody>
        <w:p>
          <w:r>
            <w:rPr>
              <w:color w:val="808080"/>
            </w:rPr>
            <w:t>单击此处输入文字。</w:t>
          </w:r>
        </w:p>
      </w:docPartBody>
    </w:docPart>
    <w:docPart>
      <w:docPartPr>
        <w:name w:val="{f1d776e9-e7dd-4494-898d-b74384940712}"/>
        <w:style w:val=""/>
        <w:category>
          <w:name w:val="常规"/>
          <w:gallery w:val="placeholder"/>
        </w:category>
        <w:types>
          <w:type w:val="bbPlcHdr"/>
        </w:types>
        <w:behaviors>
          <w:behavior w:val="content"/>
        </w:behaviors>
        <w:description w:val=""/>
        <w:guid w:val="{f1d776e9-e7dd-4494-898d-b74384940712}"/>
      </w:docPartPr>
      <w:docPartBody>
        <w:p>
          <w:r>
            <w:rPr>
              <w:color w:val="808080"/>
            </w:rPr>
            <w:t>单击此处输入文字。</w:t>
          </w:r>
        </w:p>
      </w:docPartBody>
    </w:docPart>
    <w:docPart>
      <w:docPartPr>
        <w:name w:val="{a02952c9-2f63-440a-8eed-e8e1cb335cbe}"/>
        <w:style w:val=""/>
        <w:category>
          <w:name w:val="常规"/>
          <w:gallery w:val="placeholder"/>
        </w:category>
        <w:types>
          <w:type w:val="bbPlcHdr"/>
        </w:types>
        <w:behaviors>
          <w:behavior w:val="content"/>
        </w:behaviors>
        <w:description w:val=""/>
        <w:guid w:val="{a02952c9-2f63-440a-8eed-e8e1cb335cbe}"/>
      </w:docPartPr>
      <w:docPartBody>
        <w:p>
          <w:r>
            <w:rPr>
              <w:color w:val="808080"/>
            </w:rPr>
            <w:t>单击此处输入文字。</w:t>
          </w:r>
        </w:p>
      </w:docPartBody>
    </w:docPart>
    <w:docPart>
      <w:docPartPr>
        <w:name w:val="{3ca64572-4b3d-4a0a-9c6e-3714920bfa40}"/>
        <w:style w:val=""/>
        <w:category>
          <w:name w:val="常规"/>
          <w:gallery w:val="placeholder"/>
        </w:category>
        <w:types>
          <w:type w:val="bbPlcHdr"/>
        </w:types>
        <w:behaviors>
          <w:behavior w:val="content"/>
        </w:behaviors>
        <w:description w:val=""/>
        <w:guid w:val="{3ca64572-4b3d-4a0a-9c6e-3714920bfa40}"/>
      </w:docPartPr>
      <w:docPartBody>
        <w:p>
          <w:r>
            <w:rPr>
              <w:color w:val="808080"/>
            </w:rPr>
            <w:t>单击此处输入文字。</w:t>
          </w:r>
        </w:p>
      </w:docPartBody>
    </w:docPart>
    <w:docPart>
      <w:docPartPr>
        <w:name w:val="{6f507b7b-4b78-4ee1-a81e-2e17b42dbdae}"/>
        <w:style w:val=""/>
        <w:category>
          <w:name w:val="常规"/>
          <w:gallery w:val="placeholder"/>
        </w:category>
        <w:types>
          <w:type w:val="bbPlcHdr"/>
        </w:types>
        <w:behaviors>
          <w:behavior w:val="content"/>
        </w:behaviors>
        <w:description w:val=""/>
        <w:guid w:val="{6f507b7b-4b78-4ee1-a81e-2e17b42dbdae}"/>
      </w:docPartPr>
      <w:docPartBody>
        <w:p>
          <w:r>
            <w:rPr>
              <w:color w:val="808080"/>
            </w:rPr>
            <w:t>单击此处输入文字。</w:t>
          </w:r>
        </w:p>
      </w:docPartBody>
    </w:docPart>
    <w:docPart>
      <w:docPartPr>
        <w:name w:val="{a799c969-df49-48ca-b5ae-f2b3998ca544}"/>
        <w:style w:val=""/>
        <w:category>
          <w:name w:val="常规"/>
          <w:gallery w:val="placeholder"/>
        </w:category>
        <w:types>
          <w:type w:val="bbPlcHdr"/>
        </w:types>
        <w:behaviors>
          <w:behavior w:val="content"/>
        </w:behaviors>
        <w:description w:val=""/>
        <w:guid w:val="{a799c969-df49-48ca-b5ae-f2b3998ca544}"/>
      </w:docPartPr>
      <w:docPartBody>
        <w:p>
          <w:r>
            <w:rPr>
              <w:color w:val="808080"/>
            </w:rPr>
            <w:t>单击此处输入文字。</w:t>
          </w:r>
        </w:p>
      </w:docPartBody>
    </w:docPart>
    <w:docPart>
      <w:docPartPr>
        <w:name w:val="{2133c456-691b-40ae-9b6d-68f9dc0aceab}"/>
        <w:style w:val=""/>
        <w:category>
          <w:name w:val="常规"/>
          <w:gallery w:val="placeholder"/>
        </w:category>
        <w:types>
          <w:type w:val="bbPlcHdr"/>
        </w:types>
        <w:behaviors>
          <w:behavior w:val="content"/>
        </w:behaviors>
        <w:description w:val=""/>
        <w:guid w:val="{2133c456-691b-40ae-9b6d-68f9dc0aceab}"/>
      </w:docPartPr>
      <w:docPartBody>
        <w:p>
          <w:r>
            <w:rPr>
              <w:color w:val="808080"/>
            </w:rPr>
            <w:t>单击此处输入文字。</w:t>
          </w:r>
        </w:p>
      </w:docPartBody>
    </w:docPart>
    <w:docPart>
      <w:docPartPr>
        <w:name w:val="{f3f22fb7-0eb2-4644-8f31-543696d90491}"/>
        <w:style w:val=""/>
        <w:category>
          <w:name w:val="常规"/>
          <w:gallery w:val="placeholder"/>
        </w:category>
        <w:types>
          <w:type w:val="bbPlcHdr"/>
        </w:types>
        <w:behaviors>
          <w:behavior w:val="content"/>
        </w:behaviors>
        <w:description w:val=""/>
        <w:guid w:val="{f3f22fb7-0eb2-4644-8f31-543696d9049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1544</Words>
  <Characters>8803</Characters>
  <Lines>73</Lines>
  <Paragraphs>20</Paragraphs>
  <TotalTime>1</TotalTime>
  <ScaleCrop>false</ScaleCrop>
  <LinksUpToDate>false</LinksUpToDate>
  <CharactersWithSpaces>10327</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2018-05-14T00:26:00Z</dcterms:created>
  <dc:creator>H Kathy</dc:creator>
  <cp:lastModifiedBy>yansicing</cp:lastModifiedBy>
  <dcterms:modified xsi:type="dcterms:W3CDTF">2019-05-27T13:36:40Z</dcterms:modified>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