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707CED" w:rsidTr="00707CED">
        <w:tc>
          <w:tcPr>
            <w:tcW w:w="4428" w:type="dxa"/>
          </w:tcPr>
          <w:p w:rsidR="00707CED" w:rsidRDefault="00707CED" w:rsidP="00707CED">
            <w:r>
              <w:t>Current version</w:t>
            </w:r>
          </w:p>
        </w:tc>
        <w:tc>
          <w:tcPr>
            <w:tcW w:w="4428" w:type="dxa"/>
          </w:tcPr>
          <w:p w:rsidR="00707CED" w:rsidRDefault="00707CED" w:rsidP="00707CED">
            <w:r>
              <w:t>1.0 DRAFT</w:t>
            </w:r>
          </w:p>
        </w:tc>
      </w:tr>
    </w:tbl>
    <w:p w:rsidR="00707CED" w:rsidRDefault="00707CED" w:rsidP="00707CED"/>
    <w:p w:rsidR="0089006A" w:rsidRDefault="0089006A" w:rsidP="00707CED"/>
    <w:p w:rsidR="0089006A" w:rsidRPr="00873929" w:rsidRDefault="0089006A" w:rsidP="00873929">
      <w:pPr>
        <w:rPr>
          <w:b/>
          <w:sz w:val="32"/>
          <w:szCs w:val="32"/>
        </w:rPr>
      </w:pPr>
      <w:r w:rsidRPr="00873929">
        <w:rPr>
          <w:b/>
          <w:sz w:val="32"/>
          <w:szCs w:val="32"/>
        </w:rPr>
        <w:t>Revision History</w:t>
      </w:r>
    </w:p>
    <w:p w:rsidR="00873929" w:rsidRDefault="00873929" w:rsidP="00873929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096"/>
      </w:tblGrid>
      <w:tr w:rsidR="0089006A" w:rsidTr="0089006A">
        <w:tc>
          <w:tcPr>
            <w:tcW w:w="2214" w:type="dxa"/>
          </w:tcPr>
          <w:p w:rsidR="0089006A" w:rsidRDefault="0089006A" w:rsidP="00707CED">
            <w:r>
              <w:t>Version</w:t>
            </w:r>
          </w:p>
        </w:tc>
        <w:tc>
          <w:tcPr>
            <w:tcW w:w="2214" w:type="dxa"/>
          </w:tcPr>
          <w:p w:rsidR="0089006A" w:rsidRDefault="0089006A" w:rsidP="00707CED">
            <w:r>
              <w:t>Date</w:t>
            </w:r>
          </w:p>
        </w:tc>
        <w:tc>
          <w:tcPr>
            <w:tcW w:w="2214" w:type="dxa"/>
          </w:tcPr>
          <w:p w:rsidR="0089006A" w:rsidRDefault="0089006A" w:rsidP="00707CED">
            <w:r>
              <w:t>Author</w:t>
            </w:r>
          </w:p>
        </w:tc>
        <w:tc>
          <w:tcPr>
            <w:tcW w:w="3096" w:type="dxa"/>
          </w:tcPr>
          <w:p w:rsidR="0089006A" w:rsidRDefault="0089006A" w:rsidP="00707CED">
            <w:r>
              <w:t>Description of change</w:t>
            </w:r>
          </w:p>
        </w:tc>
      </w:tr>
      <w:tr w:rsidR="0089006A" w:rsidTr="0089006A">
        <w:tc>
          <w:tcPr>
            <w:tcW w:w="2214" w:type="dxa"/>
          </w:tcPr>
          <w:p w:rsidR="0089006A" w:rsidRDefault="0089006A" w:rsidP="00707CED">
            <w:r>
              <w:t>1.0</w:t>
            </w:r>
          </w:p>
        </w:tc>
        <w:tc>
          <w:tcPr>
            <w:tcW w:w="2214" w:type="dxa"/>
          </w:tcPr>
          <w:p w:rsidR="0089006A" w:rsidRDefault="0068037D" w:rsidP="00707CED">
            <w:r>
              <w:t>6 October 2015</w:t>
            </w:r>
          </w:p>
        </w:tc>
        <w:tc>
          <w:tcPr>
            <w:tcW w:w="2214" w:type="dxa"/>
          </w:tcPr>
          <w:p w:rsidR="0089006A" w:rsidRDefault="0068037D" w:rsidP="00707CED">
            <w:r>
              <w:t>Sriram Nambakam</w:t>
            </w:r>
          </w:p>
        </w:tc>
        <w:tc>
          <w:tcPr>
            <w:tcW w:w="3096" w:type="dxa"/>
          </w:tcPr>
          <w:p w:rsidR="0089006A" w:rsidRDefault="0089006A" w:rsidP="00707CED">
            <w:r>
              <w:t>Initial draft</w:t>
            </w:r>
          </w:p>
        </w:tc>
      </w:tr>
    </w:tbl>
    <w:p w:rsidR="0089006A" w:rsidRDefault="0089006A" w:rsidP="00707CED"/>
    <w:p w:rsidR="00BA663E" w:rsidRPr="00873929" w:rsidRDefault="00BA663E" w:rsidP="00873929">
      <w:pPr>
        <w:rPr>
          <w:b/>
          <w:sz w:val="32"/>
          <w:szCs w:val="32"/>
        </w:rPr>
      </w:pPr>
      <w:r w:rsidRPr="00873929">
        <w:rPr>
          <w:b/>
          <w:sz w:val="32"/>
          <w:szCs w:val="32"/>
        </w:rPr>
        <w:t>Reviewers and Signoff History</w:t>
      </w:r>
    </w:p>
    <w:p w:rsidR="00873929" w:rsidRDefault="00873929" w:rsidP="008739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2144"/>
        <w:gridCol w:w="2173"/>
        <w:gridCol w:w="2145"/>
      </w:tblGrid>
      <w:tr w:rsidR="00BA663E" w:rsidTr="00BA663E">
        <w:tc>
          <w:tcPr>
            <w:tcW w:w="2214" w:type="dxa"/>
          </w:tcPr>
          <w:p w:rsidR="00BA663E" w:rsidRDefault="00BA663E" w:rsidP="00707CED">
            <w:r>
              <w:t>Reviewer</w:t>
            </w:r>
          </w:p>
        </w:tc>
        <w:tc>
          <w:tcPr>
            <w:tcW w:w="2214" w:type="dxa"/>
          </w:tcPr>
          <w:p w:rsidR="00BA663E" w:rsidRDefault="00BA663E" w:rsidP="00707CED">
            <w:r>
              <w:t>Role</w:t>
            </w:r>
          </w:p>
        </w:tc>
        <w:tc>
          <w:tcPr>
            <w:tcW w:w="2214" w:type="dxa"/>
          </w:tcPr>
          <w:p w:rsidR="00BA663E" w:rsidRDefault="00BA663E" w:rsidP="00707CED">
            <w:r>
              <w:t>Comments</w:t>
            </w:r>
          </w:p>
        </w:tc>
        <w:tc>
          <w:tcPr>
            <w:tcW w:w="2214" w:type="dxa"/>
          </w:tcPr>
          <w:p w:rsidR="00BA663E" w:rsidRDefault="00BA663E" w:rsidP="00707CED">
            <w:r>
              <w:t>Date</w:t>
            </w:r>
          </w:p>
        </w:tc>
      </w:tr>
      <w:tr w:rsidR="00BA663E" w:rsidTr="00BA663E">
        <w:tc>
          <w:tcPr>
            <w:tcW w:w="2214" w:type="dxa"/>
          </w:tcPr>
          <w:p w:rsidR="00BA663E" w:rsidRDefault="00BA663E" w:rsidP="00707CED"/>
        </w:tc>
        <w:tc>
          <w:tcPr>
            <w:tcW w:w="2214" w:type="dxa"/>
          </w:tcPr>
          <w:p w:rsidR="00BA663E" w:rsidRDefault="00BA663E" w:rsidP="00707CED"/>
        </w:tc>
        <w:tc>
          <w:tcPr>
            <w:tcW w:w="2214" w:type="dxa"/>
          </w:tcPr>
          <w:p w:rsidR="00BA663E" w:rsidRDefault="00BA663E" w:rsidP="00707CED"/>
        </w:tc>
        <w:tc>
          <w:tcPr>
            <w:tcW w:w="2214" w:type="dxa"/>
          </w:tcPr>
          <w:p w:rsidR="00BA663E" w:rsidRDefault="00BA663E" w:rsidP="00707CED"/>
        </w:tc>
      </w:tr>
    </w:tbl>
    <w:p w:rsidR="00BA663E" w:rsidRDefault="00BA663E" w:rsidP="00707CED"/>
    <w:p w:rsidR="003159C9" w:rsidRDefault="003159C9">
      <w:r>
        <w:br w:type="page"/>
      </w:r>
    </w:p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3159C9" w:rsidRDefault="003159C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873929" w:rsidRDefault="00873929"/>
    <w:p w:rsidR="003159C9" w:rsidRDefault="003159C9"/>
    <w:p w:rsidR="00873929" w:rsidRDefault="003159C9">
      <w:pPr>
        <w:pStyle w:val="TOC1"/>
        <w:tabs>
          <w:tab w:val="left" w:pos="422"/>
          <w:tab w:val="right" w:leader="dot" w:pos="8630"/>
        </w:tabs>
        <w:rPr>
          <w:noProof/>
          <w:lang w:eastAsia="ja-JP"/>
        </w:rPr>
      </w:pPr>
      <w:r>
        <w:fldChar w:fldCharType="begin"/>
      </w:r>
      <w:r>
        <w:instrText xml:space="preserve"> TOC \o "1-5" </w:instrText>
      </w:r>
      <w:r>
        <w:fldChar w:fldCharType="separate"/>
      </w:r>
      <w:r w:rsidR="00873929">
        <w:rPr>
          <w:noProof/>
        </w:rPr>
        <w:t>2.</w:t>
      </w:r>
      <w:r w:rsidR="00873929">
        <w:rPr>
          <w:noProof/>
          <w:lang w:eastAsia="ja-JP"/>
        </w:rPr>
        <w:tab/>
      </w:r>
      <w:r w:rsidR="00873929">
        <w:rPr>
          <w:noProof/>
        </w:rPr>
        <w:t>Summary</w:t>
      </w:r>
      <w:r w:rsidR="00873929">
        <w:rPr>
          <w:noProof/>
        </w:rPr>
        <w:tab/>
      </w:r>
      <w:r w:rsidR="00873929">
        <w:rPr>
          <w:noProof/>
        </w:rPr>
        <w:fldChar w:fldCharType="begin"/>
      </w:r>
      <w:r w:rsidR="00873929">
        <w:rPr>
          <w:noProof/>
        </w:rPr>
        <w:instrText xml:space="preserve"> PAGEREF _Toc304641218 \h </w:instrText>
      </w:r>
      <w:r w:rsidR="00873929">
        <w:rPr>
          <w:noProof/>
        </w:rPr>
      </w:r>
      <w:r w:rsidR="00873929">
        <w:rPr>
          <w:noProof/>
        </w:rPr>
        <w:fldChar w:fldCharType="separate"/>
      </w:r>
      <w:r w:rsidR="0068037D">
        <w:rPr>
          <w:noProof/>
        </w:rPr>
        <w:t>3</w:t>
      </w:r>
      <w:r w:rsidR="00873929"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_Toc304641219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_Toc304641220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3"/>
        <w:tabs>
          <w:tab w:val="left" w:pos="1266"/>
          <w:tab w:val="right" w:leader="dot" w:pos="8630"/>
        </w:tabs>
        <w:rPr>
          <w:noProof/>
          <w:lang w:eastAsia="ja-JP"/>
        </w:rPr>
      </w:pPr>
      <w:r>
        <w:rPr>
          <w:noProof/>
        </w:rPr>
        <w:t>2.2.1.</w:t>
      </w:r>
      <w:r>
        <w:rPr>
          <w:noProof/>
          <w:lang w:eastAsia="ja-JP"/>
        </w:rPr>
        <w:tab/>
      </w:r>
      <w:r>
        <w:rPr>
          <w:noProof/>
        </w:rPr>
        <w:t>Business Driver(s)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_Toc304641221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3"/>
        <w:tabs>
          <w:tab w:val="left" w:pos="1266"/>
          <w:tab w:val="right" w:leader="dot" w:pos="8630"/>
        </w:tabs>
        <w:rPr>
          <w:noProof/>
          <w:lang w:eastAsia="ja-JP"/>
        </w:rPr>
      </w:pPr>
      <w:r>
        <w:rPr>
          <w:noProof/>
        </w:rPr>
        <w:t>2.2.2.</w:t>
      </w:r>
      <w:r>
        <w:rPr>
          <w:noProof/>
          <w:lang w:eastAsia="ja-JP"/>
        </w:rPr>
        <w:tab/>
      </w:r>
      <w:r>
        <w:rPr>
          <w:noProof/>
        </w:rPr>
        <w:t>Technical Driver(s)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_Toc304641222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2.3.</w:t>
      </w:r>
      <w:r>
        <w:rPr>
          <w:noProof/>
          <w:lang w:eastAsia="ja-JP"/>
        </w:rPr>
        <w:tab/>
      </w:r>
      <w:r>
        <w:rPr>
          <w:noProof/>
        </w:rPr>
        <w:t>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_Toc304641223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1"/>
        <w:tabs>
          <w:tab w:val="left" w:pos="422"/>
          <w:tab w:val="right" w:leader="dot" w:pos="8630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Problem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_Toc304641224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_Toc304641225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Current Product 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_Toc304641226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_Toc304641227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1"/>
        <w:tabs>
          <w:tab w:val="left" w:pos="422"/>
          <w:tab w:val="right" w:leader="dot" w:pos="8630"/>
        </w:tabs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_Toc304641228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4.1.</w:t>
      </w:r>
      <w:r>
        <w:rPr>
          <w:noProof/>
          <w:lang w:eastAsia="ja-JP"/>
        </w:rPr>
        <w:tab/>
      </w:r>
      <w:r>
        <w:rPr>
          <w:noProof/>
        </w:rPr>
        <w:t>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_Toc304641229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4.2.</w:t>
      </w:r>
      <w:r>
        <w:rPr>
          <w:noProof/>
          <w:lang w:eastAsia="ja-JP"/>
        </w:rPr>
        <w:tab/>
      </w:r>
      <w:r>
        <w:rPr>
          <w:noProof/>
        </w:rPr>
        <w:t>Software Lifecycle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_Toc304641230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4.3.</w:t>
      </w:r>
      <w:r>
        <w:rPr>
          <w:noProof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_Toc304641231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4.4.</w:t>
      </w:r>
      <w:r>
        <w:rPr>
          <w:noProof/>
          <w:lang w:eastAsia="ja-JP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_Toc304641232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4.5.</w:t>
      </w:r>
      <w:r>
        <w:rPr>
          <w:noProof/>
          <w:lang w:eastAsia="ja-JP"/>
        </w:rPr>
        <w:tab/>
      </w:r>
      <w:r>
        <w:rPr>
          <w:noProof/>
        </w:rPr>
        <w:t>Third party component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_Toc304641233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4.6.</w:t>
      </w:r>
      <w:r>
        <w:rPr>
          <w:noProof/>
          <w:lang w:eastAsia="ja-JP"/>
        </w:rPr>
        <w:tab/>
      </w:r>
      <w:r>
        <w:rPr>
          <w:noProof/>
        </w:rPr>
        <w:t>Upgrade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_Toc304641234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4.7.</w:t>
      </w:r>
      <w:r>
        <w:rPr>
          <w:noProof/>
          <w:lang w:eastAsia="ja-JP"/>
        </w:rPr>
        <w:tab/>
      </w:r>
      <w:r>
        <w:rPr>
          <w:noProof/>
        </w:rPr>
        <w:t>Legacy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_Toc304641235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4.8.</w:t>
      </w:r>
      <w:r>
        <w:rPr>
          <w:noProof/>
          <w:lang w:eastAsia="ja-JP"/>
        </w:rPr>
        <w:tab/>
      </w:r>
      <w:r>
        <w:rPr>
          <w:noProof/>
        </w:rPr>
        <w:t>Future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_Toc304641236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4.9.</w:t>
      </w:r>
      <w:r>
        <w:rPr>
          <w:noProof/>
          <w:lang w:eastAsia="ja-JP"/>
        </w:rPr>
        <w:tab/>
      </w:r>
      <w:r>
        <w:rPr>
          <w:noProof/>
        </w:rPr>
        <w:t>Backup/Restore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_Toc304641237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977"/>
          <w:tab w:val="right" w:leader="dot" w:pos="8630"/>
        </w:tabs>
        <w:rPr>
          <w:noProof/>
          <w:lang w:eastAsia="ja-JP"/>
        </w:rPr>
      </w:pPr>
      <w:r>
        <w:rPr>
          <w:noProof/>
        </w:rPr>
        <w:t>4.10.</w:t>
      </w:r>
      <w:r>
        <w:rPr>
          <w:noProof/>
          <w:lang w:eastAsia="ja-JP"/>
        </w:rPr>
        <w:tab/>
      </w:r>
      <w:r>
        <w:rPr>
          <w:noProof/>
        </w:rPr>
        <w:t>Performance and Scalability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_Toc304641238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977"/>
          <w:tab w:val="right" w:leader="dot" w:pos="8630"/>
        </w:tabs>
        <w:rPr>
          <w:noProof/>
          <w:lang w:eastAsia="ja-JP"/>
        </w:rPr>
      </w:pPr>
      <w:r>
        <w:rPr>
          <w:noProof/>
        </w:rPr>
        <w:t>4.11.</w:t>
      </w:r>
      <w:r>
        <w:rPr>
          <w:noProof/>
          <w:lang w:eastAsia="ja-JP"/>
        </w:rPr>
        <w:tab/>
      </w:r>
      <w:r>
        <w:rPr>
          <w:noProof/>
        </w:rPr>
        <w:t>Large Scale Performance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_Toc304641239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977"/>
          <w:tab w:val="right" w:leader="dot" w:pos="8630"/>
        </w:tabs>
        <w:rPr>
          <w:noProof/>
          <w:lang w:eastAsia="ja-JP"/>
        </w:rPr>
      </w:pPr>
      <w:r>
        <w:rPr>
          <w:noProof/>
        </w:rPr>
        <w:t>4.12.</w:t>
      </w:r>
      <w:r>
        <w:rPr>
          <w:noProof/>
          <w:lang w:eastAsia="ja-JP"/>
        </w:rPr>
        <w:tab/>
      </w:r>
      <w:r>
        <w:rPr>
          <w:noProof/>
        </w:rPr>
        <w:t>Performance and Scalability Targets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_Toc304641240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977"/>
          <w:tab w:val="right" w:leader="dot" w:pos="8630"/>
        </w:tabs>
        <w:rPr>
          <w:noProof/>
          <w:lang w:eastAsia="ja-JP"/>
        </w:rPr>
      </w:pPr>
      <w:r>
        <w:rPr>
          <w:noProof/>
        </w:rPr>
        <w:t>4.13.</w:t>
      </w:r>
      <w:r>
        <w:rPr>
          <w:noProof/>
          <w:lang w:eastAsia="ja-JP"/>
        </w:rPr>
        <w:tab/>
      </w:r>
      <w:r>
        <w:rPr>
          <w:noProof/>
        </w:rPr>
        <w:t>Feature Interoperability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_Toc304641241 \h </w:instrText>
      </w:r>
      <w:r>
        <w:rPr>
          <w:noProof/>
        </w:rPr>
        <w:fldChar w:fldCharType="separate"/>
      </w:r>
      <w:r w:rsidR="0068037D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873929" w:rsidRDefault="00873929">
      <w:pPr>
        <w:pStyle w:val="TOC1"/>
        <w:tabs>
          <w:tab w:val="left" w:pos="422"/>
          <w:tab w:val="right" w:leader="dot" w:pos="8630"/>
        </w:tabs>
        <w:rPr>
          <w:noProof/>
          <w:lang w:eastAsia="ja-JP"/>
        </w:rPr>
      </w:pPr>
      <w:r>
        <w:rPr>
          <w:noProof/>
        </w:rPr>
        <w:t>5.</w:t>
      </w:r>
      <w:r>
        <w:rPr>
          <w:noProof/>
          <w:lang w:eastAsia="ja-JP"/>
        </w:rPr>
        <w:tab/>
      </w:r>
      <w:r>
        <w:rPr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_Toc304641242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5.1.</w:t>
      </w:r>
      <w:r>
        <w:rPr>
          <w:noProof/>
          <w:lang w:eastAsia="ja-JP"/>
        </w:rPr>
        <w:tab/>
      </w:r>
      <w:r>
        <w:rPr>
          <w:noProof/>
        </w:rPr>
        <w:t>Licensing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_Toc304641243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5.2.</w:t>
      </w:r>
      <w:r>
        <w:rPr>
          <w:noProof/>
          <w:lang w:eastAsia="ja-JP"/>
        </w:rPr>
        <w:tab/>
      </w:r>
      <w:r>
        <w:rPr>
          <w:noProof/>
        </w:rPr>
        <w:t>Disk footprint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_Toc304641244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873929" w:rsidRDefault="00873929">
      <w:pPr>
        <w:pStyle w:val="TOC2"/>
        <w:tabs>
          <w:tab w:val="left" w:pos="844"/>
          <w:tab w:val="right" w:leader="dot" w:pos="8630"/>
        </w:tabs>
        <w:rPr>
          <w:noProof/>
          <w:lang w:eastAsia="ja-JP"/>
        </w:rPr>
      </w:pPr>
      <w:r>
        <w:rPr>
          <w:noProof/>
        </w:rPr>
        <w:t>5.3.</w:t>
      </w:r>
      <w:r>
        <w:rPr>
          <w:noProof/>
          <w:lang w:eastAsia="ja-JP"/>
        </w:rPr>
        <w:tab/>
      </w:r>
      <w:r>
        <w:rPr>
          <w:noProof/>
        </w:rPr>
        <w:t>Memory footprint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_Toc304641245 \h </w:instrText>
      </w:r>
      <w:r>
        <w:rPr>
          <w:noProof/>
        </w:rPr>
      </w:r>
      <w:r>
        <w:rPr>
          <w:noProof/>
        </w:rPr>
        <w:fldChar w:fldCharType="separate"/>
      </w:r>
      <w:r w:rsidR="0068037D">
        <w:rPr>
          <w:noProof/>
        </w:rPr>
        <w:t>3</w:t>
      </w:r>
      <w:r>
        <w:rPr>
          <w:noProof/>
        </w:rPr>
        <w:fldChar w:fldCharType="end"/>
      </w:r>
    </w:p>
    <w:p w:rsidR="00BA663E" w:rsidRDefault="003159C9">
      <w:r>
        <w:fldChar w:fldCharType="end"/>
      </w:r>
      <w:r w:rsidR="00BA663E">
        <w:br w:type="page"/>
      </w:r>
    </w:p>
    <w:p w:rsidR="00462C35" w:rsidRPr="00873929" w:rsidRDefault="00462C35" w:rsidP="00873929">
      <w:pPr>
        <w:pStyle w:val="Heading1"/>
      </w:pPr>
      <w:bookmarkStart w:id="0" w:name="_Toc304641218"/>
      <w:r>
        <w:lastRenderedPageBreak/>
        <w:t>Summary</w:t>
      </w:r>
      <w:bookmarkEnd w:id="0"/>
    </w:p>
    <w:p w:rsidR="00BA663E" w:rsidRDefault="00462C35" w:rsidP="00462C35">
      <w:pPr>
        <w:pStyle w:val="Heading2"/>
      </w:pPr>
      <w:bookmarkStart w:id="1" w:name="_Toc304641219"/>
      <w:r>
        <w:t>Overview</w:t>
      </w:r>
      <w:bookmarkEnd w:id="1"/>
    </w:p>
    <w:p w:rsidR="0068037D" w:rsidRDefault="0068037D" w:rsidP="0068037D"/>
    <w:p w:rsidR="0068037D" w:rsidRPr="0068037D" w:rsidRDefault="0068037D" w:rsidP="0068037D">
      <w:r>
        <w:t>This document provides the specification for a minimal Representational State Transfer (ReST) engine that can be embedded in services that are implemented in ANSI C.</w:t>
      </w:r>
    </w:p>
    <w:p w:rsidR="00462C35" w:rsidRDefault="00462C35" w:rsidP="00462C35">
      <w:pPr>
        <w:pStyle w:val="Heading2"/>
      </w:pPr>
      <w:bookmarkStart w:id="2" w:name="_Toc304641220"/>
      <w:r>
        <w:t>Purpose</w:t>
      </w:r>
      <w:bookmarkEnd w:id="2"/>
    </w:p>
    <w:p w:rsidR="00462C35" w:rsidRDefault="00462C35" w:rsidP="00462C35">
      <w:pPr>
        <w:pStyle w:val="Heading3"/>
      </w:pPr>
      <w:bookmarkStart w:id="3" w:name="_Toc304641221"/>
      <w:r>
        <w:t>Business Driver(s)</w:t>
      </w:r>
      <w:bookmarkEnd w:id="3"/>
    </w:p>
    <w:p w:rsidR="0068037D" w:rsidRDefault="0068037D" w:rsidP="0068037D"/>
    <w:p w:rsidR="0068037D" w:rsidRDefault="0034209E" w:rsidP="0068037D">
      <w:r>
        <w:t>User interfaces and other services require</w:t>
      </w:r>
      <w:r w:rsidR="0068037D">
        <w:t xml:space="preserve"> a HTTP(S) based REST interface </w:t>
      </w:r>
      <w:r>
        <w:t xml:space="preserve">for easy integration with </w:t>
      </w:r>
      <w:r w:rsidR="0068037D">
        <w:t xml:space="preserve">our </w:t>
      </w:r>
      <w:r>
        <w:t>various existing services that are implemented in ANSI C.</w:t>
      </w:r>
    </w:p>
    <w:p w:rsidR="0034209E" w:rsidRDefault="0034209E" w:rsidP="0068037D"/>
    <w:p w:rsidR="0034209E" w:rsidRPr="0068037D" w:rsidRDefault="0034209E" w:rsidP="0068037D">
      <w:r>
        <w:t>A ReST interface is preferred to easily negotiate proxies, firewalls and also provide easier integration with cloud enabled services.</w:t>
      </w:r>
    </w:p>
    <w:p w:rsidR="00462C35" w:rsidRDefault="00462C35" w:rsidP="00462C35">
      <w:pPr>
        <w:pStyle w:val="Heading3"/>
      </w:pPr>
      <w:bookmarkStart w:id="4" w:name="_Toc304641222"/>
      <w:r>
        <w:t>Technical Driver(s)</w:t>
      </w:r>
      <w:bookmarkEnd w:id="4"/>
    </w:p>
    <w:p w:rsidR="0068037D" w:rsidRDefault="0068037D" w:rsidP="0068037D"/>
    <w:p w:rsidR="0068037D" w:rsidRDefault="0068037D" w:rsidP="0068037D">
      <w:r>
        <w:t>The primary technical drivers are the following.</w:t>
      </w:r>
    </w:p>
    <w:p w:rsidR="0034209E" w:rsidRDefault="0034209E" w:rsidP="0068037D"/>
    <w:p w:rsidR="0034209E" w:rsidRDefault="0034209E" w:rsidP="0034209E">
      <w:pPr>
        <w:pStyle w:val="ListParagraph"/>
        <w:numPr>
          <w:ilvl w:val="0"/>
          <w:numId w:val="5"/>
        </w:numPr>
      </w:pPr>
      <w:r>
        <w:t>Size</w:t>
      </w:r>
    </w:p>
    <w:p w:rsidR="0034209E" w:rsidRDefault="0034209E" w:rsidP="0034209E">
      <w:pPr>
        <w:pStyle w:val="ListParagraph"/>
        <w:numPr>
          <w:ilvl w:val="0"/>
          <w:numId w:val="5"/>
        </w:numPr>
      </w:pPr>
      <w:r>
        <w:t>Performance</w:t>
      </w:r>
    </w:p>
    <w:p w:rsidR="0034209E" w:rsidRDefault="0034209E" w:rsidP="0034209E">
      <w:pPr>
        <w:pStyle w:val="ListParagraph"/>
        <w:numPr>
          <w:ilvl w:val="0"/>
          <w:numId w:val="5"/>
        </w:numPr>
      </w:pPr>
      <w:r>
        <w:t>Extensibility</w:t>
      </w:r>
    </w:p>
    <w:p w:rsidR="0068037D" w:rsidRPr="0068037D" w:rsidRDefault="0068037D" w:rsidP="0068037D"/>
    <w:p w:rsidR="0068037D" w:rsidRDefault="006803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304641223"/>
      <w:r>
        <w:br w:type="page"/>
      </w:r>
    </w:p>
    <w:p w:rsidR="00462C35" w:rsidRDefault="00462C35" w:rsidP="00462C35">
      <w:pPr>
        <w:pStyle w:val="Heading2"/>
      </w:pPr>
      <w:r>
        <w:lastRenderedPageBreak/>
        <w:t>Goal</w:t>
      </w:r>
      <w:bookmarkEnd w:id="5"/>
    </w:p>
    <w:p w:rsidR="0034209E" w:rsidRDefault="0034209E" w:rsidP="0034209E"/>
    <w:p w:rsidR="0034209E" w:rsidRDefault="0034209E" w:rsidP="0034209E">
      <w:r>
        <w:t>The primary deliverable is a shared library for the ReST engine. It will be supported on the following platforms.</w:t>
      </w:r>
    </w:p>
    <w:p w:rsidR="0034209E" w:rsidRDefault="0034209E" w:rsidP="0034209E"/>
    <w:p w:rsidR="0034209E" w:rsidRDefault="0034209E" w:rsidP="0034209E">
      <w:pPr>
        <w:pStyle w:val="ListParagraph"/>
        <w:numPr>
          <w:ilvl w:val="0"/>
          <w:numId w:val="6"/>
        </w:numPr>
      </w:pPr>
      <w:r>
        <w:t>Linux</w:t>
      </w:r>
    </w:p>
    <w:p w:rsidR="0034209E" w:rsidRDefault="0034209E" w:rsidP="0034209E">
      <w:pPr>
        <w:pStyle w:val="ListParagraph"/>
        <w:numPr>
          <w:ilvl w:val="0"/>
          <w:numId w:val="6"/>
        </w:numPr>
      </w:pPr>
      <w:r>
        <w:t>Windows</w:t>
      </w:r>
    </w:p>
    <w:p w:rsidR="0034209E" w:rsidRDefault="0034209E" w:rsidP="0034209E">
      <w:pPr>
        <w:pStyle w:val="ListParagraph"/>
        <w:numPr>
          <w:ilvl w:val="0"/>
          <w:numId w:val="6"/>
        </w:numPr>
      </w:pPr>
      <w:r>
        <w:t>Mac</w:t>
      </w:r>
    </w:p>
    <w:p w:rsidR="00BF1ECB" w:rsidRDefault="00BF1ECB" w:rsidP="00BF1ECB"/>
    <w:p w:rsidR="00BF1ECB" w:rsidRDefault="00BF1ECB" w:rsidP="00BF1ECB">
      <w:r>
        <w:t>The ReST Engine will support the following protocols.</w:t>
      </w:r>
    </w:p>
    <w:p w:rsidR="00BF1ECB" w:rsidRDefault="00BF1ECB" w:rsidP="00BF1ECB">
      <w:pPr>
        <w:pStyle w:val="ListParagraph"/>
        <w:numPr>
          <w:ilvl w:val="0"/>
          <w:numId w:val="7"/>
        </w:numPr>
      </w:pPr>
      <w:r>
        <w:t>HTTP</w:t>
      </w:r>
    </w:p>
    <w:p w:rsidR="00BF1ECB" w:rsidRDefault="00BF1ECB" w:rsidP="00BF1ECB">
      <w:pPr>
        <w:pStyle w:val="ListParagraph"/>
        <w:numPr>
          <w:ilvl w:val="0"/>
          <w:numId w:val="7"/>
        </w:numPr>
      </w:pPr>
      <w:r>
        <w:t>HTTPS</w:t>
      </w:r>
    </w:p>
    <w:p w:rsidR="00BF1ECB" w:rsidRDefault="00BF1ECB" w:rsidP="00BF1ECB"/>
    <w:p w:rsidR="00BF1ECB" w:rsidRDefault="00BF1ECB" w:rsidP="00BF1ECB">
      <w:r>
        <w:t>The following payload format will be supported.</w:t>
      </w:r>
    </w:p>
    <w:p w:rsidR="00BF1ECB" w:rsidRDefault="00BF1ECB" w:rsidP="00BF1ECB"/>
    <w:p w:rsidR="00BF1ECB" w:rsidRDefault="00BF1ECB" w:rsidP="00BF1ECB">
      <w:pPr>
        <w:pStyle w:val="ListParagraph"/>
        <w:numPr>
          <w:ilvl w:val="0"/>
          <w:numId w:val="7"/>
        </w:numPr>
      </w:pPr>
      <w:r>
        <w:t>Javascript Object Notation (JSON)</w:t>
      </w:r>
    </w:p>
    <w:p w:rsidR="00BF1ECB" w:rsidRDefault="00BF1ECB" w:rsidP="00BF1ECB"/>
    <w:p w:rsidR="00BF1ECB" w:rsidRDefault="00BF1ECB" w:rsidP="00BF1ECB">
      <w:r>
        <w:t>The following components will be provided to support the ReST engine.</w:t>
      </w:r>
    </w:p>
    <w:p w:rsidR="00BF1ECB" w:rsidRDefault="00BF1ECB" w:rsidP="00BF1ECB"/>
    <w:p w:rsidR="00BF1ECB" w:rsidRDefault="00BF1ECB" w:rsidP="00BF1ECB">
      <w:pPr>
        <w:pStyle w:val="ListParagraph"/>
        <w:numPr>
          <w:ilvl w:val="0"/>
          <w:numId w:val="7"/>
        </w:numPr>
      </w:pPr>
      <w:r>
        <w:t>A multi-threaded server that consumes the services of the ReST engine</w:t>
      </w:r>
    </w:p>
    <w:p w:rsidR="00BF1ECB" w:rsidRDefault="00BF1ECB" w:rsidP="00BF1ECB">
      <w:pPr>
        <w:pStyle w:val="ListParagraph"/>
        <w:numPr>
          <w:ilvl w:val="0"/>
          <w:numId w:val="7"/>
        </w:numPr>
      </w:pPr>
      <w:r>
        <w:t>A multi-threaded client that communicates with the server</w:t>
      </w:r>
    </w:p>
    <w:p w:rsidR="00BF1ECB" w:rsidRDefault="00BF1ECB" w:rsidP="00BF1ECB">
      <w:pPr>
        <w:pStyle w:val="ListParagraph"/>
        <w:numPr>
          <w:ilvl w:val="0"/>
          <w:numId w:val="7"/>
        </w:numPr>
      </w:pPr>
      <w:r>
        <w:t>The server and client will support a ReST API that utilizes a message format implemented using JSON.</w:t>
      </w:r>
    </w:p>
    <w:p w:rsidR="00BF1ECB" w:rsidRPr="0034209E" w:rsidRDefault="00BF1ECB" w:rsidP="00BF1ECB"/>
    <w:p w:rsidR="003159C9" w:rsidRDefault="003159C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62C35" w:rsidRDefault="00462C35" w:rsidP="00462C35">
      <w:pPr>
        <w:pStyle w:val="Heading1"/>
      </w:pPr>
      <w:bookmarkStart w:id="6" w:name="_Toc304641224"/>
      <w:r>
        <w:lastRenderedPageBreak/>
        <w:t>Problem Description</w:t>
      </w:r>
      <w:bookmarkEnd w:id="6"/>
    </w:p>
    <w:p w:rsidR="00462C35" w:rsidRDefault="00462C35" w:rsidP="00462C35">
      <w:pPr>
        <w:pStyle w:val="Heading2"/>
      </w:pPr>
      <w:bookmarkStart w:id="7" w:name="_Toc304641225"/>
      <w:r>
        <w:t>Problem</w:t>
      </w:r>
      <w:bookmarkEnd w:id="7"/>
    </w:p>
    <w:p w:rsidR="00462C35" w:rsidRDefault="00462C35" w:rsidP="00462C35">
      <w:pPr>
        <w:pStyle w:val="Heading2"/>
      </w:pPr>
      <w:bookmarkStart w:id="8" w:name="_Toc304641226"/>
      <w:r>
        <w:t>Current Product Limitations</w:t>
      </w:r>
      <w:bookmarkEnd w:id="8"/>
    </w:p>
    <w:p w:rsidR="003E210D" w:rsidRDefault="003E210D" w:rsidP="003E210D"/>
    <w:p w:rsidR="003E210D" w:rsidRDefault="003E210D" w:rsidP="003E210D">
      <w:r>
        <w:t>The ReST engine must be imple</w:t>
      </w:r>
      <w:r w:rsidR="009712B2">
        <w:t>mented using</w:t>
      </w:r>
      <w:r>
        <w:t xml:space="preserve"> ANSI C.</w:t>
      </w:r>
    </w:p>
    <w:p w:rsidR="003E210D" w:rsidRDefault="003E210D" w:rsidP="003E210D"/>
    <w:p w:rsidR="009712B2" w:rsidRDefault="009712B2" w:rsidP="003E210D">
      <w:r>
        <w:t>All encryption must be handled through OpenSSL.</w:t>
      </w:r>
    </w:p>
    <w:p w:rsidR="009712B2" w:rsidRDefault="009712B2" w:rsidP="003E210D"/>
    <w:p w:rsidR="00462C35" w:rsidRDefault="00462C35" w:rsidP="00462C35">
      <w:pPr>
        <w:pStyle w:val="Heading2"/>
      </w:pPr>
      <w:bookmarkStart w:id="9" w:name="_Toc304641227"/>
      <w:r>
        <w:t>Use Cases</w:t>
      </w:r>
      <w:bookmarkEnd w:id="9"/>
    </w:p>
    <w:p w:rsidR="009712B2" w:rsidRDefault="009712B2" w:rsidP="009712B2"/>
    <w:p w:rsidR="009712B2" w:rsidRDefault="009712B2" w:rsidP="009712B2">
      <w:pPr>
        <w:pStyle w:val="Heading3"/>
      </w:pPr>
      <w:r>
        <w:t>LDAP over REST for VMware Directory</w:t>
      </w:r>
    </w:p>
    <w:p w:rsidR="009712B2" w:rsidRDefault="009712B2" w:rsidP="009712B2"/>
    <w:p w:rsidR="009712B2" w:rsidRDefault="009712B2" w:rsidP="009712B2">
      <w:r>
        <w:t>The VMware Directory Service will serve LDAP requests over ReST. In order to achieve this, the directory serv</w:t>
      </w:r>
      <w:r w:rsidR="00BD18C7">
        <w:t>ice will embed the ReST engine.</w:t>
      </w:r>
    </w:p>
    <w:p w:rsidR="009712B2" w:rsidRDefault="009712B2" w:rsidP="009712B2">
      <w:pPr>
        <w:pStyle w:val="Heading3"/>
      </w:pPr>
      <w:r>
        <w:t>REST interface for VMware Authentication Framework</w:t>
      </w:r>
    </w:p>
    <w:p w:rsidR="00BD18C7" w:rsidRPr="00BD18C7" w:rsidRDefault="00BD18C7" w:rsidP="00BD18C7"/>
    <w:p w:rsidR="009712B2" w:rsidRDefault="00BD18C7" w:rsidP="009712B2">
      <w:r>
        <w:t>TBD</w:t>
      </w:r>
    </w:p>
    <w:p w:rsidR="009712B2" w:rsidRDefault="009712B2" w:rsidP="009712B2">
      <w:pPr>
        <w:pStyle w:val="Heading3"/>
      </w:pPr>
      <w:r>
        <w:t>REST interface for VMware Certificate Authority</w:t>
      </w:r>
    </w:p>
    <w:p w:rsidR="009712B2" w:rsidRPr="009712B2" w:rsidRDefault="009712B2" w:rsidP="009712B2"/>
    <w:p w:rsidR="003159C9" w:rsidRDefault="00BD18C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t>TBD</w:t>
      </w:r>
      <w:r w:rsidR="003159C9">
        <w:br w:type="page"/>
      </w:r>
    </w:p>
    <w:p w:rsidR="00462C35" w:rsidRDefault="00462C35" w:rsidP="00462C35">
      <w:pPr>
        <w:pStyle w:val="Heading1"/>
      </w:pPr>
      <w:bookmarkStart w:id="10" w:name="_Toc304641228"/>
      <w:bookmarkStart w:id="11" w:name="_GoBack"/>
      <w:bookmarkEnd w:id="11"/>
      <w:r>
        <w:lastRenderedPageBreak/>
        <w:t>Product Requirements</w:t>
      </w:r>
      <w:bookmarkEnd w:id="10"/>
    </w:p>
    <w:p w:rsidR="00462C35" w:rsidRDefault="00462C35" w:rsidP="00462C35">
      <w:pPr>
        <w:pStyle w:val="Heading2"/>
      </w:pPr>
      <w:bookmarkStart w:id="12" w:name="_Toc304641229"/>
      <w:r>
        <w:t>Compatibility</w:t>
      </w:r>
      <w:bookmarkEnd w:id="12"/>
    </w:p>
    <w:p w:rsidR="00462C35" w:rsidRDefault="00462C35" w:rsidP="00462C35">
      <w:pPr>
        <w:pStyle w:val="Heading2"/>
      </w:pPr>
      <w:bookmarkStart w:id="13" w:name="_Toc304641230"/>
      <w:r>
        <w:t>Software Lifecycle</w:t>
      </w:r>
      <w:bookmarkEnd w:id="13"/>
    </w:p>
    <w:p w:rsidR="00462C35" w:rsidRDefault="00462C35" w:rsidP="00842DBC">
      <w:pPr>
        <w:pStyle w:val="Heading3"/>
      </w:pPr>
      <w:bookmarkStart w:id="14" w:name="_Toc304641231"/>
      <w:r>
        <w:t>Installation</w:t>
      </w:r>
      <w:bookmarkEnd w:id="14"/>
    </w:p>
    <w:p w:rsidR="00462C35" w:rsidRDefault="00462C35" w:rsidP="00215DEF">
      <w:pPr>
        <w:pStyle w:val="Heading3"/>
      </w:pPr>
      <w:bookmarkStart w:id="15" w:name="_Toc304641232"/>
      <w:r>
        <w:t>Deployment</w:t>
      </w:r>
      <w:bookmarkEnd w:id="15"/>
    </w:p>
    <w:p w:rsidR="00462C35" w:rsidRDefault="00462C35" w:rsidP="00842DBC">
      <w:pPr>
        <w:pStyle w:val="Heading4"/>
      </w:pPr>
      <w:bookmarkStart w:id="16" w:name="_Toc304641233"/>
      <w:r>
        <w:t>Third party component deployment</w:t>
      </w:r>
      <w:bookmarkEnd w:id="16"/>
    </w:p>
    <w:p w:rsidR="00462C35" w:rsidRDefault="00462C35" w:rsidP="00842DBC">
      <w:pPr>
        <w:pStyle w:val="Heading3"/>
      </w:pPr>
      <w:bookmarkStart w:id="17" w:name="_Toc304641234"/>
      <w:r>
        <w:t>Upgrade</w:t>
      </w:r>
      <w:bookmarkEnd w:id="17"/>
    </w:p>
    <w:p w:rsidR="00462C35" w:rsidRDefault="00462C35" w:rsidP="00842DBC">
      <w:pPr>
        <w:pStyle w:val="Heading4"/>
      </w:pPr>
      <w:bookmarkStart w:id="18" w:name="_Toc304641235"/>
      <w:r>
        <w:t>Legacy</w:t>
      </w:r>
      <w:bookmarkEnd w:id="18"/>
    </w:p>
    <w:p w:rsidR="00462C35" w:rsidRDefault="00462C35" w:rsidP="00842DBC">
      <w:pPr>
        <w:pStyle w:val="Heading4"/>
      </w:pPr>
      <w:bookmarkStart w:id="19" w:name="_Toc304641236"/>
      <w:r>
        <w:t>Future</w:t>
      </w:r>
      <w:bookmarkEnd w:id="19"/>
    </w:p>
    <w:p w:rsidR="00462C35" w:rsidRDefault="00462C35" w:rsidP="00842DBC">
      <w:pPr>
        <w:pStyle w:val="Heading3"/>
      </w:pPr>
      <w:bookmarkStart w:id="20" w:name="_Toc304641237"/>
      <w:r>
        <w:t>Backup/Restore</w:t>
      </w:r>
      <w:bookmarkEnd w:id="20"/>
    </w:p>
    <w:p w:rsidR="00462C35" w:rsidRDefault="00462C35" w:rsidP="003159C9">
      <w:pPr>
        <w:pStyle w:val="Heading2"/>
      </w:pPr>
      <w:bookmarkStart w:id="21" w:name="_Toc304641238"/>
      <w:r>
        <w:t>Performance and Scalability</w:t>
      </w:r>
      <w:bookmarkEnd w:id="21"/>
    </w:p>
    <w:p w:rsidR="00462C35" w:rsidRDefault="00462C35" w:rsidP="00842DBC">
      <w:pPr>
        <w:pStyle w:val="Heading3"/>
      </w:pPr>
      <w:bookmarkStart w:id="22" w:name="_Toc304641239"/>
      <w:r>
        <w:t>Large Scale Performance Considerations</w:t>
      </w:r>
      <w:bookmarkEnd w:id="22"/>
    </w:p>
    <w:p w:rsidR="00462C35" w:rsidRDefault="00462C35" w:rsidP="00842DBC">
      <w:pPr>
        <w:pStyle w:val="Heading3"/>
      </w:pPr>
      <w:bookmarkStart w:id="23" w:name="_Toc304641240"/>
      <w:r>
        <w:t>Performance and Scalability Targets</w:t>
      </w:r>
      <w:bookmarkEnd w:id="23"/>
    </w:p>
    <w:p w:rsidR="00842DBC" w:rsidRPr="00842DBC" w:rsidRDefault="00842DBC" w:rsidP="00842DBC">
      <w:pPr>
        <w:pStyle w:val="Heading2"/>
      </w:pPr>
      <w:r>
        <w:t>User interfaces</w:t>
      </w:r>
    </w:p>
    <w:p w:rsidR="00BF1ECB" w:rsidRPr="00BF1ECB" w:rsidRDefault="00873929">
      <w:bookmarkStart w:id="24" w:name="_Toc304641242"/>
      <w:r>
        <w:br w:type="page"/>
      </w:r>
    </w:p>
    <w:p w:rsidR="003159C9" w:rsidRDefault="003159C9" w:rsidP="003159C9">
      <w:pPr>
        <w:pStyle w:val="Heading1"/>
      </w:pPr>
      <w:r>
        <w:lastRenderedPageBreak/>
        <w:t>Other Considerations</w:t>
      </w:r>
      <w:bookmarkEnd w:id="24"/>
    </w:p>
    <w:p w:rsidR="00462C35" w:rsidRDefault="00462C35" w:rsidP="003159C9">
      <w:pPr>
        <w:pStyle w:val="Heading2"/>
      </w:pPr>
      <w:bookmarkStart w:id="25" w:name="_Toc304641243"/>
      <w:r>
        <w:t>Licensing</w:t>
      </w:r>
      <w:bookmarkEnd w:id="25"/>
    </w:p>
    <w:p w:rsidR="00BF1ECB" w:rsidRDefault="00BF1ECB" w:rsidP="00BF1ECB"/>
    <w:p w:rsidR="00BF1ECB" w:rsidRPr="00BF1ECB" w:rsidRDefault="00BF1ECB" w:rsidP="00BF1ECB">
      <w:r>
        <w:t>The code will be distributed using the Apache 2.0 license</w:t>
      </w:r>
    </w:p>
    <w:p w:rsidR="00462C35" w:rsidRDefault="00462C35" w:rsidP="003159C9">
      <w:pPr>
        <w:pStyle w:val="Heading2"/>
      </w:pPr>
      <w:bookmarkStart w:id="26" w:name="_Toc304641244"/>
      <w:r>
        <w:t>Disk footprint</w:t>
      </w:r>
      <w:bookmarkEnd w:id="26"/>
    </w:p>
    <w:p w:rsidR="00BF1ECB" w:rsidRPr="00BF1ECB" w:rsidRDefault="00BF1ECB" w:rsidP="00BF1ECB"/>
    <w:p w:rsidR="00BF1ECB" w:rsidRPr="00BF1ECB" w:rsidRDefault="00BF1ECB" w:rsidP="00BF1ECB">
      <w:r>
        <w:t>TBD</w:t>
      </w:r>
    </w:p>
    <w:p w:rsidR="00462C35" w:rsidRDefault="00462C35" w:rsidP="003159C9">
      <w:pPr>
        <w:pStyle w:val="Heading2"/>
      </w:pPr>
      <w:bookmarkStart w:id="27" w:name="_Toc304641245"/>
      <w:r>
        <w:t>Memory footprint</w:t>
      </w:r>
      <w:bookmarkEnd w:id="27"/>
    </w:p>
    <w:p w:rsidR="00BF1ECB" w:rsidRDefault="00BF1ECB" w:rsidP="00BF1ECB"/>
    <w:p w:rsidR="00BF1ECB" w:rsidRPr="00BF1ECB" w:rsidRDefault="00BF1ECB" w:rsidP="00BF1ECB">
      <w:r>
        <w:t>TBD</w:t>
      </w:r>
    </w:p>
    <w:p w:rsidR="00842DBC" w:rsidRDefault="00842DB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62C35" w:rsidRDefault="00215DEF" w:rsidP="00215DEF">
      <w:pPr>
        <w:pStyle w:val="Heading1"/>
      </w:pPr>
      <w:r>
        <w:lastRenderedPageBreak/>
        <w:t>References</w:t>
      </w:r>
    </w:p>
    <w:p w:rsidR="00462C35" w:rsidRDefault="00462C35" w:rsidP="00707CED"/>
    <w:sectPr w:rsidR="00462C35" w:rsidSect="00707CE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9C8" w:rsidRDefault="00D229C8" w:rsidP="00707CED">
      <w:r>
        <w:separator/>
      </w:r>
    </w:p>
  </w:endnote>
  <w:endnote w:type="continuationSeparator" w:id="0">
    <w:p w:rsidR="00D229C8" w:rsidRDefault="00D229C8" w:rsidP="00707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DEF" w:rsidRDefault="00215DEF">
    <w:pPr>
      <w:pStyle w:val="Footer"/>
    </w:pPr>
    <w:r>
      <w:t>_________________________________________________________________________________________________</w:t>
    </w:r>
  </w:p>
  <w:p w:rsidR="00215DEF" w:rsidRDefault="00215DEF">
    <w:pPr>
      <w:pStyle w:val="Footer"/>
    </w:pPr>
    <w:r>
      <w:t>VMware Confidential</w:t>
    </w:r>
    <w:r>
      <w:tab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B739E7">
      <w:rPr>
        <w:rFonts w:ascii="Times New Roman" w:hAnsi="Times New Roman" w:cs="Times New Roman"/>
        <w:noProof/>
      </w:rPr>
      <w:t>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B739E7">
      <w:rPr>
        <w:rFonts w:ascii="Times New Roman" w:hAnsi="Times New Roman" w:cs="Times New Roman"/>
        <w:noProof/>
      </w:rPr>
      <w:t>9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9C8" w:rsidRDefault="00D229C8" w:rsidP="00707CED">
      <w:r>
        <w:separator/>
      </w:r>
    </w:p>
  </w:footnote>
  <w:footnote w:type="continuationSeparator" w:id="0">
    <w:p w:rsidR="00D229C8" w:rsidRDefault="00D229C8" w:rsidP="00707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DEF" w:rsidRDefault="0068037D">
    <w:pPr>
      <w:pStyle w:val="Header"/>
    </w:pPr>
    <w:r>
      <w:t>REST Engine for services implemented with ANSI C</w:t>
    </w:r>
  </w:p>
  <w:p w:rsidR="00215DEF" w:rsidRDefault="00215DEF">
    <w:pPr>
      <w:pStyle w:val="Header"/>
    </w:pPr>
    <w:r>
      <w:t>Cloud Operating Systems Group</w:t>
    </w:r>
  </w:p>
  <w:p w:rsidR="00215DEF" w:rsidRDefault="00215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63CF1"/>
    <w:multiLevelType w:val="multilevel"/>
    <w:tmpl w:val="67B4E5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2501A7"/>
    <w:multiLevelType w:val="multilevel"/>
    <w:tmpl w:val="21FAF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A23934"/>
    <w:multiLevelType w:val="hybridMultilevel"/>
    <w:tmpl w:val="30C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3374E"/>
    <w:multiLevelType w:val="multilevel"/>
    <w:tmpl w:val="6BD0A0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513740"/>
    <w:multiLevelType w:val="hybridMultilevel"/>
    <w:tmpl w:val="ABC8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E2B57"/>
    <w:multiLevelType w:val="multilevel"/>
    <w:tmpl w:val="29BC7E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211A1"/>
    <w:multiLevelType w:val="hybridMultilevel"/>
    <w:tmpl w:val="F2A8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7D"/>
    <w:rsid w:val="00215DEF"/>
    <w:rsid w:val="002B0071"/>
    <w:rsid w:val="003159C9"/>
    <w:rsid w:val="0034209E"/>
    <w:rsid w:val="003E210D"/>
    <w:rsid w:val="00462C35"/>
    <w:rsid w:val="0068037D"/>
    <w:rsid w:val="006931C2"/>
    <w:rsid w:val="00707CED"/>
    <w:rsid w:val="00842DBC"/>
    <w:rsid w:val="00873929"/>
    <w:rsid w:val="0089006A"/>
    <w:rsid w:val="008971BA"/>
    <w:rsid w:val="008C1698"/>
    <w:rsid w:val="009712B2"/>
    <w:rsid w:val="00B739E7"/>
    <w:rsid w:val="00BA663E"/>
    <w:rsid w:val="00BD18C7"/>
    <w:rsid w:val="00BF1ECB"/>
    <w:rsid w:val="00D229C8"/>
    <w:rsid w:val="00F9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FF2F5"/>
  <w14:defaultImageDpi w14:val="300"/>
  <w15:docId w15:val="{A2CAF1BE-C79D-403B-816B-A915E9A9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EF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DEF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DEF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5DEF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7C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CED"/>
  </w:style>
  <w:style w:type="paragraph" w:styleId="Footer">
    <w:name w:val="footer"/>
    <w:basedOn w:val="Normal"/>
    <w:link w:val="FooterChar"/>
    <w:uiPriority w:val="99"/>
    <w:unhideWhenUsed/>
    <w:rsid w:val="00707C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CED"/>
  </w:style>
  <w:style w:type="table" w:styleId="TableGrid">
    <w:name w:val="Table Grid"/>
    <w:basedOn w:val="TableNormal"/>
    <w:uiPriority w:val="59"/>
    <w:rsid w:val="0070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00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63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63E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215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D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462C35"/>
    <w:pPr>
      <w:ind w:left="360" w:hanging="360"/>
      <w:contextualSpacing/>
    </w:pPr>
  </w:style>
  <w:style w:type="table" w:styleId="MediumShading2-Accent1">
    <w:name w:val="Medium Shading 2 Accent 1"/>
    <w:basedOn w:val="TableNormal"/>
    <w:uiPriority w:val="64"/>
    <w:rsid w:val="003159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159C9"/>
  </w:style>
  <w:style w:type="paragraph" w:styleId="TOC2">
    <w:name w:val="toc 2"/>
    <w:basedOn w:val="Normal"/>
    <w:next w:val="Normal"/>
    <w:autoRedefine/>
    <w:uiPriority w:val="39"/>
    <w:unhideWhenUsed/>
    <w:rsid w:val="003159C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59C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159C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159C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159C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159C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159C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159C9"/>
    <w:pPr>
      <w:ind w:left="1920"/>
    </w:pPr>
  </w:style>
  <w:style w:type="character" w:customStyle="1" w:styleId="Heading4Char">
    <w:name w:val="Heading 4 Char"/>
    <w:basedOn w:val="DefaultParagraphFont"/>
    <w:link w:val="Heading4"/>
    <w:uiPriority w:val="9"/>
    <w:rsid w:val="00215D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ambakam.VMWAREM\workspaces\perforce\lotus-docs\lotus-main\templates\vmware-cosg-tech-spe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80DF9B-A2DC-44E0-A83D-7AA29ACA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vmware-cosg-tech-spec</Template>
  <TotalTime>0</TotalTime>
  <Pages>9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Nambakam</dc:creator>
  <cp:keywords/>
  <cp:lastModifiedBy>Sriram Nambakam</cp:lastModifiedBy>
  <cp:revision>2</cp:revision>
  <dcterms:created xsi:type="dcterms:W3CDTF">2015-10-06T22:31:00Z</dcterms:created>
  <dcterms:modified xsi:type="dcterms:W3CDTF">2015-10-06T22:31:00Z</dcterms:modified>
</cp:coreProperties>
</file>