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E6C7" w14:textId="77777777" w:rsidR="004E3DE8" w:rsidRDefault="00000000">
      <w:pPr>
        <w:rPr>
          <w:rFonts w:ascii="Times New Roman" w:eastAsia="Times New Roman" w:hAnsi="Times New Roman" w:cs="Times New Roman"/>
        </w:rPr>
      </w:pPr>
      <w:r>
        <w:rPr>
          <w:rFonts w:ascii="Times New Roman" w:eastAsia="Times New Roman" w:hAnsi="Times New Roman" w:cs="Times New Roman"/>
          <w:noProof/>
          <w:color w:val="000000"/>
          <w:sz w:val="22"/>
          <w:szCs w:val="22"/>
        </w:rPr>
        <w:drawing>
          <wp:inline distT="0" distB="0" distL="0" distR="0" wp14:anchorId="06125ECF" wp14:editId="09CBE4D3">
            <wp:extent cx="2165935" cy="60916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65935" cy="609169"/>
                    </a:xfrm>
                    <a:prstGeom prst="rect">
                      <a:avLst/>
                    </a:prstGeom>
                    <a:ln/>
                  </pic:spPr>
                </pic:pic>
              </a:graphicData>
            </a:graphic>
          </wp:inline>
        </w:drawing>
      </w:r>
    </w:p>
    <w:p w14:paraId="610B1EB5" w14:textId="77777777" w:rsidR="004E3DE8" w:rsidRDefault="004E3DE8">
      <w:pPr>
        <w:rPr>
          <w:rFonts w:ascii="Times New Roman" w:eastAsia="Times New Roman" w:hAnsi="Times New Roman" w:cs="Times New Roman"/>
        </w:rPr>
      </w:pPr>
    </w:p>
    <w:p w14:paraId="02A5EB5C" w14:textId="77777777" w:rsidR="004E3DE8" w:rsidRDefault="00000000">
      <w:pPr>
        <w:spacing w:before="240" w:after="240"/>
        <w:jc w:val="left"/>
        <w:rPr>
          <w:rFonts w:ascii="Times New Roman" w:eastAsia="Times New Roman" w:hAnsi="Times New Roman" w:cs="Times New Roman"/>
        </w:rPr>
      </w:pPr>
      <w:r>
        <w:rPr>
          <w:rFonts w:ascii="Times New Roman" w:eastAsia="Times New Roman" w:hAnsi="Times New Roman" w:cs="Times New Roman"/>
        </w:rPr>
        <w:t>Dear Hiring Personnel,</w:t>
      </w:r>
    </w:p>
    <w:p w14:paraId="3242E796" w14:textId="77777777" w:rsidR="004E3DE8"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It is my great pleasure to write a letter of recommendation for </w:t>
      </w:r>
      <w:proofErr w:type="spellStart"/>
      <w:r>
        <w:rPr>
          <w:rFonts w:ascii="Times New Roman" w:eastAsia="Times New Roman" w:hAnsi="Times New Roman" w:cs="Times New Roman"/>
        </w:rPr>
        <w:t>Zhisheng</w:t>
      </w:r>
      <w:proofErr w:type="spellEnd"/>
      <w:r>
        <w:rPr>
          <w:rFonts w:ascii="Times New Roman" w:eastAsia="Times New Roman" w:hAnsi="Times New Roman" w:cs="Times New Roman"/>
        </w:rPr>
        <w:t xml:space="preserve"> Tang for a job position at your company. I had the privilege of collaborating with </w:t>
      </w:r>
      <w:proofErr w:type="spellStart"/>
      <w:r>
        <w:rPr>
          <w:rFonts w:ascii="Times New Roman" w:eastAsia="Times New Roman" w:hAnsi="Times New Roman" w:cs="Times New Roman"/>
        </w:rPr>
        <w:t>Zhisheng</w:t>
      </w:r>
      <w:proofErr w:type="spellEnd"/>
      <w:r>
        <w:rPr>
          <w:rFonts w:ascii="Times New Roman" w:eastAsia="Times New Roman" w:hAnsi="Times New Roman" w:cs="Times New Roman"/>
        </w:rPr>
        <w:t xml:space="preserve"> Tang for about a year at </w:t>
      </w:r>
      <w:proofErr w:type="spellStart"/>
      <w:r>
        <w:rPr>
          <w:rFonts w:ascii="Times New Roman" w:eastAsia="Times New Roman" w:hAnsi="Times New Roman" w:cs="Times New Roman"/>
        </w:rPr>
        <w:t>Mobvoi</w:t>
      </w:r>
      <w:proofErr w:type="spellEnd"/>
      <w:r>
        <w:rPr>
          <w:rFonts w:ascii="Times New Roman" w:eastAsia="Times New Roman" w:hAnsi="Times New Roman" w:cs="Times New Roman"/>
        </w:rPr>
        <w:t>, and I can confirm his outstanding abilities, dedication to work, and potential for development.</w:t>
      </w:r>
    </w:p>
    <w:p w14:paraId="4BBB440E" w14:textId="1DF6E4A5" w:rsidR="004E3DE8"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I got familiar with </w:t>
      </w:r>
      <w:proofErr w:type="spellStart"/>
      <w:r>
        <w:rPr>
          <w:rFonts w:ascii="Times New Roman" w:eastAsia="Times New Roman" w:hAnsi="Times New Roman" w:cs="Times New Roman"/>
        </w:rPr>
        <w:t>Zhisheng</w:t>
      </w:r>
      <w:proofErr w:type="spellEnd"/>
      <w:r>
        <w:rPr>
          <w:rFonts w:ascii="Times New Roman" w:eastAsia="Times New Roman" w:hAnsi="Times New Roman" w:cs="Times New Roman"/>
        </w:rPr>
        <w:t xml:space="preserve"> as his co-mentor during his internship period. During this time, he has shown strong communication and teamwork skills in the advancement of research. He was responsible for organizing the weekly meetings and summarizing the progress of the research. Since he joined our company in the winter of 2020 to the summer of 2021, he was always able to organize active participation in discussions and follow the feasible changes based on the actual situation. Our research projects ended with his smooth public presentation, and we released a beta model thanks to his tireless effort, which is still used in our present platform</w:t>
      </w:r>
      <w:r w:rsidR="00AE433F">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i/>
        </w:rPr>
        <w:t>UCLAI</w:t>
      </w:r>
      <w:r>
        <w:rPr>
          <w:rFonts w:ascii="Times New Roman" w:eastAsia="Times New Roman" w:hAnsi="Times New Roman" w:cs="Times New Roman"/>
        </w:rPr>
        <w:t xml:space="preserve">). </w:t>
      </w:r>
    </w:p>
    <w:p w14:paraId="6A2EA067" w14:textId="77777777" w:rsidR="004E3DE8" w:rsidRDefault="00000000">
      <w:pPr>
        <w:tabs>
          <w:tab w:val="center" w:pos="4680"/>
        </w:tabs>
        <w:spacing w:before="240" w:after="240"/>
        <w:rPr>
          <w:rFonts w:ascii="Times New Roman" w:eastAsia="Times New Roman" w:hAnsi="Times New Roman" w:cs="Times New Roman"/>
        </w:rPr>
      </w:pPr>
      <w:proofErr w:type="spellStart"/>
      <w:r>
        <w:rPr>
          <w:rFonts w:ascii="Times New Roman" w:eastAsia="Times New Roman" w:hAnsi="Times New Roman" w:cs="Times New Roman"/>
        </w:rPr>
        <w:t>Zhisheng</w:t>
      </w:r>
      <w:proofErr w:type="spellEnd"/>
      <w:r>
        <w:rPr>
          <w:rFonts w:ascii="Times New Roman" w:eastAsia="Times New Roman" w:hAnsi="Times New Roman" w:cs="Times New Roman"/>
        </w:rPr>
        <w:t xml:space="preserve"> also has a strong learning ability and innovative thought as well. In our Chinese Generative Pre-</w:t>
      </w:r>
      <w:proofErr w:type="gramStart"/>
      <w:r>
        <w:rPr>
          <w:rFonts w:ascii="Times New Roman" w:eastAsia="Times New Roman" w:hAnsi="Times New Roman" w:cs="Times New Roman"/>
        </w:rPr>
        <w:t>trained</w:t>
      </w:r>
      <w:proofErr w:type="gramEnd"/>
      <w:r>
        <w:rPr>
          <w:rFonts w:ascii="Times New Roman" w:eastAsia="Times New Roman" w:hAnsi="Times New Roman" w:cs="Times New Roman"/>
        </w:rPr>
        <w:t xml:space="preserve"> Transformers 2 (GPT2) and Chinese Jukebox projects, which were large pre-trained models and multimodal music generators, he learned new knowledge quickly and was able to apply the theoretical knowledge into practice. When he first joined the company, his programming skills were average, as he had little experience working with such big models. However, through continuous learning and attempt, he demonstrated sensitivity to research as he conducted rich data mining, mathematic analysis, and linguistic learning, which helped us find many breakthroughs in our research. For instance, he introduced a novel tokenization method called the Phonetic method, which differs from the English pronunciation system. With his rigorous experiments and active engagements, our research yielded excellent effects and received considerable applause from other companies.</w:t>
      </w:r>
    </w:p>
    <w:p w14:paraId="19CC8F06" w14:textId="77777777" w:rsidR="004E3DE8" w:rsidRDefault="00000000">
      <w:pPr>
        <w:tabs>
          <w:tab w:val="center" w:pos="4680"/>
        </w:tabs>
        <w:spacing w:before="240" w:after="240"/>
        <w:rPr>
          <w:rFonts w:ascii="Times New Roman" w:eastAsia="Times New Roman" w:hAnsi="Times New Roman" w:cs="Times New Roman"/>
        </w:rPr>
      </w:pPr>
      <w:r>
        <w:rPr>
          <w:rFonts w:ascii="Times New Roman" w:eastAsia="Times New Roman" w:hAnsi="Times New Roman" w:cs="Times New Roman"/>
        </w:rPr>
        <w:t xml:space="preserve">I am confident that </w:t>
      </w:r>
      <w:proofErr w:type="spellStart"/>
      <w:r>
        <w:rPr>
          <w:rFonts w:ascii="Times New Roman" w:eastAsia="Times New Roman" w:hAnsi="Times New Roman" w:cs="Times New Roman"/>
        </w:rPr>
        <w:t>Zhisheng</w:t>
      </w:r>
      <w:proofErr w:type="spellEnd"/>
      <w:r>
        <w:rPr>
          <w:rFonts w:ascii="Times New Roman" w:eastAsia="Times New Roman" w:hAnsi="Times New Roman" w:cs="Times New Roman"/>
        </w:rPr>
        <w:t xml:space="preserve"> would make a valuable addition to your team and that his potential for growth is substantial. His ability to communicate with others, solve complex problems, and adapt to new technologies is exceptional. If you have any further questions, please feel free to contact me. Thank you!</w:t>
      </w:r>
    </w:p>
    <w:p w14:paraId="57979978" w14:textId="77777777" w:rsidR="004E3DE8" w:rsidRDefault="004E3DE8">
      <w:pPr>
        <w:rPr>
          <w:rFonts w:ascii="Times New Roman" w:eastAsia="Times New Roman" w:hAnsi="Times New Roman" w:cs="Times New Roman"/>
        </w:rPr>
      </w:pPr>
    </w:p>
    <w:p w14:paraId="6DE76496" w14:textId="77777777" w:rsidR="004E3DE8" w:rsidRDefault="00000000">
      <w:pPr>
        <w:spacing w:after="240"/>
        <w:rPr>
          <w:rFonts w:ascii="Times New Roman" w:eastAsia="Times New Roman" w:hAnsi="Times New Roman" w:cs="Times New Roman"/>
        </w:rPr>
      </w:pPr>
      <w:r>
        <w:rPr>
          <w:rFonts w:ascii="Times New Roman" w:eastAsia="Times New Roman" w:hAnsi="Times New Roman" w:cs="Times New Roman"/>
        </w:rPr>
        <w:t>Yours Sincerely,</w:t>
      </w:r>
    </w:p>
    <w:p w14:paraId="610AC015" w14:textId="77777777" w:rsidR="004E3DE8" w:rsidRDefault="00000000">
      <w:pPr>
        <w:spacing w:after="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6E1619EA" wp14:editId="60ED06BD">
            <wp:extent cx="1075150" cy="40411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75150" cy="404117"/>
                    </a:xfrm>
                    <a:prstGeom prst="rect">
                      <a:avLst/>
                    </a:prstGeom>
                    <a:ln/>
                  </pic:spPr>
                </pic:pic>
              </a:graphicData>
            </a:graphic>
          </wp:inline>
        </w:drawing>
      </w:r>
    </w:p>
    <w:p w14:paraId="7477CD8D" w14:textId="2B34A6FC" w:rsidR="004E3DE8" w:rsidRPr="00AE433F" w:rsidRDefault="00000000" w:rsidP="00AE433F">
      <w:pPr>
        <w:jc w:val="left"/>
        <w:rPr>
          <w:rFonts w:ascii="Times New Roman" w:eastAsia="Times New Roman" w:hAnsi="Times New Roman" w:cs="Times New Roman"/>
        </w:rPr>
      </w:pPr>
      <w:proofErr w:type="spellStart"/>
      <w:r w:rsidRPr="00AE433F">
        <w:rPr>
          <w:rFonts w:ascii="Times New Roman" w:eastAsia="Times New Roman" w:hAnsi="Times New Roman" w:cs="Times New Roman"/>
        </w:rPr>
        <w:t>Xiaoqin</w:t>
      </w:r>
      <w:proofErr w:type="spellEnd"/>
      <w:r w:rsidR="00AE433F" w:rsidRPr="00AE433F">
        <w:rPr>
          <w:rFonts w:ascii="Times New Roman" w:eastAsia="Times New Roman" w:hAnsi="Times New Roman" w:cs="Times New Roman"/>
        </w:rPr>
        <w:t xml:space="preserve"> </w:t>
      </w:r>
      <w:r w:rsidRPr="00AE433F">
        <w:rPr>
          <w:rFonts w:ascii="Times New Roman" w:eastAsia="Times New Roman" w:hAnsi="Times New Roman" w:cs="Times New Roman"/>
        </w:rPr>
        <w:t>Feng</w:t>
      </w:r>
      <w:r w:rsidRPr="00AE433F">
        <w:rPr>
          <w:rFonts w:ascii="Times New Roman" w:eastAsia="Times New Roman" w:hAnsi="Times New Roman" w:cs="Times New Roman"/>
        </w:rPr>
        <w:br/>
        <w:t xml:space="preserve">Senior Speech Algorithm Engineer at </w:t>
      </w:r>
      <w:proofErr w:type="spellStart"/>
      <w:r w:rsidRPr="00AE433F">
        <w:rPr>
          <w:rFonts w:ascii="Times New Roman" w:eastAsia="Times New Roman" w:hAnsi="Times New Roman" w:cs="Times New Roman"/>
        </w:rPr>
        <w:t>Mobvoi</w:t>
      </w:r>
      <w:proofErr w:type="spellEnd"/>
      <w:r w:rsidRPr="00AE433F">
        <w:rPr>
          <w:rFonts w:ascii="Times New Roman" w:eastAsia="Times New Roman" w:hAnsi="Times New Roman" w:cs="Times New Roman"/>
        </w:rPr>
        <w:t xml:space="preserve"> AI Lab. </w:t>
      </w:r>
    </w:p>
    <w:p w14:paraId="331597F4" w14:textId="77777777" w:rsidR="004E3DE8" w:rsidRPr="00AE433F" w:rsidRDefault="00000000">
      <w:pPr>
        <w:rPr>
          <w:rFonts w:ascii="Times New Roman" w:eastAsia="Times New Roman" w:hAnsi="Times New Roman" w:cs="Times New Roman"/>
        </w:rPr>
      </w:pPr>
      <w:r w:rsidRPr="00AE433F">
        <w:rPr>
          <w:rFonts w:ascii="Times New Roman" w:eastAsia="Times New Roman" w:hAnsi="Times New Roman" w:cs="Times New Roman"/>
        </w:rPr>
        <w:t>xiaoqin.feng@mobvoi.com</w:t>
      </w:r>
    </w:p>
    <w:p w14:paraId="5E733DB0" w14:textId="77777777" w:rsidR="004E3DE8" w:rsidRPr="00AE433F" w:rsidRDefault="00000000">
      <w:pPr>
        <w:rPr>
          <w:rFonts w:ascii="Times New Roman" w:hAnsi="Times New Roman" w:cs="Times New Roman"/>
        </w:rPr>
      </w:pPr>
      <w:proofErr w:type="spellStart"/>
      <w:r w:rsidRPr="00AE433F">
        <w:rPr>
          <w:rFonts w:ascii="Times New Roman" w:hAnsi="Times New Roman" w:cs="Times New Roman"/>
        </w:rPr>
        <w:t>Mobvoi</w:t>
      </w:r>
      <w:proofErr w:type="spellEnd"/>
      <w:r w:rsidRPr="00AE433F">
        <w:rPr>
          <w:rFonts w:ascii="Times New Roman" w:hAnsi="Times New Roman" w:cs="Times New Roman"/>
        </w:rPr>
        <w:t xml:space="preserve"> Corporation | </w:t>
      </w:r>
      <w:proofErr w:type="spellStart"/>
      <w:r w:rsidRPr="00AE433F">
        <w:rPr>
          <w:rFonts w:ascii="Times New Roman" w:hAnsi="Times New Roman" w:cs="Times New Roman"/>
        </w:rPr>
        <w:t>Ronghui</w:t>
      </w:r>
      <w:proofErr w:type="spellEnd"/>
      <w:r w:rsidRPr="00AE433F">
        <w:rPr>
          <w:rFonts w:ascii="Times New Roman" w:hAnsi="Times New Roman" w:cs="Times New Roman"/>
        </w:rPr>
        <w:t xml:space="preserve">, </w:t>
      </w:r>
      <w:proofErr w:type="spellStart"/>
      <w:r w:rsidRPr="00AE433F">
        <w:rPr>
          <w:rFonts w:ascii="Times New Roman" w:hAnsi="Times New Roman" w:cs="Times New Roman"/>
        </w:rPr>
        <w:t>Haidian</w:t>
      </w:r>
      <w:proofErr w:type="spellEnd"/>
      <w:r w:rsidRPr="00AE433F">
        <w:rPr>
          <w:rFonts w:ascii="Times New Roman" w:hAnsi="Times New Roman" w:cs="Times New Roman"/>
        </w:rPr>
        <w:t>, Beijing, 100000, China</w:t>
      </w:r>
    </w:p>
    <w:sectPr w:rsidR="004E3DE8" w:rsidRPr="00AE433F">
      <w:pgSz w:w="11906" w:h="16838"/>
      <w:pgMar w:top="1383" w:right="1689" w:bottom="1383" w:left="1689"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DE8"/>
    <w:rsid w:val="00107D56"/>
    <w:rsid w:val="004E3DE8"/>
    <w:rsid w:val="00AE433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049111"/>
  <w15:docId w15:val="{88BC7814-D14F-D341-84B7-DFC64084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ommentText">
    <w:name w:val="annotation text"/>
    <w:basedOn w:val="Normal"/>
    <w:link w:val="CommentTextChar"/>
    <w:rPr>
      <w:sz w:val="20"/>
      <w:szCs w:val="20"/>
    </w:rPr>
  </w:style>
  <w:style w:type="paragraph" w:styleId="TOC1">
    <w:name w:val="toc 1"/>
    <w:basedOn w:val="Normal"/>
    <w:next w:val="Normal"/>
    <w:qFormat/>
    <w:pPr>
      <w:spacing w:line="360" w:lineRule="auto"/>
    </w:pPr>
    <w:rPr>
      <w:rFonts w:ascii="Times New Roman" w:hAnsi="Times New Roman"/>
      <w:sz w:val="24"/>
    </w:rPr>
  </w:style>
  <w:style w:type="paragraph" w:styleId="CommentSubject">
    <w:name w:val="annotation subject"/>
    <w:basedOn w:val="CommentText"/>
    <w:next w:val="CommentText"/>
    <w:link w:val="CommentSubjectChar"/>
    <w:rPr>
      <w:b/>
      <w:bCs/>
    </w:rPr>
  </w:style>
  <w:style w:type="character" w:styleId="Hyperlink">
    <w:name w:val="Hyperlink"/>
    <w:basedOn w:val="DefaultParagraphFont"/>
    <w:qFormat/>
    <w:rPr>
      <w:color w:val="0000FF"/>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link w:val="CommentText"/>
    <w:rPr>
      <w:kern w:val="2"/>
      <w:lang w:val="en-US"/>
    </w:rPr>
  </w:style>
  <w:style w:type="character" w:customStyle="1" w:styleId="CommentSubjectChar">
    <w:name w:val="Comment Subject Char"/>
    <w:basedOn w:val="CommentTextChar"/>
    <w:link w:val="CommentSubject"/>
    <w:rPr>
      <w:b/>
      <w:bCs/>
      <w:kern w:val="2"/>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9hl7N2FSj9eBXeRf6EYUHYgsOw==">AMUW2mW4sraq52QZTqOcACeTA6/2tydEQ8hX0qBOhG/SRgxdV8egQeGOVgyYHuqfTWrteVUhDxMaff7neV/aYxH5I+CnFSoMFM1L1Yaj7IjBA4+lIXdjs4k=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Microsoft Office User</cp:lastModifiedBy>
  <cp:revision>3</cp:revision>
  <dcterms:created xsi:type="dcterms:W3CDTF">2023-03-14T02:20:00Z</dcterms:created>
  <dcterms:modified xsi:type="dcterms:W3CDTF">2023-03-14T02:22:00Z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B35B83D9B9974EE1B8AA9CDE97D129BA</vt:lpwstr>
  </property>
</Properties>
</file>