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2C9E" w14:textId="685317CA" w:rsidR="00E51009" w:rsidRPr="003E6FC8" w:rsidRDefault="003E6FC8" w:rsidP="00095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FZXBSJW--GB1-0" w:eastAsia="Times New Roman" w:hAnsi="FZXBSJW--GB1-0" w:cs="Courier New"/>
          <w:b/>
          <w:bCs/>
          <w:sz w:val="44"/>
          <w:szCs w:val="44"/>
        </w:rPr>
      </w:pPr>
      <w:r w:rsidRPr="003E6FC8">
        <w:rPr>
          <w:rFonts w:ascii="SimSun" w:eastAsia="SimSun" w:hAnsi="SimSun" w:cs="SimSun" w:hint="eastAsia"/>
          <w:b/>
          <w:bCs/>
          <w:sz w:val="44"/>
          <w:szCs w:val="44"/>
        </w:rPr>
        <w:t>西南民族</w:t>
      </w:r>
      <w:r w:rsidR="00E51009" w:rsidRPr="003E6FC8">
        <w:rPr>
          <w:rFonts w:ascii="SimSun" w:eastAsia="SimSun" w:hAnsi="SimSun" w:cs="SimSun" w:hint="eastAsia"/>
          <w:b/>
          <w:bCs/>
          <w:sz w:val="44"/>
          <w:szCs w:val="44"/>
        </w:rPr>
        <w:t>大学成绩及绩点证明</w:t>
      </w:r>
    </w:p>
    <w:p w14:paraId="19B67681" w14:textId="65325758" w:rsidR="00E51009" w:rsidRPr="00993EF7" w:rsidRDefault="00E51009" w:rsidP="00095E11">
      <w:pPr>
        <w:jc w:val="center"/>
        <w:rPr>
          <w:rFonts w:ascii="SimSun" w:eastAsia="SimSun" w:hAnsi="SimSun" w:cs="SimSun"/>
          <w:b/>
          <w:bCs/>
          <w:sz w:val="32"/>
          <w:szCs w:val="32"/>
        </w:rPr>
      </w:pPr>
      <w:r w:rsidRPr="00993EF7">
        <w:rPr>
          <w:rFonts w:ascii="SimSun" w:eastAsia="SimSun" w:hAnsi="SimSun" w:cs="SimSun"/>
          <w:b/>
          <w:bCs/>
          <w:sz w:val="32"/>
          <w:szCs w:val="32"/>
        </w:rPr>
        <w:t xml:space="preserve">Grading System of </w:t>
      </w:r>
      <w:r w:rsidR="003E6FC8" w:rsidRPr="00993EF7">
        <w:rPr>
          <w:rFonts w:ascii="SimSun" w:eastAsia="SimSun" w:hAnsi="SimSun" w:cs="SimSun" w:hint="eastAsia"/>
          <w:b/>
          <w:bCs/>
          <w:sz w:val="32"/>
          <w:szCs w:val="32"/>
        </w:rPr>
        <w:t>SMU</w:t>
      </w:r>
      <w:r w:rsidRPr="00993EF7">
        <w:rPr>
          <w:rFonts w:ascii="SimSun" w:eastAsia="SimSun" w:hAnsi="SimSun" w:cs="SimSun"/>
          <w:b/>
          <w:bCs/>
          <w:sz w:val="32"/>
          <w:szCs w:val="32"/>
        </w:rPr>
        <w:t xml:space="preserve"> </w:t>
      </w:r>
      <w:r w:rsidR="003E6FC8" w:rsidRPr="00993EF7">
        <w:rPr>
          <w:rFonts w:ascii="SimSun" w:eastAsia="SimSun" w:hAnsi="SimSun" w:cs="SimSun" w:hint="eastAsia"/>
          <w:b/>
          <w:bCs/>
          <w:sz w:val="32"/>
          <w:szCs w:val="32"/>
        </w:rPr>
        <w:t>Under</w:t>
      </w:r>
      <w:r w:rsidR="003E6FC8" w:rsidRPr="00993EF7">
        <w:rPr>
          <w:rFonts w:ascii="SimSun" w:eastAsia="SimSun" w:hAnsi="SimSun" w:cs="SimSun"/>
          <w:b/>
          <w:bCs/>
          <w:sz w:val="32"/>
          <w:szCs w:val="32"/>
        </w:rPr>
        <w:t>g</w:t>
      </w:r>
      <w:r w:rsidRPr="00993EF7">
        <w:rPr>
          <w:rFonts w:ascii="SimSun" w:eastAsia="SimSun" w:hAnsi="SimSun" w:cs="SimSun"/>
          <w:b/>
          <w:bCs/>
          <w:sz w:val="32"/>
          <w:szCs w:val="32"/>
        </w:rPr>
        <w:t>raduate Academic Transcript</w:t>
      </w:r>
    </w:p>
    <w:p w14:paraId="38EFC4C0" w14:textId="77777777" w:rsidR="00095E11" w:rsidRPr="00E51009" w:rsidRDefault="00095E11" w:rsidP="00095E11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07ECE2D2" w14:textId="27AD80B3" w:rsidR="00E51009" w:rsidRPr="00993EF7" w:rsidRDefault="00E51009" w:rsidP="00095E11">
      <w:pPr>
        <w:pStyle w:val="ListParagraph"/>
        <w:numPr>
          <w:ilvl w:val="0"/>
          <w:numId w:val="1"/>
        </w:numPr>
        <w:rPr>
          <w:rFonts w:ascii="FangSong_GB2312" w:eastAsia="Times New Roman" w:hAnsi="FangSong_GB2312" w:cs="Times New Roman"/>
          <w:sz w:val="28"/>
          <w:szCs w:val="28"/>
        </w:rPr>
      </w:pPr>
      <w:r w:rsidRPr="00993EF7">
        <w:rPr>
          <w:rFonts w:ascii="SimSun" w:eastAsia="SimSun" w:hAnsi="SimSun" w:cs="SimSun" w:hint="eastAsia"/>
          <w:sz w:val="28"/>
          <w:szCs w:val="28"/>
        </w:rPr>
        <w:t>成</w:t>
      </w:r>
      <w:r w:rsidRPr="00993EF7">
        <w:rPr>
          <w:rFonts w:ascii="FangSong_GB2312" w:eastAsia="Times New Roman" w:hAnsi="FangSong_GB2312" w:cs="Times New Roman"/>
          <w:sz w:val="28"/>
          <w:szCs w:val="28"/>
        </w:rPr>
        <w:t xml:space="preserve"> </w:t>
      </w:r>
      <w:r w:rsidRPr="00993EF7">
        <w:rPr>
          <w:rFonts w:ascii="SimSun" w:eastAsia="SimSun" w:hAnsi="SimSun" w:cs="SimSun" w:hint="eastAsia"/>
          <w:sz w:val="28"/>
          <w:szCs w:val="28"/>
        </w:rPr>
        <w:t>绩</w:t>
      </w:r>
      <w:r w:rsidRPr="00993EF7">
        <w:rPr>
          <w:rFonts w:ascii="FangSong_GB2312" w:eastAsia="Times New Roman" w:hAnsi="FangSong_GB2312" w:cs="Times New Roman"/>
          <w:sz w:val="28"/>
          <w:szCs w:val="28"/>
        </w:rPr>
        <w:t xml:space="preserve"> </w:t>
      </w:r>
      <w:r w:rsidRPr="00993EF7">
        <w:rPr>
          <w:rFonts w:ascii="SimSun" w:eastAsia="SimSun" w:hAnsi="SimSun" w:cs="SimSun" w:hint="eastAsia"/>
          <w:sz w:val="28"/>
          <w:szCs w:val="28"/>
        </w:rPr>
        <w:t>与</w:t>
      </w:r>
      <w:r w:rsidRPr="00993EF7">
        <w:rPr>
          <w:rFonts w:ascii="FangSong_GB2312" w:eastAsia="Times New Roman" w:hAnsi="FangSong_GB2312" w:cs="Times New Roman"/>
          <w:sz w:val="28"/>
          <w:szCs w:val="28"/>
        </w:rPr>
        <w:t xml:space="preserve"> </w:t>
      </w:r>
      <w:r w:rsidRPr="00993EF7">
        <w:rPr>
          <w:rFonts w:ascii="SimSun" w:eastAsia="SimSun" w:hAnsi="SimSun" w:cs="SimSun" w:hint="eastAsia"/>
          <w:sz w:val="28"/>
          <w:szCs w:val="28"/>
        </w:rPr>
        <w:t>绩</w:t>
      </w:r>
      <w:r w:rsidRPr="00993EF7">
        <w:rPr>
          <w:rFonts w:ascii="FangSong_GB2312" w:eastAsia="Times New Roman" w:hAnsi="FangSong_GB2312" w:cs="Times New Roman"/>
          <w:sz w:val="28"/>
          <w:szCs w:val="28"/>
        </w:rPr>
        <w:t xml:space="preserve"> </w:t>
      </w:r>
      <w:r w:rsidRPr="00993EF7">
        <w:rPr>
          <w:rFonts w:ascii="SimSun" w:eastAsia="SimSun" w:hAnsi="SimSun" w:cs="SimSun" w:hint="eastAsia"/>
          <w:sz w:val="28"/>
          <w:szCs w:val="28"/>
        </w:rPr>
        <w:t>点</w:t>
      </w:r>
      <w:r w:rsidRPr="00993EF7">
        <w:rPr>
          <w:rFonts w:ascii="FangSong_GB2312" w:eastAsia="Times New Roman" w:hAnsi="FangSong_GB2312" w:cs="Times New Roman"/>
          <w:sz w:val="28"/>
          <w:szCs w:val="28"/>
        </w:rPr>
        <w:t xml:space="preserve"> </w:t>
      </w:r>
      <w:r w:rsidRPr="00993EF7">
        <w:rPr>
          <w:rFonts w:ascii="SimSun" w:eastAsia="SimSun" w:hAnsi="SimSun" w:cs="SimSun" w:hint="eastAsia"/>
          <w:sz w:val="28"/>
          <w:szCs w:val="28"/>
        </w:rPr>
        <w:t>的</w:t>
      </w:r>
      <w:r w:rsidRPr="00993EF7">
        <w:rPr>
          <w:rFonts w:ascii="FangSong_GB2312" w:eastAsia="Times New Roman" w:hAnsi="FangSong_GB2312" w:cs="Times New Roman"/>
          <w:sz w:val="28"/>
          <w:szCs w:val="28"/>
        </w:rPr>
        <w:t xml:space="preserve"> </w:t>
      </w:r>
      <w:r w:rsidRPr="00993EF7">
        <w:rPr>
          <w:rFonts w:ascii="SimSun" w:eastAsia="SimSun" w:hAnsi="SimSun" w:cs="SimSun" w:hint="eastAsia"/>
          <w:sz w:val="28"/>
          <w:szCs w:val="28"/>
        </w:rPr>
        <w:t>关</w:t>
      </w:r>
      <w:r w:rsidRPr="00993EF7">
        <w:rPr>
          <w:rFonts w:ascii="FangSong_GB2312" w:eastAsia="Times New Roman" w:hAnsi="FangSong_GB2312" w:cs="Times New Roman"/>
          <w:sz w:val="28"/>
          <w:szCs w:val="28"/>
        </w:rPr>
        <w:t xml:space="preserve"> </w:t>
      </w:r>
      <w:r w:rsidRPr="00993EF7">
        <w:rPr>
          <w:rFonts w:ascii="SimSun" w:eastAsia="SimSun" w:hAnsi="SimSun" w:cs="SimSun" w:hint="eastAsia"/>
          <w:sz w:val="28"/>
          <w:szCs w:val="28"/>
        </w:rPr>
        <w:t>系</w:t>
      </w:r>
      <w:r w:rsidRPr="00993EF7">
        <w:rPr>
          <w:rFonts w:ascii="FangSong_GB2312" w:eastAsia="Times New Roman" w:hAnsi="FangSong_GB2312" w:cs="Times New Roman"/>
          <w:sz w:val="28"/>
          <w:szCs w:val="28"/>
        </w:rPr>
        <w:t xml:space="preserve"> </w:t>
      </w:r>
      <w:r w:rsidRPr="00993EF7">
        <w:rPr>
          <w:rFonts w:ascii="SimSun" w:eastAsia="SimSun" w:hAnsi="SimSun" w:cs="SimSun" w:hint="eastAsia"/>
          <w:sz w:val="28"/>
          <w:szCs w:val="28"/>
        </w:rPr>
        <w:t>表</w:t>
      </w:r>
      <w:r w:rsidRPr="00993EF7">
        <w:rPr>
          <w:rFonts w:ascii="FangSong_GB2312" w:eastAsia="Times New Roman" w:hAnsi="FangSong_GB2312" w:cs="Times New Roman"/>
          <w:sz w:val="28"/>
          <w:szCs w:val="28"/>
        </w:rPr>
        <w:t xml:space="preserve"> (Test Grade Calculator)</w:t>
      </w:r>
    </w:p>
    <w:p w14:paraId="1B18F64C" w14:textId="77777777" w:rsidR="00095E11" w:rsidRPr="00095E11" w:rsidRDefault="00095E11" w:rsidP="00095E11">
      <w:pPr>
        <w:ind w:left="360"/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2316"/>
        <w:gridCol w:w="2996"/>
      </w:tblGrid>
      <w:tr w:rsidR="000A2420" w:rsidRPr="00E51009" w14:paraId="5041D262" w14:textId="77777777" w:rsidTr="000A2420">
        <w:trPr>
          <w:trHeight w:val="382"/>
          <w:jc w:val="center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5C64F5C" w14:textId="445FC22E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SimSun" w:eastAsia="SimSun" w:hAnsi="SimSun" w:cs="SimSun"/>
              </w:rPr>
              <w:t>级制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3DF3152" w14:textId="28A93EFF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SimSun" w:eastAsia="SimSun" w:hAnsi="SimSun" w:cs="SimSun"/>
              </w:rPr>
              <w:t>成绩</w:t>
            </w:r>
            <w:r w:rsidRPr="00E51009">
              <w:rPr>
                <w:rFonts w:ascii="FangSong_GB2312" w:eastAsia="Times New Roman" w:hAnsi="FangSong_GB2312" w:cs="Times New Roman"/>
              </w:rPr>
              <w:t xml:space="preserve"> X(score)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473F9C4" w14:textId="7FE27FC5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SimSun" w:eastAsia="SimSun" w:hAnsi="SimSun" w:cs="SimSun"/>
              </w:rPr>
              <w:t>绩点</w:t>
            </w:r>
            <w:r w:rsidRPr="00E51009">
              <w:rPr>
                <w:rFonts w:ascii="FangSong_GB2312" w:eastAsia="Times New Roman" w:hAnsi="FangSong_GB2312" w:cs="Times New Roman"/>
              </w:rPr>
              <w:t>(4.0 GPA scale)</w:t>
            </w:r>
          </w:p>
        </w:tc>
      </w:tr>
      <w:tr w:rsidR="000A2420" w:rsidRPr="00E51009" w14:paraId="7091D8A3" w14:textId="77777777" w:rsidTr="000A2420">
        <w:trPr>
          <w:trHeight w:val="83"/>
          <w:jc w:val="center"/>
        </w:trPr>
        <w:tc>
          <w:tcPr>
            <w:tcW w:w="19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tbRlV"/>
            <w:vAlign w:val="center"/>
            <w:hideMark/>
          </w:tcPr>
          <w:p w14:paraId="2AFC03BF" w14:textId="4D4F5399" w:rsidR="00095E11" w:rsidRPr="00095E11" w:rsidRDefault="00095E11" w:rsidP="00095E11">
            <w:pPr>
              <w:ind w:left="113" w:right="113"/>
              <w:rPr>
                <w:rFonts w:ascii="SimSun" w:eastAsia="SimSun" w:hAnsi="SimSun" w:cs="SimSun"/>
              </w:rPr>
            </w:pPr>
          </w:p>
          <w:p w14:paraId="4A36A898" w14:textId="4B247F65" w:rsidR="00095E11" w:rsidRDefault="00095E11" w:rsidP="00095E11">
            <w:pPr>
              <w:ind w:left="113" w:right="113"/>
              <w:jc w:val="both"/>
              <w:rPr>
                <w:rFonts w:ascii="SimSun" w:eastAsia="SimSun" w:hAnsi="SimSun" w:cs="SimSun"/>
                <w:lang w:val="en-US"/>
              </w:rPr>
            </w:pPr>
            <w:r>
              <w:rPr>
                <w:rFonts w:ascii="SimSun" w:eastAsia="SimSun" w:hAnsi="SimSun" w:cs="SimSun" w:hint="eastAsia"/>
              </w:rPr>
              <w:t xml:space="preserve"> </w:t>
            </w:r>
            <w:r>
              <w:rPr>
                <w:rFonts w:ascii="SimSun" w:eastAsia="SimSun" w:hAnsi="SimSun" w:cs="SimSun"/>
              </w:rPr>
              <w:t xml:space="preserve">      </w:t>
            </w:r>
            <w:r w:rsidR="000A2420">
              <w:rPr>
                <w:rFonts w:ascii="FangSong_GB2312" w:hAnsi="FangSong_GB2312"/>
                <w:lang w:val="en-US"/>
              </w:rPr>
              <w:t>(</w:t>
            </w:r>
            <w:r>
              <w:rPr>
                <w:rFonts w:ascii="FangSong_GB2312" w:hAnsi="FangSong_GB2312"/>
              </w:rPr>
              <w:t>percentage</w:t>
            </w:r>
            <w:r w:rsidR="000A2420">
              <w:rPr>
                <w:rFonts w:ascii="FangSong_GB2312" w:hAnsi="FangSong_GB2312" w:hint="eastAsia"/>
              </w:rPr>
              <w:t>)</w:t>
            </w:r>
          </w:p>
          <w:p w14:paraId="51ACB216" w14:textId="150D86E4" w:rsidR="00095E11" w:rsidRPr="00095E11" w:rsidRDefault="00095E11" w:rsidP="00095E11">
            <w:pPr>
              <w:ind w:left="113" w:right="113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 xml:space="preserve"> </w:t>
            </w:r>
            <w:r>
              <w:rPr>
                <w:rFonts w:ascii="SimSun" w:eastAsia="SimSun" w:hAnsi="SimSun" w:cs="SimSun"/>
              </w:rPr>
              <w:t xml:space="preserve">          </w:t>
            </w:r>
            <w:r>
              <w:rPr>
                <w:rFonts w:ascii="SimSun" w:eastAsia="SimSun" w:hAnsi="SimSun" w:cs="SimSun" w:hint="eastAsia"/>
              </w:rPr>
              <w:t>百分制</w:t>
            </w:r>
          </w:p>
          <w:p w14:paraId="0830CEF3" w14:textId="77777777" w:rsidR="00E51009" w:rsidRPr="00E51009" w:rsidRDefault="00E51009" w:rsidP="00095E11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37FEF7B" w14:textId="2F4C9F2E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FangSong_GB2312" w:eastAsia="Times New Roman" w:hAnsi="FangSong_GB2312" w:cs="Times New Roman"/>
              </w:rPr>
              <w:t>90≤X≤100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E132C27" w14:textId="29836FDE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FangSong_GB2312" w:eastAsia="Times New Roman" w:hAnsi="FangSong_GB2312" w:cs="Times New Roman"/>
              </w:rPr>
              <w:t>4.0</w:t>
            </w:r>
          </w:p>
        </w:tc>
      </w:tr>
      <w:tr w:rsidR="000A2420" w:rsidRPr="00E51009" w14:paraId="3F4B472E" w14:textId="77777777" w:rsidTr="000A2420">
        <w:trPr>
          <w:trHeight w:val="153"/>
          <w:jc w:val="center"/>
        </w:trPr>
        <w:tc>
          <w:tcPr>
            <w:tcW w:w="19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630EAD0" w14:textId="77777777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DAD024F" w14:textId="32676E6B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FangSong_GB2312" w:eastAsia="Times New Roman" w:hAnsi="FangSong_GB2312" w:cs="Times New Roman"/>
              </w:rPr>
              <w:t>85≤X&lt;90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13E54E3" w14:textId="4503BF62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FangSong_GB2312" w:eastAsia="Times New Roman" w:hAnsi="FangSong_GB2312" w:cs="Times New Roman"/>
              </w:rPr>
              <w:t>3.7</w:t>
            </w:r>
          </w:p>
        </w:tc>
      </w:tr>
      <w:tr w:rsidR="000A2420" w:rsidRPr="00E51009" w14:paraId="02BC66CE" w14:textId="77777777" w:rsidTr="000A2420">
        <w:trPr>
          <w:trHeight w:val="73"/>
          <w:jc w:val="center"/>
        </w:trPr>
        <w:tc>
          <w:tcPr>
            <w:tcW w:w="19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5F68AD3" w14:textId="77777777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E3895B3" w14:textId="3BD1FB80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FangSong_GB2312" w:eastAsia="Times New Roman" w:hAnsi="FangSong_GB2312" w:cs="Times New Roman"/>
              </w:rPr>
              <w:t>82≤X&lt;85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BD3ADB8" w14:textId="01AA42BB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FangSong_GB2312" w:eastAsia="Times New Roman" w:hAnsi="FangSong_GB2312" w:cs="Times New Roman"/>
              </w:rPr>
              <w:t>3.3</w:t>
            </w:r>
          </w:p>
        </w:tc>
      </w:tr>
      <w:tr w:rsidR="000A2420" w:rsidRPr="00E51009" w14:paraId="09E53D2B" w14:textId="77777777" w:rsidTr="000A2420">
        <w:trPr>
          <w:trHeight w:val="249"/>
          <w:jc w:val="center"/>
        </w:trPr>
        <w:tc>
          <w:tcPr>
            <w:tcW w:w="19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0C0A32A" w14:textId="77777777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94029D2" w14:textId="7BCEC29E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FangSong_GB2312" w:eastAsia="Times New Roman" w:hAnsi="FangSong_GB2312" w:cs="Times New Roman"/>
              </w:rPr>
              <w:t>78≤X&lt;82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D914A89" w14:textId="460D1A90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FangSong_GB2312" w:eastAsia="Times New Roman" w:hAnsi="FangSong_GB2312" w:cs="Times New Roman"/>
              </w:rPr>
              <w:t>3.0</w:t>
            </w:r>
          </w:p>
        </w:tc>
      </w:tr>
      <w:tr w:rsidR="000A2420" w:rsidRPr="00E51009" w14:paraId="1A2BEB54" w14:textId="77777777" w:rsidTr="000A2420">
        <w:trPr>
          <w:trHeight w:val="108"/>
          <w:jc w:val="center"/>
        </w:trPr>
        <w:tc>
          <w:tcPr>
            <w:tcW w:w="19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A685477" w14:textId="77777777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F7D3BC3" w14:textId="7FC0F2BB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FangSong_GB2312" w:eastAsia="Times New Roman" w:hAnsi="FangSong_GB2312" w:cs="Times New Roman"/>
              </w:rPr>
              <w:t>75≤X&lt;78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26A7C36" w14:textId="282CE9C5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FangSong_GB2312" w:eastAsia="Times New Roman" w:hAnsi="FangSong_GB2312" w:cs="Times New Roman"/>
              </w:rPr>
              <w:t>2.7</w:t>
            </w:r>
          </w:p>
        </w:tc>
      </w:tr>
      <w:tr w:rsidR="000A2420" w:rsidRPr="00E51009" w14:paraId="4E4CB6EC" w14:textId="77777777" w:rsidTr="000A2420">
        <w:trPr>
          <w:trHeight w:val="73"/>
          <w:jc w:val="center"/>
        </w:trPr>
        <w:tc>
          <w:tcPr>
            <w:tcW w:w="19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1EFA27A" w14:textId="77777777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138D533" w14:textId="5E10EB87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FangSong_GB2312" w:eastAsia="Times New Roman" w:hAnsi="FangSong_GB2312" w:cs="Times New Roman"/>
              </w:rPr>
              <w:t>72≤X&lt;75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C57C5D0" w14:textId="4A288664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FangSong_GB2312" w:eastAsia="Times New Roman" w:hAnsi="FangSong_GB2312" w:cs="Times New Roman"/>
              </w:rPr>
              <w:t>2.3</w:t>
            </w:r>
          </w:p>
        </w:tc>
      </w:tr>
      <w:tr w:rsidR="000A2420" w:rsidRPr="00E51009" w14:paraId="41A5F71A" w14:textId="77777777" w:rsidTr="000A2420">
        <w:trPr>
          <w:trHeight w:val="73"/>
          <w:jc w:val="center"/>
        </w:trPr>
        <w:tc>
          <w:tcPr>
            <w:tcW w:w="19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0125293" w14:textId="77777777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9F6BF40" w14:textId="0FB876D5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FangSong_GB2312" w:eastAsia="Times New Roman" w:hAnsi="FangSong_GB2312" w:cs="Times New Roman"/>
              </w:rPr>
              <w:t>68≤X&lt;72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A13B8D0" w14:textId="32B38E50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FangSong_GB2312" w:eastAsia="Times New Roman" w:hAnsi="FangSong_GB2312" w:cs="Times New Roman"/>
              </w:rPr>
              <w:t>2.0</w:t>
            </w:r>
          </w:p>
        </w:tc>
      </w:tr>
      <w:tr w:rsidR="000A2420" w:rsidRPr="00E51009" w14:paraId="5EB3105A" w14:textId="77777777" w:rsidTr="000A2420">
        <w:trPr>
          <w:trHeight w:val="81"/>
          <w:jc w:val="center"/>
        </w:trPr>
        <w:tc>
          <w:tcPr>
            <w:tcW w:w="19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7057DBC" w14:textId="77777777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8B54E3E" w14:textId="2D677119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FangSong_GB2312" w:eastAsia="Times New Roman" w:hAnsi="FangSong_GB2312" w:cs="Times New Roman"/>
              </w:rPr>
              <w:t>66≤X&lt;68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E877C29" w14:textId="746AA458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FangSong_GB2312" w:eastAsia="Times New Roman" w:hAnsi="FangSong_GB2312" w:cs="Times New Roman"/>
              </w:rPr>
              <w:t>1.7</w:t>
            </w:r>
          </w:p>
        </w:tc>
      </w:tr>
      <w:tr w:rsidR="000A2420" w:rsidRPr="00E51009" w14:paraId="47096F43" w14:textId="77777777" w:rsidTr="000A2420">
        <w:trPr>
          <w:trHeight w:val="150"/>
          <w:jc w:val="center"/>
        </w:trPr>
        <w:tc>
          <w:tcPr>
            <w:tcW w:w="19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687366C" w14:textId="77777777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C3F8C06" w14:textId="3A2FC31F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FangSong_GB2312" w:eastAsia="Times New Roman" w:hAnsi="FangSong_GB2312" w:cs="Times New Roman"/>
              </w:rPr>
              <w:t>64≤X&lt;66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CEBA444" w14:textId="555D5F8A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FangSong_GB2312" w:eastAsia="Times New Roman" w:hAnsi="FangSong_GB2312" w:cs="Times New Roman"/>
              </w:rPr>
              <w:t>1.3</w:t>
            </w:r>
          </w:p>
        </w:tc>
      </w:tr>
      <w:tr w:rsidR="000A2420" w:rsidRPr="00E51009" w14:paraId="4665D158" w14:textId="77777777" w:rsidTr="000A2420">
        <w:trPr>
          <w:trHeight w:val="172"/>
          <w:jc w:val="center"/>
        </w:trPr>
        <w:tc>
          <w:tcPr>
            <w:tcW w:w="19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FFE3DC6" w14:textId="77777777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794A600" w14:textId="7A2724D2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FangSong_GB2312" w:eastAsia="Times New Roman" w:hAnsi="FangSong_GB2312" w:cs="Times New Roman"/>
              </w:rPr>
              <w:t>60≤X&lt;64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CB13C5E" w14:textId="4ABC7783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FangSong_GB2312" w:eastAsia="Times New Roman" w:hAnsi="FangSong_GB2312" w:cs="Times New Roman"/>
              </w:rPr>
              <w:t>1.0</w:t>
            </w:r>
          </w:p>
        </w:tc>
      </w:tr>
      <w:tr w:rsidR="000A2420" w:rsidRPr="00E51009" w14:paraId="1F35576A" w14:textId="77777777" w:rsidTr="000A2420">
        <w:trPr>
          <w:trHeight w:val="73"/>
          <w:jc w:val="center"/>
        </w:trPr>
        <w:tc>
          <w:tcPr>
            <w:tcW w:w="19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B1CE5B9" w14:textId="77777777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EA5D25C" w14:textId="3B41B3BB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FangSong_GB2312" w:eastAsia="Times New Roman" w:hAnsi="FangSong_GB2312" w:cs="Times New Roman"/>
              </w:rPr>
              <w:t>X&lt;60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A83D955" w14:textId="6298F049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FangSong_GB2312" w:eastAsia="Times New Roman" w:hAnsi="FangSong_GB2312" w:cs="Times New Roman"/>
              </w:rPr>
              <w:t>0</w:t>
            </w:r>
          </w:p>
        </w:tc>
      </w:tr>
      <w:tr w:rsidR="000A2420" w:rsidRPr="00E51009" w14:paraId="28044AEC" w14:textId="77777777" w:rsidTr="000A2420">
        <w:trPr>
          <w:trHeight w:val="404"/>
          <w:jc w:val="center"/>
        </w:trPr>
        <w:tc>
          <w:tcPr>
            <w:tcW w:w="19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tbRlV"/>
            <w:vAlign w:val="center"/>
            <w:hideMark/>
          </w:tcPr>
          <w:p w14:paraId="700E5EF1" w14:textId="56A3871A" w:rsidR="000A2420" w:rsidRDefault="000A2420" w:rsidP="00095E11">
            <w:pPr>
              <w:ind w:left="113" w:right="113"/>
              <w:rPr>
                <w:rFonts w:ascii="SimSun" w:eastAsia="SimSun" w:hAnsi="SimSun" w:cs="SimSun"/>
              </w:rPr>
            </w:pPr>
            <w:r>
              <w:rPr>
                <w:rFonts w:ascii="FangSong_GB2312" w:hAnsi="FangSong_GB2312"/>
                <w:lang w:val="en-US"/>
              </w:rPr>
              <w:t>(</w:t>
            </w:r>
            <w:proofErr w:type="gramStart"/>
            <w:r w:rsidRPr="000A2420">
              <w:rPr>
                <w:rFonts w:ascii="FangSong_GB2312" w:hAnsi="FangSong_GB2312"/>
              </w:rPr>
              <w:t>five</w:t>
            </w:r>
            <w:proofErr w:type="gramEnd"/>
            <w:r w:rsidRPr="000A2420">
              <w:rPr>
                <w:rFonts w:ascii="FangSong_GB2312" w:hAnsi="FangSong_GB2312"/>
              </w:rPr>
              <w:t>-levels-system</w:t>
            </w:r>
            <w:r>
              <w:rPr>
                <w:rFonts w:ascii="FangSong_GB2312" w:hAnsi="FangSong_GB2312" w:hint="eastAsia"/>
              </w:rPr>
              <w:t>)</w:t>
            </w:r>
          </w:p>
          <w:p w14:paraId="5C674690" w14:textId="0AD27611" w:rsidR="00E51009" w:rsidRPr="00E51009" w:rsidRDefault="000A2420" w:rsidP="00095E11">
            <w:pPr>
              <w:ind w:left="113" w:right="113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Cambria" w:eastAsia="SimSun" w:hAnsi="Cambria" w:cs="Cambria"/>
              </w:rPr>
              <w:t xml:space="preserve">              </w:t>
            </w:r>
            <w:r>
              <w:rPr>
                <w:rFonts w:ascii="Cambria" w:eastAsia="SimSun" w:hAnsi="Cambria" w:cs="Cambria" w:hint="eastAsia"/>
              </w:rPr>
              <w:t>五级制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10ADFFA" w14:textId="50498825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1009">
              <w:rPr>
                <w:rFonts w:ascii="SimSun" w:eastAsia="SimSun" w:hAnsi="SimSun" w:cs="SimSun"/>
              </w:rPr>
              <w:t>优</w:t>
            </w:r>
            <w:r w:rsidR="00D106AD">
              <w:rPr>
                <w:rFonts w:ascii="SimSun" w:eastAsia="SimSun" w:hAnsi="SimSun" w:cs="SimSun"/>
                <w:lang w:val="en-US"/>
              </w:rPr>
              <w:t>(</w:t>
            </w:r>
            <w:r w:rsidR="00D106AD" w:rsidRPr="00D106AD">
              <w:rPr>
                <w:rFonts w:ascii="SimSun" w:eastAsia="SimSun" w:hAnsi="SimSun" w:cs="SimSun"/>
              </w:rPr>
              <w:t>Excellent</w:t>
            </w:r>
            <w:r w:rsidR="00D106AD">
              <w:rPr>
                <w:rFonts w:ascii="SimSun" w:eastAsia="SimSun" w:hAnsi="SimSun" w:cs="SimSun"/>
                <w:lang w:val="en-US"/>
              </w:rPr>
              <w:t>)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93F2F3F" w14:textId="62EA7472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FangSong_GB2312" w:eastAsia="Times New Roman" w:hAnsi="FangSong_GB2312" w:cs="Times New Roman"/>
              </w:rPr>
              <w:t>4.0</w:t>
            </w:r>
          </w:p>
        </w:tc>
      </w:tr>
      <w:tr w:rsidR="000A2420" w:rsidRPr="00E51009" w14:paraId="4C682745" w14:textId="77777777" w:rsidTr="000A2420">
        <w:trPr>
          <w:trHeight w:val="451"/>
          <w:jc w:val="center"/>
        </w:trPr>
        <w:tc>
          <w:tcPr>
            <w:tcW w:w="19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7BB0634" w14:textId="77777777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CE9DF81" w14:textId="2C429C14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1009">
              <w:rPr>
                <w:rFonts w:ascii="SimSun" w:eastAsia="SimSun" w:hAnsi="SimSun" w:cs="SimSun"/>
              </w:rPr>
              <w:t>良</w:t>
            </w:r>
            <w:r w:rsidR="00D106AD">
              <w:rPr>
                <w:rFonts w:ascii="SimSun" w:eastAsia="SimSun" w:hAnsi="SimSun" w:cs="SimSun" w:hint="eastAsia"/>
              </w:rPr>
              <w:t>(</w:t>
            </w:r>
            <w:r w:rsidR="00D106AD" w:rsidRPr="00D106AD">
              <w:rPr>
                <w:rFonts w:ascii="SimSun" w:eastAsia="SimSun" w:hAnsi="SimSun" w:cs="SimSun"/>
              </w:rPr>
              <w:t>Good</w:t>
            </w:r>
            <w:r w:rsidR="00D106AD">
              <w:rPr>
                <w:rFonts w:ascii="SimSun" w:eastAsia="SimSun" w:hAnsi="SimSun" w:cs="SimSun"/>
                <w:lang w:val="en-US"/>
              </w:rPr>
              <w:t>)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3303B84" w14:textId="398D3836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FangSong_GB2312" w:eastAsia="Times New Roman" w:hAnsi="FangSong_GB2312" w:cs="Times New Roman"/>
              </w:rPr>
              <w:t>3.7</w:t>
            </w:r>
          </w:p>
        </w:tc>
      </w:tr>
      <w:tr w:rsidR="000A2420" w:rsidRPr="00E51009" w14:paraId="2B681421" w14:textId="77777777" w:rsidTr="000A2420">
        <w:trPr>
          <w:trHeight w:val="424"/>
          <w:jc w:val="center"/>
        </w:trPr>
        <w:tc>
          <w:tcPr>
            <w:tcW w:w="19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2B7669F" w14:textId="77777777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0E8B275" w14:textId="4C873DC7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1009">
              <w:rPr>
                <w:rFonts w:ascii="SimSun" w:eastAsia="SimSun" w:hAnsi="SimSun" w:cs="SimSun"/>
              </w:rPr>
              <w:t>中</w:t>
            </w:r>
            <w:r w:rsidR="00D106AD">
              <w:rPr>
                <w:rFonts w:ascii="SimSun" w:eastAsia="SimSun" w:hAnsi="SimSun" w:cs="SimSun" w:hint="eastAsia"/>
              </w:rPr>
              <w:t>(</w:t>
            </w:r>
            <w:r w:rsidR="00D106AD" w:rsidRPr="00D106AD">
              <w:rPr>
                <w:rFonts w:ascii="SimSun" w:eastAsia="SimSun" w:hAnsi="SimSun" w:cs="SimSun"/>
              </w:rPr>
              <w:t>Fair</w:t>
            </w:r>
            <w:r w:rsidR="00D106AD">
              <w:rPr>
                <w:rFonts w:ascii="SimSun" w:eastAsia="SimSun" w:hAnsi="SimSun" w:cs="SimSun"/>
                <w:lang w:val="en-US"/>
              </w:rPr>
              <w:t>)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A132465" w14:textId="446BC533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FangSong_GB2312" w:eastAsia="Times New Roman" w:hAnsi="FangSong_GB2312" w:cs="Times New Roman"/>
              </w:rPr>
              <w:t>2.7</w:t>
            </w:r>
          </w:p>
        </w:tc>
      </w:tr>
      <w:tr w:rsidR="000A2420" w:rsidRPr="00E51009" w14:paraId="4218E771" w14:textId="77777777" w:rsidTr="000A2420">
        <w:trPr>
          <w:trHeight w:val="424"/>
          <w:jc w:val="center"/>
        </w:trPr>
        <w:tc>
          <w:tcPr>
            <w:tcW w:w="19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2D8FCDF" w14:textId="77777777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969CA68" w14:textId="18695FE3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1009">
              <w:rPr>
                <w:rFonts w:ascii="SimSun" w:eastAsia="SimSun" w:hAnsi="SimSun" w:cs="SimSun"/>
              </w:rPr>
              <w:t>及格</w:t>
            </w:r>
            <w:r w:rsidR="00D106AD">
              <w:rPr>
                <w:rFonts w:ascii="SimSun" w:eastAsia="SimSun" w:hAnsi="SimSun" w:cs="SimSun" w:hint="eastAsia"/>
              </w:rPr>
              <w:t>(</w:t>
            </w:r>
            <w:r w:rsidR="00D106AD" w:rsidRPr="00D106AD">
              <w:rPr>
                <w:rFonts w:ascii="SimSun" w:eastAsia="SimSun" w:hAnsi="SimSun" w:cs="SimSun"/>
              </w:rPr>
              <w:t>Pass</w:t>
            </w:r>
            <w:r w:rsidR="00D106AD">
              <w:rPr>
                <w:rFonts w:ascii="SimSun" w:eastAsia="SimSun" w:hAnsi="SimSun" w:cs="SimSun"/>
                <w:lang w:val="en-US"/>
              </w:rPr>
              <w:t>)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A86D7FE" w14:textId="3DD6F746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FangSong_GB2312" w:eastAsia="Times New Roman" w:hAnsi="FangSong_GB2312" w:cs="Times New Roman"/>
              </w:rPr>
              <w:t>1.3</w:t>
            </w:r>
          </w:p>
        </w:tc>
      </w:tr>
      <w:tr w:rsidR="000A2420" w:rsidRPr="00E51009" w14:paraId="51230040" w14:textId="77777777" w:rsidTr="000A2420">
        <w:trPr>
          <w:trHeight w:val="424"/>
          <w:jc w:val="center"/>
        </w:trPr>
        <w:tc>
          <w:tcPr>
            <w:tcW w:w="19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073AE6B" w14:textId="77777777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0F72CF2" w14:textId="183DD85C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1009">
              <w:rPr>
                <w:rFonts w:ascii="SimSun" w:eastAsia="SimSun" w:hAnsi="SimSun" w:cs="SimSun"/>
              </w:rPr>
              <w:t>不及格</w:t>
            </w:r>
            <w:r w:rsidR="00D106AD">
              <w:rPr>
                <w:rFonts w:ascii="SimSun" w:eastAsia="SimSun" w:hAnsi="SimSun" w:cs="SimSun" w:hint="eastAsia"/>
              </w:rPr>
              <w:t>(</w:t>
            </w:r>
            <w:r w:rsidR="00D106AD" w:rsidRPr="00D106AD">
              <w:rPr>
                <w:rFonts w:ascii="SimSun" w:eastAsia="SimSun" w:hAnsi="SimSun" w:cs="SimSun"/>
              </w:rPr>
              <w:t>Fail</w:t>
            </w:r>
            <w:r w:rsidR="00D106AD">
              <w:rPr>
                <w:rFonts w:ascii="SimSun" w:eastAsia="SimSun" w:hAnsi="SimSun" w:cs="SimSun"/>
                <w:lang w:val="en-US"/>
              </w:rPr>
              <w:t>)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583ECDF" w14:textId="7276CB91" w:rsidR="00E51009" w:rsidRPr="00E51009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1009">
              <w:rPr>
                <w:rFonts w:ascii="FangSong_GB2312" w:eastAsia="Times New Roman" w:hAnsi="FangSong_GB2312" w:cs="Times New Roman"/>
              </w:rPr>
              <w:t>0</w:t>
            </w:r>
          </w:p>
        </w:tc>
      </w:tr>
    </w:tbl>
    <w:p w14:paraId="5FDB341F" w14:textId="77777777" w:rsidR="00095E11" w:rsidRDefault="00095E11" w:rsidP="00095E11">
      <w:pPr>
        <w:rPr>
          <w:rFonts w:ascii="FangSong_GB2312" w:eastAsia="Times New Roman" w:hAnsi="FangSong_GB2312" w:cs="Times New Roman"/>
          <w:sz w:val="28"/>
          <w:szCs w:val="28"/>
        </w:rPr>
      </w:pPr>
    </w:p>
    <w:p w14:paraId="46CD8967" w14:textId="02966CDE" w:rsidR="00E51009" w:rsidRPr="00993EF7" w:rsidRDefault="00E51009" w:rsidP="00095E11">
      <w:pPr>
        <w:spacing w:line="276" w:lineRule="auto"/>
        <w:rPr>
          <w:rFonts w:ascii="Times New Roman" w:eastAsia="Times New Roman" w:hAnsi="Times New Roman" w:cs="Times New Roman"/>
        </w:rPr>
      </w:pPr>
      <w:r w:rsidRPr="00993EF7">
        <w:rPr>
          <w:rFonts w:ascii="FangSong_GB2312" w:eastAsia="Times New Roman" w:hAnsi="FangSong_GB2312" w:cs="Times New Roman"/>
          <w:sz w:val="28"/>
          <w:szCs w:val="28"/>
        </w:rPr>
        <w:t>2.</w:t>
      </w:r>
      <w:r w:rsidRPr="00993EF7">
        <w:rPr>
          <w:rFonts w:ascii="SimSun" w:eastAsia="SimSun" w:hAnsi="SimSun" w:cs="SimSun" w:hint="eastAsia"/>
          <w:sz w:val="28"/>
          <w:szCs w:val="28"/>
        </w:rPr>
        <w:t>平均学分绩点计算公式</w:t>
      </w:r>
      <w:r w:rsidRPr="00993EF7">
        <w:rPr>
          <w:rFonts w:ascii="FangSong_GB2312" w:eastAsia="Times New Roman" w:hAnsi="FangSong_GB2312" w:cs="Times New Roman"/>
          <w:sz w:val="28"/>
          <w:szCs w:val="28"/>
        </w:rPr>
        <w:t>(Formula for GPA)</w:t>
      </w:r>
    </w:p>
    <w:p w14:paraId="561D1706" w14:textId="1DA65A4B" w:rsidR="00E51009" w:rsidRPr="00993EF7" w:rsidRDefault="00095E11" w:rsidP="00095E11">
      <w:pPr>
        <w:spacing w:line="276" w:lineRule="auto"/>
        <w:rPr>
          <w:rFonts w:ascii="PT Serif Caption" w:eastAsia="Times New Roman" w:hAnsi="PT Serif Caption" w:cs="Times New Roman"/>
        </w:rPr>
      </w:pPr>
      <w:r w:rsidRPr="00993EF7">
        <w:rPr>
          <w:rFonts w:ascii="PT Serif Caption" w:eastAsia="SimSun" w:hAnsi="PT Serif Caption" w:cs="SimSun"/>
          <w:sz w:val="28"/>
          <w:szCs w:val="28"/>
        </w:rPr>
        <w:t xml:space="preserve"> </w:t>
      </w:r>
      <w:r w:rsidR="00E51009" w:rsidRPr="00993EF7">
        <w:rPr>
          <w:rFonts w:ascii="PT Serif Caption" w:eastAsia="SimSun" w:hAnsi="PT Serif Caption" w:cs="SimSun"/>
          <w:sz w:val="28"/>
          <w:szCs w:val="28"/>
        </w:rPr>
        <w:t>平均学分绩点</w:t>
      </w:r>
      <w:r w:rsidR="00E51009" w:rsidRPr="00993EF7">
        <w:rPr>
          <w:rFonts w:ascii="PT Serif Caption" w:eastAsia="Times New Roman" w:hAnsi="PT Serif Caption" w:cs="Times New Roman"/>
          <w:sz w:val="28"/>
          <w:szCs w:val="28"/>
        </w:rPr>
        <w:t>=∑(</w:t>
      </w:r>
      <w:r w:rsidR="00E51009" w:rsidRPr="00993EF7">
        <w:rPr>
          <w:rFonts w:ascii="PT Serif Caption" w:eastAsia="SimSun" w:hAnsi="PT Serif Caption" w:cs="SimSun"/>
          <w:sz w:val="28"/>
          <w:szCs w:val="28"/>
        </w:rPr>
        <w:t>课程学分</w:t>
      </w:r>
      <w:r w:rsidR="00E51009" w:rsidRPr="00993EF7">
        <w:rPr>
          <w:rFonts w:ascii="PT Serif Caption" w:eastAsia="Times New Roman" w:hAnsi="PT Serif Caption" w:cs="Times New Roman"/>
          <w:sz w:val="28"/>
          <w:szCs w:val="28"/>
        </w:rPr>
        <w:t>×</w:t>
      </w:r>
      <w:r w:rsidR="00E51009" w:rsidRPr="00993EF7">
        <w:rPr>
          <w:rFonts w:ascii="PT Serif Caption" w:eastAsia="SimSun" w:hAnsi="PT Serif Caption" w:cs="SimSun"/>
          <w:sz w:val="28"/>
          <w:szCs w:val="28"/>
        </w:rPr>
        <w:t>课程绩点</w:t>
      </w:r>
      <w:r w:rsidR="00E51009" w:rsidRPr="00993EF7">
        <w:rPr>
          <w:rFonts w:ascii="PT Serif Caption" w:eastAsia="Times New Roman" w:hAnsi="PT Serif Caption" w:cs="Times New Roman"/>
          <w:sz w:val="28"/>
          <w:szCs w:val="28"/>
        </w:rPr>
        <w:t>)/∑</w:t>
      </w:r>
      <w:r w:rsidR="00E51009" w:rsidRPr="00993EF7">
        <w:rPr>
          <w:rFonts w:ascii="PT Serif Caption" w:eastAsia="SimSun" w:hAnsi="PT Serif Caption" w:cs="SimSun"/>
          <w:sz w:val="28"/>
          <w:szCs w:val="28"/>
        </w:rPr>
        <w:t>课程学分</w:t>
      </w:r>
    </w:p>
    <w:p w14:paraId="724C3100" w14:textId="47A76B9B" w:rsidR="00095E11" w:rsidRDefault="00095E11" w:rsidP="00095E11">
      <w:pPr>
        <w:spacing w:line="276" w:lineRule="auto"/>
        <w:rPr>
          <w:rFonts w:ascii="FangSong_GB2312" w:eastAsia="Times New Roman" w:hAnsi="FangSong_GB2312" w:cs="Times New Roman"/>
          <w:sz w:val="28"/>
          <w:szCs w:val="28"/>
        </w:rPr>
      </w:pPr>
      <w:r>
        <w:rPr>
          <w:rFonts w:ascii="FangSong_GB2312" w:eastAsia="Times New Roman" w:hAnsi="FangSong_GB2312" w:cs="Times New Roman"/>
          <w:sz w:val="28"/>
          <w:szCs w:val="28"/>
        </w:rPr>
        <w:t xml:space="preserve">  </w:t>
      </w:r>
      <w:r w:rsidR="00E51009" w:rsidRPr="00E51009">
        <w:rPr>
          <w:rFonts w:ascii="FangSong_GB2312" w:eastAsia="Times New Roman" w:hAnsi="FangSong_GB2312" w:cs="Times New Roman"/>
          <w:sz w:val="28"/>
          <w:szCs w:val="28"/>
        </w:rPr>
        <w:t>GPA=∑(course credits×course grade point)/∑course credits</w:t>
      </w:r>
    </w:p>
    <w:p w14:paraId="5F1CE9B9" w14:textId="77777777" w:rsidR="00095E11" w:rsidRPr="00993EF7" w:rsidRDefault="00E51009" w:rsidP="00095E11">
      <w:pPr>
        <w:spacing w:line="276" w:lineRule="auto"/>
        <w:rPr>
          <w:rFonts w:ascii="Times New Roman" w:eastAsia="Times New Roman" w:hAnsi="Times New Roman" w:cs="Times New Roman"/>
        </w:rPr>
      </w:pPr>
      <w:r w:rsidRPr="00993EF7">
        <w:rPr>
          <w:rFonts w:ascii="FangSong_GB2312" w:eastAsia="Times New Roman" w:hAnsi="FangSong_GB2312" w:cs="Times New Roman"/>
          <w:sz w:val="28"/>
          <w:szCs w:val="28"/>
        </w:rPr>
        <w:t>3.</w:t>
      </w:r>
      <w:r w:rsidRPr="00993EF7">
        <w:rPr>
          <w:rFonts w:ascii="SimSun" w:eastAsia="SimSun" w:hAnsi="SimSun" w:cs="SimSun" w:hint="eastAsia"/>
          <w:sz w:val="28"/>
          <w:szCs w:val="28"/>
        </w:rPr>
        <w:t>平均分计算公式</w:t>
      </w:r>
      <w:r w:rsidRPr="00993EF7">
        <w:rPr>
          <w:rFonts w:ascii="FangSong_GB2312" w:eastAsia="Times New Roman" w:hAnsi="FangSong_GB2312" w:cs="Times New Roman"/>
          <w:sz w:val="28"/>
          <w:szCs w:val="28"/>
        </w:rPr>
        <w:t>(Formula for Average Score)</w:t>
      </w:r>
    </w:p>
    <w:p w14:paraId="27A3BFF8" w14:textId="77777777" w:rsidR="00095E11" w:rsidRDefault="00095E11" w:rsidP="00095E11">
      <w:pPr>
        <w:spacing w:line="276" w:lineRule="auto"/>
        <w:rPr>
          <w:rFonts w:ascii="FangSong_GB2312" w:eastAsia="Times New Roman" w:hAnsi="FangSong_GB2312" w:cs="Times New Roman"/>
          <w:sz w:val="28"/>
          <w:szCs w:val="28"/>
        </w:rPr>
      </w:pPr>
      <w:r>
        <w:rPr>
          <w:rFonts w:ascii="Times New Roman" w:eastAsia="Times New Roman" w:hAnsi="Times New Roman" w:cs="Times New Roman" w:hint="eastAsia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 w:rsidR="00E51009" w:rsidRPr="00E51009">
        <w:rPr>
          <w:rFonts w:ascii="SimSun" w:eastAsia="SimSun" w:hAnsi="SimSun" w:cs="SimSun" w:hint="eastAsia"/>
          <w:sz w:val="28"/>
          <w:szCs w:val="28"/>
        </w:rPr>
        <w:t>平均分</w:t>
      </w:r>
      <w:r w:rsidR="00E51009" w:rsidRPr="00E51009">
        <w:rPr>
          <w:rFonts w:ascii="FangSong_GB2312" w:eastAsia="Times New Roman" w:hAnsi="FangSong_GB2312" w:cs="Times New Roman"/>
          <w:sz w:val="28"/>
          <w:szCs w:val="28"/>
        </w:rPr>
        <w:t>=∑(</w:t>
      </w:r>
      <w:r w:rsidR="00E51009" w:rsidRPr="00E51009">
        <w:rPr>
          <w:rFonts w:ascii="SimSun" w:eastAsia="SimSun" w:hAnsi="SimSun" w:cs="SimSun" w:hint="eastAsia"/>
          <w:sz w:val="28"/>
          <w:szCs w:val="28"/>
        </w:rPr>
        <w:t>成绩</w:t>
      </w:r>
      <w:r w:rsidR="00E51009" w:rsidRPr="00E51009">
        <w:rPr>
          <w:rFonts w:ascii="FangSong_GB2312" w:eastAsia="Times New Roman" w:hAnsi="FangSong_GB2312" w:cs="Times New Roman"/>
          <w:sz w:val="28"/>
          <w:szCs w:val="28"/>
        </w:rPr>
        <w:t>)/</w:t>
      </w:r>
      <w:r w:rsidR="00E51009" w:rsidRPr="00E51009">
        <w:rPr>
          <w:rFonts w:ascii="SimSun" w:eastAsia="SimSun" w:hAnsi="SimSun" w:cs="SimSun" w:hint="eastAsia"/>
          <w:sz w:val="28"/>
          <w:szCs w:val="28"/>
        </w:rPr>
        <w:t>课程数</w:t>
      </w:r>
    </w:p>
    <w:p w14:paraId="3F8BEEC1" w14:textId="09B0E46D" w:rsidR="00E51009" w:rsidRDefault="00095E11" w:rsidP="00095E11">
      <w:pPr>
        <w:spacing w:line="276" w:lineRule="auto"/>
        <w:rPr>
          <w:rFonts w:ascii="FangSong_GB2312" w:eastAsia="Times New Roman" w:hAnsi="FangSong_GB2312" w:cs="Times New Roman"/>
          <w:sz w:val="28"/>
          <w:szCs w:val="28"/>
        </w:rPr>
      </w:pPr>
      <w:r>
        <w:rPr>
          <w:rFonts w:ascii="FangSong_GB2312" w:eastAsia="Times New Roman" w:hAnsi="FangSong_GB2312" w:cs="Times New Roman"/>
          <w:sz w:val="28"/>
          <w:szCs w:val="28"/>
        </w:rPr>
        <w:t xml:space="preserve">  </w:t>
      </w:r>
      <w:r w:rsidR="00E51009" w:rsidRPr="00E51009">
        <w:rPr>
          <w:rFonts w:ascii="FangSong_GB2312" w:eastAsia="Times New Roman" w:hAnsi="FangSong_GB2312" w:cs="Times New Roman"/>
          <w:sz w:val="28"/>
          <w:szCs w:val="28"/>
        </w:rPr>
        <w:t>Average Score=∑(course percentage score)/Total number of courses</w:t>
      </w:r>
    </w:p>
    <w:p w14:paraId="6237D86D" w14:textId="77777777" w:rsidR="00095E11" w:rsidRPr="00E51009" w:rsidRDefault="00095E11" w:rsidP="00095E11">
      <w:pPr>
        <w:rPr>
          <w:rFonts w:ascii="Times New Roman" w:eastAsia="Times New Roman" w:hAnsi="Times New Roman" w:cs="Times New Roman"/>
        </w:rPr>
      </w:pPr>
    </w:p>
    <w:p w14:paraId="637E2BA3" w14:textId="73FDBAE0" w:rsidR="00095E11" w:rsidRDefault="003E6FC8" w:rsidP="00095E11">
      <w:pPr>
        <w:ind w:right="700"/>
        <w:jc w:val="right"/>
        <w:rPr>
          <w:rFonts w:ascii="FangSong_GB2312" w:eastAsia="Times New Roman" w:hAnsi="FangSong_GB2312" w:cs="Times New Roman"/>
          <w:sz w:val="28"/>
          <w:szCs w:val="28"/>
        </w:rPr>
      </w:pPr>
      <w:r>
        <w:rPr>
          <w:rFonts w:ascii="SimSun" w:eastAsia="SimSun" w:hAnsi="SimSun" w:cs="SimSun" w:hint="eastAsia"/>
          <w:sz w:val="28"/>
          <w:szCs w:val="28"/>
        </w:rPr>
        <w:t>西南民族</w:t>
      </w:r>
      <w:r w:rsidR="00E51009" w:rsidRPr="00E51009">
        <w:rPr>
          <w:rFonts w:ascii="SimSun" w:eastAsia="SimSun" w:hAnsi="SimSun" w:cs="SimSun" w:hint="eastAsia"/>
          <w:sz w:val="28"/>
          <w:szCs w:val="28"/>
        </w:rPr>
        <w:t>大学教务处</w:t>
      </w:r>
    </w:p>
    <w:p w14:paraId="592076B0" w14:textId="1860AF6B" w:rsidR="00095E11" w:rsidRDefault="00E51009" w:rsidP="00095E11">
      <w:pPr>
        <w:ind w:right="420"/>
        <w:jc w:val="right"/>
        <w:rPr>
          <w:rFonts w:ascii="FangSong_GB2312" w:eastAsia="Times New Roman" w:hAnsi="FangSong_GB2312" w:cs="Times New Roman"/>
          <w:sz w:val="28"/>
          <w:szCs w:val="28"/>
        </w:rPr>
      </w:pPr>
      <w:r w:rsidRPr="00E51009">
        <w:rPr>
          <w:rFonts w:ascii="FangSong_GB2312" w:eastAsia="Times New Roman" w:hAnsi="FangSong_GB2312" w:cs="Times New Roman"/>
          <w:sz w:val="28"/>
          <w:szCs w:val="28"/>
        </w:rPr>
        <w:t>Office of Academic Affairs</w:t>
      </w:r>
    </w:p>
    <w:p w14:paraId="76533428" w14:textId="33C476B6" w:rsidR="00E51009" w:rsidRPr="00E51009" w:rsidRDefault="003E6FC8" w:rsidP="003E6FC8">
      <w:pPr>
        <w:ind w:right="280"/>
        <w:jc w:val="right"/>
        <w:rPr>
          <w:rFonts w:ascii="Times New Roman" w:eastAsia="Times New Roman" w:hAnsi="Times New Roman" w:cs="Times New Roman"/>
          <w:bCs/>
        </w:rPr>
      </w:pPr>
      <w:r>
        <w:rPr>
          <w:rFonts w:ascii="FangSong_GB2312" w:eastAsia="Times New Roman" w:hAnsi="FangSong_GB2312" w:cs="Times New Roman" w:hint="eastAsia"/>
          <w:bCs/>
          <w:sz w:val="28"/>
          <w:szCs w:val="28"/>
          <w:lang w:val="en-US"/>
        </w:rPr>
        <w:t>Sout</w:t>
      </w:r>
      <w:r>
        <w:rPr>
          <w:rFonts w:ascii="FangSong_GB2312" w:eastAsia="Times New Roman" w:hAnsi="FangSong_GB2312" w:cs="Times New Roman"/>
          <w:bCs/>
          <w:sz w:val="28"/>
          <w:szCs w:val="28"/>
          <w:lang w:val="en-US"/>
        </w:rPr>
        <w:t xml:space="preserve">hwest </w:t>
      </w:r>
      <w:proofErr w:type="spellStart"/>
      <w:r>
        <w:rPr>
          <w:rFonts w:ascii="FangSong_GB2312" w:eastAsia="Times New Roman" w:hAnsi="FangSong_GB2312" w:cs="Times New Roman"/>
          <w:bCs/>
          <w:sz w:val="28"/>
          <w:szCs w:val="28"/>
          <w:lang w:val="en-US"/>
        </w:rPr>
        <w:t>Minzu</w:t>
      </w:r>
      <w:proofErr w:type="spellEnd"/>
      <w:r>
        <w:rPr>
          <w:rFonts w:ascii="FangSong_GB2312" w:eastAsia="Times New Roman" w:hAnsi="FangSong_GB2312" w:cs="Times New Roman"/>
          <w:bCs/>
          <w:sz w:val="28"/>
          <w:szCs w:val="28"/>
          <w:lang w:val="en-US"/>
        </w:rPr>
        <w:t xml:space="preserve"> </w:t>
      </w:r>
      <w:r w:rsidR="00095E11" w:rsidRPr="00095E11">
        <w:rPr>
          <w:rFonts w:ascii="FangSong_GB2312" w:eastAsia="Times New Roman" w:hAnsi="FangSong_GB2312" w:cs="Times New Roman" w:hint="eastAsia"/>
          <w:bCs/>
          <w:sz w:val="28"/>
          <w:szCs w:val="28"/>
          <w:lang w:val="en-US"/>
        </w:rPr>
        <w:t>University</w:t>
      </w:r>
    </w:p>
    <w:p w14:paraId="66B3B954" w14:textId="77777777" w:rsidR="00095E11" w:rsidRDefault="00095E11" w:rsidP="00095E11">
      <w:pPr>
        <w:jc w:val="center"/>
        <w:rPr>
          <w:rFonts w:ascii="FangSong_GB2312" w:eastAsia="Times New Roman" w:hAnsi="FangSong_GB2312" w:cs="Times New Roman"/>
        </w:rPr>
      </w:pPr>
    </w:p>
    <w:p w14:paraId="4CB6B9C2" w14:textId="7000B885" w:rsidR="009B3B27" w:rsidRPr="00725982" w:rsidRDefault="00E51009" w:rsidP="00095E11">
      <w:pPr>
        <w:jc w:val="center"/>
        <w:rPr>
          <w:rFonts w:ascii="Times New Roman" w:eastAsia="Times New Roman" w:hAnsi="Times New Roman" w:cs="Times New Roman"/>
          <w:lang w:val="en-US"/>
        </w:rPr>
      </w:pPr>
      <w:r w:rsidRPr="00E51009">
        <w:rPr>
          <w:rFonts w:ascii="FangSong_GB2312" w:eastAsia="Times New Roman" w:hAnsi="FangSong_GB2312" w:cs="Times New Roman"/>
        </w:rPr>
        <w:t>(percentage) (</w:t>
      </w:r>
      <w:r w:rsidRPr="00E51009">
        <w:rPr>
          <w:rFonts w:ascii="MicrosoftYaHei" w:eastAsia="Times New Roman" w:hAnsi="MicrosoftYaHei" w:cs="Times New Roman"/>
          <w:color w:val="333333"/>
          <w:sz w:val="20"/>
          <w:szCs w:val="20"/>
        </w:rPr>
        <w:t xml:space="preserve">Five-levels-system) </w:t>
      </w:r>
      <w:r w:rsidRPr="00E51009">
        <w:rPr>
          <w:rFonts w:ascii="SimSun" w:eastAsia="SimSun" w:hAnsi="SimSun" w:cs="SimSun" w:hint="eastAsia"/>
        </w:rPr>
        <w:t>百分制</w:t>
      </w:r>
      <w:r w:rsidRPr="00E51009">
        <w:rPr>
          <w:rFonts w:ascii="FangSong_GB2312" w:eastAsia="Times New Roman" w:hAnsi="FangSong_GB2312" w:cs="Times New Roman"/>
        </w:rPr>
        <w:t xml:space="preserve"> </w:t>
      </w:r>
      <w:r w:rsidRPr="00E51009">
        <w:rPr>
          <w:rFonts w:ascii="SimSun" w:eastAsia="SimSun" w:hAnsi="SimSun" w:cs="SimSun" w:hint="eastAsia"/>
        </w:rPr>
        <w:t>五级制</w:t>
      </w:r>
    </w:p>
    <w:sectPr w:rsidR="009B3B27" w:rsidRPr="00725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ZXBSJW--GB1-0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T Serif Caption">
    <w:panose1 w:val="02060603050505020204"/>
    <w:charset w:val="4D"/>
    <w:family w:val="roman"/>
    <w:pitch w:val="variable"/>
    <w:sig w:usb0="A00002EF" w:usb1="5000204B" w:usb2="00000000" w:usb3="00000000" w:csb0="00000097" w:csb1="00000000"/>
  </w:font>
  <w:font w:name="MicrosoftYaHei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E1A82"/>
    <w:multiLevelType w:val="hybridMultilevel"/>
    <w:tmpl w:val="4B92B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92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09"/>
    <w:rsid w:val="00095E11"/>
    <w:rsid w:val="000A2420"/>
    <w:rsid w:val="003E6FC8"/>
    <w:rsid w:val="00725982"/>
    <w:rsid w:val="00993EF7"/>
    <w:rsid w:val="009B3B27"/>
    <w:rsid w:val="00D106AD"/>
    <w:rsid w:val="00E5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8BF58"/>
  <w15:chartTrackingRefBased/>
  <w15:docId w15:val="{0E34701F-C0D0-484F-9783-5C20BCA1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00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10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95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8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9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0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0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4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84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1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41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60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3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4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1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63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85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0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1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4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8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8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8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1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0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7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0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3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2022-11-17T16:07:00Z</dcterms:created>
  <dcterms:modified xsi:type="dcterms:W3CDTF">2022-11-26T04:40:00Z</dcterms:modified>
</cp:coreProperties>
</file>