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B9" w:rsidRDefault="00BE1A53">
      <w:pPr>
        <w:pStyle w:val="2"/>
      </w:pPr>
      <w:r>
        <w:rPr>
          <w:rFonts w:hint="eastAsia"/>
        </w:rPr>
        <w:t>代码说明：</w:t>
      </w:r>
    </w:p>
    <w:p w:rsidR="00A91DB9" w:rsidRDefault="00BE1A53">
      <w:pPr>
        <w:numPr>
          <w:ilvl w:val="0"/>
          <w:numId w:val="1"/>
        </w:numPr>
        <w:ind w:firstLineChars="0"/>
      </w:pPr>
      <w:r>
        <w:rPr>
          <w:rFonts w:hint="eastAsia"/>
        </w:rPr>
        <w:t>main_1</w:t>
      </w:r>
      <w:r>
        <w:rPr>
          <w:rFonts w:hint="eastAsia"/>
        </w:rPr>
        <w:t>：横向判断</w:t>
      </w:r>
    </w:p>
    <w:p w:rsidR="00A91DB9" w:rsidRDefault="00BE1A53">
      <w:pPr>
        <w:numPr>
          <w:ilvl w:val="0"/>
          <w:numId w:val="1"/>
        </w:numPr>
        <w:ind w:firstLineChars="0"/>
      </w:pPr>
      <w:r>
        <w:rPr>
          <w:rFonts w:hint="eastAsia"/>
        </w:rPr>
        <w:t>main_1_dict</w:t>
      </w:r>
      <w:r>
        <w:rPr>
          <w:rFonts w:hint="eastAsia"/>
        </w:rPr>
        <w:t>：横向字典判断</w:t>
      </w:r>
    </w:p>
    <w:p w:rsidR="00A91DB9" w:rsidRDefault="00BE1A53">
      <w:pPr>
        <w:numPr>
          <w:ilvl w:val="0"/>
          <w:numId w:val="1"/>
        </w:numPr>
        <w:ind w:firstLineChars="0"/>
      </w:pPr>
      <w:r>
        <w:rPr>
          <w:rFonts w:hint="eastAsia"/>
        </w:rPr>
        <w:t>main_2</w:t>
      </w:r>
      <w:r>
        <w:rPr>
          <w:rFonts w:hint="eastAsia"/>
        </w:rPr>
        <w:t>：纵向判断</w:t>
      </w:r>
    </w:p>
    <w:p w:rsidR="00A91DB9" w:rsidRDefault="00BE1A53">
      <w:pPr>
        <w:numPr>
          <w:ilvl w:val="0"/>
          <w:numId w:val="1"/>
        </w:numPr>
        <w:ind w:firstLineChars="0"/>
      </w:pPr>
      <w:r>
        <w:rPr>
          <w:rFonts w:hint="eastAsia"/>
        </w:rPr>
        <w:t>main_3_area_brand_regex-test</w:t>
      </w:r>
      <w:r>
        <w:rPr>
          <w:rFonts w:hint="eastAsia"/>
        </w:rPr>
        <w:t>：纵向字典判断</w:t>
      </w:r>
    </w:p>
    <w:p w:rsidR="00A91DB9" w:rsidRDefault="00A91DB9">
      <w:pPr>
        <w:ind w:firstLineChars="0" w:firstLine="0"/>
      </w:pPr>
    </w:p>
    <w:p w:rsidR="00A91DB9" w:rsidRDefault="00BE1A53">
      <w:pPr>
        <w:pStyle w:val="2"/>
      </w:pPr>
      <w:r>
        <w:rPr>
          <w:rFonts w:hint="eastAsia"/>
        </w:rPr>
        <w:t>算法说明：</w:t>
      </w:r>
    </w:p>
    <w:p w:rsidR="00A91DB9" w:rsidRDefault="00BE1A53">
      <w:pPr>
        <w:ind w:firstLine="420"/>
      </w:pPr>
      <w:r>
        <w:rPr>
          <w:rFonts w:hint="eastAsia"/>
        </w:rPr>
        <w:t>最终以</w:t>
      </w:r>
      <w:r>
        <w:rPr>
          <w:rFonts w:hint="eastAsia"/>
        </w:rPr>
        <w:t>main_3_area_brand_regex-test</w:t>
      </w:r>
      <w:r>
        <w:rPr>
          <w:rFonts w:hint="eastAsia"/>
        </w:rPr>
        <w:t>为优化代码，算法流程：</w:t>
      </w:r>
    </w:p>
    <w:p w:rsidR="00A91DB9" w:rsidRDefault="00780411" w:rsidP="00780411">
      <w:pPr>
        <w:ind w:firstLine="420"/>
        <w:jc w:val="center"/>
      </w:pPr>
      <w:r>
        <w:object w:dxaOrig="11641" w:dyaOrig="14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471pt" o:ole="">
            <v:imagedata r:id="rId6" o:title=""/>
          </v:shape>
          <o:OLEObject Type="Embed" ProgID="Visio.Drawing.15" ShapeID="_x0000_i1025" DrawAspect="Content" ObjectID="_1634390193" r:id="rId7"/>
        </w:object>
      </w:r>
    </w:p>
    <w:p w:rsidR="00780411" w:rsidRDefault="00780411" w:rsidP="00780411">
      <w:pPr>
        <w:pStyle w:val="2"/>
      </w:pPr>
      <w:r>
        <w:rPr>
          <w:rFonts w:hint="eastAsia"/>
        </w:rPr>
        <w:lastRenderedPageBreak/>
        <w:t>结果展示</w:t>
      </w:r>
      <w:r>
        <w:rPr>
          <w:rFonts w:hint="eastAsia"/>
        </w:rPr>
        <w:t>：</w:t>
      </w:r>
    </w:p>
    <w:p w:rsidR="00A91DB9" w:rsidRDefault="00EC114F" w:rsidP="00EC114F">
      <w:pPr>
        <w:ind w:firstLineChars="0" w:firstLine="0"/>
      </w:pPr>
      <w:r>
        <w:rPr>
          <w:noProof/>
        </w:rPr>
        <w:drawing>
          <wp:inline distT="0" distB="0" distL="0" distR="0" wp14:anchorId="6C8FF20A" wp14:editId="09BCAAB1">
            <wp:extent cx="6189477" cy="17049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507" cy="17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B9" w:rsidRDefault="00EC114F">
      <w:pPr>
        <w:ind w:firstLine="420"/>
      </w:pPr>
      <w:r>
        <w:t>前面几列我原始数据</w:t>
      </w:r>
      <w:r>
        <w:rPr>
          <w:rFonts w:hint="eastAsia"/>
        </w:rPr>
        <w:t>，</w:t>
      </w:r>
      <w:r>
        <w:t>最后几列为解析结果</w:t>
      </w:r>
      <w:r>
        <w:rPr>
          <w:rFonts w:hint="eastAsia"/>
        </w:rPr>
        <w:t>。</w:t>
      </w:r>
    </w:p>
    <w:p w:rsidR="00EC114F" w:rsidRDefault="00EC114F">
      <w:pPr>
        <w:ind w:firstLine="420"/>
      </w:pPr>
    </w:p>
    <w:p w:rsidR="00BE1A53" w:rsidRDefault="00BE1A53">
      <w:pPr>
        <w:ind w:firstLine="420"/>
        <w:rPr>
          <w:rFonts w:hint="eastAsia"/>
        </w:rPr>
      </w:pPr>
      <w:bookmarkStart w:id="0" w:name="_GoBack"/>
      <w:bookmarkEnd w:id="0"/>
    </w:p>
    <w:p w:rsidR="00EC114F" w:rsidRDefault="00EC114F" w:rsidP="00EC114F">
      <w:pPr>
        <w:pStyle w:val="2"/>
      </w:pPr>
      <w:r>
        <w:rPr>
          <w:rFonts w:hint="eastAsia"/>
        </w:rPr>
        <w:t>效率</w:t>
      </w:r>
      <w:r w:rsidR="00E3445E">
        <w:rPr>
          <w:rFonts w:hint="eastAsia"/>
        </w:rPr>
        <w:t>和解析结果</w:t>
      </w:r>
      <w:r>
        <w:rPr>
          <w:rFonts w:hint="eastAsia"/>
        </w:rPr>
        <w:t>分析</w:t>
      </w:r>
      <w:r>
        <w:rPr>
          <w:rFonts w:hint="eastAsia"/>
        </w:rPr>
        <w:t>：</w:t>
      </w:r>
    </w:p>
    <w:p w:rsidR="00BE1A53" w:rsidRPr="00BE1A53" w:rsidRDefault="00BE1A53" w:rsidP="00BE1A53">
      <w:pPr>
        <w:ind w:firstLine="420"/>
        <w:rPr>
          <w:rFonts w:hint="eastAsia"/>
        </w:rPr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70"/>
        <w:gridCol w:w="1933"/>
        <w:gridCol w:w="799"/>
        <w:gridCol w:w="1498"/>
        <w:gridCol w:w="1948"/>
        <w:gridCol w:w="1944"/>
      </w:tblGrid>
      <w:tr w:rsidR="00BE1A53" w:rsidRPr="00BE1A53" w:rsidTr="00BE1A53">
        <w:trPr>
          <w:trHeight w:val="300"/>
          <w:jc w:val="center"/>
        </w:trPr>
        <w:tc>
          <w:tcPr>
            <w:tcW w:w="27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算法：</w:t>
            </w:r>
            <w:r w:rsidRPr="00BE1A53">
              <w:rPr>
                <w:rFonts w:hint="eastAsia"/>
                <w:sz w:val="20"/>
              </w:rPr>
              <w:t>main_2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算法</w:t>
            </w:r>
            <w:r w:rsidRPr="00BE1A53">
              <w:rPr>
                <w:rFonts w:hint="eastAsia"/>
                <w:sz w:val="20"/>
              </w:rPr>
              <w:t>:main_3_area_brand_regex-test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效率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平均耗时（</w:t>
            </w:r>
            <w:r w:rsidRPr="00BE1A53">
              <w:rPr>
                <w:rFonts w:hint="eastAsia"/>
                <w:sz w:val="20"/>
              </w:rPr>
              <w:t>s/</w:t>
            </w:r>
            <w:r w:rsidRPr="00BE1A53">
              <w:rPr>
                <w:rFonts w:hint="eastAsia"/>
                <w:sz w:val="20"/>
              </w:rPr>
              <w:t>条）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1.0583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>
              <w:rPr>
                <w:sz w:val="20"/>
              </w:rPr>
              <w:t>0.00</w:t>
            </w:r>
            <w:r>
              <w:rPr>
                <w:rFonts w:hint="eastAsia"/>
                <w:sz w:val="20"/>
              </w:rPr>
              <w:t>15093s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总耗时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105.83s/100</w:t>
            </w:r>
            <w:r w:rsidRPr="00BE1A53">
              <w:rPr>
                <w:rFonts w:hint="eastAsia"/>
                <w:sz w:val="20"/>
              </w:rPr>
              <w:t>条</w:t>
            </w:r>
          </w:p>
        </w:tc>
        <w:tc>
          <w:tcPr>
            <w:tcW w:w="389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1.5093s</w:t>
            </w:r>
            <w:r>
              <w:rPr>
                <w:sz w:val="20"/>
              </w:rPr>
              <w:t>/1000</w:t>
            </w:r>
            <w:r>
              <w:rPr>
                <w:sz w:val="20"/>
              </w:rPr>
              <w:t>条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解析结果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未匹配</w:t>
            </w:r>
          </w:p>
        </w:tc>
        <w:tc>
          <w:tcPr>
            <w:tcW w:w="79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53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53.00%</w:t>
            </w:r>
          </w:p>
        </w:tc>
        <w:tc>
          <w:tcPr>
            <w:tcW w:w="19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590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59.00%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proofErr w:type="gramStart"/>
            <w:r w:rsidRPr="00BE1A53">
              <w:rPr>
                <w:rFonts w:hint="eastAsia"/>
                <w:sz w:val="20"/>
              </w:rPr>
              <w:t>特产品配</w:t>
            </w:r>
            <w:proofErr w:type="gramEnd"/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17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17.00%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158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15.80%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地理标志唯一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17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17.00%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137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13.70%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非地理标志唯一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11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11.00%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78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7.80%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地理标志一对多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0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0.00%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21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2.10%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非地理标志一对多</w:t>
            </w:r>
          </w:p>
        </w:tc>
        <w:tc>
          <w:tcPr>
            <w:tcW w:w="799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2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2.00%</w:t>
            </w:r>
          </w:p>
        </w:tc>
        <w:tc>
          <w:tcPr>
            <w:tcW w:w="1948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16</w:t>
            </w:r>
          </w:p>
        </w:tc>
        <w:tc>
          <w:tcPr>
            <w:tcW w:w="1944" w:type="dxa"/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1.60%</w:t>
            </w:r>
          </w:p>
        </w:tc>
      </w:tr>
      <w:tr w:rsidR="00BE1A53" w:rsidRPr="00BE1A53" w:rsidTr="00BE1A53">
        <w:trPr>
          <w:trHeight w:val="300"/>
          <w:jc w:val="center"/>
        </w:trPr>
        <w:tc>
          <w:tcPr>
            <w:tcW w:w="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sz w:val="20"/>
              </w:rPr>
            </w:pPr>
            <w:r w:rsidRPr="00BE1A53">
              <w:rPr>
                <w:rFonts w:hint="eastAsia"/>
                <w:sz w:val="20"/>
              </w:rPr>
              <w:t>总计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100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100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A53" w:rsidRPr="00BE1A53" w:rsidRDefault="00BE1A53" w:rsidP="00BE1A53">
            <w:pPr>
              <w:adjustRightInd w:val="0"/>
              <w:ind w:firstLineChars="0" w:firstLine="0"/>
              <w:jc w:val="center"/>
              <w:textAlignment w:val="center"/>
              <w:rPr>
                <w:rFonts w:hint="eastAsia"/>
                <w:sz w:val="20"/>
              </w:rPr>
            </w:pPr>
            <w:r w:rsidRPr="00BE1A53">
              <w:rPr>
                <w:rFonts w:hint="eastAsia"/>
                <w:sz w:val="20"/>
              </w:rPr>
              <w:t>1</w:t>
            </w:r>
          </w:p>
        </w:tc>
      </w:tr>
    </w:tbl>
    <w:p w:rsidR="00A91DB9" w:rsidRDefault="00BE1A53" w:rsidP="00EC114F">
      <w:pPr>
        <w:ind w:firstLineChars="0" w:firstLine="0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解析结果应当是一致的</w:t>
      </w:r>
      <w:r>
        <w:rPr>
          <w:rFonts w:hint="eastAsia"/>
        </w:rPr>
        <w:t>，</w:t>
      </w:r>
      <w:r>
        <w:t>这里的细微差异只是解析</w:t>
      </w:r>
      <w:r>
        <w:rPr>
          <w:rFonts w:hint="eastAsia"/>
        </w:rPr>
        <w:t>100</w:t>
      </w:r>
      <w:r>
        <w:rPr>
          <w:rFonts w:hint="eastAsia"/>
        </w:rPr>
        <w:t>条数据和</w:t>
      </w:r>
      <w:r>
        <w:rPr>
          <w:rFonts w:hint="eastAsia"/>
        </w:rPr>
        <w:t>1000</w:t>
      </w:r>
      <w:r>
        <w:rPr>
          <w:rFonts w:hint="eastAsia"/>
        </w:rPr>
        <w:t>条数据的差异。</w:t>
      </w:r>
    </w:p>
    <w:sectPr w:rsidR="00A9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E365"/>
    <w:multiLevelType w:val="singleLevel"/>
    <w:tmpl w:val="4C1AE36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B9"/>
    <w:rsid w:val="00016AD2"/>
    <w:rsid w:val="00742F45"/>
    <w:rsid w:val="00780411"/>
    <w:rsid w:val="00A91DB9"/>
    <w:rsid w:val="00BE1A53"/>
    <w:rsid w:val="00E3445E"/>
    <w:rsid w:val="00EC114F"/>
    <w:rsid w:val="032652F2"/>
    <w:rsid w:val="1DF4466C"/>
    <w:rsid w:val="33815F02"/>
    <w:rsid w:val="508B3534"/>
    <w:rsid w:val="51184632"/>
    <w:rsid w:val="62361438"/>
    <w:rsid w:val="6D633640"/>
    <w:rsid w:val="7075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57DF2E-64EE-4712-9D4B-3538E4E4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883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ind w:firstLineChars="0" w:firstLine="0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60" w:after="160"/>
      <w:ind w:firstLineChars="0" w:firstLine="0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ind w:firstLineChars="0" w:firstLine="0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sunsharp</dc:creator>
  <cp:lastModifiedBy>Windows 用户</cp:lastModifiedBy>
  <cp:revision>3</cp:revision>
  <dcterms:created xsi:type="dcterms:W3CDTF">2019-09-19T08:48:00Z</dcterms:created>
  <dcterms:modified xsi:type="dcterms:W3CDTF">2019-11-04T08:30:00Z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