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68A80" w14:textId="7947F836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ΠΡΟΣ :</w:t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ab/>
        <w:t>ΠΟΛΕΜΙΚΟ ΝΑΥΤΙΚΟ</w:t>
      </w:r>
    </w:p>
    <w:p w14:paraId="396FC78C" w14:textId="77777777" w:rsidR="004E4CA4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Πίνακας</w:t>
      </w:r>
      <w:r w:rsidRPr="00DF37C9">
        <w:rPr>
          <w:sz w:val="24"/>
          <w:szCs w:val="24"/>
          <w:lang w:val="en-US"/>
        </w:rPr>
        <w:t xml:space="preserve"> </w:t>
      </w:r>
      <w:r w:rsidRPr="007950BC">
        <w:rPr>
          <w:sz w:val="24"/>
          <w:szCs w:val="24"/>
        </w:rPr>
        <w:t>Αποδεκτώ</w:t>
      </w:r>
      <w:r w:rsidR="0009720C" w:rsidRPr="007950BC">
        <w:rPr>
          <w:sz w:val="24"/>
          <w:szCs w:val="24"/>
          <w:lang w:val="el-GR"/>
        </w:rPr>
        <w:t>ν</w:t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="00DF37C9" w:rsidRPr="00DF37C9">
        <w:rPr>
          <w:sz w:val="24"/>
          <w:szCs w:val="24"/>
          <w:lang w:val="en-US"/>
        </w:rPr>
        <w:t>{{SERVICE_UNIT_NAME}}</w:t>
      </w:r>
    </w:p>
    <w:p w14:paraId="7EE54AD4" w14:textId="77777777" w:rsidR="004E4CA4" w:rsidRPr="00136500" w:rsidRDefault="004E4CA4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n-US"/>
        </w:rPr>
        <w:t>{{HANDLER_DIRECTORY}}</w:t>
      </w:r>
    </w:p>
    <w:p w14:paraId="53FEA614" w14:textId="2C376446" w:rsidR="000D44E5" w:rsidRPr="00136500" w:rsidRDefault="004E4CA4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</w:r>
      <w:r w:rsidRPr="00136500">
        <w:rPr>
          <w:sz w:val="24"/>
          <w:szCs w:val="24"/>
          <w:lang w:val="en-US"/>
        </w:rPr>
        <w:tab/>
        <w:t>{{HANDLER_DEPARTMENT}}</w:t>
      </w:r>
      <w:r w:rsidR="00DF37C9" w:rsidRPr="00DF37C9">
        <w:rPr>
          <w:sz w:val="24"/>
          <w:szCs w:val="24"/>
          <w:lang w:val="en-US"/>
        </w:rPr>
        <w:tab/>
      </w:r>
    </w:p>
    <w:p w14:paraId="71147FAD" w14:textId="6B363F87" w:rsidR="009473B0" w:rsidRPr="00DF37C9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 w:rsidRPr="007950BC">
        <w:rPr>
          <w:b/>
          <w:bCs/>
          <w:sz w:val="24"/>
          <w:szCs w:val="24"/>
        </w:rPr>
        <w:t>ΚΟΙΝ</w:t>
      </w:r>
      <w:r w:rsidRPr="00DF37C9">
        <w:rPr>
          <w:b/>
          <w:bCs/>
          <w:sz w:val="24"/>
          <w:szCs w:val="24"/>
          <w:lang w:val="en-US"/>
        </w:rPr>
        <w:t>.:</w:t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="00E56070" w:rsidRPr="00DF37C9">
        <w:rPr>
          <w:sz w:val="24"/>
          <w:szCs w:val="24"/>
          <w:lang w:val="en-US"/>
        </w:rPr>
        <w:t>{{</w:t>
      </w:r>
      <w:r w:rsidR="00DF37C9">
        <w:rPr>
          <w:sz w:val="24"/>
          <w:szCs w:val="24"/>
          <w:lang w:val="en-US"/>
        </w:rPr>
        <w:t>SERVICE_UNIT_PHONE</w:t>
      </w:r>
      <w:r w:rsidR="00E56070" w:rsidRPr="00DF37C9">
        <w:rPr>
          <w:sz w:val="24"/>
          <w:szCs w:val="24"/>
          <w:lang w:val="en-US"/>
        </w:rPr>
        <w:t>}}</w:t>
      </w:r>
    </w:p>
    <w:p w14:paraId="3A72FF44" w14:textId="62C76774" w:rsidR="009473B0" w:rsidRPr="00136500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l-GR"/>
        </w:rPr>
      </w:pP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Φ</w:t>
      </w:r>
      <w:r w:rsidRPr="00136500">
        <w:rPr>
          <w:sz w:val="24"/>
          <w:szCs w:val="24"/>
          <w:lang w:val="el-GR"/>
        </w:rPr>
        <w:t>.800/</w:t>
      </w:r>
    </w:p>
    <w:p w14:paraId="68B7B170" w14:textId="16D8A82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136500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Σ.</w:t>
      </w:r>
    </w:p>
    <w:p w14:paraId="6A1EF871" w14:textId="10B8BACA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highlight w:val="yellow"/>
          <w:lang w:val="el-GR"/>
        </w:rPr>
        <w:t>Τοποθεσία</w:t>
      </w:r>
      <w:r w:rsidRPr="007950BC">
        <w:rPr>
          <w:sz w:val="24"/>
          <w:szCs w:val="24"/>
          <w:highlight w:val="yellow"/>
        </w:rPr>
        <w:t>, ………..</w:t>
      </w:r>
    </w:p>
    <w:p w14:paraId="412DF053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p w14:paraId="1A6981DD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ΑΠΟΦΑΣΗ</w:t>
      </w:r>
    </w:p>
    <w:p w14:paraId="5CA7A95D" w14:textId="3F9EEFD1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 xml:space="preserve">«Ανάθεσης για την </w:t>
      </w:r>
      <w:r w:rsidR="00E56070" w:rsidRPr="007950BC">
        <w:rPr>
          <w:b/>
          <w:bCs/>
          <w:sz w:val="24"/>
          <w:szCs w:val="24"/>
        </w:rPr>
        <w:t>{{PROC_TYPE}}</w:t>
      </w:r>
      <w:r w:rsidRPr="007950BC">
        <w:rPr>
          <w:b/>
          <w:bCs/>
          <w:sz w:val="24"/>
          <w:szCs w:val="24"/>
        </w:rPr>
        <w:t>»</w:t>
      </w:r>
    </w:p>
    <w:p w14:paraId="271949D3" w14:textId="549DB68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1031F2DB" w14:textId="351C5A02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 Νομοθετικό Διάταγμα 721/1970 «Περί Οικονομικής Μερίμνης και Λογιστικού των   Ε.Δ», (ΦΕΚ 251Α/70).</w:t>
      </w:r>
    </w:p>
    <w:p w14:paraId="673E6ECF" w14:textId="2B057B8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612DDE54" w14:textId="1DB40C3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37B72245" w14:textId="4E77B4E1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07AA7E2C" w14:textId="6DC535C0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 xml:space="preserve">Την ΑΑΥ με αριθμό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 xml:space="preserve"> και ΑΔΑΜ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adam</w:t>
      </w:r>
      <w:proofErr w:type="spellEnd"/>
      <w:r w:rsidR="00E56070" w:rsidRPr="007950BC">
        <w:rPr>
          <w:sz w:val="24"/>
          <w:szCs w:val="24"/>
          <w:lang w:val="el-GR"/>
        </w:rPr>
        <w:t>_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3BC1B4B" w14:textId="3CD307E2" w:rsidR="00933938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στ.</w:t>
      </w:r>
      <w:r w:rsidRPr="007950BC">
        <w:rPr>
          <w:sz w:val="24"/>
          <w:szCs w:val="24"/>
          <w:lang w:val="el-GR"/>
        </w:rPr>
        <w:tab/>
        <w:t xml:space="preserve">Την προσφορά του προμηθευτή 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name</w:t>
      </w:r>
      <w:r w:rsidR="00E56070" w:rsidRPr="007950BC">
        <w:rPr>
          <w:sz w:val="24"/>
          <w:szCs w:val="24"/>
        </w:rPr>
        <w:t>}}</w:t>
      </w:r>
      <w:r w:rsidR="00E56070" w:rsidRPr="007950BC">
        <w:rPr>
          <w:sz w:val="24"/>
          <w:szCs w:val="24"/>
          <w:lang w:val="el-GR"/>
        </w:rPr>
        <w:t xml:space="preserve"> </w:t>
      </w:r>
      <w:r w:rsidRPr="007950BC">
        <w:rPr>
          <w:sz w:val="24"/>
          <w:szCs w:val="24"/>
          <w:lang w:val="el-GR"/>
        </w:rPr>
        <w:t>με ΑΦΜ</w:t>
      </w:r>
      <w:r w:rsidR="00E56070" w:rsidRPr="007950BC">
        <w:rPr>
          <w:sz w:val="24"/>
          <w:szCs w:val="24"/>
          <w:lang w:val="el-GR"/>
        </w:rPr>
        <w:t>: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afm</w:t>
      </w:r>
      <w:proofErr w:type="spellEnd"/>
      <w:r w:rsidR="00E56070" w:rsidRPr="007950BC">
        <w:rPr>
          <w:sz w:val="24"/>
          <w:szCs w:val="24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2B70DF1" w14:textId="7D50FFE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ζ</w:t>
      </w:r>
      <w:r w:rsidRPr="007950BC">
        <w:rPr>
          <w:sz w:val="24"/>
          <w:szCs w:val="24"/>
        </w:rPr>
        <w:t>.</w:t>
      </w:r>
      <w:r w:rsidRPr="007950BC">
        <w:rPr>
          <w:sz w:val="24"/>
          <w:szCs w:val="24"/>
          <w:lang w:val="el-GR"/>
        </w:rPr>
        <w:tab/>
      </w:r>
      <w:r w:rsidRPr="00351CC0">
        <w:rPr>
          <w:sz w:val="24"/>
          <w:szCs w:val="24"/>
          <w:highlight w:val="yellow"/>
          <w:lang w:val="el-GR"/>
        </w:rPr>
        <w:t xml:space="preserve">Την δέσμευση πίστωση με </w:t>
      </w:r>
      <w:r w:rsidR="00E56070" w:rsidRPr="00351CC0">
        <w:rPr>
          <w:sz w:val="24"/>
          <w:szCs w:val="24"/>
          <w:highlight w:val="yellow"/>
          <w:lang w:val="el-GR"/>
        </w:rPr>
        <w:t>{{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.identity_prosklisis}}</w:t>
      </w:r>
      <w:r w:rsidRPr="00351CC0">
        <w:rPr>
          <w:sz w:val="24"/>
          <w:szCs w:val="24"/>
          <w:highlight w:val="yellow"/>
          <w:lang w:val="el-GR"/>
        </w:rPr>
        <w:t xml:space="preserve"> και ΑΔΑΜ: </w:t>
      </w:r>
      <w:r w:rsidR="00E56070" w:rsidRPr="00351CC0">
        <w:rPr>
          <w:sz w:val="24"/>
          <w:szCs w:val="24"/>
          <w:highlight w:val="yellow"/>
          <w:lang w:val="el-GR"/>
        </w:rPr>
        <w:t xml:space="preserve">{{ 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.adam_prosklisis}}</w:t>
      </w:r>
      <w:r w:rsidRPr="00351CC0">
        <w:rPr>
          <w:sz w:val="24"/>
          <w:szCs w:val="24"/>
          <w:highlight w:val="yellow"/>
          <w:lang w:val="el-GR"/>
        </w:rPr>
        <w:t>.</w:t>
      </w:r>
    </w:p>
    <w:p w14:paraId="339E939E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6591EFA9" w14:textId="35174F72" w:rsidR="009473B0" w:rsidRPr="00884A8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ab/>
        <w:t>1.</w:t>
      </w:r>
      <w:r w:rsidR="0009720C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ανάθεση στον οικονομικό φορέα «</w:t>
      </w:r>
      <w:r w:rsidR="00DF37C9" w:rsidRPr="00DF37C9">
        <w:rPr>
          <w:sz w:val="24"/>
          <w:szCs w:val="24"/>
        </w:rPr>
        <w:t>{{WINNER_SUPPLIER_LINE}}</w:t>
      </w:r>
      <w:r w:rsidR="00DF37C9" w:rsidRPr="00540ACE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για την </w:t>
      </w:r>
      <w:r w:rsidR="00E56070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έναντι συνολικής αξίας</w:t>
      </w:r>
      <w:r w:rsidR="009A7588" w:rsidRPr="007950BC">
        <w:rPr>
          <w:sz w:val="24"/>
          <w:szCs w:val="24"/>
          <w:lang w:val="el-GR"/>
        </w:rPr>
        <w:t xml:space="preserve"> </w:t>
      </w:r>
      <w:r w:rsidR="00E56070" w:rsidRPr="001B7708">
        <w:rPr>
          <w:sz w:val="24"/>
          <w:szCs w:val="24"/>
          <w:highlight w:val="yellow"/>
        </w:rPr>
        <w:t>…………………………………..</w:t>
      </w:r>
      <w:r w:rsidRPr="007950BC">
        <w:rPr>
          <w:sz w:val="24"/>
          <w:szCs w:val="24"/>
        </w:rPr>
        <w:t xml:space="preserve"> ευρώ </w:t>
      </w:r>
      <w:r w:rsidR="004E4CA4" w:rsidRPr="004E4CA4">
        <w:rPr>
          <w:sz w:val="24"/>
          <w:szCs w:val="24"/>
          <w:lang w:val="el-GR"/>
        </w:rPr>
        <w:t>(</w:t>
      </w:r>
      <w:r w:rsidR="00C95F9B" w:rsidRPr="00F23913">
        <w:rPr>
          <w:sz w:val="24"/>
          <w:szCs w:val="24"/>
        </w:rPr>
        <w:t>{{ML_TOTAL}}</w:t>
      </w:r>
      <w:r w:rsidRPr="007950BC">
        <w:rPr>
          <w:sz w:val="24"/>
          <w:szCs w:val="24"/>
        </w:rPr>
        <w:t xml:space="preserve"> €) συμπεριλαμβανομένων κρατήσεων</w:t>
      </w:r>
      <w:r w:rsidR="00884A8C" w:rsidRPr="00884A8C">
        <w:rPr>
          <w:sz w:val="24"/>
          <w:szCs w:val="24"/>
          <w:lang w:val="el-GR"/>
        </w:rPr>
        <w:t xml:space="preserve">, </w:t>
      </w:r>
      <w:r w:rsidR="00884A8C">
        <w:rPr>
          <w:sz w:val="24"/>
          <w:szCs w:val="24"/>
          <w:lang w:val="el-GR"/>
        </w:rPr>
        <w:t>άνευ ΦΠΑ/ και ΦΠΑ.</w:t>
      </w:r>
    </w:p>
    <w:p w14:paraId="72087FB0" w14:textId="6C5F852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  <w:lang w:val="el-GR"/>
        </w:rPr>
        <w:lastRenderedPageBreak/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4B177EA5" w14:textId="361243C3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Αντικείμενο σύμβασης είναι η </w:t>
      </w:r>
      <w:r w:rsidR="008E110D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ως ακολούθως:</w:t>
      </w:r>
    </w:p>
    <w:p w14:paraId="5F625595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69"/>
        <w:gridCol w:w="1564"/>
        <w:gridCol w:w="1667"/>
        <w:gridCol w:w="1789"/>
      </w:tblGrid>
      <w:tr w:rsidR="008E110D" w:rsidRPr="007950BC" w14:paraId="37336A18" w14:textId="77777777" w:rsidTr="003E2A37">
        <w:trPr>
          <w:jc w:val="center"/>
        </w:trPr>
        <w:tc>
          <w:tcPr>
            <w:tcW w:w="1413" w:type="dxa"/>
          </w:tcPr>
          <w:p w14:paraId="22D59F9B" w14:textId="14615F5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867" w:type="dxa"/>
          </w:tcPr>
          <w:p w14:paraId="7858B1E8" w14:textId="61AB4EA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6" w:type="dxa"/>
          </w:tcPr>
          <w:p w14:paraId="7DADFEC0" w14:textId="65885180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707" w:type="dxa"/>
          </w:tcPr>
          <w:p w14:paraId="1712F421" w14:textId="412511D1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886" w:type="dxa"/>
          </w:tcPr>
          <w:p w14:paraId="4D2C4A83" w14:textId="027A3285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3E2A37" w:rsidRPr="007950BC" w14:paraId="12FA3986" w14:textId="77777777" w:rsidTr="003E2A37">
        <w:trPr>
          <w:jc w:val="center"/>
        </w:trPr>
        <w:tc>
          <w:tcPr>
            <w:tcW w:w="1413" w:type="dxa"/>
            <w:vAlign w:val="center"/>
          </w:tcPr>
          <w:p w14:paraId="557CFFE9" w14:textId="61650D24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867" w:type="dxa"/>
            <w:vAlign w:val="center"/>
          </w:tcPr>
          <w:p w14:paraId="37726FBA" w14:textId="6F1089E1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6" w:type="dxa"/>
            <w:vAlign w:val="center"/>
          </w:tcPr>
          <w:p w14:paraId="3C35037E" w14:textId="1E6BAA23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707" w:type="dxa"/>
            <w:vAlign w:val="center"/>
          </w:tcPr>
          <w:p w14:paraId="58D3D934" w14:textId="10E40FF5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886" w:type="dxa"/>
            <w:vAlign w:val="center"/>
          </w:tcPr>
          <w:p w14:paraId="52409753" w14:textId="32F57B8E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12C0412B" w14:textId="0F1266B1" w:rsidR="009473B0" w:rsidRPr="007950BC" w:rsidRDefault="009A758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Αξία Σύμβασης</w:t>
      </w:r>
    </w:p>
    <w:p w14:paraId="7490BFD9" w14:textId="1972B7BE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3.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ανάλυση κόστους της υπόψη ανάθεσης αναλύεται ως ακολούθως:</w:t>
      </w:r>
    </w:p>
    <w:p w14:paraId="701CE5A2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3"/>
        <w:gridCol w:w="1194"/>
        <w:gridCol w:w="1122"/>
        <w:gridCol w:w="1077"/>
        <w:gridCol w:w="1705"/>
        <w:gridCol w:w="2888"/>
      </w:tblGrid>
      <w:tr w:rsidR="003E2A37" w:rsidRPr="007950BC" w14:paraId="1949478A" w14:textId="77777777" w:rsidTr="003E2A37">
        <w:trPr>
          <w:jc w:val="center"/>
        </w:trPr>
        <w:tc>
          <w:tcPr>
            <w:tcW w:w="1257" w:type="dxa"/>
            <w:vAlign w:val="center"/>
          </w:tcPr>
          <w:p w14:paraId="79B31F8A" w14:textId="3C03051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369" w:type="dxa"/>
            <w:vAlign w:val="center"/>
          </w:tcPr>
          <w:p w14:paraId="67CDDF93" w14:textId="793684D0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7" w:type="dxa"/>
            <w:vAlign w:val="center"/>
          </w:tcPr>
          <w:p w14:paraId="600700B6" w14:textId="23951F82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549" w:type="dxa"/>
            <w:vAlign w:val="center"/>
          </w:tcPr>
          <w:p w14:paraId="07B33F0E" w14:textId="76CCD813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ΣΥΝ. ΠΟΣ.</w:t>
            </w:r>
          </w:p>
        </w:tc>
        <w:tc>
          <w:tcPr>
            <w:tcW w:w="1148" w:type="dxa"/>
            <w:vAlign w:val="center"/>
          </w:tcPr>
          <w:p w14:paraId="0286B602" w14:textId="30C2148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ΤΙΜΗ ΜΟΝ. (€)</w:t>
            </w:r>
          </w:p>
        </w:tc>
        <w:tc>
          <w:tcPr>
            <w:tcW w:w="1549" w:type="dxa"/>
            <w:vAlign w:val="center"/>
          </w:tcPr>
          <w:p w14:paraId="05012DDE" w14:textId="12C225B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ΣΥΝΟΛΟ</w:t>
            </w:r>
            <w:r w:rsidRPr="007950BC"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b/>
                <w:bCs/>
                <w:sz w:val="24"/>
                <w:szCs w:val="24"/>
              </w:rPr>
              <w:t>(€)</w:t>
            </w:r>
          </w:p>
        </w:tc>
      </w:tr>
      <w:tr w:rsidR="003E2A37" w:rsidRPr="007950BC" w14:paraId="7E777E0B" w14:textId="77777777" w:rsidTr="003E2A37">
        <w:trPr>
          <w:jc w:val="center"/>
        </w:trPr>
        <w:tc>
          <w:tcPr>
            <w:tcW w:w="1257" w:type="dxa"/>
            <w:vAlign w:val="center"/>
          </w:tcPr>
          <w:p w14:paraId="6886DB16" w14:textId="2D09E3D2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369" w:type="dxa"/>
            <w:vAlign w:val="center"/>
          </w:tcPr>
          <w:p w14:paraId="188FC35F" w14:textId="036D78FD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7" w:type="dxa"/>
            <w:vAlign w:val="center"/>
          </w:tcPr>
          <w:p w14:paraId="5E46C7F6" w14:textId="49408BD9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549" w:type="dxa"/>
            <w:vAlign w:val="center"/>
          </w:tcPr>
          <w:p w14:paraId="5C7207E6" w14:textId="3911CDEB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148" w:type="dxa"/>
            <w:vAlign w:val="center"/>
          </w:tcPr>
          <w:p w14:paraId="1DA5F319" w14:textId="3AB87EB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{{ML_UNIT_PRICE}}</w:t>
            </w:r>
          </w:p>
        </w:tc>
        <w:tc>
          <w:tcPr>
            <w:tcW w:w="1549" w:type="dxa"/>
            <w:vAlign w:val="center"/>
          </w:tcPr>
          <w:p w14:paraId="026BD92E" w14:textId="7F7B62C2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F23913">
              <w:rPr>
                <w:sz w:val="24"/>
                <w:szCs w:val="24"/>
              </w:rPr>
              <w:t>{{ML_TOTAL}}</w:t>
            </w:r>
          </w:p>
        </w:tc>
      </w:tr>
      <w:tr w:rsidR="003E2A37" w:rsidRPr="007950BC" w14:paraId="38ECA6BD" w14:textId="77777777" w:rsidTr="003E2A37">
        <w:trPr>
          <w:jc w:val="center"/>
        </w:trPr>
        <w:tc>
          <w:tcPr>
            <w:tcW w:w="7470" w:type="dxa"/>
            <w:gridSpan w:val="5"/>
            <w:vAlign w:val="center"/>
          </w:tcPr>
          <w:p w14:paraId="29CAA596" w14:textId="4B37E6FE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Μερικό Σύνολο</w:t>
            </w:r>
          </w:p>
        </w:tc>
        <w:tc>
          <w:tcPr>
            <w:tcW w:w="1549" w:type="dxa"/>
            <w:vAlign w:val="center"/>
          </w:tcPr>
          <w:p w14:paraId="5E3F2EA0" w14:textId="6C3DEBD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{{AN_SUM_TOTAL}}</w:t>
            </w:r>
          </w:p>
        </w:tc>
      </w:tr>
      <w:tr w:rsidR="003E2A37" w:rsidRPr="007950BC" w14:paraId="11511A17" w14:textId="77777777" w:rsidTr="00B245A8">
        <w:trPr>
          <w:jc w:val="center"/>
        </w:trPr>
        <w:tc>
          <w:tcPr>
            <w:tcW w:w="7470" w:type="dxa"/>
            <w:gridSpan w:val="5"/>
            <w:vAlign w:val="center"/>
          </w:tcPr>
          <w:p w14:paraId="20B1CB10" w14:textId="33955DC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</w:rPr>
              <w:t>Κρατήσεις Υπερ Δημοσίου</w:t>
            </w:r>
            <w:r w:rsidR="007950BC" w:rsidRPr="007950BC">
              <w:rPr>
                <w:sz w:val="24"/>
                <w:szCs w:val="24"/>
              </w:rPr>
              <w:t>{{AN_PUBLIC_WITHHOLD_PERCENT}}</w:t>
            </w:r>
          </w:p>
        </w:tc>
        <w:tc>
          <w:tcPr>
            <w:tcW w:w="1549" w:type="dxa"/>
            <w:vAlign w:val="center"/>
          </w:tcPr>
          <w:p w14:paraId="5FC7DC08" w14:textId="564315DC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{{AN_PUBLIC_WITHHOLD_TOTAL}}</w:t>
            </w:r>
          </w:p>
        </w:tc>
      </w:tr>
      <w:tr w:rsidR="003E2A37" w:rsidRPr="007950BC" w14:paraId="57E52FF6" w14:textId="77777777" w:rsidTr="00481574">
        <w:trPr>
          <w:jc w:val="center"/>
        </w:trPr>
        <w:tc>
          <w:tcPr>
            <w:tcW w:w="7470" w:type="dxa"/>
            <w:gridSpan w:val="5"/>
            <w:vAlign w:val="center"/>
          </w:tcPr>
          <w:p w14:paraId="1FC669BD" w14:textId="1019603F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ΦΕ</w:t>
            </w:r>
            <w:r w:rsidR="007950BC" w:rsidRPr="007950BC">
              <w:rPr>
                <w:sz w:val="24"/>
                <w:szCs w:val="24"/>
                <w:lang w:val="en-US"/>
              </w:rPr>
              <w:t>{{AN_INCOME_TAX_RATE}}</w:t>
            </w:r>
          </w:p>
        </w:tc>
        <w:tc>
          <w:tcPr>
            <w:tcW w:w="1549" w:type="dxa"/>
            <w:vAlign w:val="center"/>
          </w:tcPr>
          <w:p w14:paraId="19D33D59" w14:textId="65D4E3B3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{{AN_INCOME_TAX_TOTAL}}</w:t>
            </w:r>
          </w:p>
        </w:tc>
      </w:tr>
      <w:tr w:rsidR="003E2A37" w:rsidRPr="007950BC" w14:paraId="2CD9C392" w14:textId="77777777" w:rsidTr="000710CB">
        <w:trPr>
          <w:jc w:val="center"/>
        </w:trPr>
        <w:tc>
          <w:tcPr>
            <w:tcW w:w="7470" w:type="dxa"/>
            <w:gridSpan w:val="5"/>
            <w:vAlign w:val="center"/>
          </w:tcPr>
          <w:p w14:paraId="683E0636" w14:textId="6D8063B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nl-NL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Π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Α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="007950BC" w:rsidRPr="007950BC">
              <w:rPr>
                <w:lang w:val="nl-NL"/>
              </w:rPr>
              <w:t xml:space="preserve"> </w:t>
            </w:r>
            <w:r w:rsidR="007950BC" w:rsidRPr="007950BC">
              <w:rPr>
                <w:sz w:val="24"/>
                <w:szCs w:val="24"/>
                <w:lang w:val="nl-NL"/>
              </w:rPr>
              <w:t>{{AN_VAT_PERCENT}}</w:t>
            </w:r>
          </w:p>
        </w:tc>
        <w:tc>
          <w:tcPr>
            <w:tcW w:w="1549" w:type="dxa"/>
            <w:vAlign w:val="center"/>
          </w:tcPr>
          <w:p w14:paraId="2E812E4B" w14:textId="5AC55E3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{{AN_VAT_AMOUNT}}</w:t>
            </w:r>
          </w:p>
        </w:tc>
      </w:tr>
      <w:tr w:rsidR="003E2A37" w:rsidRPr="007950BC" w14:paraId="52C3BA9D" w14:textId="77777777" w:rsidTr="00905687">
        <w:trPr>
          <w:jc w:val="center"/>
        </w:trPr>
        <w:tc>
          <w:tcPr>
            <w:tcW w:w="7470" w:type="dxa"/>
            <w:gridSpan w:val="5"/>
            <w:vAlign w:val="center"/>
          </w:tcPr>
          <w:p w14:paraId="53BDA23D" w14:textId="77419EB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Τελικό Σύνολο</w:t>
            </w:r>
          </w:p>
        </w:tc>
        <w:tc>
          <w:tcPr>
            <w:tcW w:w="1549" w:type="dxa"/>
            <w:vAlign w:val="center"/>
          </w:tcPr>
          <w:p w14:paraId="2D05CE2F" w14:textId="5312A01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{{AN_PAYABLE_TOTAL}}</w:t>
            </w:r>
          </w:p>
        </w:tc>
      </w:tr>
    </w:tbl>
    <w:p w14:paraId="2ABAC778" w14:textId="77777777" w:rsidR="003E2A37" w:rsidRPr="007950BC" w:rsidRDefault="003E2A37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</w:p>
    <w:p w14:paraId="1A752388" w14:textId="0A6707E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ab/>
        <w:t>Πιστώσεις</w:t>
      </w:r>
    </w:p>
    <w:p w14:paraId="1AE0CC09" w14:textId="013B30E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4.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Οι απαιτούμενες πιστώσεις θα διατεθούν:</w:t>
      </w:r>
    </w:p>
    <w:p w14:paraId="3D002E84" w14:textId="2DA1C1D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Από ΑΛΕ </w:t>
      </w:r>
      <w:r w:rsidR="008E110D" w:rsidRPr="007950BC">
        <w:rPr>
          <w:sz w:val="24"/>
          <w:szCs w:val="24"/>
          <w:lang w:val="el-GR"/>
        </w:rPr>
        <w:t>{{</w:t>
      </w:r>
      <w:r w:rsidR="008E110D" w:rsidRPr="007950BC">
        <w:rPr>
          <w:sz w:val="24"/>
          <w:szCs w:val="24"/>
          <w:lang w:val="en-US"/>
        </w:rPr>
        <w:t>procurement</w:t>
      </w:r>
      <w:r w:rsidR="008E110D" w:rsidRPr="007950BC">
        <w:rPr>
          <w:sz w:val="24"/>
          <w:szCs w:val="24"/>
          <w:lang w:val="el-GR"/>
        </w:rPr>
        <w:t>.</w:t>
      </w:r>
      <w:r w:rsidR="008E110D" w:rsidRPr="007950BC">
        <w:rPr>
          <w:sz w:val="24"/>
          <w:szCs w:val="24"/>
          <w:lang w:val="en-US"/>
        </w:rPr>
        <w:t>ale</w:t>
      </w:r>
      <w:r w:rsidR="008E110D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4B054F1A" w14:textId="1F6A3E9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Εις βάρος Π/Υ έτους </w:t>
      </w:r>
      <w:r w:rsidR="00393A5F" w:rsidRPr="007950BC">
        <w:rPr>
          <w:sz w:val="24"/>
          <w:szCs w:val="24"/>
          <w:lang w:val="el-GR"/>
        </w:rPr>
        <w:t>{{</w:t>
      </w:r>
      <w:r w:rsidR="00393A5F" w:rsidRPr="007950BC">
        <w:rPr>
          <w:sz w:val="24"/>
          <w:szCs w:val="24"/>
          <w:lang w:val="en-US"/>
        </w:rPr>
        <w:t>current</w:t>
      </w:r>
      <w:r w:rsidR="00393A5F" w:rsidRPr="007950BC">
        <w:rPr>
          <w:sz w:val="24"/>
          <w:szCs w:val="24"/>
          <w:lang w:val="el-GR"/>
        </w:rPr>
        <w:t xml:space="preserve"> </w:t>
      </w:r>
      <w:r w:rsidR="00393A5F" w:rsidRPr="007950BC">
        <w:rPr>
          <w:sz w:val="24"/>
          <w:szCs w:val="24"/>
          <w:lang w:val="en-US"/>
        </w:rPr>
        <w:t>year</w:t>
      </w:r>
      <w:r w:rsidR="00393A5F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25B8676C" w14:textId="060CCBC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γ.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Αρμοδιότητας: </w:t>
      </w:r>
      <w:r w:rsidR="00393A5F" w:rsidRPr="007950BC">
        <w:rPr>
          <w:sz w:val="24"/>
          <w:szCs w:val="24"/>
          <w:lang w:val="el-GR"/>
        </w:rPr>
        <w:t>{{</w:t>
      </w:r>
      <w:proofErr w:type="spellStart"/>
      <w:r w:rsidR="00393A5F" w:rsidRPr="007950BC">
        <w:rPr>
          <w:sz w:val="24"/>
          <w:szCs w:val="24"/>
          <w:lang w:val="en-US"/>
        </w:rPr>
        <w:t>armodiothtas</w:t>
      </w:r>
      <w:proofErr w:type="spellEnd"/>
      <w:r w:rsidR="00393A5F" w:rsidRPr="007950BC">
        <w:rPr>
          <w:sz w:val="24"/>
          <w:szCs w:val="24"/>
          <w:lang w:val="el-GR"/>
        </w:rPr>
        <w:t>}}.</w:t>
      </w:r>
    </w:p>
    <w:p w14:paraId="2E645EF2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ind w:firstLine="70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Ποινικές ρήτρες/Κήρυξη του αναδόχου ως έκπτωτου – Κυρώσεις</w:t>
      </w:r>
    </w:p>
    <w:p w14:paraId="5B9B330B" w14:textId="0DE7916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5.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Σε περίπτωση μη συμμορφώσεως του αναδόχου, προς τις υποχρεώσεις του, εφαρμόζονται τα καθορισθέντα  στα άρθρα 203, 206, 207, 215, 217, 218 και 220 του σχετικού (δ) νόμου.</w:t>
      </w:r>
    </w:p>
    <w:p w14:paraId="6C02119F" w14:textId="39F9922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Λοιποί όροι</w:t>
      </w:r>
    </w:p>
    <w:p w14:paraId="266AFECB" w14:textId="5F171906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6.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Κατά τα λοιπά ισχύουν τα καθοριζόμενα στον σχετικό (ε) νόμο.</w:t>
      </w:r>
    </w:p>
    <w:p w14:paraId="71BD794D" w14:textId="6F0250C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7.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παρούσα είναι «</w:t>
      </w:r>
      <w:r w:rsidRPr="00136500">
        <w:rPr>
          <w:sz w:val="24"/>
          <w:szCs w:val="24"/>
          <w:highlight w:val="yellow"/>
        </w:rPr>
        <w:t>Μη καταχωριστέα</w:t>
      </w:r>
      <w:r w:rsidR="009A7588" w:rsidRPr="00136500">
        <w:rPr>
          <w:sz w:val="24"/>
          <w:szCs w:val="24"/>
          <w:highlight w:val="yellow"/>
          <w:lang w:val="el-GR"/>
        </w:rPr>
        <w:t>/καταχωριστέα</w:t>
      </w:r>
      <w:r w:rsidRPr="00136500">
        <w:rPr>
          <w:sz w:val="24"/>
          <w:szCs w:val="24"/>
          <w:highlight w:val="yellow"/>
        </w:rPr>
        <w:t xml:space="preserve"> στο ΚΗΜΔΗΣ</w:t>
      </w:r>
      <w:r w:rsidRPr="007950BC">
        <w:rPr>
          <w:sz w:val="24"/>
          <w:szCs w:val="24"/>
        </w:rPr>
        <w:t xml:space="preserve">». </w:t>
      </w:r>
      <w:r w:rsidRPr="007950BC">
        <w:rPr>
          <w:sz w:val="24"/>
          <w:szCs w:val="24"/>
        </w:rPr>
        <w:tab/>
      </w:r>
    </w:p>
    <w:p w14:paraId="0CE36AB9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a1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5160"/>
      </w:tblGrid>
      <w:tr w:rsidR="009473B0" w:rsidRPr="007950BC" w14:paraId="183C2BE8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1F67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D973CD" w14:textId="28578D25" w:rsidR="009473B0" w:rsidRPr="007950BC" w:rsidRDefault="009A7588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  <w:highlight w:val="yellow"/>
                <w:lang w:val="el-GR"/>
              </w:rPr>
              <w:t>Τοποθεσία</w:t>
            </w:r>
            <w:r w:rsidRPr="007950BC">
              <w:rPr>
                <w:sz w:val="24"/>
                <w:szCs w:val="24"/>
                <w:highlight w:val="yellow"/>
              </w:rPr>
              <w:t xml:space="preserve">, </w:t>
            </w:r>
            <w:r w:rsidRPr="007950BC">
              <w:rPr>
                <w:sz w:val="24"/>
                <w:szCs w:val="24"/>
                <w:highlight w:val="yellow"/>
                <w:lang w:val="el-GR"/>
              </w:rPr>
              <w:t>................</w:t>
            </w:r>
          </w:p>
        </w:tc>
      </w:tr>
      <w:tr w:rsidR="009473B0" w:rsidRPr="007950BC" w14:paraId="036B9F4A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321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812F3" w14:textId="21E9C119" w:rsidR="009473B0" w:rsidRPr="007950BC" w:rsidRDefault="00393A5F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7950BC">
              <w:rPr>
                <w:sz w:val="24"/>
                <w:szCs w:val="24"/>
                <w:lang w:val="en-US"/>
              </w:rPr>
              <w:t>service.commander</w:t>
            </w:r>
            <w:proofErr w:type="spellEnd"/>
            <w:r w:rsidRPr="007950BC">
              <w:rPr>
                <w:sz w:val="24"/>
                <w:szCs w:val="24"/>
                <w:lang w:val="en-US"/>
              </w:rPr>
              <w:t>}}</w:t>
            </w:r>
          </w:p>
        </w:tc>
      </w:tr>
      <w:tr w:rsidR="009473B0" w:rsidRPr="007950BC" w14:paraId="3F57D991" w14:textId="77777777">
        <w:trPr>
          <w:trHeight w:val="795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CA9766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F02C4" w14:textId="774E431B" w:rsidR="009473B0" w:rsidRPr="007950BC" w:rsidRDefault="009A7588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  <w:highlight w:val="yellow"/>
                <w:lang w:val="el-GR"/>
              </w:rPr>
              <w:t>Διοικητής/</w:t>
            </w:r>
            <w:r w:rsidRPr="007950BC">
              <w:rPr>
                <w:sz w:val="24"/>
                <w:szCs w:val="24"/>
                <w:highlight w:val="yellow"/>
              </w:rPr>
              <w:t>Κυβερνήτης</w:t>
            </w:r>
          </w:p>
          <w:p w14:paraId="5DB9E375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</w:tr>
    </w:tbl>
    <w:p w14:paraId="28427641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18BF68A4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22CF4278" w14:textId="0E0809ED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n-US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0435B237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ΠΙΝΑΚΑΣ ΑΠΟΔΕΚΤΩΝ</w:t>
      </w:r>
    </w:p>
    <w:p w14:paraId="1B029970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1C86D253" w14:textId="77777777" w:rsidR="00540ACE" w:rsidRDefault="00540ACE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{{WINNER_SUPPLIER_LINE}}</w:t>
      </w:r>
    </w:p>
    <w:p w14:paraId="1B83D1B1" w14:textId="59CCAFF3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1668DC83" w14:textId="77777777" w:rsidR="00DF37C9" w:rsidRPr="00DF37C9" w:rsidRDefault="00DF37C9" w:rsidP="00393A5F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sectPr w:rsidR="00DF37C9" w:rsidRPr="00DF37C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F49FD" w14:textId="77777777" w:rsidR="002A2117" w:rsidRDefault="002A2117">
      <w:pPr>
        <w:spacing w:line="240" w:lineRule="auto"/>
      </w:pPr>
      <w:r>
        <w:separator/>
      </w:r>
    </w:p>
  </w:endnote>
  <w:endnote w:type="continuationSeparator" w:id="0">
    <w:p w14:paraId="72EEA9A3" w14:textId="77777777" w:rsidR="002A2117" w:rsidRDefault="002A21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1" w:fontKey="{9052AEF4-C5C1-4A3B-B456-D20E7F6E77BA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2" w:fontKey="{847BDFC7-FA6A-4776-BAD0-4601F2324A9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21217" w14:textId="77777777" w:rsidR="002A2117" w:rsidRDefault="002A2117">
      <w:pPr>
        <w:spacing w:line="240" w:lineRule="auto"/>
      </w:pPr>
      <w:r>
        <w:separator/>
      </w:r>
    </w:p>
  </w:footnote>
  <w:footnote w:type="continuationSeparator" w:id="0">
    <w:p w14:paraId="6AD02CDF" w14:textId="77777777" w:rsidR="002A2117" w:rsidRDefault="002A21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CAAE" w14:textId="77777777" w:rsidR="009473B0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B0"/>
    <w:rsid w:val="0009720C"/>
    <w:rsid w:val="000D44E5"/>
    <w:rsid w:val="00136500"/>
    <w:rsid w:val="001640F9"/>
    <w:rsid w:val="00187DA2"/>
    <w:rsid w:val="001B7708"/>
    <w:rsid w:val="001D1337"/>
    <w:rsid w:val="001F5C11"/>
    <w:rsid w:val="002526F2"/>
    <w:rsid w:val="00261E9C"/>
    <w:rsid w:val="002A2117"/>
    <w:rsid w:val="002E7313"/>
    <w:rsid w:val="00351CC0"/>
    <w:rsid w:val="00393A5F"/>
    <w:rsid w:val="003A34C3"/>
    <w:rsid w:val="003E2A37"/>
    <w:rsid w:val="00497243"/>
    <w:rsid w:val="004D0DA0"/>
    <w:rsid w:val="004D4252"/>
    <w:rsid w:val="004E4CA4"/>
    <w:rsid w:val="004F1CF3"/>
    <w:rsid w:val="00503775"/>
    <w:rsid w:val="005054CA"/>
    <w:rsid w:val="00515BBA"/>
    <w:rsid w:val="00540ACE"/>
    <w:rsid w:val="00580488"/>
    <w:rsid w:val="00591046"/>
    <w:rsid w:val="006850E8"/>
    <w:rsid w:val="006D00EB"/>
    <w:rsid w:val="0077064F"/>
    <w:rsid w:val="00775F77"/>
    <w:rsid w:val="007950BC"/>
    <w:rsid w:val="00884A8C"/>
    <w:rsid w:val="0089185E"/>
    <w:rsid w:val="00891E91"/>
    <w:rsid w:val="008D06DD"/>
    <w:rsid w:val="008E110D"/>
    <w:rsid w:val="00933938"/>
    <w:rsid w:val="009473B0"/>
    <w:rsid w:val="009A7588"/>
    <w:rsid w:val="00A04DB3"/>
    <w:rsid w:val="00A33E89"/>
    <w:rsid w:val="00AF2C82"/>
    <w:rsid w:val="00B55AFE"/>
    <w:rsid w:val="00BD4F3D"/>
    <w:rsid w:val="00C87E1D"/>
    <w:rsid w:val="00C95F9B"/>
    <w:rsid w:val="00CA347E"/>
    <w:rsid w:val="00CE40C9"/>
    <w:rsid w:val="00D21873"/>
    <w:rsid w:val="00D46D2F"/>
    <w:rsid w:val="00D83753"/>
    <w:rsid w:val="00DF37C9"/>
    <w:rsid w:val="00E56070"/>
    <w:rsid w:val="00E823D1"/>
    <w:rsid w:val="00EF4408"/>
    <w:rsid w:val="00F23913"/>
    <w:rsid w:val="00FD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D50FC"/>
  <w15:docId w15:val="{53529120-A4F6-4194-B8A0-74FC6DD0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09720C"/>
    <w:pPr>
      <w:ind w:left="720"/>
      <w:contextualSpacing/>
    </w:pPr>
  </w:style>
  <w:style w:type="table" w:styleId="TableGrid">
    <w:name w:val="Table Grid"/>
    <w:basedOn w:val="TableNormal"/>
    <w:uiPriority w:val="39"/>
    <w:rsid w:val="008E11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455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23</cp:revision>
  <dcterms:created xsi:type="dcterms:W3CDTF">2026-03-05T15:50:00Z</dcterms:created>
  <dcterms:modified xsi:type="dcterms:W3CDTF">2026-03-18T21:18:00Z</dcterms:modified>
</cp:coreProperties>
</file>