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Repository timeline</w:t>
      </w:r>
    </w:p>
    <w:p>
      <w:pPr>
        <w:spacing w:after="120"/>
      </w:pPr>
      <w:r>
        <w:t xml:space="preserve">Labels are in the </w:t>
      </w:r>
      <w:r>
        <w:rPr>
          <w:color w:val="1F5FBF"/>
        </w:rPr>
        <w:t xml:space="preserve">README</w:t>
      </w:r>
      <w:r>
        <w:t xml:space="preserve">. Requirements: REQ-TML-01 to 03.</w:t>
      </w:r>
    </w:p>
    <w:p>
      <w:pPr>
        <w:spacing w:after="120"/>
      </w:pPr>
      <w:r>
        <w:rPr>
          <w:b/>
          <w:bCs/>
        </w:rPr>
        <w:t xml:space="preserve">The owner asked for a repository timeline. One already exists and works.</w:t>
      </w:r>
      <w:r>
        <w:t xml:space="preserve"> This document records what it does so the next step is a precise decision, not a rebuild. Whether the owner wants something the current one lacks is open (Q-06).</w:t>
      </w:r>
    </w:p>
    <w:p>
      <w:pPr>
        <w:pStyle w:val="Heading2"/>
      </w:pPr>
      <w:r>
        <w:t xml:space="preserve">1. What exists </w:t>
      </w:r>
      <w:r>
        <w:rPr>
          <w:b/>
          <w:bCs/>
        </w:rPr>
        <w:t xml:space="preserve">[V]</w:t>
      </w:r>
    </w:p>
    <w:p>
      <w:pPr>
        <w:spacing w:after="120"/>
      </w:pPr>
      <w:r>
        <w:t xml:space="preserve">Sources: </w:t>
      </w:r>
      <w:r>
        <w:rPr>
          <w:sz w:val="19"/>
          <w:szCs w:val="19"/>
          <w:rFonts w:ascii="Consolas" w:cs="Consolas" w:eastAsia="Consolas" w:hAnsi="Consolas"/>
          <w:shd w:fill="EEF1F4" w:color="auto" w:val="clear"/>
        </w:rPr>
        <w:t xml:space="preserve">daemon/src/api/history.ts</w:t>
      </w:r>
      <w:r>
        <w:t xml:space="preserve"> (route </w:t>
      </w:r>
      <w:r>
        <w:rPr>
          <w:sz w:val="19"/>
          <w:szCs w:val="19"/>
          <w:rFonts w:ascii="Consolas" w:cs="Consolas" w:eastAsia="Consolas" w:hAnsi="Consolas"/>
          <w:shd w:fill="EEF1F4" w:color="auto" w:val="clear"/>
        </w:rPr>
        <w:t xml:space="preserve">GET /api/repos/:id/timeline</w:t>
      </w:r>
      <w:r>
        <w:t xml:space="preserve">), </w:t>
      </w:r>
      <w:r>
        <w:rPr>
          <w:sz w:val="19"/>
          <w:szCs w:val="19"/>
          <w:rFonts w:ascii="Consolas" w:cs="Consolas" w:eastAsia="Consolas" w:hAnsi="Consolas"/>
          <w:shd w:fill="EEF1F4" w:color="auto" w:val="clear"/>
        </w:rPr>
        <w:t xml:space="preserve">daemon/src/services/repo-watch.ts</w:t>
      </w:r>
      <w:r>
        <w:t xml:space="preserve">, </w:t>
      </w:r>
      <w:r>
        <w:rPr>
          <w:sz w:val="19"/>
          <w:szCs w:val="19"/>
          <w:rFonts w:ascii="Consolas" w:cs="Consolas" w:eastAsia="Consolas" w:hAnsi="Consolas"/>
          <w:shd w:fill="EEF1F4" w:color="auto" w:val="clear"/>
        </w:rPr>
        <w:t xml:space="preserve">daemon/src/services/commits.ts</w:t>
      </w:r>
      <w:r>
        <w:t xml:space="preserve">, </w:t>
      </w:r>
      <w:r>
        <w:rPr>
          <w:sz w:val="19"/>
          <w:szCs w:val="19"/>
          <w:rFonts w:ascii="Consolas" w:cs="Consolas" w:eastAsia="Consolas" w:hAnsi="Consolas"/>
          <w:shd w:fill="EEF1F4" w:color="auto" w:val="clear"/>
        </w:rPr>
        <w:t xml:space="preserve">ui/src/pages/Timeline.tsx</w:t>
      </w:r>
      <w:r>
        <w:t xml:space="preserve"> and </w:t>
      </w:r>
      <w:r>
        <w:rPr>
          <w:sz w:val="19"/>
          <w:szCs w:val="19"/>
          <w:rFonts w:ascii="Consolas" w:cs="Consolas" w:eastAsia="Consolas" w:hAnsi="Consolas"/>
          <w:shd w:fill="EEF1F4" w:color="auto" w:val="clear"/>
        </w:rPr>
        <w:t xml:space="preserve">History.tsx</w:t>
      </w:r>
      <w:r>
        <w:t xml:space="preserve">, </w:t>
      </w:r>
      <w:r>
        <w:rPr>
          <w:sz w:val="19"/>
          <w:szCs w:val="19"/>
          <w:rFonts w:ascii="Consolas" w:cs="Consolas" w:eastAsia="Consolas" w:hAnsi="Consolas"/>
          <w:shd w:fill="EEF1F4" w:color="auto" w:val="clear"/>
        </w:rPr>
        <w:t xml:space="preserve">docs/guide.md</w:t>
      </w:r>
      <w:r>
        <w:t xml:space="preserve"> "Repository timeline", tests in </w:t>
      </w:r>
      <w:r>
        <w:rPr>
          <w:sz w:val="19"/>
          <w:szCs w:val="19"/>
          <w:rFonts w:ascii="Consolas" w:cs="Consolas" w:eastAsia="Consolas" w:hAnsi="Consolas"/>
          <w:shd w:fill="EEF1F4" w:color="auto" w:val="clear"/>
        </w:rPr>
        <w:t xml:space="preserve">daemon/tests/repo-timeline.test.js</w:t>
      </w:r>
      <w:r>
        <w:t xml:space="preserve"> (5 tests).</w:t>
      </w:r>
    </w:p>
    <w:p>
      <w:pPr>
        <w:pStyle w:val="Heading3"/>
      </w:pPr>
      <w:r>
        <w:t xml:space="preserve">1.1 What it shows</w:t>
      </w:r>
    </w:p>
    <w:p>
      <w:pPr>
        <w:spacing w:after="120"/>
      </w:pPr>
      <w:r>
        <w:t xml:space="preserve">One list, newest first, grouped by day. Entries come from five sources and are merged by timestamp: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2"/>
        <w:gridCol w:w="7214"/>
      </w:tblGrid>
      <w:tr>
        <w:trPr>
          <w:tblHeader/>
        </w:trPr>
        <w:tc>
          <w:tcPr>
            <w:tcW w:type="dxa" w:w="253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Source</w:t>
            </w:r>
          </w:p>
        </w:tc>
        <w:tc>
          <w:tcPr>
            <w:tcW w:type="dxa" w:w="721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Entry types</w:t>
            </w:r>
          </w:p>
        </w:tc>
      </w:tr>
      <w:tr>
        <w:trPr>
          <w:cantSplit/>
        </w:trPr>
        <w:tc>
          <w:tcPr>
            <w:tcW w:type="dxa" w:w="25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Git itself</w:t>
            </w:r>
          </w:p>
        </w:tc>
        <w:tc>
          <w:tcPr>
            <w:tcW w:type="dxa" w:w="7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Commits from every local branch and tag, by anyone (an agent, VS Code, a terminal). Each has branches, tags, merge and HEAD badges, lines added and removed, and the diff on click. Commits the office made keep an </w:t>
            </w:r>
            <w:r>
              <w:rPr>
                <w:b/>
                <w:bCs/>
                <w:sz w:val="17"/>
                <w:szCs w:val="17"/>
              </w:rPr>
              <w:t xml:space="preserve">AI</w:t>
            </w:r>
            <w:r>
              <w:rPr>
                <w:sz w:val="17"/>
                <w:szCs w:val="17"/>
              </w:rPr>
              <w:t xml:space="preserve"> label and link to their task and agents.</w:t>
            </w:r>
          </w:p>
        </w:tc>
      </w:tr>
      <w:tr>
        <w:trPr>
          <w:cantSplit/>
        </w:trPr>
        <w:tc>
          <w:tcPr>
            <w:tcW w:type="dxa" w:w="25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Checkpoints</w:t>
            </w:r>
          </w:p>
        </w:tc>
        <w:tc>
          <w:tcPr>
            <w:tcW w:type="dxa" w:w="7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General, Agent and Manual checkpoints. Undo, redo and restore operations.</w:t>
            </w:r>
          </w:p>
        </w:tc>
      </w:tr>
      <w:tr>
        <w:trPr>
          <w:cantSplit/>
        </w:trPr>
        <w:tc>
          <w:tcPr>
            <w:tcW w:type="dxa" w:w="25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Repository activity</w:t>
            </w:r>
          </w:p>
        </w:tc>
        <w:tc>
          <w:tcPr>
            <w:tcW w:type="dxa" w:w="7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Branch switches, amends, resets, branches and tags created or deleted.</w:t>
            </w:r>
          </w:p>
        </w:tc>
      </w:tr>
      <w:tr>
        <w:trPr>
          <w:cantSplit/>
        </w:trPr>
        <w:tc>
          <w:tcPr>
            <w:tcW w:type="dxa" w:w="25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Engine events</w:t>
            </w:r>
          </w:p>
        </w:tc>
        <w:tc>
          <w:tcPr>
            <w:tcW w:type="dxa" w:w="7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Requests, task started or finished, QA, review and PM decisions, commits made and failed, uncommitted changes found before a task, recovery after a restart, read-only violations, the owner's Human approval decisions with their feedback.</w:t>
            </w:r>
          </w:p>
        </w:tc>
      </w:tr>
      <w:tr>
        <w:trPr>
          <w:cantSplit/>
        </w:trPr>
        <w:tc>
          <w:tcPr>
            <w:tcW w:type="dxa" w:w="25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live state (first page only)</w:t>
            </w:r>
          </w:p>
        </w:tc>
        <w:tc>
          <w:tcPr>
            <w:tcW w:type="dxa" w:w="7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Current branch, HEAD, how far ahead or behind the remote, and how many files are uncommitted.</w:t>
            </w:r>
          </w:p>
        </w:tc>
      </w:tr>
    </w:tbl>
    <w:p>
      <w:pPr>
        <w:spacing w:after="120"/>
      </w:pPr>
    </w:p>
    <w:p>
      <w:pPr>
        <w:pStyle w:val="Heading3"/>
      </w:pPr>
      <w:r>
        <w:t xml:space="preserve">1.2 How it stays current</w:t>
      </w:r>
    </w:p>
    <w:p>
      <w:pPr>
        <w:pStyle w:val="ListParagraph"/>
        <w:numPr>
          <w:ilvl w:val="0"/>
          <w:numId w:val="2"/>
        </w:numPr>
        <w:spacing w:after="40"/>
      </w:pPr>
      <w:r>
        <w:t xml:space="preserve">The daemon polls every registered repository every 3 seconds, and again when the page opens. </w:t>
      </w:r>
      <w:r>
        <w:rPr>
          <w:b/>
          <w:bCs/>
        </w:rPr>
        <w:t xml:space="preserve">[V]</w:t>
      </w:r>
      <w:r>
        <w:t xml:space="preserve"> </w:t>
      </w:r>
      <w:r>
        <w:rPr>
          <w:sz w:val="19"/>
          <w:szCs w:val="19"/>
          <w:rFonts w:ascii="Consolas" w:cs="Consolas" w:eastAsia="Consolas" w:hAnsi="Consolas"/>
          <w:shd w:fill="EEF1F4" w:color="auto" w:val="clear"/>
        </w:rPr>
        <w:t xml:space="preserve">POLL_MS = 3000</w:t>
      </w:r>
      <w:r>
        <w:t xml:space="preserve">.</w:t>
      </w:r>
    </w:p>
    <w:p>
      <w:pPr>
        <w:pStyle w:val="ListParagraph"/>
        <w:numPr>
          <w:ilvl w:val="0"/>
          <w:numId w:val="2"/>
        </w:numPr>
        <w:spacing w:after="40"/>
      </w:pPr>
      <w:r>
        <w:t xml:space="preserve">What it saw last is stored per repository, so commits made while the daemon was off are found at the next start. Up to 50 commits are recorded per detected change. </w:t>
      </w:r>
      <w:r>
        <w:rPr>
          <w:b/>
          <w:bCs/>
        </w:rPr>
        <w:t xml:space="preserve">[V]</w:t>
      </w:r>
      <w:r>
        <w:t xml:space="preserve"> </w:t>
      </w:r>
      <w:r>
        <w:rPr>
          <w:sz w:val="19"/>
          <w:szCs w:val="19"/>
          <w:rFonts w:ascii="Consolas" w:cs="Consolas" w:eastAsia="Consolas" w:hAnsi="Consolas"/>
          <w:shd w:fill="EEF1F4" w:color="auto" w:val="clear"/>
        </w:rPr>
        <w:t xml:space="preserve">MAX_COMMITS_PER_CHANGE</w:t>
      </w:r>
      <w:r>
        <w:t xml:space="preserve">.</w:t>
      </w:r>
    </w:p>
    <w:p>
      <w:pPr>
        <w:pStyle w:val="ListParagraph"/>
        <w:numPr>
          <w:ilvl w:val="0"/>
          <w:numId w:val="2"/>
        </w:numPr>
        <w:spacing w:after="40"/>
      </w:pPr>
      <w:r>
        <w:t xml:space="preserve">First sight of a repository records its state without inventing history. </w:t>
      </w:r>
      <w:r>
        <w:rPr>
          <w:b/>
          <w:bCs/>
        </w:rPr>
        <w:t xml:space="preserve">[V]</w:t>
      </w:r>
      <w:r>
        <w:t xml:space="preserve"> test 1.</w:t>
      </w:r>
    </w:p>
    <w:p>
      <w:pPr>
        <w:pStyle w:val="Heading3"/>
      </w:pPr>
      <w:r>
        <w:t xml:space="preserve">1.3 Controls</w:t>
      </w:r>
    </w:p>
    <w:p>
      <w:pPr>
        <w:spacing w:after="120"/>
      </w:pPr>
      <w:r>
        <w:t xml:space="preserve">Search, an author menu, filters (Everything, Commits, AI, You, Checkpoints, Branches and history, Tasks and reviews), a side panel with commits per day (AI against yours) and the branches seen. Two commits or two checkpoints can be compared. A commit can be reverted or re-applied as a new commit after a dry run. History rewrites are shown as they are.</w:t>
      </w:r>
    </w:p>
    <w:p>
      <w:pPr>
        <w:pStyle w:val="Heading3"/>
      </w:pPr>
      <w:r>
        <w:t xml:space="preserve">1.4 What it does not show </w:t>
      </w:r>
      <w:r>
        <w:rPr>
          <w:b/>
          <w:bCs/>
        </w:rPr>
        <w:t xml:space="preserve">[V]</w:t>
      </w:r>
      <w:r>
        <w:t xml:space="preserve"> by reading the event whitelist</w:t>
      </w:r>
    </w:p>
    <w:p>
      <w:pPr>
        <w:spacing w:after="120"/>
      </w:pPr>
      <w:r>
        <w:t xml:space="preserve">The timeline reads a fixed list of event types. These are not on it:</w:t>
      </w:r>
    </w:p>
    <w:p>
      <w:pPr>
        <w:pStyle w:val="ListParagraph"/>
        <w:numPr>
          <w:ilvl w:val="0"/>
          <w:numId w:val="2"/>
        </w:numPr>
        <w:spacing w:after="40"/>
      </w:pPr>
      <w:r>
        <w:t xml:space="preserve">Stopping an agent, putting a task on hold, a task cancelled by a stop (</w:t>
      </w:r>
      <w:r>
        <w:rPr>
          <w:sz w:val="19"/>
          <w:szCs w:val="19"/>
          <w:rFonts w:ascii="Consolas" w:cs="Consolas" w:eastAsia="Consolas" w:hAnsi="Consolas"/>
          <w:shd w:fill="EEF1F4" w:color="auto" w:val="clear"/>
        </w:rPr>
        <w:t xml:space="preserve">workitem.cancelled</w:t>
      </w:r>
      <w:r>
        <w:t xml:space="preserve">).</w:t>
      </w:r>
    </w:p>
    <w:p>
      <w:pPr>
        <w:pStyle w:val="ListParagraph"/>
        <w:numPr>
          <w:ilvl w:val="0"/>
          <w:numId w:val="2"/>
        </w:numPr>
        <w:spacing w:after="40"/>
      </w:pPr>
      <w:r>
        <w:t xml:space="preserve">Workflow changes (</w:t>
      </w:r>
      <w:r>
        <w:rPr>
          <w:sz w:val="19"/>
          <w:szCs w:val="19"/>
          <w:rFonts w:ascii="Consolas" w:cs="Consolas" w:eastAsia="Consolas" w:hAnsi="Consolas"/>
          <w:shd w:fill="EEF1F4" w:color="auto" w:val="clear"/>
        </w:rPr>
        <w:t xml:space="preserve">workflow.adopted</w:t>
      </w:r>
      <w:r>
        <w:t xml:space="preserve">, </w:t>
      </w:r>
      <w:r>
        <w:rPr>
          <w:sz w:val="19"/>
          <w:szCs w:val="19"/>
          <w:rFonts w:ascii="Consolas" w:cs="Consolas" w:eastAsia="Consolas" w:hAnsi="Consolas"/>
          <w:shd w:fill="EEF1F4" w:color="auto" w:val="clear"/>
        </w:rPr>
        <w:t xml:space="preserve">workflow.pending</w:t>
      </w:r>
      <w:r>
        <w:t xml:space="preserve">).</w:t>
      </w:r>
    </w:p>
    <w:p>
      <w:pPr>
        <w:pStyle w:val="ListParagraph"/>
        <w:numPr>
          <w:ilvl w:val="0"/>
          <w:numId w:val="2"/>
        </w:numPr>
        <w:spacing w:after="40"/>
      </w:pPr>
      <w:r>
        <w:t xml:space="preserve">Model or provider switches (</w:t>
      </w:r>
      <w:r>
        <w:rPr>
          <w:sz w:val="19"/>
          <w:szCs w:val="19"/>
          <w:rFonts w:ascii="Consolas" w:cs="Consolas" w:eastAsia="Consolas" w:hAnsi="Consolas"/>
          <w:shd w:fill="EEF1F4" w:color="auto" w:val="clear"/>
        </w:rPr>
        <w:t xml:space="preserve">model.switched</w:t>
      </w:r>
      <w:r>
        <w:t xml:space="preserve">) and fallbacks.</w:t>
      </w:r>
    </w:p>
    <w:p>
      <w:pPr>
        <w:pStyle w:val="ListParagraph"/>
        <w:numPr>
          <w:ilvl w:val="0"/>
          <w:numId w:val="2"/>
        </w:numPr>
        <w:spacing w:after="40"/>
      </w:pPr>
      <w:r>
        <w:t xml:space="preserve">Token and cost totals per task or commit.</w:t>
      </w:r>
    </w:p>
    <w:p>
      <w:pPr>
        <w:pStyle w:val="ListParagraph"/>
        <w:numPr>
          <w:ilvl w:val="0"/>
          <w:numId w:val="2"/>
        </w:numPr>
        <w:spacing w:after="40"/>
      </w:pPr>
      <w:r>
        <w:t xml:space="preserve">Why a change was made, beyond the task title (the prompt and review record is on a separate page, </w:t>
      </w:r>
      <w:r>
        <w:rPr>
          <w:sz w:val="19"/>
          <w:szCs w:val="19"/>
          <w:rFonts w:ascii="Consolas" w:cs="Consolas" w:eastAsia="Consolas" w:hAnsi="Consolas"/>
          <w:shd w:fill="EEF1F4" w:color="auto" w:val="clear"/>
        </w:rPr>
        <w:t xml:space="preserve">GET /api/tasks/:id/record</w:t>
      </w:r>
      <w:r>
        <w:t xml:space="preserve">).</w:t>
      </w:r>
    </w:p>
    <w:p>
      <w:pPr>
        <w:pStyle w:val="Heading2"/>
      </w:pPr>
      <w:r>
        <w:t xml:space="preserve">2.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4822"/>
        <w:gridCol w:w="1232"/>
        <w:gridCol w:w="1950"/>
      </w:tblGrid>
      <w:tr>
        <w:trPr>
          <w:tblHeader/>
        </w:trPr>
        <w:tc>
          <w:tcPr>
            <w:tcW w:type="dxa" w:w="174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82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123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195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w:t>
            </w:r>
          </w:p>
        </w:tc>
      </w:tr>
      <w:tr>
        <w:trPr>
          <w:cantSplit/>
        </w:trPr>
        <w:tc>
          <w:tcPr>
            <w:tcW w:type="dxa" w:w="17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REQ-TML-01</w:t>
            </w:r>
          </w:p>
        </w:tc>
        <w:tc>
          <w:tcPr>
            <w:tcW w:type="dxa" w:w="48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timeline shows repository changes and the development history, including changes made outside the app.</w:t>
            </w:r>
          </w:p>
        </w:tc>
        <w:tc>
          <w:tcPr>
            <w:tcW w:type="dxa" w:w="12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1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Met </w:t>
            </w:r>
            <w:r>
              <w:rPr>
                <w:b/>
                <w:bCs/>
                <w:sz w:val="17"/>
                <w:szCs w:val="17"/>
              </w:rPr>
              <w:t xml:space="preserve">[V]</w:t>
            </w:r>
          </w:p>
        </w:tc>
      </w:tr>
      <w:tr>
        <w:trPr>
          <w:cantSplit/>
        </w:trPr>
        <w:tc>
          <w:tcPr>
            <w:tcW w:type="dxa" w:w="17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REQ-TML-02</w:t>
            </w:r>
          </w:p>
        </w:tc>
        <w:tc>
          <w:tcPr>
            <w:tcW w:type="dxa" w:w="48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the owner finds missing is listed and specified.</w:t>
            </w:r>
          </w:p>
        </w:tc>
        <w:tc>
          <w:tcPr>
            <w:tcW w:type="dxa" w:w="12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p>
        </w:tc>
        <w:tc>
          <w:tcPr>
            <w:tcW w:type="dxa" w:w="1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Waiting on Q-06</w:t>
            </w:r>
          </w:p>
        </w:tc>
      </w:tr>
      <w:tr>
        <w:trPr>
          <w:cantSplit/>
        </w:trPr>
        <w:tc>
          <w:tcPr>
            <w:tcW w:type="dxa" w:w="17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REQ-TML-03</w:t>
            </w:r>
          </w:p>
        </w:tc>
        <w:tc>
          <w:tcPr>
            <w:tcW w:type="dxa" w:w="48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timeline stays fast and correct on a large history and with many entries.</w:t>
            </w:r>
          </w:p>
        </w:tc>
        <w:tc>
          <w:tcPr>
            <w:tcW w:type="dxa" w:w="12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measured</w:t>
            </w:r>
          </w:p>
        </w:tc>
      </w:tr>
    </w:tbl>
    <w:p>
      <w:pPr>
        <w:spacing w:after="120"/>
      </w:pPr>
    </w:p>
    <w:p>
      <w:pPr>
        <w:pStyle w:val="Heading2"/>
      </w:pPr>
      <w:r>
        <w:t xml:space="preserve">3. Candidate additions </w:t>
      </w:r>
      <w:r>
        <w:rPr>
          <w:b/>
          <w:bCs/>
        </w:rPr>
        <w:t xml:space="preserve">[P]</w:t>
      </w:r>
      <w:r>
        <w:t xml:space="preserve"> (none confirmed)</w:t>
      </w:r>
    </w:p>
    <w:p>
      <w:pPr>
        <w:spacing w:after="120"/>
      </w:pPr>
      <w:r>
        <w:t xml:space="preserve">The owner picks from this list or adds to it. Each is small to medium and uses data that already exists.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32"/>
        <w:gridCol w:w="4035"/>
        <w:gridCol w:w="3242"/>
        <w:gridCol w:w="1337"/>
      </w:tblGrid>
      <w:tr>
        <w:trPr>
          <w:tblHeader/>
        </w:trPr>
        <w:tc>
          <w:tcPr>
            <w:tcW w:type="dxa" w:w="113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403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Addition</w:t>
            </w:r>
          </w:p>
        </w:tc>
        <w:tc>
          <w:tcPr>
            <w:tcW w:type="dxa" w:w="324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Data already stored</w:t>
            </w:r>
          </w:p>
        </w:tc>
        <w:tc>
          <w:tcPr>
            <w:tcW w:type="dxa" w:w="133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TL-1</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Show stops, holds and cancellations as entries.</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events </w:t>
            </w:r>
            <w:r>
              <w:rPr>
                <w:sz w:val="15"/>
                <w:szCs w:val="15"/>
                <w:rFonts w:ascii="Consolas" w:cs="Consolas" w:eastAsia="Consolas" w:hAnsi="Consolas"/>
                <w:shd w:fill="EEF1F4" w:color="auto" w:val="clear"/>
              </w:rPr>
              <w:t xml:space="preserve">workitem.cancelled</w:t>
            </w:r>
            <w:r>
              <w:rPr>
                <w:sz w:val="17"/>
                <w:szCs w:val="17"/>
              </w:rPr>
              <w:t xml:space="preserve">, </w:t>
            </w:r>
            <w:r>
              <w:rPr>
                <w:sz w:val="15"/>
                <w:szCs w:val="15"/>
                <w:rFonts w:ascii="Consolas" w:cs="Consolas" w:eastAsia="Consolas" w:hAnsi="Consolas"/>
                <w:shd w:fill="EEF1F4" w:color="auto" w:val="clear"/>
              </w:rPr>
              <w:t xml:space="preserve">task.status</w:t>
            </w:r>
            <w:r>
              <w:rPr>
                <w:sz w:val="17"/>
                <w:szCs w:val="17"/>
              </w:rPr>
              <w:t xml:space="preserve"> held</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TL-2</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Show workflow version changes and when a running request adopted them.</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events </w:t>
            </w:r>
            <w:r>
              <w:rPr>
                <w:sz w:val="15"/>
                <w:szCs w:val="15"/>
                <w:rFonts w:ascii="Consolas" w:cs="Consolas" w:eastAsia="Consolas" w:hAnsi="Consolas"/>
                <w:shd w:fill="EEF1F4" w:color="auto" w:val="clear"/>
              </w:rPr>
              <w:t xml:space="preserve">workflow.adopted</w:t>
            </w:r>
            <w:r>
              <w:rPr>
                <w:sz w:val="17"/>
                <w:szCs w:val="17"/>
              </w:rPr>
              <w:t xml:space="preserve">, </w:t>
            </w:r>
            <w:r>
              <w:rPr>
                <w:sz w:val="15"/>
                <w:szCs w:val="15"/>
                <w:rFonts w:ascii="Consolas" w:cs="Consolas" w:eastAsia="Consolas" w:hAnsi="Consolas"/>
                <w:shd w:fill="EEF1F4" w:color="auto" w:val="clear"/>
              </w:rPr>
              <w:t xml:space="preserve">workflow.pending</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TL-3</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Show which provider and model produced a change, and any fallback.</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events </w:t>
            </w:r>
            <w:r>
              <w:rPr>
                <w:sz w:val="15"/>
                <w:szCs w:val="15"/>
                <w:rFonts w:ascii="Consolas" w:cs="Consolas" w:eastAsia="Consolas" w:hAnsi="Consolas"/>
                <w:shd w:fill="EEF1F4" w:color="auto" w:val="clear"/>
              </w:rPr>
              <w:t xml:space="preserve">model.routed</w:t>
            </w:r>
            <w:r>
              <w:rPr>
                <w:sz w:val="17"/>
                <w:szCs w:val="17"/>
              </w:rPr>
              <w:t xml:space="preserve">, </w:t>
            </w:r>
            <w:r>
              <w:rPr>
                <w:sz w:val="15"/>
                <w:szCs w:val="15"/>
                <w:rFonts w:ascii="Consolas" w:cs="Consolas" w:eastAsia="Consolas" w:hAnsi="Consolas"/>
                <w:shd w:fill="EEF1F4" w:color="auto" w:val="clear"/>
              </w:rPr>
              <w:t xml:space="preserve">model.switched</w:t>
            </w:r>
            <w:r>
              <w:rPr>
                <w:sz w:val="17"/>
                <w:szCs w:val="17"/>
              </w:rPr>
              <w:t xml:space="preserve">; </w:t>
            </w:r>
            <w:r>
              <w:rPr>
                <w:sz w:val="15"/>
                <w:szCs w:val="15"/>
                <w:rFonts w:ascii="Consolas" w:cs="Consolas" w:eastAsia="Consolas" w:hAnsi="Consolas"/>
                <w:shd w:fill="EEF1F4" w:color="auto" w:val="clear"/>
              </w:rPr>
              <w:t xml:space="preserve">work_items</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TL-4</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Show tokens and cost next to each task and commit.</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usage_records</w:t>
            </w:r>
            <w:r>
              <w:rPr>
                <w:sz w:val="17"/>
                <w:szCs w:val="17"/>
              </w:rPr>
              <w:t xml:space="preserve">, </w:t>
            </w:r>
            <w:r>
              <w:rPr>
                <w:sz w:val="15"/>
                <w:szCs w:val="15"/>
                <w:rFonts w:ascii="Consolas" w:cs="Consolas" w:eastAsia="Consolas" w:hAnsi="Consolas"/>
                <w:shd w:fill="EEF1F4" w:color="auto" w:val="clear"/>
              </w:rPr>
              <w:t xml:space="preserve">work_items</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TL-5</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history of one file: every change to it, by whom, in which task.</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repo_checkpoints.files</w:t>
            </w:r>
            <w:r>
              <w:rPr>
                <w:sz w:val="17"/>
                <w:szCs w:val="17"/>
              </w:rPr>
              <w:t xml:space="preserve">, git log</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TL-6</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Export the timeline (Markdown or JSON) for a date range.</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same query</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v2+ class?</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TL-7</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Link each entry to the task record (request, prompts, reviews).</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GET /api/tasks/:id/record</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r>
      <w:tr>
        <w:trPr>
          <w:cantSplit/>
        </w:trPr>
        <w:tc>
          <w:tcPr>
            <w:tcW w:type="dxa" w:w="113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TL-8</w:t>
            </w:r>
          </w:p>
        </w:tc>
        <w:tc>
          <w:tcPr>
            <w:tcW w:type="dxa" w:w="40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"since I last looked" marker.</w:t>
            </w:r>
          </w:p>
        </w:tc>
        <w:tc>
          <w:tcPr>
            <w:tcW w:type="dxa" w:w="32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Dashboard already has this idea (</w:t>
            </w:r>
            <w:r>
              <w:rPr>
                <w:sz w:val="15"/>
                <w:szCs w:val="15"/>
                <w:rFonts w:ascii="Consolas" w:cs="Consolas" w:eastAsia="Consolas" w:hAnsi="Consolas"/>
                <w:shd w:fill="EEF1F4" w:color="auto" w:val="clear"/>
              </w:rPr>
              <w:t xml:space="preserve">oc:lastVisit</w:t>
            </w:r>
            <w:r>
              <w:rPr>
                <w:sz w:val="17"/>
                <w:szCs w:val="17"/>
              </w:rPr>
              <w:t xml:space="preserve">)</w:t>
            </w:r>
          </w:p>
        </w:tc>
        <w:tc>
          <w:tcPr>
            <w:tcW w:type="dxa" w:w="13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r>
    </w:tbl>
    <w:p>
      <w:pPr>
        <w:spacing w:after="120"/>
      </w:pPr>
    </w:p>
    <w:p>
      <w:pPr>
        <w:pStyle w:val="Heading2"/>
      </w:pPr>
      <w:r>
        <w:t xml:space="preserve">4. Open technical questions </w:t>
      </w:r>
      <w:r>
        <w:rPr>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8"/>
        <w:gridCol w:w="4879"/>
        <w:gridCol w:w="3789"/>
      </w:tblGrid>
      <w:tr>
        <w:trPr>
          <w:tblHeader/>
        </w:trPr>
        <w:tc>
          <w:tcPr>
            <w:tcW w:type="dxa" w:w="107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487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c>
          <w:tcPr>
            <w:tcW w:type="dxa" w:w="378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Why it matters</w:t>
            </w:r>
          </w:p>
        </w:tc>
      </w:tr>
      <w:tr>
        <w:trPr>
          <w:cantSplit/>
        </w:trPr>
        <w:tc>
          <w:tcPr>
            <w:tcW w:type="dxa" w:w="10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TQ-1</w:t>
            </w:r>
          </w:p>
        </w:tc>
        <w:tc>
          <w:tcPr>
            <w:tcW w:type="dxa" w:w="4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source returns its own newest N entries and the results are merged, then cut. Is paging exact when one source is much busier than the others?</w:t>
            </w:r>
          </w:p>
        </w:tc>
        <w:tc>
          <w:tcPr>
            <w:tcW w:type="dxa" w:w="37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busy source could push quieter entries out of the page. Not tested.</w:t>
            </w:r>
          </w:p>
        </w:tc>
      </w:tr>
      <w:tr>
        <w:trPr>
          <w:cantSplit/>
        </w:trPr>
        <w:tc>
          <w:tcPr>
            <w:tcW w:type="dxa" w:w="10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TQ-2</w:t>
            </w:r>
          </w:p>
        </w:tc>
        <w:tc>
          <w:tcPr>
            <w:tcW w:type="dxa" w:w="4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Time stamps from git (commit time) and from the app (ISO strings) are compared as text. Are all formats comparable?</w:t>
            </w:r>
          </w:p>
        </w:tc>
        <w:tc>
          <w:tcPr>
            <w:tcW w:type="dxa" w:w="37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mixed format would misorder entries. Not checked.</w:t>
            </w:r>
          </w:p>
        </w:tc>
      </w:tr>
      <w:tr>
        <w:trPr>
          <w:cantSplit/>
        </w:trPr>
        <w:tc>
          <w:tcPr>
            <w:tcW w:type="dxa" w:w="10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TQ-3</w:t>
            </w:r>
          </w:p>
        </w:tc>
        <w:tc>
          <w:tcPr>
            <w:tcW w:type="dxa" w:w="4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is the cost on a repository with tens of thousands of commits?</w:t>
            </w:r>
          </w:p>
        </w:tc>
        <w:tc>
          <w:tcPr>
            <w:tcW w:type="dxa" w:w="37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gitLog</w:t>
            </w:r>
            <w:r>
              <w:rPr>
                <w:sz w:val="17"/>
                <w:szCs w:val="17"/>
              </w:rPr>
              <w:t xml:space="preserve"> runs with a limit, but </w:t>
            </w:r>
            <w:r>
              <w:rPr>
                <w:sz w:val="15"/>
                <w:szCs w:val="15"/>
                <w:rFonts w:ascii="Consolas" w:cs="Consolas" w:eastAsia="Consolas" w:hAnsi="Consolas"/>
                <w:shd w:fill="EEF1F4" w:color="auto" w:val="clear"/>
              </w:rPr>
              <w:t xml:space="preserve">checkRepo</w:t>
            </w:r>
            <w:r>
              <w:rPr>
                <w:sz w:val="17"/>
                <w:szCs w:val="17"/>
              </w:rPr>
              <w:t xml:space="preserve"> runs on every page load. Not measured.</w:t>
            </w:r>
          </w:p>
        </w:tc>
      </w:tr>
      <w:tr>
        <w:trPr>
          <w:cantSplit/>
        </w:trPr>
        <w:tc>
          <w:tcPr>
            <w:tcW w:type="dxa" w:w="10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TQ-4</w:t>
            </w:r>
          </w:p>
        </w:tc>
        <w:tc>
          <w:tcPr>
            <w:tcW w:type="dxa" w:w="4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Repositories not registered in Oficina are not watched.</w:t>
            </w:r>
          </w:p>
        </w:tc>
        <w:tc>
          <w:tcPr>
            <w:tcW w:type="dxa" w:w="37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By design. Say so in the UI.</w:t>
            </w:r>
          </w:p>
        </w:tc>
      </w:tr>
      <w:tr>
        <w:trPr>
          <w:cantSplit/>
        </w:trPr>
        <w:tc>
          <w:tcPr>
            <w:tcW w:type="dxa" w:w="10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TQ-5</w:t>
            </w:r>
          </w:p>
        </w:tc>
        <w:tc>
          <w:tcPr>
            <w:tcW w:type="dxa" w:w="48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rebase that rewrites many commits shows as a rewrite; do all the replaced commits remain findable?</w:t>
            </w:r>
          </w:p>
        </w:tc>
        <w:tc>
          <w:tcPr>
            <w:tcW w:type="dxa" w:w="37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reflog keeps them. The timeline says so. Not tested.</w:t>
            </w:r>
          </w:p>
        </w:tc>
      </w:tr>
    </w:tbl>
    <w:p>
      <w:pPr>
        <w:spacing w:after="120"/>
      </w:pPr>
    </w:p>
    <w:p>
      <w:pPr>
        <w:pStyle w:val="Heading2"/>
      </w:pPr>
      <w:r>
        <w:t xml:space="preserve">5. Acceptance</w:t>
      </w:r>
    </w:p>
    <w:p>
      <w:pPr>
        <w:spacing w:after="120"/>
      </w:pPr>
      <w:r>
        <w:t xml:space="preserve">See AC-TML-01 to AC-TML-03 in </w:t>
      </w:r>
      <w:r>
        <w:rPr>
          <w:color w:val="1F5FBF"/>
        </w:rPr>
        <w:t xml:space="preserve">testing-and-acceptance.md</w:t>
      </w:r>
      <w:r>
        <w:t xml:space="preserve">.</w:t>
      </w: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Repository timeline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1B2A41"/>
      <w:sz w:val="40"/>
      <w:szCs w:val="40"/>
      <w:rFonts w:ascii="Calibri" w:cs="Calibri" w:eastAsia="Calibri" w:hAnsi="Calibri"/>
    </w:rPr>
  </w:style>
  <w:style w:type="paragraph" w:styleId="Heading2">
    <w:name w:val="Heading 2"/>
    <w:basedOn w:val="Normal"/>
    <w:next w:val="Normal"/>
    <w:qFormat/>
    <w:pPr>
      <w:spacing w:before="320" w:after="120"/>
      <w:outlineLvl w:val="1"/>
    </w:pPr>
    <w:rPr>
      <w:b/>
      <w:bCs/>
      <w:color w:val="1F4E8C"/>
      <w:sz w:val="30"/>
      <w:szCs w:val="30"/>
      <w:rFonts w:ascii="Calibri" w:cs="Calibri" w:eastAsia="Calibri" w:hAnsi="Calibri"/>
    </w:rPr>
  </w:style>
  <w:style w:type="paragraph" w:styleId="Heading3">
    <w:name w:val="Heading 3"/>
    <w:basedOn w:val="Normal"/>
    <w:next w:val="Normal"/>
    <w:qFormat/>
    <w:pPr>
      <w:spacing w:before="240" w:after="80"/>
      <w:outlineLvl w:val="2"/>
    </w:pPr>
    <w:rPr>
      <w:b/>
      <w:bCs/>
      <w:color w:val="2D2D2D"/>
      <w:sz w:val="25"/>
      <w:szCs w:val="25"/>
      <w:rFonts w:ascii="Calibri" w:cs="Calibri" w:eastAsia="Calibri" w:hAnsi="Calibri"/>
    </w:rPr>
  </w:style>
  <w:style w:type="paragraph" w:styleId="Heading4">
    <w:name w:val="Heading 4"/>
    <w:basedOn w:val="Normal"/>
    <w:next w:val="Normal"/>
    <w:qFormat/>
    <w:pPr>
      <w:spacing w:before="200" w:after="60"/>
      <w:outlineLvl w:val="3"/>
    </w:pPr>
    <w:rPr>
      <w:b/>
      <w:bCs/>
      <w:color w:val="2D2D2D"/>
      <w:sz w:val="22"/>
      <w:szCs w:val="22"/>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Repository timeline</dc:title>
  <dc:creator>Oficina</dc:creator>
  <cp:lastModifiedBy>Un-named</cp:lastModifiedBy>
  <cp:revision>1</cp:revision>
  <dcterms:created xsi:type="dcterms:W3CDTF">2026-10-21T05:45:10.480Z</dcterms:created>
  <dcterms:modified xsi:type="dcterms:W3CDTF">2026-10-21T05:45:10.480Z</dcterms:modified>
</cp:coreProperties>
</file>

<file path=docProps/custom.xml><?xml version="1.0" encoding="utf-8"?>
<Properties xmlns="http://schemas.openxmlformats.org/officeDocument/2006/custom-properties" xmlns:vt="http://schemas.openxmlformats.org/officeDocument/2006/docPropsVTypes"/>
</file>